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C6C62" w14:textId="77777777" w:rsidR="00501F83" w:rsidRDefault="00501F83">
      <w:pPr>
        <w:pStyle w:val="BodyText"/>
        <w:rPr>
          <w:rFonts w:ascii="Times New Roman"/>
          <w:sz w:val="20"/>
        </w:rPr>
      </w:pPr>
    </w:p>
    <w:p w14:paraId="3126944A" w14:textId="77777777" w:rsidR="00501F83" w:rsidRDefault="00501F83">
      <w:pPr>
        <w:pStyle w:val="BodyText"/>
        <w:rPr>
          <w:rFonts w:ascii="Times New Roman"/>
          <w:sz w:val="20"/>
        </w:rPr>
      </w:pPr>
    </w:p>
    <w:p w14:paraId="3013A690" w14:textId="77777777" w:rsidR="00501F83" w:rsidRDefault="00501F83">
      <w:pPr>
        <w:pStyle w:val="BodyText"/>
        <w:spacing w:before="4" w:after="1"/>
        <w:rPr>
          <w:rFonts w:ascii="Times New Roman"/>
          <w:sz w:val="20"/>
        </w:rPr>
      </w:pPr>
    </w:p>
    <w:p w14:paraId="7CE9A751" w14:textId="6428E984" w:rsidR="00501F83" w:rsidRDefault="00AA386A" w:rsidP="00AA386A">
      <w:pPr>
        <w:pStyle w:val="BodyText"/>
        <w:ind w:left="540" w:right="480"/>
        <w:jc w:val="center"/>
        <w:rPr>
          <w:rFonts w:ascii="Times New Roman"/>
          <w:sz w:val="20"/>
        </w:rPr>
      </w:pPr>
      <w:r>
        <w:rPr>
          <w:b/>
          <w:bCs/>
          <w:noProof/>
        </w:rPr>
        <w:drawing>
          <wp:inline distT="0" distB="0" distL="0" distR="0" wp14:anchorId="10936BE3" wp14:editId="0DB99DFD">
            <wp:extent cx="6409955" cy="1538116"/>
            <wp:effectExtent l="0" t="0" r="0" b="508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80678" cy="1555087"/>
                    </a:xfrm>
                    <a:prstGeom prst="rect">
                      <a:avLst/>
                    </a:prstGeom>
                  </pic:spPr>
                </pic:pic>
              </a:graphicData>
            </a:graphic>
          </wp:inline>
        </w:drawing>
      </w:r>
    </w:p>
    <w:p w14:paraId="2AC4D9CB" w14:textId="77777777" w:rsidR="00501F83" w:rsidRDefault="00501F83">
      <w:pPr>
        <w:pStyle w:val="BodyText"/>
        <w:rPr>
          <w:rFonts w:ascii="Times New Roman"/>
          <w:sz w:val="20"/>
        </w:rPr>
      </w:pPr>
    </w:p>
    <w:p w14:paraId="5CE414E4" w14:textId="77777777" w:rsidR="00501F83" w:rsidRDefault="00501F83">
      <w:pPr>
        <w:pStyle w:val="BodyText"/>
        <w:spacing w:before="6"/>
        <w:rPr>
          <w:rFonts w:ascii="Times New Roman"/>
          <w:sz w:val="26"/>
        </w:rPr>
      </w:pPr>
    </w:p>
    <w:p w14:paraId="75B67000" w14:textId="77777777" w:rsidR="00AA386A" w:rsidRDefault="00AA386A">
      <w:pPr>
        <w:spacing w:line="670" w:lineRule="exact"/>
        <w:ind w:left="2473" w:right="2493"/>
        <w:jc w:val="center"/>
        <w:rPr>
          <w:b/>
          <w:color w:val="17365D" w:themeColor="text2" w:themeShade="BF"/>
          <w:spacing w:val="-4"/>
          <w:sz w:val="56"/>
        </w:rPr>
      </w:pPr>
    </w:p>
    <w:p w14:paraId="082BFE8B" w14:textId="77777777" w:rsidR="00AA386A" w:rsidRDefault="00AA386A">
      <w:pPr>
        <w:spacing w:line="670" w:lineRule="exact"/>
        <w:ind w:left="2473" w:right="2493"/>
        <w:jc w:val="center"/>
        <w:rPr>
          <w:b/>
          <w:color w:val="17365D" w:themeColor="text2" w:themeShade="BF"/>
          <w:spacing w:val="-4"/>
          <w:sz w:val="56"/>
        </w:rPr>
      </w:pPr>
    </w:p>
    <w:p w14:paraId="581341E1" w14:textId="72F3A5C9" w:rsidR="00AA386A" w:rsidRPr="00AA386A" w:rsidRDefault="00AA386A">
      <w:pPr>
        <w:spacing w:line="670" w:lineRule="exact"/>
        <w:ind w:left="2473" w:right="2493"/>
        <w:jc w:val="center"/>
        <w:rPr>
          <w:b/>
          <w:color w:val="17365D" w:themeColor="text2" w:themeShade="BF"/>
          <w:spacing w:val="-4"/>
          <w:sz w:val="56"/>
        </w:rPr>
      </w:pPr>
      <w:r w:rsidRPr="00AA386A">
        <w:rPr>
          <w:b/>
          <w:color w:val="17365D" w:themeColor="text2" w:themeShade="BF"/>
          <w:spacing w:val="-4"/>
          <w:sz w:val="56"/>
        </w:rPr>
        <w:t>School of Nursing</w:t>
      </w:r>
    </w:p>
    <w:p w14:paraId="3F0809C2" w14:textId="77777777" w:rsidR="00AA386A" w:rsidRDefault="00AA386A">
      <w:pPr>
        <w:spacing w:line="670" w:lineRule="exact"/>
        <w:ind w:left="2473" w:right="2493"/>
        <w:jc w:val="center"/>
        <w:rPr>
          <w:b/>
          <w:spacing w:val="-4"/>
          <w:sz w:val="56"/>
        </w:rPr>
      </w:pPr>
    </w:p>
    <w:p w14:paraId="350247FE" w14:textId="4EE8E7D9" w:rsidR="00501F83" w:rsidRPr="00AA386A" w:rsidRDefault="007B6AEC">
      <w:pPr>
        <w:spacing w:line="670" w:lineRule="exact"/>
        <w:ind w:left="2473" w:right="2493"/>
        <w:jc w:val="center"/>
        <w:rPr>
          <w:b/>
          <w:color w:val="17365D" w:themeColor="text2" w:themeShade="BF"/>
          <w:sz w:val="56"/>
        </w:rPr>
      </w:pPr>
      <w:r w:rsidRPr="00AA386A">
        <w:rPr>
          <w:b/>
          <w:color w:val="17365D" w:themeColor="text2" w:themeShade="BF"/>
          <w:spacing w:val="-4"/>
          <w:sz w:val="56"/>
        </w:rPr>
        <w:t>Faculty/Staff</w:t>
      </w:r>
      <w:r w:rsidRPr="00AA386A">
        <w:rPr>
          <w:b/>
          <w:color w:val="17365D" w:themeColor="text2" w:themeShade="BF"/>
          <w:spacing w:val="-13"/>
          <w:sz w:val="56"/>
        </w:rPr>
        <w:t xml:space="preserve"> </w:t>
      </w:r>
      <w:r w:rsidRPr="00AA386A">
        <w:rPr>
          <w:b/>
          <w:color w:val="17365D" w:themeColor="text2" w:themeShade="BF"/>
          <w:spacing w:val="-2"/>
          <w:sz w:val="56"/>
        </w:rPr>
        <w:t>Handbook</w:t>
      </w:r>
    </w:p>
    <w:p w14:paraId="3390BAF5" w14:textId="4838028D" w:rsidR="00501F83" w:rsidRPr="00AA386A" w:rsidRDefault="00FF1252">
      <w:pPr>
        <w:spacing w:before="463"/>
        <w:ind w:left="2473" w:right="2481"/>
        <w:jc w:val="center"/>
        <w:rPr>
          <w:b/>
          <w:color w:val="17365D" w:themeColor="text2" w:themeShade="BF"/>
          <w:sz w:val="48"/>
        </w:rPr>
      </w:pPr>
      <w:r>
        <w:rPr>
          <w:b/>
          <w:color w:val="17365D" w:themeColor="text2" w:themeShade="BF"/>
          <w:sz w:val="48"/>
        </w:rPr>
        <w:t>2026-2027</w:t>
      </w:r>
    </w:p>
    <w:p w14:paraId="5261211E" w14:textId="77777777" w:rsidR="00501F83" w:rsidRDefault="00501F83">
      <w:pPr>
        <w:pStyle w:val="BodyText"/>
        <w:rPr>
          <w:b/>
          <w:sz w:val="48"/>
        </w:rPr>
      </w:pPr>
    </w:p>
    <w:p w14:paraId="73406D1D" w14:textId="77777777" w:rsidR="00501F83" w:rsidRDefault="00501F83">
      <w:pPr>
        <w:pStyle w:val="BodyText"/>
        <w:rPr>
          <w:b/>
          <w:sz w:val="48"/>
        </w:rPr>
      </w:pPr>
    </w:p>
    <w:p w14:paraId="09A6DCFC" w14:textId="77777777" w:rsidR="00501F83" w:rsidRDefault="00501F83">
      <w:pPr>
        <w:pStyle w:val="BodyText"/>
        <w:rPr>
          <w:b/>
          <w:sz w:val="48"/>
        </w:rPr>
      </w:pPr>
    </w:p>
    <w:p w14:paraId="6178754E" w14:textId="77777777" w:rsidR="00501F83" w:rsidRDefault="00501F83">
      <w:pPr>
        <w:pStyle w:val="BodyText"/>
        <w:rPr>
          <w:b/>
          <w:sz w:val="48"/>
        </w:rPr>
      </w:pPr>
    </w:p>
    <w:p w14:paraId="65390F4B" w14:textId="77777777" w:rsidR="00501F83" w:rsidRDefault="00501F83">
      <w:pPr>
        <w:pStyle w:val="BodyText"/>
        <w:rPr>
          <w:b/>
          <w:sz w:val="48"/>
        </w:rPr>
      </w:pPr>
    </w:p>
    <w:p w14:paraId="5707A04D" w14:textId="77777777" w:rsidR="00AA386A" w:rsidRDefault="00AA386A">
      <w:pPr>
        <w:spacing w:before="361"/>
        <w:ind w:left="2473" w:right="2482"/>
        <w:jc w:val="center"/>
        <w:rPr>
          <w:color w:val="5B9BD3"/>
        </w:rPr>
      </w:pPr>
    </w:p>
    <w:p w14:paraId="55924C31" w14:textId="1AD0CAFA" w:rsidR="00501F83" w:rsidRDefault="007B6AEC">
      <w:pPr>
        <w:spacing w:before="361"/>
        <w:ind w:left="2473" w:right="2482"/>
        <w:jc w:val="center"/>
      </w:pPr>
      <w:r>
        <w:rPr>
          <w:color w:val="5B9BD3"/>
        </w:rPr>
        <w:t>SCHOOL</w:t>
      </w:r>
      <w:r>
        <w:rPr>
          <w:color w:val="5B9BD3"/>
          <w:spacing w:val="-6"/>
        </w:rPr>
        <w:t xml:space="preserve"> </w:t>
      </w:r>
      <w:r>
        <w:rPr>
          <w:color w:val="5B9BD3"/>
        </w:rPr>
        <w:t>OF</w:t>
      </w:r>
      <w:r>
        <w:rPr>
          <w:color w:val="5B9BD3"/>
          <w:spacing w:val="-6"/>
        </w:rPr>
        <w:t xml:space="preserve"> </w:t>
      </w:r>
      <w:r>
        <w:rPr>
          <w:color w:val="5B9BD3"/>
          <w:spacing w:val="-2"/>
        </w:rPr>
        <w:t>NURSING</w:t>
      </w:r>
    </w:p>
    <w:p w14:paraId="5813CEBB" w14:textId="5A9D8EC0" w:rsidR="00501F83" w:rsidRDefault="007B6AEC" w:rsidP="00AA386A">
      <w:pPr>
        <w:ind w:left="2473" w:right="2479"/>
        <w:jc w:val="center"/>
        <w:sectPr w:rsidR="00501F83">
          <w:footerReference w:type="default" r:id="rId8"/>
          <w:type w:val="continuous"/>
          <w:pgSz w:w="12240" w:h="15840"/>
          <w:pgMar w:top="1820" w:right="460" w:bottom="980" w:left="500" w:header="0" w:footer="792" w:gutter="0"/>
          <w:pgNumType w:start="1"/>
          <w:cols w:space="720"/>
        </w:sectPr>
      </w:pPr>
      <w:r>
        <w:rPr>
          <w:color w:val="5B9BD3"/>
        </w:rPr>
        <w:t>1000</w:t>
      </w:r>
      <w:r>
        <w:rPr>
          <w:color w:val="5B9BD3"/>
          <w:spacing w:val="-7"/>
        </w:rPr>
        <w:t xml:space="preserve"> </w:t>
      </w:r>
      <w:r>
        <w:rPr>
          <w:color w:val="5B9BD3"/>
        </w:rPr>
        <w:t>Fisk,</w:t>
      </w:r>
      <w:r>
        <w:rPr>
          <w:color w:val="5B9BD3"/>
          <w:spacing w:val="-8"/>
        </w:rPr>
        <w:t xml:space="preserve"> </w:t>
      </w:r>
      <w:r>
        <w:rPr>
          <w:color w:val="5B9BD3"/>
        </w:rPr>
        <w:t>Brownwood</w:t>
      </w:r>
      <w:r>
        <w:rPr>
          <w:color w:val="5B9BD3"/>
          <w:spacing w:val="-8"/>
        </w:rPr>
        <w:t xml:space="preserve"> </w:t>
      </w:r>
      <w:r>
        <w:rPr>
          <w:color w:val="5B9BD3"/>
        </w:rPr>
        <w:t>TX</w:t>
      </w:r>
      <w:r>
        <w:rPr>
          <w:color w:val="5B9BD3"/>
          <w:spacing w:val="30"/>
        </w:rPr>
        <w:t xml:space="preserve"> </w:t>
      </w:r>
      <w:r>
        <w:rPr>
          <w:color w:val="5B9BD3"/>
        </w:rPr>
        <w:t>76801</w:t>
      </w:r>
      <w:r>
        <w:rPr>
          <w:color w:val="5B9BD3"/>
          <w:spacing w:val="-10"/>
        </w:rPr>
        <w:t xml:space="preserve"> </w:t>
      </w:r>
      <w:r>
        <w:rPr>
          <w:color w:val="5B9BD3"/>
        </w:rPr>
        <w:t>Phone:</w:t>
      </w:r>
      <w:r>
        <w:rPr>
          <w:color w:val="5B9BD3"/>
          <w:spacing w:val="-6"/>
        </w:rPr>
        <w:t xml:space="preserve"> </w:t>
      </w:r>
      <w:r>
        <w:rPr>
          <w:color w:val="5B9BD3"/>
        </w:rPr>
        <w:t>(325)</w:t>
      </w:r>
      <w:r>
        <w:rPr>
          <w:color w:val="5B9BD3"/>
          <w:spacing w:val="-9"/>
        </w:rPr>
        <w:t xml:space="preserve"> </w:t>
      </w:r>
      <w:r>
        <w:rPr>
          <w:color w:val="5B9BD3"/>
        </w:rPr>
        <w:t>649-</w:t>
      </w:r>
      <w:r>
        <w:rPr>
          <w:color w:val="5B9BD3"/>
          <w:spacing w:val="-4"/>
        </w:rPr>
        <w:t>8182</w:t>
      </w:r>
    </w:p>
    <w:p w14:paraId="034FF824" w14:textId="77777777" w:rsidR="00501F83" w:rsidRDefault="007B6AEC">
      <w:pPr>
        <w:spacing w:before="35"/>
        <w:ind w:left="560"/>
        <w:rPr>
          <w:sz w:val="32"/>
        </w:rPr>
      </w:pPr>
      <w:r>
        <w:rPr>
          <w:color w:val="2C74B5"/>
          <w:sz w:val="32"/>
        </w:rPr>
        <w:lastRenderedPageBreak/>
        <w:t>Table</w:t>
      </w:r>
      <w:r>
        <w:rPr>
          <w:color w:val="2C74B5"/>
          <w:spacing w:val="-13"/>
          <w:sz w:val="32"/>
        </w:rPr>
        <w:t xml:space="preserve"> </w:t>
      </w:r>
      <w:r>
        <w:rPr>
          <w:color w:val="2C74B5"/>
          <w:sz w:val="32"/>
        </w:rPr>
        <w:t>of</w:t>
      </w:r>
      <w:r>
        <w:rPr>
          <w:color w:val="2C74B5"/>
          <w:spacing w:val="-10"/>
          <w:sz w:val="32"/>
        </w:rPr>
        <w:t xml:space="preserve"> </w:t>
      </w:r>
      <w:r>
        <w:rPr>
          <w:color w:val="2C74B5"/>
          <w:spacing w:val="-2"/>
          <w:sz w:val="32"/>
        </w:rPr>
        <w:t>Contents</w:t>
      </w:r>
    </w:p>
    <w:p w14:paraId="2DEF21DF" w14:textId="77777777" w:rsidR="00501F83" w:rsidRDefault="007B6AEC">
      <w:pPr>
        <w:spacing w:before="243"/>
        <w:ind w:left="100"/>
        <w:rPr>
          <w:rFonts w:ascii="Cambria"/>
          <w:sz w:val="32"/>
        </w:rPr>
      </w:pPr>
      <w:r>
        <w:rPr>
          <w:rFonts w:ascii="Cambria"/>
          <w:color w:val="365F91"/>
          <w:sz w:val="32"/>
        </w:rPr>
        <w:t>Table</w:t>
      </w:r>
      <w:r>
        <w:rPr>
          <w:rFonts w:ascii="Cambria"/>
          <w:color w:val="365F91"/>
          <w:spacing w:val="-8"/>
          <w:sz w:val="32"/>
        </w:rPr>
        <w:t xml:space="preserve"> </w:t>
      </w:r>
      <w:r>
        <w:rPr>
          <w:rFonts w:ascii="Cambria"/>
          <w:color w:val="365F91"/>
          <w:sz w:val="32"/>
        </w:rPr>
        <w:t>of</w:t>
      </w:r>
      <w:r>
        <w:rPr>
          <w:rFonts w:ascii="Cambria"/>
          <w:color w:val="365F91"/>
          <w:spacing w:val="-7"/>
          <w:sz w:val="32"/>
        </w:rPr>
        <w:t xml:space="preserve"> </w:t>
      </w:r>
      <w:r>
        <w:rPr>
          <w:rFonts w:ascii="Cambria"/>
          <w:color w:val="365F91"/>
          <w:spacing w:val="-2"/>
          <w:sz w:val="32"/>
        </w:rPr>
        <w:t>Contents</w:t>
      </w:r>
    </w:p>
    <w:p w14:paraId="49F3229C" w14:textId="77777777" w:rsidR="00501F83" w:rsidRDefault="00501F83">
      <w:pPr>
        <w:rPr>
          <w:rFonts w:ascii="Cambria"/>
          <w:sz w:val="32"/>
        </w:rPr>
        <w:sectPr w:rsidR="00501F83">
          <w:pgSz w:w="12240" w:h="15840"/>
          <w:pgMar w:top="1820" w:right="460" w:bottom="1553" w:left="500" w:header="0" w:footer="792" w:gutter="0"/>
          <w:cols w:space="720"/>
        </w:sectPr>
      </w:pPr>
    </w:p>
    <w:sdt>
      <w:sdtPr>
        <w:rPr>
          <w:i w:val="0"/>
          <w:iCs w:val="0"/>
        </w:rPr>
        <w:id w:val="-2094385282"/>
        <w:docPartObj>
          <w:docPartGallery w:val="Table of Contents"/>
          <w:docPartUnique/>
        </w:docPartObj>
      </w:sdtPr>
      <w:sdtEndPr/>
      <w:sdtContent>
        <w:p w14:paraId="0F8386CD" w14:textId="77777777" w:rsidR="00501F83" w:rsidRDefault="002E0492">
          <w:pPr>
            <w:pStyle w:val="TOC4"/>
            <w:tabs>
              <w:tab w:val="right" w:leader="dot" w:pos="11174"/>
            </w:tabs>
            <w:spacing w:before="279"/>
          </w:pPr>
          <w:hyperlink w:anchor="_bookmark0" w:history="1">
            <w:r w:rsidR="007B6AEC">
              <w:t>Chapter</w:t>
            </w:r>
            <w:r w:rsidR="007B6AEC">
              <w:rPr>
                <w:spacing w:val="-8"/>
              </w:rPr>
              <w:t xml:space="preserve"> </w:t>
            </w:r>
            <w:r w:rsidR="007B6AEC">
              <w:t>1:</w:t>
            </w:r>
            <w:r w:rsidR="007B6AEC">
              <w:rPr>
                <w:spacing w:val="-9"/>
              </w:rPr>
              <w:t xml:space="preserve"> </w:t>
            </w:r>
            <w:r w:rsidR="007B6AEC">
              <w:t>Structure</w:t>
            </w:r>
            <w:r w:rsidR="007B6AEC">
              <w:rPr>
                <w:spacing w:val="-9"/>
              </w:rPr>
              <w:t xml:space="preserve"> </w:t>
            </w:r>
            <w:r w:rsidR="007B6AEC">
              <w:t>and</w:t>
            </w:r>
            <w:r w:rsidR="007B6AEC">
              <w:rPr>
                <w:spacing w:val="-8"/>
              </w:rPr>
              <w:t xml:space="preserve"> </w:t>
            </w:r>
            <w:r w:rsidR="007B6AEC">
              <w:rPr>
                <w:spacing w:val="-2"/>
              </w:rPr>
              <w:t>Governance</w:t>
            </w:r>
            <w:r w:rsidR="007B6AEC">
              <w:tab/>
            </w:r>
            <w:r w:rsidR="007B6AEC">
              <w:rPr>
                <w:spacing w:val="-10"/>
              </w:rPr>
              <w:t>6</w:t>
            </w:r>
          </w:hyperlink>
        </w:p>
        <w:p w14:paraId="43D72EEE" w14:textId="77777777" w:rsidR="00501F83" w:rsidRDefault="002E0492">
          <w:pPr>
            <w:pStyle w:val="TOC2"/>
            <w:tabs>
              <w:tab w:val="right" w:leader="dot" w:pos="11174"/>
            </w:tabs>
          </w:pPr>
          <w:hyperlink w:anchor="_bookmark1" w:history="1">
            <w:r w:rsidR="007B6AEC">
              <w:t>History</w:t>
            </w:r>
            <w:r w:rsidR="007B6AEC">
              <w:rPr>
                <w:spacing w:val="-7"/>
              </w:rPr>
              <w:t xml:space="preserve"> </w:t>
            </w:r>
            <w:r w:rsidR="007B6AEC">
              <w:t>of</w:t>
            </w:r>
            <w:r w:rsidR="007B6AEC">
              <w:rPr>
                <w:spacing w:val="-8"/>
              </w:rPr>
              <w:t xml:space="preserve"> </w:t>
            </w:r>
            <w:r w:rsidR="007B6AEC">
              <w:t>the</w:t>
            </w:r>
            <w:r w:rsidR="007B6AEC">
              <w:rPr>
                <w:spacing w:val="-9"/>
              </w:rPr>
              <w:t xml:space="preserve"> </w:t>
            </w:r>
            <w:r w:rsidR="007B6AEC">
              <w:t>Nursing</w:t>
            </w:r>
            <w:r w:rsidR="007B6AEC">
              <w:rPr>
                <w:spacing w:val="-4"/>
              </w:rPr>
              <w:t xml:space="preserve"> </w:t>
            </w:r>
            <w:r w:rsidR="007B6AEC">
              <w:rPr>
                <w:spacing w:val="-2"/>
              </w:rPr>
              <w:t>Program</w:t>
            </w:r>
            <w:r w:rsidR="007B6AEC">
              <w:tab/>
            </w:r>
            <w:r w:rsidR="007B6AEC">
              <w:rPr>
                <w:spacing w:val="-10"/>
              </w:rPr>
              <w:t>6</w:t>
            </w:r>
          </w:hyperlink>
        </w:p>
        <w:p w14:paraId="31302CBD" w14:textId="77777777" w:rsidR="00501F83" w:rsidRDefault="002E0492">
          <w:pPr>
            <w:pStyle w:val="TOC2"/>
            <w:tabs>
              <w:tab w:val="right" w:leader="dot" w:pos="11174"/>
            </w:tabs>
            <w:spacing w:before="255"/>
          </w:pPr>
          <w:hyperlink w:anchor="_bookmark2" w:history="1">
            <w:r w:rsidR="007B6AEC">
              <w:t>History</w:t>
            </w:r>
            <w:r w:rsidR="007B6AEC">
              <w:rPr>
                <w:spacing w:val="-6"/>
              </w:rPr>
              <w:t xml:space="preserve"> </w:t>
            </w:r>
            <w:r w:rsidR="007B6AEC">
              <w:t>of</w:t>
            </w:r>
            <w:r w:rsidR="007B6AEC">
              <w:rPr>
                <w:spacing w:val="-4"/>
              </w:rPr>
              <w:t xml:space="preserve"> </w:t>
            </w:r>
            <w:r w:rsidR="007B6AEC">
              <w:t>the</w:t>
            </w:r>
            <w:r w:rsidR="007B6AEC">
              <w:rPr>
                <w:spacing w:val="-5"/>
              </w:rPr>
              <w:t xml:space="preserve"> </w:t>
            </w:r>
            <w:r w:rsidR="007B6AEC">
              <w:rPr>
                <w:spacing w:val="-2"/>
              </w:rPr>
              <w:t>University</w:t>
            </w:r>
            <w:r w:rsidR="007B6AEC">
              <w:tab/>
            </w:r>
            <w:r w:rsidR="007B6AEC">
              <w:rPr>
                <w:spacing w:val="-10"/>
              </w:rPr>
              <w:t>6</w:t>
            </w:r>
          </w:hyperlink>
        </w:p>
        <w:p w14:paraId="2031250E" w14:textId="77777777" w:rsidR="00501F83" w:rsidRDefault="002E0492">
          <w:pPr>
            <w:pStyle w:val="TOC2"/>
            <w:tabs>
              <w:tab w:val="right" w:leader="dot" w:pos="11174"/>
            </w:tabs>
          </w:pPr>
          <w:hyperlink w:anchor="_bookmark3" w:history="1">
            <w:r w:rsidR="007B6AEC">
              <w:rPr>
                <w:spacing w:val="-2"/>
              </w:rPr>
              <w:t>Purpose/Introduction</w:t>
            </w:r>
            <w:r w:rsidR="007B6AEC">
              <w:tab/>
            </w:r>
            <w:r w:rsidR="007B6AEC">
              <w:rPr>
                <w:spacing w:val="-10"/>
              </w:rPr>
              <w:t>6</w:t>
            </w:r>
          </w:hyperlink>
        </w:p>
        <w:p w14:paraId="18674E20" w14:textId="77777777" w:rsidR="00501F83" w:rsidRDefault="002E0492">
          <w:pPr>
            <w:pStyle w:val="TOC2"/>
            <w:tabs>
              <w:tab w:val="right" w:leader="dot" w:pos="11174"/>
            </w:tabs>
            <w:spacing w:before="253"/>
          </w:pPr>
          <w:hyperlink w:anchor="_bookmark4" w:history="1">
            <w:r w:rsidR="007B6AEC">
              <w:t>Program</w:t>
            </w:r>
            <w:r w:rsidR="007B6AEC">
              <w:rPr>
                <w:spacing w:val="-8"/>
              </w:rPr>
              <w:t xml:space="preserve"> </w:t>
            </w:r>
            <w:r w:rsidR="007B6AEC">
              <w:rPr>
                <w:spacing w:val="-2"/>
              </w:rPr>
              <w:t>Approval</w:t>
            </w:r>
            <w:r w:rsidR="007B6AEC">
              <w:tab/>
            </w:r>
            <w:r w:rsidR="007B6AEC">
              <w:rPr>
                <w:spacing w:val="-10"/>
              </w:rPr>
              <w:t>6</w:t>
            </w:r>
          </w:hyperlink>
        </w:p>
        <w:p w14:paraId="4E2CD267" w14:textId="77777777" w:rsidR="00501F83" w:rsidRDefault="002E0492">
          <w:pPr>
            <w:pStyle w:val="TOC2"/>
            <w:tabs>
              <w:tab w:val="right" w:leader="dot" w:pos="11174"/>
            </w:tabs>
            <w:spacing w:before="255"/>
          </w:pPr>
          <w:hyperlink w:anchor="_bookmark5" w:history="1">
            <w:r w:rsidR="007B6AEC">
              <w:rPr>
                <w:spacing w:val="-2"/>
              </w:rPr>
              <w:t>Accreditation</w:t>
            </w:r>
            <w:r w:rsidR="007B6AEC">
              <w:tab/>
            </w:r>
            <w:r w:rsidR="007B6AEC">
              <w:rPr>
                <w:spacing w:val="-10"/>
              </w:rPr>
              <w:t>7</w:t>
            </w:r>
          </w:hyperlink>
        </w:p>
        <w:p w14:paraId="28909CC6" w14:textId="77777777" w:rsidR="00501F83" w:rsidRDefault="002E0492">
          <w:pPr>
            <w:pStyle w:val="TOC2"/>
            <w:tabs>
              <w:tab w:val="right" w:leader="dot" w:pos="11174"/>
            </w:tabs>
          </w:pPr>
          <w:hyperlink w:anchor="_bookmark6" w:history="1">
            <w:r w:rsidR="007B6AEC">
              <w:t>HPU</w:t>
            </w:r>
            <w:r w:rsidR="007B6AEC">
              <w:rPr>
                <w:spacing w:val="-7"/>
              </w:rPr>
              <w:t xml:space="preserve"> </w:t>
            </w:r>
            <w:r w:rsidR="007B6AEC">
              <w:t>Mission</w:t>
            </w:r>
            <w:r w:rsidR="007B6AEC">
              <w:rPr>
                <w:spacing w:val="-7"/>
              </w:rPr>
              <w:t xml:space="preserve"> </w:t>
            </w:r>
            <w:r w:rsidR="007B6AEC">
              <w:rPr>
                <w:spacing w:val="-2"/>
              </w:rPr>
              <w:t>Statement</w:t>
            </w:r>
            <w:r w:rsidR="007B6AEC">
              <w:tab/>
            </w:r>
            <w:r w:rsidR="007B6AEC">
              <w:rPr>
                <w:spacing w:val="-10"/>
              </w:rPr>
              <w:t>7</w:t>
            </w:r>
          </w:hyperlink>
        </w:p>
        <w:p w14:paraId="4EDB2C39" w14:textId="77777777" w:rsidR="00501F83" w:rsidRDefault="002E0492">
          <w:pPr>
            <w:pStyle w:val="TOC2"/>
            <w:tabs>
              <w:tab w:val="right" w:leader="dot" w:pos="11174"/>
            </w:tabs>
          </w:pPr>
          <w:hyperlink w:anchor="_bookmark7" w:history="1">
            <w:r w:rsidR="007B6AEC">
              <w:rPr>
                <w:spacing w:val="-2"/>
              </w:rPr>
              <w:t>Organizational</w:t>
            </w:r>
            <w:r w:rsidR="007B6AEC">
              <w:rPr>
                <w:spacing w:val="5"/>
              </w:rPr>
              <w:t xml:space="preserve"> </w:t>
            </w:r>
            <w:r w:rsidR="007B6AEC">
              <w:rPr>
                <w:spacing w:val="-4"/>
              </w:rPr>
              <w:t>Chart</w:t>
            </w:r>
            <w:r w:rsidR="007B6AEC">
              <w:tab/>
            </w:r>
            <w:r w:rsidR="007B6AEC">
              <w:rPr>
                <w:spacing w:val="-10"/>
              </w:rPr>
              <w:t>8</w:t>
            </w:r>
          </w:hyperlink>
        </w:p>
        <w:p w14:paraId="493C6DCF" w14:textId="77777777" w:rsidR="00501F83" w:rsidRDefault="002E0492">
          <w:pPr>
            <w:pStyle w:val="TOC4"/>
            <w:tabs>
              <w:tab w:val="right" w:leader="dot" w:pos="11174"/>
            </w:tabs>
          </w:pPr>
          <w:hyperlink w:anchor="_bookmark8" w:history="1">
            <w:r w:rsidR="007B6AEC">
              <w:t>Chapter</w:t>
            </w:r>
            <w:r w:rsidR="007B6AEC">
              <w:rPr>
                <w:spacing w:val="-12"/>
              </w:rPr>
              <w:t xml:space="preserve"> </w:t>
            </w:r>
            <w:r w:rsidR="007B6AEC">
              <w:t>2:</w:t>
            </w:r>
            <w:r w:rsidR="007B6AEC">
              <w:rPr>
                <w:spacing w:val="-11"/>
              </w:rPr>
              <w:t xml:space="preserve"> </w:t>
            </w:r>
            <w:r w:rsidR="007B6AEC">
              <w:t>School</w:t>
            </w:r>
            <w:r w:rsidR="007B6AEC">
              <w:rPr>
                <w:spacing w:val="-10"/>
              </w:rPr>
              <w:t xml:space="preserve"> </w:t>
            </w:r>
            <w:r w:rsidR="007B6AEC">
              <w:t>of</w:t>
            </w:r>
            <w:r w:rsidR="007B6AEC">
              <w:rPr>
                <w:spacing w:val="-10"/>
              </w:rPr>
              <w:t xml:space="preserve"> </w:t>
            </w:r>
            <w:r w:rsidR="007B6AEC">
              <w:t>Nursing</w:t>
            </w:r>
            <w:r w:rsidR="007B6AEC">
              <w:rPr>
                <w:spacing w:val="-7"/>
              </w:rPr>
              <w:t xml:space="preserve"> </w:t>
            </w:r>
            <w:r w:rsidR="007B6AEC">
              <w:t>Mission</w:t>
            </w:r>
            <w:r w:rsidR="007B6AEC">
              <w:rPr>
                <w:spacing w:val="-9"/>
              </w:rPr>
              <w:t xml:space="preserve"> </w:t>
            </w:r>
            <w:r w:rsidR="007B6AEC">
              <w:t>and</w:t>
            </w:r>
            <w:r w:rsidR="007B6AEC">
              <w:rPr>
                <w:spacing w:val="-11"/>
              </w:rPr>
              <w:t xml:space="preserve"> </w:t>
            </w:r>
            <w:r w:rsidR="007B6AEC">
              <w:t>Conceptual</w:t>
            </w:r>
            <w:r w:rsidR="007B6AEC">
              <w:rPr>
                <w:spacing w:val="-8"/>
              </w:rPr>
              <w:t xml:space="preserve"> </w:t>
            </w:r>
            <w:r w:rsidR="007B6AEC">
              <w:rPr>
                <w:spacing w:val="-2"/>
              </w:rPr>
              <w:t>Framework</w:t>
            </w:r>
            <w:r w:rsidR="007B6AEC">
              <w:tab/>
            </w:r>
            <w:r w:rsidR="007B6AEC">
              <w:rPr>
                <w:spacing w:val="-10"/>
              </w:rPr>
              <w:t>9</w:t>
            </w:r>
          </w:hyperlink>
        </w:p>
        <w:p w14:paraId="2E4D75A4" w14:textId="77777777" w:rsidR="00501F83" w:rsidRDefault="002E0492">
          <w:pPr>
            <w:pStyle w:val="TOC2"/>
            <w:tabs>
              <w:tab w:val="right" w:leader="dot" w:pos="11174"/>
            </w:tabs>
            <w:spacing w:before="253"/>
          </w:pPr>
          <w:hyperlink w:anchor="_bookmark9" w:history="1">
            <w:r w:rsidR="007B6AEC">
              <w:t>HPU</w:t>
            </w:r>
            <w:r w:rsidR="007B6AEC">
              <w:rPr>
                <w:spacing w:val="-10"/>
              </w:rPr>
              <w:t xml:space="preserve"> </w:t>
            </w:r>
            <w:r w:rsidR="007B6AEC">
              <w:t>School</w:t>
            </w:r>
            <w:r w:rsidR="007B6AEC">
              <w:rPr>
                <w:spacing w:val="-7"/>
              </w:rPr>
              <w:t xml:space="preserve"> </w:t>
            </w:r>
            <w:r w:rsidR="007B6AEC">
              <w:t>of</w:t>
            </w:r>
            <w:r w:rsidR="007B6AEC">
              <w:rPr>
                <w:spacing w:val="-8"/>
              </w:rPr>
              <w:t xml:space="preserve"> </w:t>
            </w:r>
            <w:r w:rsidR="007B6AEC">
              <w:t>Nursing</w:t>
            </w:r>
            <w:r w:rsidR="007B6AEC">
              <w:rPr>
                <w:spacing w:val="-6"/>
              </w:rPr>
              <w:t xml:space="preserve"> </w:t>
            </w:r>
            <w:r w:rsidR="007B6AEC">
              <w:t>Mission</w:t>
            </w:r>
            <w:r w:rsidR="007B6AEC">
              <w:rPr>
                <w:spacing w:val="-5"/>
              </w:rPr>
              <w:t xml:space="preserve"> </w:t>
            </w:r>
            <w:r w:rsidR="007B6AEC">
              <w:rPr>
                <w:spacing w:val="-2"/>
              </w:rPr>
              <w:t>Statement</w:t>
            </w:r>
            <w:r w:rsidR="007B6AEC">
              <w:tab/>
            </w:r>
            <w:r w:rsidR="007B6AEC">
              <w:rPr>
                <w:spacing w:val="-10"/>
              </w:rPr>
              <w:t>9</w:t>
            </w:r>
          </w:hyperlink>
        </w:p>
        <w:p w14:paraId="6CA6ED71" w14:textId="77777777" w:rsidR="00501F83" w:rsidRDefault="002E0492">
          <w:pPr>
            <w:pStyle w:val="TOC2"/>
            <w:tabs>
              <w:tab w:val="right" w:leader="dot" w:pos="11174"/>
            </w:tabs>
            <w:spacing w:before="255"/>
          </w:pPr>
          <w:hyperlink w:anchor="_bookmark10" w:history="1">
            <w:r w:rsidR="007B6AEC">
              <w:rPr>
                <w:spacing w:val="-2"/>
              </w:rPr>
              <w:t>Philosophy</w:t>
            </w:r>
            <w:r w:rsidR="007B6AEC">
              <w:tab/>
            </w:r>
            <w:r w:rsidR="007B6AEC">
              <w:rPr>
                <w:spacing w:val="-10"/>
              </w:rPr>
              <w:t>9</w:t>
            </w:r>
          </w:hyperlink>
        </w:p>
        <w:p w14:paraId="5AEFF239" w14:textId="77777777" w:rsidR="00501F83" w:rsidRDefault="002E0492">
          <w:pPr>
            <w:pStyle w:val="TOC2"/>
            <w:tabs>
              <w:tab w:val="right" w:leader="dot" w:pos="11175"/>
            </w:tabs>
          </w:pPr>
          <w:hyperlink w:anchor="_bookmark11" w:history="1">
            <w:r w:rsidR="007B6AEC">
              <w:t>Conceptual</w:t>
            </w:r>
            <w:r w:rsidR="007B6AEC">
              <w:rPr>
                <w:spacing w:val="-12"/>
              </w:rPr>
              <w:t xml:space="preserve"> </w:t>
            </w:r>
            <w:r w:rsidR="007B6AEC">
              <w:rPr>
                <w:spacing w:val="-2"/>
              </w:rPr>
              <w:t>Framework</w:t>
            </w:r>
            <w:r w:rsidR="007B6AEC">
              <w:tab/>
            </w:r>
            <w:r w:rsidR="007B6AEC">
              <w:rPr>
                <w:spacing w:val="-5"/>
              </w:rPr>
              <w:t>10</w:t>
            </w:r>
          </w:hyperlink>
        </w:p>
        <w:p w14:paraId="422C5D62" w14:textId="77777777" w:rsidR="00501F83" w:rsidRDefault="002E0492">
          <w:pPr>
            <w:pStyle w:val="TOC2"/>
            <w:tabs>
              <w:tab w:val="right" w:leader="dot" w:pos="11175"/>
            </w:tabs>
          </w:pPr>
          <w:hyperlink w:anchor="_bookmark12" w:history="1">
            <w:r w:rsidR="007B6AEC">
              <w:t>Program</w:t>
            </w:r>
            <w:r w:rsidR="007B6AEC">
              <w:rPr>
                <w:spacing w:val="-8"/>
              </w:rPr>
              <w:t xml:space="preserve"> </w:t>
            </w:r>
            <w:r w:rsidR="007B6AEC">
              <w:rPr>
                <w:spacing w:val="-2"/>
              </w:rPr>
              <w:t>Outcomes</w:t>
            </w:r>
            <w:r w:rsidR="007B6AEC">
              <w:tab/>
            </w:r>
            <w:r w:rsidR="007B6AEC">
              <w:rPr>
                <w:spacing w:val="-5"/>
              </w:rPr>
              <w:t>10</w:t>
            </w:r>
          </w:hyperlink>
        </w:p>
        <w:p w14:paraId="3B0748ED" w14:textId="77777777" w:rsidR="00501F83" w:rsidRDefault="002E0492">
          <w:pPr>
            <w:pStyle w:val="TOC2"/>
            <w:tabs>
              <w:tab w:val="right" w:leader="dot" w:pos="11175"/>
            </w:tabs>
            <w:spacing w:before="255"/>
          </w:pPr>
          <w:hyperlink w:anchor="_bookmark13" w:history="1">
            <w:r w:rsidR="007B6AEC">
              <w:t>Chapter</w:t>
            </w:r>
            <w:r w:rsidR="007B6AEC">
              <w:rPr>
                <w:spacing w:val="-6"/>
              </w:rPr>
              <w:t xml:space="preserve"> </w:t>
            </w:r>
            <w:r w:rsidR="007B6AEC">
              <w:t>3:</w:t>
            </w:r>
            <w:r w:rsidR="007B6AEC">
              <w:rPr>
                <w:spacing w:val="40"/>
              </w:rPr>
              <w:t xml:space="preserve"> </w:t>
            </w:r>
            <w:r w:rsidR="007B6AEC">
              <w:t>Nursing</w:t>
            </w:r>
            <w:r w:rsidR="007B6AEC">
              <w:rPr>
                <w:spacing w:val="-6"/>
              </w:rPr>
              <w:t xml:space="preserve"> </w:t>
            </w:r>
            <w:r w:rsidR="007B6AEC">
              <w:t>Faculty/Staff</w:t>
            </w:r>
            <w:r w:rsidR="007B6AEC">
              <w:rPr>
                <w:spacing w:val="-8"/>
              </w:rPr>
              <w:t xml:space="preserve"> </w:t>
            </w:r>
            <w:r w:rsidR="007B6AEC">
              <w:rPr>
                <w:spacing w:val="-2"/>
              </w:rPr>
              <w:t>Organizations</w:t>
            </w:r>
            <w:r w:rsidR="007B6AEC">
              <w:tab/>
            </w:r>
            <w:r w:rsidR="007B6AEC">
              <w:rPr>
                <w:spacing w:val="-5"/>
              </w:rPr>
              <w:t>11</w:t>
            </w:r>
          </w:hyperlink>
        </w:p>
        <w:p w14:paraId="21857B26" w14:textId="77777777" w:rsidR="00501F83" w:rsidRDefault="002E0492">
          <w:pPr>
            <w:pStyle w:val="TOC2"/>
            <w:tabs>
              <w:tab w:val="right" w:leader="dot" w:pos="11175"/>
            </w:tabs>
          </w:pPr>
          <w:hyperlink w:anchor="_bookmark14" w:history="1">
            <w:r w:rsidR="007B6AEC">
              <w:rPr>
                <w:spacing w:val="-2"/>
              </w:rPr>
              <w:t>Nursing</w:t>
            </w:r>
            <w:r w:rsidR="007B6AEC">
              <w:rPr>
                <w:spacing w:val="4"/>
              </w:rPr>
              <w:t xml:space="preserve"> </w:t>
            </w:r>
            <w:r w:rsidR="007B6AEC">
              <w:rPr>
                <w:spacing w:val="-2"/>
              </w:rPr>
              <w:t>Programs</w:t>
            </w:r>
            <w:r w:rsidR="007B6AEC">
              <w:rPr>
                <w:spacing w:val="6"/>
              </w:rPr>
              <w:t xml:space="preserve"> </w:t>
            </w:r>
            <w:r w:rsidR="007B6AEC">
              <w:rPr>
                <w:spacing w:val="-2"/>
              </w:rPr>
              <w:t>Faculty/Staff</w:t>
            </w:r>
            <w:r w:rsidR="007B6AEC">
              <w:rPr>
                <w:spacing w:val="3"/>
              </w:rPr>
              <w:t xml:space="preserve"> </w:t>
            </w:r>
            <w:r w:rsidR="007B6AEC">
              <w:rPr>
                <w:spacing w:val="-2"/>
              </w:rPr>
              <w:t>Organizations</w:t>
            </w:r>
            <w:r w:rsidR="007B6AEC">
              <w:rPr>
                <w:spacing w:val="2"/>
              </w:rPr>
              <w:t xml:space="preserve"> </w:t>
            </w:r>
            <w:r w:rsidR="007B6AEC">
              <w:rPr>
                <w:spacing w:val="-2"/>
              </w:rPr>
              <w:t>By-</w:t>
            </w:r>
            <w:r w:rsidR="007B6AEC">
              <w:rPr>
                <w:spacing w:val="-4"/>
              </w:rPr>
              <w:t>Laws</w:t>
            </w:r>
            <w:r w:rsidR="007B6AEC">
              <w:tab/>
            </w:r>
            <w:r w:rsidR="007B6AEC">
              <w:rPr>
                <w:spacing w:val="-5"/>
              </w:rPr>
              <w:t>11</w:t>
            </w:r>
          </w:hyperlink>
        </w:p>
        <w:p w14:paraId="18D22C7C" w14:textId="77777777" w:rsidR="00501F83" w:rsidRDefault="002E0492">
          <w:pPr>
            <w:pStyle w:val="TOC2"/>
            <w:tabs>
              <w:tab w:val="right" w:leader="dot" w:pos="11175"/>
            </w:tabs>
          </w:pPr>
          <w:hyperlink w:anchor="_bookmark15" w:history="1">
            <w:r w:rsidR="007B6AEC">
              <w:rPr>
                <w:spacing w:val="-2"/>
              </w:rPr>
              <w:t>Nursing</w:t>
            </w:r>
            <w:r w:rsidR="007B6AEC">
              <w:rPr>
                <w:spacing w:val="4"/>
              </w:rPr>
              <w:t xml:space="preserve"> </w:t>
            </w:r>
            <w:r w:rsidR="007B6AEC">
              <w:rPr>
                <w:spacing w:val="-2"/>
              </w:rPr>
              <w:t>Professional</w:t>
            </w:r>
            <w:r w:rsidR="007B6AEC">
              <w:rPr>
                <w:spacing w:val="2"/>
              </w:rPr>
              <w:t xml:space="preserve"> </w:t>
            </w:r>
            <w:r w:rsidR="007B6AEC">
              <w:rPr>
                <w:spacing w:val="-2"/>
              </w:rPr>
              <w:t>Advisory</w:t>
            </w:r>
            <w:r w:rsidR="007B6AEC">
              <w:rPr>
                <w:spacing w:val="4"/>
              </w:rPr>
              <w:t xml:space="preserve"> </w:t>
            </w:r>
            <w:r w:rsidR="007B6AEC">
              <w:rPr>
                <w:spacing w:val="-2"/>
              </w:rPr>
              <w:t>Council</w:t>
            </w:r>
            <w:r w:rsidR="007B6AEC">
              <w:tab/>
            </w:r>
            <w:r w:rsidR="007B6AEC">
              <w:rPr>
                <w:spacing w:val="-5"/>
              </w:rPr>
              <w:t>15</w:t>
            </w:r>
          </w:hyperlink>
        </w:p>
        <w:p w14:paraId="5201560E" w14:textId="77777777" w:rsidR="00501F83" w:rsidRDefault="002E0492">
          <w:pPr>
            <w:pStyle w:val="TOC2"/>
            <w:tabs>
              <w:tab w:val="right" w:leader="dot" w:pos="11175"/>
            </w:tabs>
            <w:spacing w:before="255"/>
          </w:pPr>
          <w:hyperlink w:anchor="_bookmark16" w:history="1">
            <w:r w:rsidR="007B6AEC">
              <w:t>HPU</w:t>
            </w:r>
            <w:r w:rsidR="007B6AEC">
              <w:rPr>
                <w:spacing w:val="-11"/>
              </w:rPr>
              <w:t xml:space="preserve"> </w:t>
            </w:r>
            <w:r w:rsidR="007B6AEC">
              <w:t>School</w:t>
            </w:r>
            <w:r w:rsidR="007B6AEC">
              <w:rPr>
                <w:spacing w:val="-8"/>
              </w:rPr>
              <w:t xml:space="preserve"> </w:t>
            </w:r>
            <w:r w:rsidR="007B6AEC">
              <w:t>of</w:t>
            </w:r>
            <w:r w:rsidR="007B6AEC">
              <w:rPr>
                <w:spacing w:val="-9"/>
              </w:rPr>
              <w:t xml:space="preserve"> </w:t>
            </w:r>
            <w:r w:rsidR="007B6AEC">
              <w:t>Nursing</w:t>
            </w:r>
            <w:r w:rsidR="007B6AEC">
              <w:rPr>
                <w:spacing w:val="-7"/>
              </w:rPr>
              <w:t xml:space="preserve"> </w:t>
            </w:r>
            <w:r w:rsidR="007B6AEC">
              <w:t>Student</w:t>
            </w:r>
            <w:r w:rsidR="007B6AEC">
              <w:rPr>
                <w:spacing w:val="-9"/>
              </w:rPr>
              <w:t xml:space="preserve"> </w:t>
            </w:r>
            <w:r w:rsidR="007B6AEC">
              <w:t>Advisory</w:t>
            </w:r>
            <w:r w:rsidR="007B6AEC">
              <w:rPr>
                <w:spacing w:val="-8"/>
              </w:rPr>
              <w:t xml:space="preserve"> </w:t>
            </w:r>
            <w:r w:rsidR="007B6AEC">
              <w:rPr>
                <w:spacing w:val="-2"/>
              </w:rPr>
              <w:t>Council</w:t>
            </w:r>
            <w:r w:rsidR="007B6AEC">
              <w:tab/>
            </w:r>
            <w:r w:rsidR="007B6AEC">
              <w:rPr>
                <w:spacing w:val="-5"/>
              </w:rPr>
              <w:t>15</w:t>
            </w:r>
          </w:hyperlink>
        </w:p>
        <w:p w14:paraId="184F3C18" w14:textId="77777777" w:rsidR="00501F83" w:rsidRDefault="002E0492">
          <w:pPr>
            <w:pStyle w:val="TOC4"/>
            <w:tabs>
              <w:tab w:val="right" w:leader="dot" w:pos="11175"/>
            </w:tabs>
            <w:spacing w:before="253"/>
          </w:pPr>
          <w:hyperlink w:anchor="_bookmark17" w:history="1">
            <w:r w:rsidR="007B6AEC">
              <w:t>Chapter</w:t>
            </w:r>
            <w:r w:rsidR="007B6AEC">
              <w:rPr>
                <w:spacing w:val="-6"/>
              </w:rPr>
              <w:t xml:space="preserve"> </w:t>
            </w:r>
            <w:r w:rsidR="007B6AEC">
              <w:t>4:</w:t>
            </w:r>
            <w:r w:rsidR="007B6AEC">
              <w:rPr>
                <w:spacing w:val="-9"/>
              </w:rPr>
              <w:t xml:space="preserve"> </w:t>
            </w:r>
            <w:r w:rsidR="007B6AEC">
              <w:t>Nursing</w:t>
            </w:r>
            <w:r w:rsidR="007B6AEC">
              <w:rPr>
                <w:spacing w:val="-7"/>
              </w:rPr>
              <w:t xml:space="preserve"> </w:t>
            </w:r>
            <w:r w:rsidR="007B6AEC">
              <w:t>Faculty</w:t>
            </w:r>
            <w:r w:rsidR="007B6AEC">
              <w:rPr>
                <w:spacing w:val="-9"/>
              </w:rPr>
              <w:t xml:space="preserve"> </w:t>
            </w:r>
            <w:r w:rsidR="007B6AEC">
              <w:rPr>
                <w:spacing w:val="-2"/>
              </w:rPr>
              <w:t>Policies</w:t>
            </w:r>
            <w:r w:rsidR="007B6AEC">
              <w:tab/>
            </w:r>
            <w:r w:rsidR="007B6AEC">
              <w:rPr>
                <w:spacing w:val="-5"/>
              </w:rPr>
              <w:t>16</w:t>
            </w:r>
          </w:hyperlink>
        </w:p>
        <w:p w14:paraId="32C11280" w14:textId="77777777" w:rsidR="00501F83" w:rsidRDefault="002E0492">
          <w:pPr>
            <w:pStyle w:val="TOC2"/>
            <w:tabs>
              <w:tab w:val="right" w:leader="dot" w:pos="11175"/>
            </w:tabs>
          </w:pPr>
          <w:hyperlink w:anchor="_bookmark18" w:history="1">
            <w:r w:rsidR="007B6AEC">
              <w:t>Nursing</w:t>
            </w:r>
            <w:r w:rsidR="007B6AEC">
              <w:rPr>
                <w:spacing w:val="-9"/>
              </w:rPr>
              <w:t xml:space="preserve"> </w:t>
            </w:r>
            <w:r w:rsidR="007B6AEC">
              <w:t>Faculty</w:t>
            </w:r>
            <w:r w:rsidR="007B6AEC">
              <w:rPr>
                <w:spacing w:val="-8"/>
              </w:rPr>
              <w:t xml:space="preserve"> </w:t>
            </w:r>
            <w:r w:rsidR="007B6AEC">
              <w:rPr>
                <w:spacing w:val="-2"/>
              </w:rPr>
              <w:t>Requirements</w:t>
            </w:r>
            <w:r w:rsidR="007B6AEC">
              <w:tab/>
            </w:r>
            <w:r w:rsidR="007B6AEC">
              <w:rPr>
                <w:spacing w:val="-5"/>
              </w:rPr>
              <w:t>16</w:t>
            </w:r>
          </w:hyperlink>
        </w:p>
        <w:p w14:paraId="33EF91AA" w14:textId="77777777" w:rsidR="00501F83" w:rsidRDefault="002E0492">
          <w:pPr>
            <w:pStyle w:val="TOC2"/>
            <w:tabs>
              <w:tab w:val="right" w:leader="dot" w:pos="11175"/>
            </w:tabs>
          </w:pPr>
          <w:hyperlink w:anchor="_bookmark19" w:history="1">
            <w:r w:rsidR="007B6AEC">
              <w:rPr>
                <w:spacing w:val="-5"/>
              </w:rPr>
              <w:t>Faculty</w:t>
            </w:r>
            <w:r w:rsidR="007B6AEC">
              <w:rPr>
                <w:spacing w:val="1"/>
              </w:rPr>
              <w:t xml:space="preserve"> </w:t>
            </w:r>
            <w:r w:rsidR="007B6AEC">
              <w:rPr>
                <w:spacing w:val="-2"/>
              </w:rPr>
              <w:t>Evaluation</w:t>
            </w:r>
            <w:r w:rsidR="007B6AEC">
              <w:tab/>
            </w:r>
            <w:r w:rsidR="007B6AEC">
              <w:rPr>
                <w:spacing w:val="-5"/>
              </w:rPr>
              <w:t>16</w:t>
            </w:r>
          </w:hyperlink>
        </w:p>
        <w:p w14:paraId="08B40672" w14:textId="77777777" w:rsidR="00501F83" w:rsidRDefault="002E0492">
          <w:pPr>
            <w:pStyle w:val="TOC2"/>
            <w:tabs>
              <w:tab w:val="right" w:leader="dot" w:pos="11175"/>
            </w:tabs>
            <w:spacing w:before="253" w:after="240"/>
          </w:pPr>
          <w:hyperlink w:anchor="_bookmark20" w:history="1">
            <w:r w:rsidR="007B6AEC">
              <w:rPr>
                <w:spacing w:val="-5"/>
              </w:rPr>
              <w:t>Teaching</w:t>
            </w:r>
            <w:r w:rsidR="007B6AEC">
              <w:rPr>
                <w:spacing w:val="-3"/>
              </w:rPr>
              <w:t xml:space="preserve"> </w:t>
            </w:r>
            <w:r w:rsidR="007B6AEC">
              <w:rPr>
                <w:spacing w:val="-4"/>
              </w:rPr>
              <w:t>Load</w:t>
            </w:r>
            <w:r w:rsidR="007B6AEC">
              <w:tab/>
            </w:r>
            <w:r w:rsidR="007B6AEC">
              <w:rPr>
                <w:spacing w:val="-5"/>
              </w:rPr>
              <w:t>17</w:t>
            </w:r>
          </w:hyperlink>
        </w:p>
        <w:p w14:paraId="7D67F52A" w14:textId="77777777" w:rsidR="00501F83" w:rsidRDefault="002E0492">
          <w:pPr>
            <w:pStyle w:val="TOC2"/>
            <w:tabs>
              <w:tab w:val="right" w:leader="dot" w:pos="11175"/>
            </w:tabs>
            <w:spacing w:before="37"/>
          </w:pPr>
          <w:hyperlink w:anchor="_bookmark21" w:history="1">
            <w:r w:rsidR="007B6AEC">
              <w:t>Faculty</w:t>
            </w:r>
            <w:r w:rsidR="007B6AEC">
              <w:rPr>
                <w:spacing w:val="-5"/>
              </w:rPr>
              <w:t xml:space="preserve"> </w:t>
            </w:r>
            <w:r w:rsidR="007B6AEC">
              <w:rPr>
                <w:spacing w:val="-2"/>
              </w:rPr>
              <w:t>Development</w:t>
            </w:r>
            <w:r w:rsidR="007B6AEC">
              <w:tab/>
            </w:r>
            <w:r w:rsidR="007B6AEC">
              <w:rPr>
                <w:spacing w:val="-5"/>
              </w:rPr>
              <w:t>18</w:t>
            </w:r>
          </w:hyperlink>
        </w:p>
        <w:p w14:paraId="18353D7A" w14:textId="77777777" w:rsidR="00501F83" w:rsidRDefault="002E0492">
          <w:pPr>
            <w:pStyle w:val="TOC2"/>
            <w:tabs>
              <w:tab w:val="right" w:leader="dot" w:pos="11175"/>
            </w:tabs>
            <w:spacing w:before="255"/>
          </w:pPr>
          <w:hyperlink w:anchor="_bookmark22" w:history="1">
            <w:r w:rsidR="007B6AEC">
              <w:rPr>
                <w:spacing w:val="-2"/>
              </w:rPr>
              <w:t>Cooperating</w:t>
            </w:r>
            <w:r w:rsidR="007B6AEC">
              <w:rPr>
                <w:spacing w:val="9"/>
              </w:rPr>
              <w:t xml:space="preserve"> </w:t>
            </w:r>
            <w:r w:rsidR="007B6AEC">
              <w:rPr>
                <w:spacing w:val="-2"/>
              </w:rPr>
              <w:t>Agencies</w:t>
            </w:r>
            <w:r w:rsidR="007B6AEC">
              <w:tab/>
            </w:r>
            <w:r w:rsidR="007B6AEC">
              <w:rPr>
                <w:spacing w:val="-5"/>
              </w:rPr>
              <w:t>19</w:t>
            </w:r>
          </w:hyperlink>
        </w:p>
        <w:p w14:paraId="4D84367B" w14:textId="77777777" w:rsidR="00501F83" w:rsidRDefault="002E0492">
          <w:pPr>
            <w:pStyle w:val="TOC2"/>
            <w:tabs>
              <w:tab w:val="right" w:leader="dot" w:pos="11175"/>
            </w:tabs>
            <w:spacing w:before="253"/>
          </w:pPr>
          <w:hyperlink w:anchor="_bookmark23" w:history="1">
            <w:r w:rsidR="007B6AEC">
              <w:t>Course</w:t>
            </w:r>
            <w:r w:rsidR="007B6AEC">
              <w:rPr>
                <w:spacing w:val="-10"/>
              </w:rPr>
              <w:t xml:space="preserve"> </w:t>
            </w:r>
            <w:r w:rsidR="007B6AEC">
              <w:t>and</w:t>
            </w:r>
            <w:r w:rsidR="007B6AEC">
              <w:rPr>
                <w:spacing w:val="-10"/>
              </w:rPr>
              <w:t xml:space="preserve"> </w:t>
            </w:r>
            <w:r w:rsidR="007B6AEC">
              <w:t>Curriculum</w:t>
            </w:r>
            <w:r w:rsidR="007B6AEC">
              <w:rPr>
                <w:spacing w:val="-8"/>
              </w:rPr>
              <w:t xml:space="preserve"> </w:t>
            </w:r>
            <w:r w:rsidR="007B6AEC">
              <w:rPr>
                <w:spacing w:val="-2"/>
              </w:rPr>
              <w:t>Changes</w:t>
            </w:r>
            <w:r w:rsidR="007B6AEC">
              <w:tab/>
            </w:r>
            <w:r w:rsidR="007B6AEC">
              <w:rPr>
                <w:spacing w:val="-5"/>
              </w:rPr>
              <w:t>20</w:t>
            </w:r>
          </w:hyperlink>
        </w:p>
        <w:p w14:paraId="642AD942" w14:textId="77777777" w:rsidR="00501F83" w:rsidRDefault="002E0492">
          <w:pPr>
            <w:pStyle w:val="TOC2"/>
            <w:tabs>
              <w:tab w:val="right" w:leader="dot" w:pos="11175"/>
            </w:tabs>
          </w:pPr>
          <w:hyperlink w:anchor="_bookmark24" w:history="1">
            <w:r w:rsidR="007B6AEC">
              <w:t>Adjunct</w:t>
            </w:r>
            <w:r w:rsidR="007B6AEC">
              <w:rPr>
                <w:spacing w:val="-4"/>
              </w:rPr>
              <w:t xml:space="preserve"> </w:t>
            </w:r>
            <w:r w:rsidR="007B6AEC">
              <w:rPr>
                <w:spacing w:val="-2"/>
              </w:rPr>
              <w:t>Faculty</w:t>
            </w:r>
            <w:r w:rsidR="007B6AEC">
              <w:tab/>
            </w:r>
            <w:r w:rsidR="007B6AEC">
              <w:rPr>
                <w:spacing w:val="-5"/>
              </w:rPr>
              <w:t>20</w:t>
            </w:r>
          </w:hyperlink>
        </w:p>
        <w:p w14:paraId="5ADDAB3E" w14:textId="77777777" w:rsidR="00501F83" w:rsidRDefault="002E0492">
          <w:pPr>
            <w:pStyle w:val="TOC2"/>
            <w:tabs>
              <w:tab w:val="right" w:leader="dot" w:pos="11175"/>
            </w:tabs>
            <w:spacing w:before="255"/>
          </w:pPr>
          <w:hyperlink w:anchor="_bookmark25" w:history="1">
            <w:r w:rsidR="007B6AEC">
              <w:t>General</w:t>
            </w:r>
            <w:r w:rsidR="007B6AEC">
              <w:rPr>
                <w:spacing w:val="-8"/>
              </w:rPr>
              <w:t xml:space="preserve"> </w:t>
            </w:r>
            <w:r w:rsidR="007B6AEC">
              <w:rPr>
                <w:spacing w:val="-2"/>
              </w:rPr>
              <w:t>Information</w:t>
            </w:r>
            <w:r w:rsidR="007B6AEC">
              <w:tab/>
            </w:r>
            <w:r w:rsidR="007B6AEC">
              <w:rPr>
                <w:spacing w:val="-5"/>
              </w:rPr>
              <w:t>20</w:t>
            </w:r>
          </w:hyperlink>
        </w:p>
        <w:p w14:paraId="04FF4371" w14:textId="77777777" w:rsidR="00501F83" w:rsidRDefault="002E0492">
          <w:pPr>
            <w:pStyle w:val="TOC4"/>
            <w:tabs>
              <w:tab w:val="right" w:leader="dot" w:pos="11175"/>
            </w:tabs>
          </w:pPr>
          <w:hyperlink w:anchor="_bookmark26" w:history="1">
            <w:r w:rsidR="007B6AEC">
              <w:t>Chapter</w:t>
            </w:r>
            <w:r w:rsidR="007B6AEC">
              <w:rPr>
                <w:spacing w:val="-7"/>
              </w:rPr>
              <w:t xml:space="preserve"> </w:t>
            </w:r>
            <w:r w:rsidR="007B6AEC">
              <w:t>5:</w:t>
            </w:r>
            <w:r w:rsidR="007B6AEC">
              <w:rPr>
                <w:spacing w:val="-4"/>
              </w:rPr>
              <w:t xml:space="preserve"> </w:t>
            </w:r>
            <w:r w:rsidR="007B6AEC">
              <w:t>Code</w:t>
            </w:r>
            <w:r w:rsidR="007B6AEC">
              <w:rPr>
                <w:spacing w:val="-5"/>
              </w:rPr>
              <w:t xml:space="preserve"> </w:t>
            </w:r>
            <w:r w:rsidR="007B6AEC">
              <w:t>of</w:t>
            </w:r>
            <w:r w:rsidR="007B6AEC">
              <w:rPr>
                <w:spacing w:val="-6"/>
              </w:rPr>
              <w:t xml:space="preserve"> </w:t>
            </w:r>
            <w:r w:rsidR="007B6AEC">
              <w:rPr>
                <w:spacing w:val="-2"/>
              </w:rPr>
              <w:t>Conduct</w:t>
            </w:r>
            <w:r w:rsidR="007B6AEC">
              <w:tab/>
            </w:r>
            <w:r w:rsidR="007B6AEC">
              <w:rPr>
                <w:spacing w:val="-5"/>
              </w:rPr>
              <w:t>21</w:t>
            </w:r>
          </w:hyperlink>
        </w:p>
        <w:p w14:paraId="4FCAF854" w14:textId="77777777" w:rsidR="00501F83" w:rsidRDefault="002E0492">
          <w:pPr>
            <w:pStyle w:val="TOC2"/>
            <w:tabs>
              <w:tab w:val="right" w:leader="dot" w:pos="11175"/>
            </w:tabs>
          </w:pPr>
          <w:hyperlink w:anchor="_bookmark27" w:history="1">
            <w:r w:rsidR="007B6AEC">
              <w:t>General</w:t>
            </w:r>
            <w:r w:rsidR="007B6AEC">
              <w:rPr>
                <w:spacing w:val="-8"/>
              </w:rPr>
              <w:t xml:space="preserve"> </w:t>
            </w:r>
            <w:r w:rsidR="007B6AEC">
              <w:rPr>
                <w:spacing w:val="-2"/>
              </w:rPr>
              <w:t>Conduct</w:t>
            </w:r>
            <w:r w:rsidR="007B6AEC">
              <w:tab/>
            </w:r>
            <w:r w:rsidR="007B6AEC">
              <w:rPr>
                <w:spacing w:val="-5"/>
              </w:rPr>
              <w:t>21</w:t>
            </w:r>
          </w:hyperlink>
        </w:p>
        <w:p w14:paraId="38A583C9" w14:textId="77777777" w:rsidR="00501F83" w:rsidRDefault="002E0492">
          <w:pPr>
            <w:pStyle w:val="TOC2"/>
            <w:tabs>
              <w:tab w:val="right" w:leader="dot" w:pos="11175"/>
            </w:tabs>
            <w:spacing w:before="253"/>
          </w:pPr>
          <w:hyperlink w:anchor="_bookmark28" w:history="1">
            <w:r w:rsidR="007B6AEC">
              <w:t>Nursing</w:t>
            </w:r>
            <w:r w:rsidR="007B6AEC">
              <w:rPr>
                <w:spacing w:val="-9"/>
              </w:rPr>
              <w:t xml:space="preserve"> </w:t>
            </w:r>
            <w:r w:rsidR="007B6AEC">
              <w:t>Peer</w:t>
            </w:r>
            <w:r w:rsidR="007B6AEC">
              <w:rPr>
                <w:spacing w:val="-8"/>
              </w:rPr>
              <w:t xml:space="preserve"> </w:t>
            </w:r>
            <w:r w:rsidR="007B6AEC">
              <w:rPr>
                <w:spacing w:val="-2"/>
              </w:rPr>
              <w:t>Review</w:t>
            </w:r>
            <w:r w:rsidR="007B6AEC">
              <w:tab/>
            </w:r>
            <w:r w:rsidR="007B6AEC">
              <w:rPr>
                <w:spacing w:val="-5"/>
              </w:rPr>
              <w:t>23</w:t>
            </w:r>
          </w:hyperlink>
        </w:p>
        <w:p w14:paraId="40BD849F" w14:textId="77777777" w:rsidR="00501F83" w:rsidRDefault="002E0492">
          <w:pPr>
            <w:pStyle w:val="TOC3"/>
            <w:tabs>
              <w:tab w:val="right" w:leader="dot" w:pos="11175"/>
            </w:tabs>
          </w:pPr>
          <w:hyperlink w:anchor="_bookmark29" w:history="1">
            <w:r w:rsidR="007B6AEC">
              <w:t>HPU</w:t>
            </w:r>
            <w:r w:rsidR="007B6AEC">
              <w:rPr>
                <w:spacing w:val="-9"/>
              </w:rPr>
              <w:t xml:space="preserve"> </w:t>
            </w:r>
            <w:r w:rsidR="007B6AEC">
              <w:t>POLICY</w:t>
            </w:r>
            <w:r w:rsidR="007B6AEC">
              <w:rPr>
                <w:spacing w:val="-8"/>
              </w:rPr>
              <w:t xml:space="preserve"> </w:t>
            </w:r>
            <w:r w:rsidR="007B6AEC">
              <w:t>AGAINST</w:t>
            </w:r>
            <w:r w:rsidR="007B6AEC">
              <w:rPr>
                <w:spacing w:val="-8"/>
              </w:rPr>
              <w:t xml:space="preserve"> </w:t>
            </w:r>
            <w:r w:rsidR="007B6AEC">
              <w:t>DISCRIMINATION</w:t>
            </w:r>
            <w:r w:rsidR="007B6AEC">
              <w:rPr>
                <w:spacing w:val="-6"/>
              </w:rPr>
              <w:t xml:space="preserve"> </w:t>
            </w:r>
            <w:r w:rsidR="007B6AEC">
              <w:t>AND</w:t>
            </w:r>
            <w:r w:rsidR="007B6AEC">
              <w:rPr>
                <w:spacing w:val="-9"/>
              </w:rPr>
              <w:t xml:space="preserve"> </w:t>
            </w:r>
            <w:r w:rsidR="007B6AEC">
              <w:rPr>
                <w:spacing w:val="-2"/>
              </w:rPr>
              <w:t>HARASSMENT</w:t>
            </w:r>
            <w:r w:rsidR="007B6AEC">
              <w:tab/>
            </w:r>
            <w:r w:rsidR="007B6AEC">
              <w:rPr>
                <w:spacing w:val="-5"/>
              </w:rPr>
              <w:t>25</w:t>
            </w:r>
          </w:hyperlink>
        </w:p>
        <w:p w14:paraId="41958FFE" w14:textId="77777777" w:rsidR="00501F83" w:rsidRDefault="002E0492">
          <w:pPr>
            <w:pStyle w:val="TOC4"/>
            <w:tabs>
              <w:tab w:val="right" w:leader="dot" w:pos="11175"/>
            </w:tabs>
            <w:spacing w:before="255"/>
          </w:pPr>
          <w:hyperlink w:anchor="_bookmark30" w:history="1">
            <w:r w:rsidR="007B6AEC">
              <w:t>Chapter</w:t>
            </w:r>
            <w:r w:rsidR="007B6AEC">
              <w:rPr>
                <w:spacing w:val="-10"/>
              </w:rPr>
              <w:t xml:space="preserve"> </w:t>
            </w:r>
            <w:r w:rsidR="007B6AEC">
              <w:t>6:</w:t>
            </w:r>
            <w:r w:rsidR="007B6AEC">
              <w:rPr>
                <w:spacing w:val="-10"/>
              </w:rPr>
              <w:t xml:space="preserve"> </w:t>
            </w:r>
            <w:r w:rsidR="007B6AEC">
              <w:t>Nursing</w:t>
            </w:r>
            <w:r w:rsidR="007B6AEC">
              <w:rPr>
                <w:spacing w:val="-7"/>
              </w:rPr>
              <w:t xml:space="preserve"> </w:t>
            </w:r>
            <w:r w:rsidR="007B6AEC">
              <w:t>Program</w:t>
            </w:r>
            <w:r w:rsidR="007B6AEC">
              <w:rPr>
                <w:spacing w:val="-8"/>
              </w:rPr>
              <w:t xml:space="preserve"> </w:t>
            </w:r>
            <w:r w:rsidR="007B6AEC">
              <w:t>Job</w:t>
            </w:r>
            <w:r w:rsidR="007B6AEC">
              <w:rPr>
                <w:spacing w:val="-5"/>
              </w:rPr>
              <w:t xml:space="preserve"> </w:t>
            </w:r>
            <w:r w:rsidR="007B6AEC">
              <w:rPr>
                <w:spacing w:val="-2"/>
              </w:rPr>
              <w:t>Descriptions</w:t>
            </w:r>
            <w:r w:rsidR="007B6AEC">
              <w:tab/>
            </w:r>
            <w:r w:rsidR="007B6AEC">
              <w:rPr>
                <w:spacing w:val="-5"/>
              </w:rPr>
              <w:t>27</w:t>
            </w:r>
          </w:hyperlink>
        </w:p>
        <w:p w14:paraId="21C1E103" w14:textId="77777777" w:rsidR="00501F83" w:rsidRDefault="002E0492">
          <w:pPr>
            <w:pStyle w:val="TOC4"/>
            <w:tabs>
              <w:tab w:val="right" w:leader="dot" w:pos="11175"/>
            </w:tabs>
            <w:spacing w:before="250"/>
          </w:pPr>
          <w:hyperlink w:anchor="_bookmark31" w:history="1">
            <w:r w:rsidR="007B6AEC">
              <w:t>Chapter</w:t>
            </w:r>
            <w:r w:rsidR="007B6AEC">
              <w:rPr>
                <w:spacing w:val="-11"/>
              </w:rPr>
              <w:t xml:space="preserve"> </w:t>
            </w:r>
            <w:r w:rsidR="007B6AEC">
              <w:t>7:</w:t>
            </w:r>
            <w:r w:rsidR="007B6AEC">
              <w:rPr>
                <w:spacing w:val="-11"/>
              </w:rPr>
              <w:t xml:space="preserve"> </w:t>
            </w:r>
            <w:r w:rsidR="007B6AEC">
              <w:t>Clinical</w:t>
            </w:r>
            <w:r w:rsidR="007B6AEC">
              <w:rPr>
                <w:spacing w:val="-9"/>
              </w:rPr>
              <w:t xml:space="preserve"> </w:t>
            </w:r>
            <w:r w:rsidR="007B6AEC">
              <w:t>Preceptor</w:t>
            </w:r>
            <w:r w:rsidR="007B6AEC">
              <w:rPr>
                <w:spacing w:val="-9"/>
              </w:rPr>
              <w:t xml:space="preserve"> </w:t>
            </w:r>
            <w:r w:rsidR="007B6AEC">
              <w:rPr>
                <w:spacing w:val="-2"/>
              </w:rPr>
              <w:t>Guidelines</w:t>
            </w:r>
            <w:r w:rsidR="007B6AEC">
              <w:tab/>
            </w:r>
            <w:r w:rsidR="007B6AEC">
              <w:rPr>
                <w:spacing w:val="-5"/>
              </w:rPr>
              <w:t>50</w:t>
            </w:r>
          </w:hyperlink>
        </w:p>
        <w:p w14:paraId="25E1EC7C" w14:textId="77777777" w:rsidR="00501F83" w:rsidRDefault="002E0492">
          <w:pPr>
            <w:pStyle w:val="TOC4"/>
            <w:tabs>
              <w:tab w:val="right" w:leader="dot" w:pos="11175"/>
            </w:tabs>
          </w:pPr>
          <w:hyperlink w:anchor="_bookmark32" w:history="1">
            <w:r w:rsidR="007B6AEC">
              <w:t>Chapter</w:t>
            </w:r>
            <w:r w:rsidR="007B6AEC">
              <w:rPr>
                <w:spacing w:val="-9"/>
              </w:rPr>
              <w:t xml:space="preserve"> </w:t>
            </w:r>
            <w:r w:rsidR="007B6AEC">
              <w:t>8:</w:t>
            </w:r>
            <w:r w:rsidR="007B6AEC">
              <w:rPr>
                <w:spacing w:val="-9"/>
              </w:rPr>
              <w:t xml:space="preserve"> </w:t>
            </w:r>
            <w:r w:rsidR="007B6AEC">
              <w:t>Program</w:t>
            </w:r>
            <w:r w:rsidR="007B6AEC">
              <w:rPr>
                <w:spacing w:val="-10"/>
              </w:rPr>
              <w:t xml:space="preserve"> </w:t>
            </w:r>
            <w:r w:rsidR="007B6AEC">
              <w:rPr>
                <w:spacing w:val="-2"/>
              </w:rPr>
              <w:t>Evaluation</w:t>
            </w:r>
            <w:r w:rsidR="007B6AEC">
              <w:tab/>
            </w:r>
            <w:r w:rsidR="007B6AEC">
              <w:rPr>
                <w:spacing w:val="-5"/>
              </w:rPr>
              <w:t>52</w:t>
            </w:r>
          </w:hyperlink>
        </w:p>
        <w:p w14:paraId="673A13F5" w14:textId="77777777" w:rsidR="00501F83" w:rsidRDefault="002E0492">
          <w:pPr>
            <w:pStyle w:val="TOC4"/>
            <w:tabs>
              <w:tab w:val="right" w:leader="dot" w:pos="11175"/>
            </w:tabs>
          </w:pPr>
          <w:hyperlink w:anchor="_bookmark33" w:history="1">
            <w:r w:rsidR="007B6AEC">
              <w:t>Chapter</w:t>
            </w:r>
            <w:r w:rsidR="007B6AEC">
              <w:rPr>
                <w:spacing w:val="-12"/>
              </w:rPr>
              <w:t xml:space="preserve"> </w:t>
            </w:r>
            <w:r w:rsidR="007B6AEC">
              <w:t>9:</w:t>
            </w:r>
            <w:r w:rsidR="007B6AEC">
              <w:rPr>
                <w:spacing w:val="-11"/>
              </w:rPr>
              <w:t xml:space="preserve"> </w:t>
            </w:r>
            <w:r w:rsidR="007B6AEC">
              <w:t>Student</w:t>
            </w:r>
            <w:r w:rsidR="007B6AEC">
              <w:rPr>
                <w:spacing w:val="-8"/>
              </w:rPr>
              <w:t xml:space="preserve"> </w:t>
            </w:r>
            <w:r w:rsidR="007B6AEC">
              <w:t>Evaluation,</w:t>
            </w:r>
            <w:r w:rsidR="007B6AEC">
              <w:rPr>
                <w:spacing w:val="-9"/>
              </w:rPr>
              <w:t xml:space="preserve"> </w:t>
            </w:r>
            <w:r w:rsidR="007B6AEC">
              <w:t>Methods</w:t>
            </w:r>
            <w:r w:rsidR="007B6AEC">
              <w:rPr>
                <w:spacing w:val="-12"/>
              </w:rPr>
              <w:t xml:space="preserve"> </w:t>
            </w:r>
            <w:r w:rsidR="007B6AEC">
              <w:t>and</w:t>
            </w:r>
            <w:r w:rsidR="007B6AEC">
              <w:rPr>
                <w:spacing w:val="-10"/>
              </w:rPr>
              <w:t xml:space="preserve"> </w:t>
            </w:r>
            <w:r w:rsidR="007B6AEC">
              <w:rPr>
                <w:spacing w:val="-4"/>
              </w:rPr>
              <w:t>Tools</w:t>
            </w:r>
            <w:r w:rsidR="007B6AEC">
              <w:tab/>
            </w:r>
            <w:r w:rsidR="007B6AEC">
              <w:rPr>
                <w:spacing w:val="-5"/>
              </w:rPr>
              <w:t>56</w:t>
            </w:r>
          </w:hyperlink>
        </w:p>
        <w:p w14:paraId="3A1C7FB6" w14:textId="77777777" w:rsidR="00501F83" w:rsidRDefault="002E0492">
          <w:pPr>
            <w:pStyle w:val="TOC2"/>
            <w:tabs>
              <w:tab w:val="right" w:leader="dot" w:pos="11175"/>
            </w:tabs>
          </w:pPr>
          <w:hyperlink w:anchor="_bookmark34" w:history="1">
            <w:r w:rsidR="007B6AEC">
              <w:rPr>
                <w:spacing w:val="-2"/>
              </w:rPr>
              <w:t>Examinations/Tests</w:t>
            </w:r>
            <w:r w:rsidR="007B6AEC">
              <w:tab/>
            </w:r>
            <w:r w:rsidR="007B6AEC">
              <w:rPr>
                <w:spacing w:val="-5"/>
              </w:rPr>
              <w:t>56</w:t>
            </w:r>
          </w:hyperlink>
        </w:p>
        <w:p w14:paraId="725C3D8F" w14:textId="77777777" w:rsidR="00501F83" w:rsidRDefault="002E0492">
          <w:pPr>
            <w:pStyle w:val="TOC2"/>
            <w:tabs>
              <w:tab w:val="right" w:leader="dot" w:pos="11175"/>
            </w:tabs>
            <w:spacing w:before="255"/>
          </w:pPr>
          <w:hyperlink w:anchor="_bookmark35" w:history="1">
            <w:r w:rsidR="007B6AEC">
              <w:rPr>
                <w:spacing w:val="-2"/>
              </w:rPr>
              <w:t>Assignments/Written</w:t>
            </w:r>
            <w:r w:rsidR="007B6AEC">
              <w:rPr>
                <w:spacing w:val="3"/>
              </w:rPr>
              <w:t xml:space="preserve"> </w:t>
            </w:r>
            <w:r w:rsidR="007B6AEC">
              <w:rPr>
                <w:spacing w:val="-4"/>
              </w:rPr>
              <w:t>Work</w:t>
            </w:r>
            <w:r w:rsidR="007B6AEC">
              <w:tab/>
            </w:r>
            <w:r w:rsidR="007B6AEC">
              <w:rPr>
                <w:spacing w:val="-5"/>
              </w:rPr>
              <w:t>56</w:t>
            </w:r>
          </w:hyperlink>
        </w:p>
        <w:p w14:paraId="57B28BFC" w14:textId="77777777" w:rsidR="00501F83" w:rsidRDefault="002E0492">
          <w:pPr>
            <w:pStyle w:val="TOC2"/>
            <w:tabs>
              <w:tab w:val="right" w:leader="dot" w:pos="11175"/>
            </w:tabs>
            <w:spacing w:before="253"/>
          </w:pPr>
          <w:hyperlink w:anchor="_bookmark36" w:history="1">
            <w:r w:rsidR="007B6AEC">
              <w:rPr>
                <w:spacing w:val="-2"/>
              </w:rPr>
              <w:t>Clinical</w:t>
            </w:r>
            <w:r w:rsidR="007B6AEC">
              <w:rPr>
                <w:spacing w:val="4"/>
              </w:rPr>
              <w:t xml:space="preserve"> </w:t>
            </w:r>
            <w:r w:rsidR="007B6AEC">
              <w:rPr>
                <w:spacing w:val="-2"/>
              </w:rPr>
              <w:t>Evaluation/Skills</w:t>
            </w:r>
            <w:r w:rsidR="007B6AEC">
              <w:rPr>
                <w:spacing w:val="1"/>
              </w:rPr>
              <w:t xml:space="preserve"> </w:t>
            </w:r>
            <w:r w:rsidR="007B6AEC">
              <w:rPr>
                <w:spacing w:val="-2"/>
              </w:rPr>
              <w:t>Lab</w:t>
            </w:r>
            <w:r w:rsidR="007B6AEC">
              <w:rPr>
                <w:spacing w:val="1"/>
              </w:rPr>
              <w:t xml:space="preserve"> </w:t>
            </w:r>
            <w:r w:rsidR="007B6AEC">
              <w:rPr>
                <w:spacing w:val="-2"/>
              </w:rPr>
              <w:t>Competency</w:t>
            </w:r>
            <w:r w:rsidR="007B6AEC">
              <w:tab/>
            </w:r>
            <w:r w:rsidR="007B6AEC">
              <w:rPr>
                <w:spacing w:val="-5"/>
              </w:rPr>
              <w:t>57</w:t>
            </w:r>
          </w:hyperlink>
        </w:p>
        <w:p w14:paraId="77B13842" w14:textId="77777777" w:rsidR="00501F83" w:rsidRDefault="002E0492">
          <w:pPr>
            <w:pStyle w:val="TOC4"/>
            <w:tabs>
              <w:tab w:val="right" w:leader="dot" w:pos="11175"/>
            </w:tabs>
          </w:pPr>
          <w:hyperlink w:anchor="_bookmark37" w:history="1">
            <w:r w:rsidR="007B6AEC">
              <w:t>Chapter</w:t>
            </w:r>
            <w:r w:rsidR="007B6AEC">
              <w:rPr>
                <w:spacing w:val="-8"/>
              </w:rPr>
              <w:t xml:space="preserve"> </w:t>
            </w:r>
            <w:r w:rsidR="007B6AEC">
              <w:t>10:</w:t>
            </w:r>
            <w:r w:rsidR="007B6AEC">
              <w:rPr>
                <w:spacing w:val="-7"/>
              </w:rPr>
              <w:t xml:space="preserve"> </w:t>
            </w:r>
            <w:r w:rsidR="007B6AEC">
              <w:t>Records</w:t>
            </w:r>
            <w:r w:rsidR="007B6AEC">
              <w:rPr>
                <w:spacing w:val="-7"/>
              </w:rPr>
              <w:t xml:space="preserve"> </w:t>
            </w:r>
            <w:r w:rsidR="007B6AEC">
              <w:rPr>
                <w:spacing w:val="-2"/>
              </w:rPr>
              <w:t>Policy</w:t>
            </w:r>
            <w:r w:rsidR="007B6AEC">
              <w:tab/>
            </w:r>
            <w:r w:rsidR="007B6AEC">
              <w:rPr>
                <w:spacing w:val="-5"/>
              </w:rPr>
              <w:t>58</w:t>
            </w:r>
          </w:hyperlink>
        </w:p>
        <w:p w14:paraId="64C82387" w14:textId="77777777" w:rsidR="00501F83" w:rsidRDefault="002E0492">
          <w:pPr>
            <w:pStyle w:val="TOC4"/>
            <w:tabs>
              <w:tab w:val="right" w:leader="dot" w:pos="11175"/>
            </w:tabs>
          </w:pPr>
          <w:hyperlink w:anchor="_bookmark38" w:history="1">
            <w:r w:rsidR="007B6AEC">
              <w:t>Chapter</w:t>
            </w:r>
            <w:r w:rsidR="007B6AEC">
              <w:rPr>
                <w:spacing w:val="-13"/>
              </w:rPr>
              <w:t xml:space="preserve"> </w:t>
            </w:r>
            <w:r w:rsidR="007B6AEC">
              <w:t>11:</w:t>
            </w:r>
            <w:r w:rsidR="007B6AEC">
              <w:rPr>
                <w:spacing w:val="-12"/>
              </w:rPr>
              <w:t xml:space="preserve"> </w:t>
            </w:r>
            <w:r w:rsidR="007B6AEC">
              <w:t>Nursing</w:t>
            </w:r>
            <w:r w:rsidR="007B6AEC">
              <w:rPr>
                <w:spacing w:val="-10"/>
              </w:rPr>
              <w:t xml:space="preserve"> </w:t>
            </w:r>
            <w:r w:rsidR="007B6AEC">
              <w:t>Program</w:t>
            </w:r>
            <w:r w:rsidR="007B6AEC">
              <w:rPr>
                <w:spacing w:val="-11"/>
              </w:rPr>
              <w:t xml:space="preserve"> </w:t>
            </w:r>
            <w:r w:rsidR="007B6AEC">
              <w:t>Student</w:t>
            </w:r>
            <w:r w:rsidR="007B6AEC">
              <w:rPr>
                <w:spacing w:val="-8"/>
              </w:rPr>
              <w:t xml:space="preserve"> </w:t>
            </w:r>
            <w:r w:rsidR="007B6AEC">
              <w:rPr>
                <w:spacing w:val="-2"/>
              </w:rPr>
              <w:t>Policies</w:t>
            </w:r>
            <w:r w:rsidR="007B6AEC">
              <w:tab/>
            </w:r>
            <w:r w:rsidR="007B6AEC">
              <w:rPr>
                <w:spacing w:val="-5"/>
              </w:rPr>
              <w:t>59</w:t>
            </w:r>
          </w:hyperlink>
        </w:p>
        <w:p w14:paraId="6D07CD14" w14:textId="77777777" w:rsidR="00501F83" w:rsidRDefault="002E0492">
          <w:pPr>
            <w:pStyle w:val="TOC1"/>
            <w:tabs>
              <w:tab w:val="right" w:leader="dot" w:pos="11175"/>
            </w:tabs>
          </w:pPr>
          <w:hyperlink w:anchor="_bookmark39" w:history="1">
            <w:r w:rsidR="007B6AEC">
              <w:rPr>
                <w:spacing w:val="-2"/>
              </w:rPr>
              <w:t>ATTENDANCE</w:t>
            </w:r>
            <w:r w:rsidR="007B6AEC">
              <w:tab/>
            </w:r>
            <w:r w:rsidR="007B6AEC">
              <w:rPr>
                <w:spacing w:val="-5"/>
              </w:rPr>
              <w:t>63</w:t>
            </w:r>
          </w:hyperlink>
        </w:p>
        <w:p w14:paraId="5F536CB4" w14:textId="77777777" w:rsidR="00501F83" w:rsidRDefault="002E0492">
          <w:pPr>
            <w:pStyle w:val="TOC1"/>
            <w:tabs>
              <w:tab w:val="right" w:leader="dot" w:pos="11175"/>
            </w:tabs>
            <w:spacing w:before="253"/>
          </w:pPr>
          <w:hyperlink w:anchor="_bookmark40" w:history="1">
            <w:r w:rsidR="007B6AEC">
              <w:rPr>
                <w:spacing w:val="-2"/>
              </w:rPr>
              <w:t>GRADING</w:t>
            </w:r>
            <w:r w:rsidR="007B6AEC">
              <w:t xml:space="preserve"> </w:t>
            </w:r>
            <w:r w:rsidR="007B6AEC">
              <w:rPr>
                <w:spacing w:val="-2"/>
              </w:rPr>
              <w:t>POLICY:</w:t>
            </w:r>
            <w:r w:rsidR="007B6AEC">
              <w:t xml:space="preserve"> </w:t>
            </w:r>
            <w:r w:rsidR="007B6AEC">
              <w:rPr>
                <w:spacing w:val="-2"/>
              </w:rPr>
              <w:t>DIDACTIC</w:t>
            </w:r>
            <w:r w:rsidR="007B6AEC">
              <w:rPr>
                <w:spacing w:val="1"/>
              </w:rPr>
              <w:t xml:space="preserve"> </w:t>
            </w:r>
            <w:r w:rsidR="007B6AEC">
              <w:rPr>
                <w:spacing w:val="-2"/>
              </w:rPr>
              <w:t>AND</w:t>
            </w:r>
            <w:r w:rsidR="007B6AEC">
              <w:rPr>
                <w:spacing w:val="-1"/>
              </w:rPr>
              <w:t xml:space="preserve"> </w:t>
            </w:r>
            <w:r w:rsidR="007B6AEC">
              <w:rPr>
                <w:spacing w:val="-2"/>
              </w:rPr>
              <w:t>CLINICAL</w:t>
            </w:r>
            <w:r w:rsidR="007B6AEC">
              <w:rPr>
                <w:spacing w:val="2"/>
              </w:rPr>
              <w:t xml:space="preserve"> </w:t>
            </w:r>
            <w:r w:rsidR="007B6AEC">
              <w:rPr>
                <w:spacing w:val="-2"/>
              </w:rPr>
              <w:t>COURSES</w:t>
            </w:r>
            <w:r w:rsidR="007B6AEC">
              <w:tab/>
            </w:r>
            <w:r w:rsidR="007B6AEC">
              <w:rPr>
                <w:spacing w:val="-5"/>
              </w:rPr>
              <w:t>64</w:t>
            </w:r>
          </w:hyperlink>
        </w:p>
        <w:p w14:paraId="1E7E19B9" w14:textId="77777777" w:rsidR="00501F83" w:rsidRDefault="002E0492">
          <w:pPr>
            <w:pStyle w:val="TOC2"/>
            <w:tabs>
              <w:tab w:val="right" w:leader="dot" w:pos="11175"/>
            </w:tabs>
            <w:spacing w:before="255"/>
          </w:pPr>
          <w:hyperlink w:anchor="_bookmark41" w:history="1">
            <w:r w:rsidR="007B6AEC">
              <w:t>ATI</w:t>
            </w:r>
            <w:r w:rsidR="007B6AEC">
              <w:rPr>
                <w:vertAlign w:val="superscript"/>
              </w:rPr>
              <w:t>®</w:t>
            </w:r>
            <w:r w:rsidR="007B6AEC">
              <w:rPr>
                <w:spacing w:val="-13"/>
              </w:rPr>
              <w:t xml:space="preserve"> </w:t>
            </w:r>
            <w:r w:rsidR="007B6AEC">
              <w:t>Test</w:t>
            </w:r>
            <w:r w:rsidR="007B6AEC">
              <w:rPr>
                <w:spacing w:val="-10"/>
              </w:rPr>
              <w:t xml:space="preserve"> </w:t>
            </w:r>
            <w:r w:rsidR="007B6AEC">
              <w:t>of</w:t>
            </w:r>
            <w:r w:rsidR="007B6AEC">
              <w:rPr>
                <w:spacing w:val="-10"/>
              </w:rPr>
              <w:t xml:space="preserve"> </w:t>
            </w:r>
            <w:r w:rsidR="007B6AEC">
              <w:t>Essential</w:t>
            </w:r>
            <w:r w:rsidR="007B6AEC">
              <w:rPr>
                <w:spacing w:val="-9"/>
              </w:rPr>
              <w:t xml:space="preserve"> </w:t>
            </w:r>
            <w:r w:rsidR="007B6AEC">
              <w:t>Academic</w:t>
            </w:r>
            <w:r w:rsidR="007B6AEC">
              <w:rPr>
                <w:spacing w:val="-11"/>
              </w:rPr>
              <w:t xml:space="preserve"> </w:t>
            </w:r>
            <w:r w:rsidR="007B6AEC">
              <w:t>Skills</w:t>
            </w:r>
            <w:r w:rsidR="007B6AEC">
              <w:rPr>
                <w:spacing w:val="-11"/>
              </w:rPr>
              <w:t xml:space="preserve"> </w:t>
            </w:r>
            <w:r w:rsidR="007B6AEC">
              <w:t>(ATI</w:t>
            </w:r>
            <w:r w:rsidR="007B6AEC">
              <w:rPr>
                <w:spacing w:val="-11"/>
              </w:rPr>
              <w:t xml:space="preserve"> </w:t>
            </w:r>
            <w:r w:rsidR="007B6AEC">
              <w:t>TEAS</w:t>
            </w:r>
            <w:r w:rsidR="007B6AEC">
              <w:rPr>
                <w:vertAlign w:val="superscript"/>
              </w:rPr>
              <w:t>®</w:t>
            </w:r>
            <w:r w:rsidR="007B6AEC">
              <w:t>)</w:t>
            </w:r>
            <w:r w:rsidR="007B6AEC">
              <w:rPr>
                <w:spacing w:val="-10"/>
              </w:rPr>
              <w:t xml:space="preserve"> </w:t>
            </w:r>
            <w:r w:rsidR="007B6AEC">
              <w:t>Version</w:t>
            </w:r>
            <w:r w:rsidR="007B6AEC">
              <w:rPr>
                <w:spacing w:val="-12"/>
              </w:rPr>
              <w:t xml:space="preserve"> </w:t>
            </w:r>
            <w:r w:rsidR="007B6AEC">
              <w:rPr>
                <w:spacing w:val="-10"/>
              </w:rPr>
              <w:t>7</w:t>
            </w:r>
            <w:r w:rsidR="007B6AEC">
              <w:tab/>
            </w:r>
            <w:r w:rsidR="007B6AEC">
              <w:rPr>
                <w:spacing w:val="-5"/>
              </w:rPr>
              <w:t>67</w:t>
            </w:r>
          </w:hyperlink>
        </w:p>
        <w:p w14:paraId="66AD89FF" w14:textId="77777777" w:rsidR="00501F83" w:rsidRDefault="002E0492">
          <w:pPr>
            <w:pStyle w:val="TOC1"/>
            <w:tabs>
              <w:tab w:val="right" w:leader="dot" w:pos="11175"/>
            </w:tabs>
          </w:pPr>
          <w:hyperlink w:anchor="_bookmark42" w:history="1">
            <w:r w:rsidR="007B6AEC">
              <w:rPr>
                <w:spacing w:val="-2"/>
              </w:rPr>
              <w:t>LEVEL PROGRESSION</w:t>
            </w:r>
            <w:r w:rsidR="007B6AEC">
              <w:rPr>
                <w:spacing w:val="1"/>
              </w:rPr>
              <w:t xml:space="preserve"> </w:t>
            </w:r>
            <w:r w:rsidR="007B6AEC">
              <w:rPr>
                <w:spacing w:val="-2"/>
              </w:rPr>
              <w:t>FOR</w:t>
            </w:r>
            <w:r w:rsidR="007B6AEC">
              <w:rPr>
                <w:spacing w:val="-9"/>
              </w:rPr>
              <w:t xml:space="preserve"> </w:t>
            </w:r>
            <w:r w:rsidR="007B6AEC">
              <w:rPr>
                <w:spacing w:val="-2"/>
              </w:rPr>
              <w:t>NURSING</w:t>
            </w:r>
            <w:r w:rsidR="007B6AEC">
              <w:rPr>
                <w:spacing w:val="1"/>
              </w:rPr>
              <w:t xml:space="preserve"> </w:t>
            </w:r>
            <w:r w:rsidR="007B6AEC">
              <w:rPr>
                <w:spacing w:val="-2"/>
              </w:rPr>
              <w:t>STUDENTS</w:t>
            </w:r>
            <w:r w:rsidR="007B6AEC">
              <w:tab/>
            </w:r>
            <w:r w:rsidR="007B6AEC">
              <w:rPr>
                <w:spacing w:val="-5"/>
              </w:rPr>
              <w:t>69</w:t>
            </w:r>
          </w:hyperlink>
        </w:p>
        <w:p w14:paraId="2A93F9E4" w14:textId="77777777" w:rsidR="00501F83" w:rsidRDefault="002E0492">
          <w:pPr>
            <w:pStyle w:val="TOC1"/>
            <w:tabs>
              <w:tab w:val="right" w:leader="dot" w:pos="11175"/>
            </w:tabs>
          </w:pPr>
          <w:hyperlink w:anchor="_bookmark43" w:history="1">
            <w:r w:rsidR="007B6AEC">
              <w:t>MANAGEMENT</w:t>
            </w:r>
            <w:r w:rsidR="007B6AEC">
              <w:rPr>
                <w:spacing w:val="-13"/>
              </w:rPr>
              <w:t xml:space="preserve"> </w:t>
            </w:r>
            <w:r w:rsidR="007B6AEC">
              <w:t>OF</w:t>
            </w:r>
            <w:r w:rsidR="007B6AEC">
              <w:rPr>
                <w:spacing w:val="-15"/>
              </w:rPr>
              <w:t xml:space="preserve"> </w:t>
            </w:r>
            <w:r w:rsidR="007B6AEC">
              <w:t>CLINICAL</w:t>
            </w:r>
            <w:r w:rsidR="007B6AEC">
              <w:rPr>
                <w:spacing w:val="-12"/>
              </w:rPr>
              <w:t xml:space="preserve"> </w:t>
            </w:r>
            <w:r w:rsidR="007B6AEC">
              <w:t>LEARNING</w:t>
            </w:r>
            <w:r w:rsidR="007B6AEC">
              <w:rPr>
                <w:spacing w:val="-11"/>
              </w:rPr>
              <w:t xml:space="preserve"> </w:t>
            </w:r>
            <w:r w:rsidR="007B6AEC">
              <w:rPr>
                <w:spacing w:val="-2"/>
              </w:rPr>
              <w:t>EXPERIENCES</w:t>
            </w:r>
            <w:r w:rsidR="007B6AEC">
              <w:tab/>
            </w:r>
            <w:r w:rsidR="007B6AEC">
              <w:rPr>
                <w:spacing w:val="-5"/>
              </w:rPr>
              <w:t>72</w:t>
            </w:r>
          </w:hyperlink>
        </w:p>
        <w:p w14:paraId="09E67C25" w14:textId="77777777" w:rsidR="00501F83" w:rsidRDefault="002E0492">
          <w:pPr>
            <w:pStyle w:val="TOC1"/>
            <w:tabs>
              <w:tab w:val="right" w:leader="dot" w:pos="11175"/>
            </w:tabs>
            <w:spacing w:before="255"/>
          </w:pPr>
          <w:hyperlink w:anchor="_bookmark44" w:history="1">
            <w:r w:rsidR="007B6AEC">
              <w:rPr>
                <w:spacing w:val="-2"/>
              </w:rPr>
              <w:t>SUBSTANCE</w:t>
            </w:r>
            <w:r w:rsidR="007B6AEC">
              <w:rPr>
                <w:spacing w:val="4"/>
              </w:rPr>
              <w:t xml:space="preserve"> </w:t>
            </w:r>
            <w:r w:rsidR="007B6AEC">
              <w:rPr>
                <w:spacing w:val="-4"/>
              </w:rPr>
              <w:t>ABUSE</w:t>
            </w:r>
            <w:r w:rsidR="007B6AEC">
              <w:tab/>
            </w:r>
            <w:r w:rsidR="007B6AEC">
              <w:rPr>
                <w:spacing w:val="-5"/>
              </w:rPr>
              <w:t>77</w:t>
            </w:r>
          </w:hyperlink>
        </w:p>
        <w:p w14:paraId="6A354286" w14:textId="77777777" w:rsidR="00501F83" w:rsidRDefault="002E0492">
          <w:pPr>
            <w:pStyle w:val="TOC1"/>
            <w:tabs>
              <w:tab w:val="right" w:leader="dot" w:pos="11175"/>
            </w:tabs>
            <w:spacing w:after="27"/>
          </w:pPr>
          <w:hyperlink w:anchor="_bookmark45" w:history="1">
            <w:r w:rsidR="007B6AEC">
              <w:rPr>
                <w:spacing w:val="-2"/>
              </w:rPr>
              <w:t>CRIMINAL</w:t>
            </w:r>
            <w:r w:rsidR="007B6AEC">
              <w:rPr>
                <w:spacing w:val="6"/>
              </w:rPr>
              <w:t xml:space="preserve"> </w:t>
            </w:r>
            <w:r w:rsidR="007B6AEC">
              <w:rPr>
                <w:spacing w:val="-2"/>
              </w:rPr>
              <w:t>BACKGROUND</w:t>
            </w:r>
            <w:r w:rsidR="007B6AEC">
              <w:rPr>
                <w:spacing w:val="5"/>
              </w:rPr>
              <w:t xml:space="preserve"> </w:t>
            </w:r>
            <w:r w:rsidR="007B6AEC">
              <w:rPr>
                <w:spacing w:val="-4"/>
              </w:rPr>
              <w:t>CHECK</w:t>
            </w:r>
            <w:r w:rsidR="007B6AEC">
              <w:tab/>
            </w:r>
            <w:r w:rsidR="007B6AEC">
              <w:rPr>
                <w:spacing w:val="-5"/>
              </w:rPr>
              <w:t>79</w:t>
            </w:r>
          </w:hyperlink>
        </w:p>
        <w:p w14:paraId="1845F988" w14:textId="77777777" w:rsidR="00501F83" w:rsidRDefault="002E0492">
          <w:pPr>
            <w:pStyle w:val="TOC1"/>
            <w:tabs>
              <w:tab w:val="right" w:leader="dot" w:pos="11175"/>
            </w:tabs>
            <w:spacing w:before="37"/>
          </w:pPr>
          <w:hyperlink w:anchor="_bookmark46" w:history="1">
            <w:r w:rsidR="007B6AEC">
              <w:rPr>
                <w:spacing w:val="-2"/>
              </w:rPr>
              <w:t>TESTING:</w:t>
            </w:r>
            <w:r w:rsidR="007B6AEC">
              <w:rPr>
                <w:spacing w:val="53"/>
              </w:rPr>
              <w:t xml:space="preserve"> </w:t>
            </w:r>
            <w:r w:rsidR="007B6AEC">
              <w:rPr>
                <w:spacing w:val="-2"/>
              </w:rPr>
              <w:t>ADMINISTERING,</w:t>
            </w:r>
            <w:r w:rsidR="007B6AEC">
              <w:t xml:space="preserve"> </w:t>
            </w:r>
            <w:r w:rsidR="007B6AEC">
              <w:rPr>
                <w:spacing w:val="-2"/>
              </w:rPr>
              <w:t>ANALYSIS,</w:t>
            </w:r>
            <w:r w:rsidR="007B6AEC">
              <w:rPr>
                <w:spacing w:val="-1"/>
              </w:rPr>
              <w:t xml:space="preserve"> </w:t>
            </w:r>
            <w:r w:rsidR="007B6AEC">
              <w:rPr>
                <w:spacing w:val="-2"/>
              </w:rPr>
              <w:t>REVIEW,</w:t>
            </w:r>
            <w:r w:rsidR="007B6AEC">
              <w:rPr>
                <w:spacing w:val="-3"/>
              </w:rPr>
              <w:t xml:space="preserve"> </w:t>
            </w:r>
            <w:r w:rsidR="007B6AEC">
              <w:rPr>
                <w:spacing w:val="-2"/>
              </w:rPr>
              <w:t>MAKEUPS</w:t>
            </w:r>
            <w:r w:rsidR="007B6AEC">
              <w:tab/>
            </w:r>
            <w:r w:rsidR="007B6AEC">
              <w:rPr>
                <w:spacing w:val="-5"/>
              </w:rPr>
              <w:t>83</w:t>
            </w:r>
          </w:hyperlink>
        </w:p>
        <w:p w14:paraId="4F828AA1" w14:textId="77777777" w:rsidR="00501F83" w:rsidRDefault="002E0492">
          <w:pPr>
            <w:pStyle w:val="TOC1"/>
            <w:tabs>
              <w:tab w:val="right" w:leader="dot" w:pos="11175"/>
            </w:tabs>
            <w:spacing w:before="255"/>
          </w:pPr>
          <w:hyperlink w:anchor="_bookmark47" w:history="1">
            <w:r w:rsidR="007B6AEC">
              <w:rPr>
                <w:spacing w:val="-2"/>
              </w:rPr>
              <w:t>WITHDRAWAL,</w:t>
            </w:r>
            <w:r w:rsidR="007B6AEC">
              <w:rPr>
                <w:spacing w:val="-6"/>
              </w:rPr>
              <w:t xml:space="preserve"> </w:t>
            </w:r>
            <w:r w:rsidR="007B6AEC">
              <w:rPr>
                <w:spacing w:val="-2"/>
              </w:rPr>
              <w:t>REINSTATEMENT,</w:t>
            </w:r>
            <w:r w:rsidR="007B6AEC">
              <w:rPr>
                <w:spacing w:val="-7"/>
              </w:rPr>
              <w:t xml:space="preserve"> </w:t>
            </w:r>
            <w:r w:rsidR="007B6AEC">
              <w:rPr>
                <w:spacing w:val="-2"/>
              </w:rPr>
              <w:t>AND</w:t>
            </w:r>
            <w:r w:rsidR="007B6AEC">
              <w:rPr>
                <w:spacing w:val="-9"/>
              </w:rPr>
              <w:t xml:space="preserve"> </w:t>
            </w:r>
            <w:r w:rsidR="007B6AEC">
              <w:rPr>
                <w:spacing w:val="-2"/>
              </w:rPr>
              <w:t>DISMISSAL</w:t>
            </w:r>
            <w:r w:rsidR="007B6AEC">
              <w:t xml:space="preserve"> </w:t>
            </w:r>
            <w:r w:rsidR="007B6AEC">
              <w:rPr>
                <w:spacing w:val="-2"/>
              </w:rPr>
              <w:t>FROM</w:t>
            </w:r>
            <w:r w:rsidR="007B6AEC">
              <w:rPr>
                <w:spacing w:val="-7"/>
              </w:rPr>
              <w:t xml:space="preserve"> </w:t>
            </w:r>
            <w:r w:rsidR="007B6AEC">
              <w:rPr>
                <w:spacing w:val="-2"/>
              </w:rPr>
              <w:t>THE</w:t>
            </w:r>
            <w:r w:rsidR="007B6AEC">
              <w:rPr>
                <w:spacing w:val="-1"/>
              </w:rPr>
              <w:t xml:space="preserve"> </w:t>
            </w:r>
            <w:r w:rsidR="007B6AEC">
              <w:rPr>
                <w:spacing w:val="-2"/>
              </w:rPr>
              <w:t>NURSING</w:t>
            </w:r>
            <w:r w:rsidR="007B6AEC">
              <w:t xml:space="preserve"> </w:t>
            </w:r>
            <w:r w:rsidR="007B6AEC">
              <w:rPr>
                <w:spacing w:val="-2"/>
              </w:rPr>
              <w:t>PROGRAM</w:t>
            </w:r>
            <w:r w:rsidR="007B6AEC">
              <w:tab/>
            </w:r>
            <w:r w:rsidR="007B6AEC">
              <w:rPr>
                <w:spacing w:val="-5"/>
              </w:rPr>
              <w:t>85</w:t>
            </w:r>
          </w:hyperlink>
        </w:p>
        <w:p w14:paraId="5E0D337B" w14:textId="77777777" w:rsidR="00501F83" w:rsidRDefault="002E0492">
          <w:pPr>
            <w:pStyle w:val="TOC1"/>
            <w:tabs>
              <w:tab w:val="right" w:leader="dot" w:pos="11175"/>
            </w:tabs>
            <w:spacing w:before="253"/>
          </w:pPr>
          <w:hyperlink w:anchor="_bookmark48" w:history="1">
            <w:r w:rsidR="007B6AEC">
              <w:rPr>
                <w:spacing w:val="-2"/>
              </w:rPr>
              <w:t>HEALTH</w:t>
            </w:r>
            <w:r w:rsidR="007B6AEC">
              <w:rPr>
                <w:spacing w:val="-4"/>
              </w:rPr>
              <w:t xml:space="preserve"> </w:t>
            </w:r>
            <w:r w:rsidR="007B6AEC">
              <w:rPr>
                <w:spacing w:val="-2"/>
              </w:rPr>
              <w:t>INSURANCE,</w:t>
            </w:r>
            <w:r w:rsidR="007B6AEC">
              <w:rPr>
                <w:spacing w:val="-1"/>
              </w:rPr>
              <w:t xml:space="preserve"> </w:t>
            </w:r>
            <w:r w:rsidR="007B6AEC">
              <w:rPr>
                <w:spacing w:val="-2"/>
              </w:rPr>
              <w:t>PORTABILITY</w:t>
            </w:r>
            <w:r w:rsidR="007B6AEC">
              <w:rPr>
                <w:spacing w:val="-6"/>
              </w:rPr>
              <w:t xml:space="preserve"> </w:t>
            </w:r>
            <w:r w:rsidR="007B6AEC">
              <w:rPr>
                <w:spacing w:val="-2"/>
              </w:rPr>
              <w:t>AND,</w:t>
            </w:r>
            <w:r w:rsidR="007B6AEC">
              <w:rPr>
                <w:spacing w:val="-7"/>
              </w:rPr>
              <w:t xml:space="preserve"> </w:t>
            </w:r>
            <w:r w:rsidR="007B6AEC">
              <w:rPr>
                <w:spacing w:val="-2"/>
              </w:rPr>
              <w:t>ACCOUNTABILITY</w:t>
            </w:r>
            <w:r w:rsidR="007B6AEC">
              <w:rPr>
                <w:spacing w:val="-3"/>
              </w:rPr>
              <w:t xml:space="preserve"> </w:t>
            </w:r>
            <w:r w:rsidR="007B6AEC">
              <w:rPr>
                <w:spacing w:val="-2"/>
              </w:rPr>
              <w:t>ACT</w:t>
            </w:r>
            <w:r w:rsidR="007B6AEC">
              <w:rPr>
                <w:spacing w:val="-3"/>
              </w:rPr>
              <w:t xml:space="preserve"> </w:t>
            </w:r>
            <w:r w:rsidR="007B6AEC">
              <w:rPr>
                <w:spacing w:val="-2"/>
              </w:rPr>
              <w:t>(HIPAA)</w:t>
            </w:r>
            <w:r w:rsidR="007B6AEC">
              <w:tab/>
            </w:r>
            <w:r w:rsidR="007B6AEC">
              <w:rPr>
                <w:spacing w:val="-5"/>
              </w:rPr>
              <w:t>88</w:t>
            </w:r>
          </w:hyperlink>
        </w:p>
        <w:p w14:paraId="3B7CCC3A" w14:textId="77777777" w:rsidR="00501F83" w:rsidRDefault="002E0492">
          <w:pPr>
            <w:pStyle w:val="TOC1"/>
            <w:tabs>
              <w:tab w:val="right" w:leader="dot" w:pos="11175"/>
            </w:tabs>
          </w:pPr>
          <w:hyperlink w:anchor="_bookmark49" w:history="1">
            <w:r w:rsidR="007B6AEC">
              <w:t>BLOOD</w:t>
            </w:r>
            <w:r w:rsidR="007B6AEC">
              <w:rPr>
                <w:spacing w:val="-13"/>
              </w:rPr>
              <w:t xml:space="preserve"> </w:t>
            </w:r>
            <w:r w:rsidR="007B6AEC">
              <w:t>AND</w:t>
            </w:r>
            <w:r w:rsidR="007B6AEC">
              <w:rPr>
                <w:spacing w:val="-11"/>
              </w:rPr>
              <w:t xml:space="preserve"> </w:t>
            </w:r>
            <w:r w:rsidR="007B6AEC">
              <w:t>BODY</w:t>
            </w:r>
            <w:r w:rsidR="007B6AEC">
              <w:rPr>
                <w:spacing w:val="-8"/>
              </w:rPr>
              <w:t xml:space="preserve"> </w:t>
            </w:r>
            <w:r w:rsidR="007B6AEC">
              <w:t>FLUID</w:t>
            </w:r>
            <w:r w:rsidR="007B6AEC">
              <w:rPr>
                <w:spacing w:val="-13"/>
              </w:rPr>
              <w:t xml:space="preserve"> </w:t>
            </w:r>
            <w:r w:rsidR="007B6AEC">
              <w:t>EXPOSURE</w:t>
            </w:r>
            <w:r w:rsidR="007B6AEC">
              <w:rPr>
                <w:spacing w:val="-12"/>
              </w:rPr>
              <w:t xml:space="preserve"> </w:t>
            </w:r>
            <w:r w:rsidR="007B6AEC">
              <w:t>CONTROL</w:t>
            </w:r>
            <w:r w:rsidR="007B6AEC">
              <w:rPr>
                <w:spacing w:val="-11"/>
              </w:rPr>
              <w:t xml:space="preserve"> </w:t>
            </w:r>
            <w:r w:rsidR="007B6AEC">
              <w:rPr>
                <w:spacing w:val="-2"/>
              </w:rPr>
              <w:t>POLICY</w:t>
            </w:r>
            <w:r w:rsidR="007B6AEC">
              <w:tab/>
            </w:r>
            <w:r w:rsidR="007B6AEC">
              <w:rPr>
                <w:spacing w:val="-5"/>
              </w:rPr>
              <w:t>90</w:t>
            </w:r>
          </w:hyperlink>
        </w:p>
        <w:p w14:paraId="3DB39F0B" w14:textId="77777777" w:rsidR="00501F83" w:rsidRDefault="002E0492">
          <w:pPr>
            <w:pStyle w:val="TOC3"/>
            <w:tabs>
              <w:tab w:val="right" w:leader="dot" w:pos="11175"/>
            </w:tabs>
            <w:spacing w:before="255"/>
          </w:pPr>
          <w:hyperlink w:anchor="_bookmark50" w:history="1">
            <w:r w:rsidR="007B6AEC">
              <w:t>HEPATITIS</w:t>
            </w:r>
            <w:r w:rsidR="007B6AEC">
              <w:rPr>
                <w:spacing w:val="-12"/>
              </w:rPr>
              <w:t xml:space="preserve"> </w:t>
            </w:r>
            <w:r w:rsidR="007B6AEC">
              <w:t>B</w:t>
            </w:r>
            <w:r w:rsidR="007B6AEC">
              <w:rPr>
                <w:spacing w:val="-10"/>
              </w:rPr>
              <w:t xml:space="preserve"> </w:t>
            </w:r>
            <w:r w:rsidR="007B6AEC">
              <w:t>VACCINATION</w:t>
            </w:r>
            <w:r w:rsidR="007B6AEC">
              <w:rPr>
                <w:spacing w:val="-9"/>
              </w:rPr>
              <w:t xml:space="preserve"> </w:t>
            </w:r>
            <w:r w:rsidR="007B6AEC">
              <w:t>&amp;</w:t>
            </w:r>
            <w:r w:rsidR="007B6AEC">
              <w:rPr>
                <w:spacing w:val="-9"/>
              </w:rPr>
              <w:t xml:space="preserve"> </w:t>
            </w:r>
            <w:r w:rsidR="007B6AEC">
              <w:t>POST-EXPOSURE</w:t>
            </w:r>
            <w:r w:rsidR="007B6AEC">
              <w:rPr>
                <w:spacing w:val="-8"/>
              </w:rPr>
              <w:t xml:space="preserve"> </w:t>
            </w:r>
            <w:r w:rsidR="007B6AEC">
              <w:t>EVALUATION</w:t>
            </w:r>
            <w:r w:rsidR="007B6AEC">
              <w:rPr>
                <w:spacing w:val="-13"/>
              </w:rPr>
              <w:t xml:space="preserve"> </w:t>
            </w:r>
            <w:r w:rsidR="007B6AEC">
              <w:t>AND</w:t>
            </w:r>
            <w:r w:rsidR="007B6AEC">
              <w:rPr>
                <w:spacing w:val="-10"/>
              </w:rPr>
              <w:t xml:space="preserve"> </w:t>
            </w:r>
            <w:r w:rsidR="007B6AEC">
              <w:t>FOLLOW-</w:t>
            </w:r>
            <w:r w:rsidR="007B6AEC">
              <w:rPr>
                <w:spacing w:val="-5"/>
              </w:rPr>
              <w:t>UP</w:t>
            </w:r>
            <w:r w:rsidR="007B6AEC">
              <w:tab/>
            </w:r>
            <w:r w:rsidR="007B6AEC">
              <w:rPr>
                <w:spacing w:val="-5"/>
              </w:rPr>
              <w:t>95</w:t>
            </w:r>
          </w:hyperlink>
        </w:p>
        <w:p w14:paraId="2EE937E6" w14:textId="77777777" w:rsidR="00501F83" w:rsidRDefault="002E0492">
          <w:pPr>
            <w:pStyle w:val="TOC3"/>
            <w:tabs>
              <w:tab w:val="right" w:leader="dot" w:pos="11175"/>
            </w:tabs>
          </w:pPr>
          <w:hyperlink w:anchor="_bookmark51" w:history="1">
            <w:r w:rsidR="007B6AEC">
              <w:t>MEDICAL</w:t>
            </w:r>
            <w:r w:rsidR="007B6AEC">
              <w:rPr>
                <w:spacing w:val="-6"/>
              </w:rPr>
              <w:t xml:space="preserve"> </w:t>
            </w:r>
            <w:r w:rsidR="007B6AEC">
              <w:t>RECORD</w:t>
            </w:r>
            <w:r w:rsidR="007B6AEC">
              <w:rPr>
                <w:spacing w:val="-4"/>
              </w:rPr>
              <w:t xml:space="preserve"> </w:t>
            </w:r>
            <w:r w:rsidR="007B6AEC">
              <w:rPr>
                <w:spacing w:val="-2"/>
              </w:rPr>
              <w:t>KEEPING</w:t>
            </w:r>
            <w:r w:rsidR="007B6AEC">
              <w:tab/>
            </w:r>
            <w:r w:rsidR="007B6AEC">
              <w:rPr>
                <w:spacing w:val="-5"/>
              </w:rPr>
              <w:t>96</w:t>
            </w:r>
          </w:hyperlink>
        </w:p>
        <w:p w14:paraId="4412304C" w14:textId="77777777" w:rsidR="00501F83" w:rsidRDefault="002E0492">
          <w:pPr>
            <w:pStyle w:val="TOC1"/>
            <w:tabs>
              <w:tab w:val="right" w:leader="dot" w:pos="11175"/>
            </w:tabs>
          </w:pPr>
          <w:hyperlink w:anchor="_bookmark52" w:history="1">
            <w:r w:rsidR="007B6AEC">
              <w:rPr>
                <w:spacing w:val="-2"/>
              </w:rPr>
              <w:t>STUDENT</w:t>
            </w:r>
            <w:r w:rsidR="007B6AEC">
              <w:rPr>
                <w:spacing w:val="2"/>
              </w:rPr>
              <w:t xml:space="preserve"> </w:t>
            </w:r>
            <w:r w:rsidR="007B6AEC">
              <w:rPr>
                <w:spacing w:val="-2"/>
              </w:rPr>
              <w:t>INCIDENT</w:t>
            </w:r>
            <w:r w:rsidR="007B6AEC">
              <w:rPr>
                <w:spacing w:val="3"/>
              </w:rPr>
              <w:t xml:space="preserve"> </w:t>
            </w:r>
            <w:r w:rsidR="007B6AEC">
              <w:rPr>
                <w:spacing w:val="-2"/>
              </w:rPr>
              <w:t>REPORT</w:t>
            </w:r>
            <w:r w:rsidR="007B6AEC">
              <w:tab/>
            </w:r>
            <w:r w:rsidR="007B6AEC">
              <w:rPr>
                <w:spacing w:val="-5"/>
              </w:rPr>
              <w:t>98</w:t>
            </w:r>
          </w:hyperlink>
        </w:p>
        <w:p w14:paraId="08D3A0DD" w14:textId="77777777" w:rsidR="00501F83" w:rsidRDefault="002E0492">
          <w:pPr>
            <w:pStyle w:val="TOC1"/>
            <w:tabs>
              <w:tab w:val="right" w:leader="dot" w:pos="11174"/>
            </w:tabs>
            <w:spacing w:before="253"/>
          </w:pPr>
          <w:hyperlink w:anchor="_bookmark53" w:history="1">
            <w:r w:rsidR="007B6AEC">
              <w:t>APPENDIX</w:t>
            </w:r>
            <w:r w:rsidR="007B6AEC">
              <w:rPr>
                <w:spacing w:val="-9"/>
              </w:rPr>
              <w:t xml:space="preserve"> </w:t>
            </w:r>
            <w:r w:rsidR="007B6AEC">
              <w:rPr>
                <w:spacing w:val="-10"/>
              </w:rPr>
              <w:t>A</w:t>
            </w:r>
            <w:r w:rsidR="007B6AEC">
              <w:tab/>
            </w:r>
            <w:r w:rsidR="007B6AEC">
              <w:rPr>
                <w:spacing w:val="-5"/>
              </w:rPr>
              <w:t>100</w:t>
            </w:r>
          </w:hyperlink>
        </w:p>
        <w:p w14:paraId="39CEFC2D" w14:textId="77777777" w:rsidR="00501F83" w:rsidRDefault="002E0492">
          <w:pPr>
            <w:pStyle w:val="TOC1"/>
            <w:tabs>
              <w:tab w:val="right" w:leader="dot" w:pos="11174"/>
            </w:tabs>
            <w:spacing w:before="255"/>
          </w:pPr>
          <w:hyperlink w:anchor="_bookmark54" w:history="1">
            <w:r w:rsidR="007B6AEC">
              <w:t>RESOURCES</w:t>
            </w:r>
            <w:r w:rsidR="007B6AEC">
              <w:rPr>
                <w:spacing w:val="-7"/>
              </w:rPr>
              <w:t xml:space="preserve"> </w:t>
            </w:r>
            <w:r w:rsidR="007B6AEC">
              <w:t>FOR</w:t>
            </w:r>
            <w:r w:rsidR="007B6AEC">
              <w:rPr>
                <w:spacing w:val="-7"/>
              </w:rPr>
              <w:t xml:space="preserve"> </w:t>
            </w:r>
            <w:r w:rsidR="007B6AEC">
              <w:rPr>
                <w:spacing w:val="-2"/>
              </w:rPr>
              <w:t>STUDENTS</w:t>
            </w:r>
            <w:r w:rsidR="007B6AEC">
              <w:tab/>
            </w:r>
            <w:r w:rsidR="007B6AEC">
              <w:rPr>
                <w:spacing w:val="-5"/>
              </w:rPr>
              <w:t>100</w:t>
            </w:r>
          </w:hyperlink>
        </w:p>
        <w:p w14:paraId="54AD2589" w14:textId="77777777" w:rsidR="00501F83" w:rsidRDefault="002E0492">
          <w:pPr>
            <w:pStyle w:val="TOC2"/>
            <w:tabs>
              <w:tab w:val="right" w:leader="dot" w:pos="11174"/>
            </w:tabs>
          </w:pPr>
          <w:hyperlink w:anchor="_bookmark55" w:history="1">
            <w:r w:rsidR="007B6AEC">
              <w:rPr>
                <w:spacing w:val="-2"/>
              </w:rPr>
              <w:t>Learning</w:t>
            </w:r>
            <w:r w:rsidR="007B6AEC">
              <w:rPr>
                <w:spacing w:val="3"/>
              </w:rPr>
              <w:t xml:space="preserve"> </w:t>
            </w:r>
            <w:r w:rsidR="007B6AEC">
              <w:rPr>
                <w:spacing w:val="-2"/>
              </w:rPr>
              <w:t>Resources</w:t>
            </w:r>
            <w:r w:rsidR="007B6AEC">
              <w:tab/>
            </w:r>
            <w:r w:rsidR="007B6AEC">
              <w:rPr>
                <w:spacing w:val="-5"/>
              </w:rPr>
              <w:t>100</w:t>
            </w:r>
          </w:hyperlink>
        </w:p>
        <w:p w14:paraId="1185D4C9" w14:textId="77777777" w:rsidR="00501F83" w:rsidRDefault="002E0492">
          <w:pPr>
            <w:pStyle w:val="TOC2"/>
            <w:tabs>
              <w:tab w:val="right" w:leader="dot" w:pos="11174"/>
            </w:tabs>
          </w:pPr>
          <w:hyperlink w:anchor="_bookmark56" w:history="1">
            <w:r w:rsidR="007B6AEC">
              <w:t>Financial</w:t>
            </w:r>
            <w:r w:rsidR="007B6AEC">
              <w:rPr>
                <w:spacing w:val="22"/>
              </w:rPr>
              <w:t xml:space="preserve"> </w:t>
            </w:r>
            <w:r w:rsidR="007B6AEC">
              <w:t>Aid</w:t>
            </w:r>
            <w:r w:rsidR="007B6AEC">
              <w:rPr>
                <w:spacing w:val="25"/>
              </w:rPr>
              <w:t xml:space="preserve"> </w:t>
            </w:r>
            <w:r w:rsidR="007B6AEC">
              <w:rPr>
                <w:spacing w:val="-2"/>
              </w:rPr>
              <w:t>Resources</w:t>
            </w:r>
            <w:r w:rsidR="007B6AEC">
              <w:tab/>
            </w:r>
            <w:r w:rsidR="007B6AEC">
              <w:rPr>
                <w:spacing w:val="-5"/>
              </w:rPr>
              <w:t>100</w:t>
            </w:r>
          </w:hyperlink>
        </w:p>
        <w:p w14:paraId="5640D898" w14:textId="77777777" w:rsidR="00501F83" w:rsidRDefault="002E0492">
          <w:pPr>
            <w:pStyle w:val="TOC2"/>
            <w:tabs>
              <w:tab w:val="right" w:leader="dot" w:pos="11174"/>
            </w:tabs>
            <w:spacing w:before="255"/>
          </w:pPr>
          <w:hyperlink w:anchor="_bookmark57" w:history="1">
            <w:r w:rsidR="007B6AEC">
              <w:rPr>
                <w:spacing w:val="-2"/>
              </w:rPr>
              <w:t>Career</w:t>
            </w:r>
            <w:r w:rsidR="007B6AEC">
              <w:rPr>
                <w:spacing w:val="-5"/>
              </w:rPr>
              <w:t xml:space="preserve"> </w:t>
            </w:r>
            <w:r w:rsidR="007B6AEC">
              <w:rPr>
                <w:spacing w:val="-2"/>
              </w:rPr>
              <w:t>Services</w:t>
            </w:r>
            <w:r w:rsidR="007B6AEC">
              <w:tab/>
            </w:r>
            <w:r w:rsidR="007B6AEC">
              <w:rPr>
                <w:spacing w:val="-5"/>
              </w:rPr>
              <w:t>100</w:t>
            </w:r>
          </w:hyperlink>
        </w:p>
        <w:p w14:paraId="10C21431" w14:textId="77777777" w:rsidR="00501F83" w:rsidRDefault="002E0492">
          <w:pPr>
            <w:pStyle w:val="TOC2"/>
            <w:tabs>
              <w:tab w:val="right" w:leader="dot" w:pos="11174"/>
            </w:tabs>
          </w:pPr>
          <w:hyperlink w:anchor="_bookmark58" w:history="1">
            <w:r w:rsidR="007B6AEC">
              <w:rPr>
                <w:spacing w:val="-2"/>
              </w:rPr>
              <w:t>Counseling</w:t>
            </w:r>
            <w:r w:rsidR="007B6AEC">
              <w:rPr>
                <w:spacing w:val="21"/>
              </w:rPr>
              <w:t xml:space="preserve"> </w:t>
            </w:r>
            <w:r w:rsidR="007B6AEC">
              <w:rPr>
                <w:spacing w:val="-2"/>
              </w:rPr>
              <w:t>Services</w:t>
            </w:r>
            <w:r w:rsidR="007B6AEC">
              <w:tab/>
            </w:r>
            <w:r w:rsidR="007B6AEC">
              <w:rPr>
                <w:spacing w:val="-5"/>
              </w:rPr>
              <w:t>100</w:t>
            </w:r>
          </w:hyperlink>
        </w:p>
        <w:p w14:paraId="008D4E88" w14:textId="77777777" w:rsidR="00501F83" w:rsidRDefault="002E0492">
          <w:pPr>
            <w:pStyle w:val="TOC2"/>
            <w:tabs>
              <w:tab w:val="right" w:leader="dot" w:pos="11174"/>
            </w:tabs>
          </w:pPr>
          <w:hyperlink w:anchor="_bookmark59" w:history="1">
            <w:r w:rsidR="007B6AEC">
              <w:rPr>
                <w:spacing w:val="-2"/>
              </w:rPr>
              <w:t>Residence Life</w:t>
            </w:r>
            <w:r w:rsidR="007B6AEC">
              <w:rPr>
                <w:spacing w:val="1"/>
              </w:rPr>
              <w:t xml:space="preserve"> </w:t>
            </w:r>
            <w:r w:rsidR="007B6AEC">
              <w:rPr>
                <w:spacing w:val="-2"/>
              </w:rPr>
              <w:t>Services</w:t>
            </w:r>
            <w:r w:rsidR="007B6AEC">
              <w:tab/>
            </w:r>
            <w:r w:rsidR="007B6AEC">
              <w:rPr>
                <w:spacing w:val="-5"/>
              </w:rPr>
              <w:t>100</w:t>
            </w:r>
          </w:hyperlink>
        </w:p>
        <w:p w14:paraId="480A69C2" w14:textId="77777777" w:rsidR="00501F83" w:rsidRDefault="002E0492">
          <w:pPr>
            <w:pStyle w:val="TOC2"/>
            <w:tabs>
              <w:tab w:val="right" w:leader="dot" w:pos="11174"/>
            </w:tabs>
            <w:spacing w:before="255"/>
          </w:pPr>
          <w:hyperlink w:anchor="_bookmark60" w:history="1">
            <w:r w:rsidR="007B6AEC">
              <w:t>Clubs</w:t>
            </w:r>
            <w:r w:rsidR="007B6AEC">
              <w:rPr>
                <w:spacing w:val="-12"/>
              </w:rPr>
              <w:t xml:space="preserve"> </w:t>
            </w:r>
            <w:r w:rsidR="007B6AEC">
              <w:t>and</w:t>
            </w:r>
            <w:r w:rsidR="007B6AEC">
              <w:rPr>
                <w:spacing w:val="-10"/>
              </w:rPr>
              <w:t xml:space="preserve"> </w:t>
            </w:r>
            <w:r w:rsidR="007B6AEC">
              <w:rPr>
                <w:spacing w:val="-2"/>
              </w:rPr>
              <w:t>Organizations</w:t>
            </w:r>
            <w:r w:rsidR="007B6AEC">
              <w:tab/>
            </w:r>
            <w:r w:rsidR="007B6AEC">
              <w:rPr>
                <w:spacing w:val="-5"/>
              </w:rPr>
              <w:t>101</w:t>
            </w:r>
          </w:hyperlink>
        </w:p>
        <w:p w14:paraId="528813B7" w14:textId="77777777" w:rsidR="00501F83" w:rsidRDefault="002E0492">
          <w:pPr>
            <w:pStyle w:val="TOC2"/>
            <w:tabs>
              <w:tab w:val="right" w:leader="dot" w:pos="11174"/>
            </w:tabs>
            <w:spacing w:before="253"/>
          </w:pPr>
          <w:hyperlink w:anchor="_bookmark61" w:history="1">
            <w:r w:rsidR="007B6AEC">
              <w:rPr>
                <w:spacing w:val="-2"/>
              </w:rPr>
              <w:t>Spiritual</w:t>
            </w:r>
            <w:r w:rsidR="007B6AEC">
              <w:rPr>
                <w:spacing w:val="-5"/>
              </w:rPr>
              <w:t xml:space="preserve"> </w:t>
            </w:r>
            <w:r w:rsidR="007B6AEC">
              <w:rPr>
                <w:spacing w:val="-2"/>
              </w:rPr>
              <w:t>Life</w:t>
            </w:r>
            <w:r w:rsidR="007B6AEC">
              <w:rPr>
                <w:spacing w:val="-1"/>
              </w:rPr>
              <w:t xml:space="preserve"> </w:t>
            </w:r>
            <w:r w:rsidR="007B6AEC">
              <w:rPr>
                <w:spacing w:val="-2"/>
              </w:rPr>
              <w:t>Resources</w:t>
            </w:r>
            <w:r w:rsidR="007B6AEC">
              <w:tab/>
            </w:r>
            <w:r w:rsidR="007B6AEC">
              <w:rPr>
                <w:spacing w:val="-5"/>
              </w:rPr>
              <w:t>101</w:t>
            </w:r>
          </w:hyperlink>
        </w:p>
        <w:p w14:paraId="4969296C" w14:textId="77777777" w:rsidR="00501F83" w:rsidRDefault="002E0492">
          <w:pPr>
            <w:pStyle w:val="TOC2"/>
            <w:tabs>
              <w:tab w:val="right" w:leader="dot" w:pos="11174"/>
            </w:tabs>
          </w:pPr>
          <w:hyperlink w:anchor="_bookmark62" w:history="1">
            <w:r w:rsidR="007B6AEC">
              <w:rPr>
                <w:spacing w:val="-2"/>
              </w:rPr>
              <w:t>Chapel</w:t>
            </w:r>
            <w:r w:rsidR="007B6AEC">
              <w:tab/>
            </w:r>
            <w:r w:rsidR="007B6AEC">
              <w:rPr>
                <w:spacing w:val="-5"/>
              </w:rPr>
              <w:t>101</w:t>
            </w:r>
          </w:hyperlink>
        </w:p>
        <w:p w14:paraId="6266FB2F" w14:textId="77777777" w:rsidR="00501F83" w:rsidRDefault="002E0492">
          <w:pPr>
            <w:pStyle w:val="TOC2"/>
            <w:tabs>
              <w:tab w:val="right" w:leader="dot" w:pos="11174"/>
            </w:tabs>
            <w:spacing w:before="254"/>
          </w:pPr>
          <w:hyperlink w:anchor="_bookmark63" w:history="1">
            <w:r w:rsidR="007B6AEC">
              <w:rPr>
                <w:spacing w:val="-2"/>
              </w:rPr>
              <w:t>Student</w:t>
            </w:r>
            <w:r w:rsidR="007B6AEC">
              <w:rPr>
                <w:spacing w:val="-4"/>
              </w:rPr>
              <w:t xml:space="preserve"> </w:t>
            </w:r>
            <w:r w:rsidR="007B6AEC">
              <w:rPr>
                <w:spacing w:val="-2"/>
              </w:rPr>
              <w:t>Health</w:t>
            </w:r>
            <w:r w:rsidR="007B6AEC">
              <w:rPr>
                <w:spacing w:val="-6"/>
              </w:rPr>
              <w:t xml:space="preserve"> </w:t>
            </w:r>
            <w:r w:rsidR="007B6AEC">
              <w:rPr>
                <w:spacing w:val="-2"/>
              </w:rPr>
              <w:t>Services</w:t>
            </w:r>
            <w:r w:rsidR="007B6AEC">
              <w:tab/>
            </w:r>
            <w:r w:rsidR="007B6AEC">
              <w:rPr>
                <w:spacing w:val="-5"/>
              </w:rPr>
              <w:t>101</w:t>
            </w:r>
          </w:hyperlink>
        </w:p>
        <w:p w14:paraId="23BF29F2" w14:textId="77777777" w:rsidR="00501F83" w:rsidRDefault="002E0492">
          <w:pPr>
            <w:pStyle w:val="TOC1"/>
            <w:tabs>
              <w:tab w:val="right" w:leader="dot" w:pos="11174"/>
            </w:tabs>
            <w:spacing w:before="253"/>
          </w:pPr>
          <w:hyperlink w:anchor="_bookmark64" w:history="1">
            <w:r w:rsidR="007B6AEC">
              <w:rPr>
                <w:spacing w:val="-2"/>
              </w:rPr>
              <w:t>FORMS</w:t>
            </w:r>
            <w:r w:rsidR="007B6AEC">
              <w:tab/>
            </w:r>
            <w:r w:rsidR="007B6AEC">
              <w:rPr>
                <w:spacing w:val="-5"/>
              </w:rPr>
              <w:t>102</w:t>
            </w:r>
          </w:hyperlink>
        </w:p>
        <w:p w14:paraId="77B8E3A8" w14:textId="77777777" w:rsidR="00501F83" w:rsidRDefault="002E0492">
          <w:pPr>
            <w:pStyle w:val="TOC2"/>
            <w:tabs>
              <w:tab w:val="right" w:leader="dot" w:pos="11174"/>
            </w:tabs>
          </w:pPr>
          <w:hyperlink w:anchor="_bookmark65" w:history="1">
            <w:r w:rsidR="007B6AEC">
              <w:t>Faculty</w:t>
            </w:r>
            <w:r w:rsidR="007B6AEC">
              <w:rPr>
                <w:spacing w:val="-4"/>
              </w:rPr>
              <w:t xml:space="preserve"> </w:t>
            </w:r>
            <w:r w:rsidR="007B6AEC">
              <w:rPr>
                <w:spacing w:val="-2"/>
              </w:rPr>
              <w:t>Evaluation</w:t>
            </w:r>
            <w:r w:rsidR="007B6AEC">
              <w:tab/>
            </w:r>
            <w:r w:rsidR="007B6AEC">
              <w:rPr>
                <w:spacing w:val="-5"/>
              </w:rPr>
              <w:t>103</w:t>
            </w:r>
          </w:hyperlink>
        </w:p>
        <w:p w14:paraId="0B028D75" w14:textId="77777777" w:rsidR="00501F83" w:rsidRDefault="002E0492">
          <w:pPr>
            <w:pStyle w:val="TOC2"/>
            <w:tabs>
              <w:tab w:val="right" w:leader="dot" w:pos="11174"/>
            </w:tabs>
            <w:spacing w:before="255"/>
          </w:pPr>
          <w:hyperlink w:anchor="_bookmark66" w:history="1">
            <w:r w:rsidR="007B6AEC">
              <w:t>Faculty</w:t>
            </w:r>
            <w:r w:rsidR="007B6AEC">
              <w:rPr>
                <w:spacing w:val="-12"/>
              </w:rPr>
              <w:t xml:space="preserve"> </w:t>
            </w:r>
            <w:r w:rsidR="007B6AEC">
              <w:t>Self-</w:t>
            </w:r>
            <w:r w:rsidR="007B6AEC">
              <w:rPr>
                <w:spacing w:val="-2"/>
              </w:rPr>
              <w:t>Assessment</w:t>
            </w:r>
            <w:r w:rsidR="007B6AEC">
              <w:tab/>
            </w:r>
            <w:r w:rsidR="007B6AEC">
              <w:rPr>
                <w:spacing w:val="-5"/>
              </w:rPr>
              <w:t>105</w:t>
            </w:r>
          </w:hyperlink>
        </w:p>
        <w:p w14:paraId="7BF98ADB" w14:textId="77777777" w:rsidR="00501F83" w:rsidRDefault="002E0492">
          <w:pPr>
            <w:pStyle w:val="TOC2"/>
            <w:tabs>
              <w:tab w:val="right" w:leader="dot" w:pos="11174"/>
            </w:tabs>
          </w:pPr>
          <w:hyperlink w:anchor="_bookmark67" w:history="1">
            <w:r w:rsidR="007B6AEC">
              <w:t>Faculty</w:t>
            </w:r>
            <w:r w:rsidR="007B6AEC">
              <w:rPr>
                <w:spacing w:val="-18"/>
              </w:rPr>
              <w:t xml:space="preserve"> </w:t>
            </w:r>
            <w:r w:rsidR="007B6AEC">
              <w:t>Performance</w:t>
            </w:r>
            <w:r w:rsidR="007B6AEC">
              <w:rPr>
                <w:spacing w:val="-18"/>
              </w:rPr>
              <w:t xml:space="preserve"> </w:t>
            </w:r>
            <w:r w:rsidR="007B6AEC">
              <w:t>Appraisal</w:t>
            </w:r>
            <w:r w:rsidR="007B6AEC">
              <w:rPr>
                <w:spacing w:val="-13"/>
              </w:rPr>
              <w:t xml:space="preserve"> </w:t>
            </w:r>
            <w:r w:rsidR="007B6AEC">
              <w:t>Review</w:t>
            </w:r>
            <w:r w:rsidR="007B6AEC">
              <w:rPr>
                <w:spacing w:val="-8"/>
              </w:rPr>
              <w:t xml:space="preserve"> </w:t>
            </w:r>
            <w:r w:rsidR="007B6AEC">
              <w:rPr>
                <w:spacing w:val="-4"/>
              </w:rPr>
              <w:t>Form</w:t>
            </w:r>
            <w:r w:rsidR="007B6AEC">
              <w:tab/>
            </w:r>
            <w:r w:rsidR="007B6AEC">
              <w:rPr>
                <w:spacing w:val="-5"/>
              </w:rPr>
              <w:t>109</w:t>
            </w:r>
          </w:hyperlink>
        </w:p>
        <w:p w14:paraId="2F50ED18" w14:textId="77777777" w:rsidR="00501F83" w:rsidRDefault="002E0492">
          <w:pPr>
            <w:pStyle w:val="TOC3"/>
            <w:tabs>
              <w:tab w:val="right" w:leader="dot" w:pos="11174"/>
            </w:tabs>
            <w:spacing w:before="253"/>
          </w:pPr>
          <w:hyperlink w:anchor="_bookmark68" w:history="1">
            <w:r w:rsidR="007B6AEC">
              <w:t>PRIMARY</w:t>
            </w:r>
            <w:r w:rsidR="007B6AEC">
              <w:rPr>
                <w:spacing w:val="-6"/>
              </w:rPr>
              <w:t xml:space="preserve"> </w:t>
            </w:r>
            <w:r w:rsidR="007B6AEC">
              <w:rPr>
                <w:spacing w:val="-2"/>
              </w:rPr>
              <w:t>RESPONSIBILITY</w:t>
            </w:r>
            <w:r w:rsidR="007B6AEC">
              <w:tab/>
            </w:r>
            <w:r w:rsidR="007B6AEC">
              <w:rPr>
                <w:spacing w:val="-5"/>
              </w:rPr>
              <w:t>109</w:t>
            </w:r>
          </w:hyperlink>
        </w:p>
        <w:p w14:paraId="4EA47D2C" w14:textId="77777777" w:rsidR="00501F83" w:rsidRDefault="002E0492">
          <w:pPr>
            <w:pStyle w:val="TOC3"/>
            <w:tabs>
              <w:tab w:val="right" w:leader="dot" w:pos="11174"/>
            </w:tabs>
          </w:pPr>
          <w:hyperlink w:anchor="_bookmark69" w:history="1">
            <w:r w:rsidR="007B6AEC">
              <w:t>SECONDARY</w:t>
            </w:r>
            <w:r w:rsidR="007B6AEC">
              <w:rPr>
                <w:spacing w:val="-5"/>
              </w:rPr>
              <w:t xml:space="preserve"> </w:t>
            </w:r>
            <w:r w:rsidR="007B6AEC">
              <w:rPr>
                <w:spacing w:val="-2"/>
              </w:rPr>
              <w:t>RESPONSIBILITIES</w:t>
            </w:r>
            <w:r w:rsidR="007B6AEC">
              <w:tab/>
            </w:r>
            <w:r w:rsidR="007B6AEC">
              <w:rPr>
                <w:spacing w:val="-5"/>
              </w:rPr>
              <w:t>109</w:t>
            </w:r>
          </w:hyperlink>
        </w:p>
        <w:p w14:paraId="1762D774" w14:textId="77777777" w:rsidR="00501F83" w:rsidRDefault="002E0492">
          <w:pPr>
            <w:pStyle w:val="TOC2"/>
            <w:tabs>
              <w:tab w:val="right" w:leader="dot" w:pos="11174"/>
            </w:tabs>
            <w:spacing w:before="254" w:after="20"/>
          </w:pPr>
          <w:hyperlink w:anchor="_bookmark70" w:history="1">
            <w:r w:rsidR="007B6AEC">
              <w:t>Howard</w:t>
            </w:r>
            <w:r w:rsidR="007B6AEC">
              <w:rPr>
                <w:spacing w:val="-15"/>
              </w:rPr>
              <w:t xml:space="preserve"> </w:t>
            </w:r>
            <w:r w:rsidR="007B6AEC">
              <w:t>Payne</w:t>
            </w:r>
            <w:r w:rsidR="007B6AEC">
              <w:rPr>
                <w:spacing w:val="-12"/>
              </w:rPr>
              <w:t xml:space="preserve"> </w:t>
            </w:r>
            <w:r w:rsidR="007B6AEC">
              <w:t>University</w:t>
            </w:r>
            <w:r w:rsidR="007B6AEC">
              <w:rPr>
                <w:spacing w:val="-13"/>
              </w:rPr>
              <w:t xml:space="preserve"> </w:t>
            </w:r>
            <w:r w:rsidR="007B6AEC">
              <w:t>School</w:t>
            </w:r>
            <w:r w:rsidR="007B6AEC">
              <w:rPr>
                <w:spacing w:val="-12"/>
              </w:rPr>
              <w:t xml:space="preserve"> </w:t>
            </w:r>
            <w:r w:rsidR="007B6AEC">
              <w:t>of</w:t>
            </w:r>
            <w:r w:rsidR="007B6AEC">
              <w:rPr>
                <w:spacing w:val="-13"/>
              </w:rPr>
              <w:t xml:space="preserve"> </w:t>
            </w:r>
            <w:r w:rsidR="007B6AEC">
              <w:t>Nursing</w:t>
            </w:r>
            <w:r w:rsidR="007B6AEC">
              <w:rPr>
                <w:spacing w:val="-8"/>
              </w:rPr>
              <w:t xml:space="preserve"> </w:t>
            </w:r>
            <w:r w:rsidR="007B6AEC">
              <w:t>Faculty/Staff</w:t>
            </w:r>
            <w:r w:rsidR="007B6AEC">
              <w:rPr>
                <w:spacing w:val="-6"/>
              </w:rPr>
              <w:t xml:space="preserve"> </w:t>
            </w:r>
            <w:r w:rsidR="007B6AEC">
              <w:t>Evaluation</w:t>
            </w:r>
            <w:r w:rsidR="007B6AEC">
              <w:rPr>
                <w:spacing w:val="-7"/>
              </w:rPr>
              <w:t xml:space="preserve"> </w:t>
            </w:r>
            <w:r w:rsidR="007B6AEC">
              <w:t>by</w:t>
            </w:r>
            <w:r w:rsidR="007B6AEC">
              <w:rPr>
                <w:spacing w:val="-8"/>
              </w:rPr>
              <w:t xml:space="preserve"> </w:t>
            </w:r>
            <w:r w:rsidR="007B6AEC">
              <w:t>Clinical</w:t>
            </w:r>
            <w:r w:rsidR="007B6AEC">
              <w:rPr>
                <w:spacing w:val="-8"/>
              </w:rPr>
              <w:t xml:space="preserve"> </w:t>
            </w:r>
            <w:r w:rsidR="007B6AEC">
              <w:t>Agency</w:t>
            </w:r>
            <w:r w:rsidR="007B6AEC">
              <w:rPr>
                <w:spacing w:val="-6"/>
              </w:rPr>
              <w:t xml:space="preserve"> </w:t>
            </w:r>
            <w:r w:rsidR="007B6AEC">
              <w:rPr>
                <w:spacing w:val="-4"/>
              </w:rPr>
              <w:t>Date</w:t>
            </w:r>
            <w:r w:rsidR="007B6AEC">
              <w:tab/>
            </w:r>
            <w:r w:rsidR="007B6AEC">
              <w:rPr>
                <w:spacing w:val="-5"/>
              </w:rPr>
              <w:t>111</w:t>
            </w:r>
          </w:hyperlink>
        </w:p>
        <w:p w14:paraId="45F04825" w14:textId="77777777" w:rsidR="00501F83" w:rsidRDefault="002E0492">
          <w:pPr>
            <w:pStyle w:val="TOC2"/>
            <w:tabs>
              <w:tab w:val="right" w:leader="dot" w:pos="11174"/>
            </w:tabs>
            <w:spacing w:before="37"/>
          </w:pPr>
          <w:hyperlink w:anchor="_bookmark71" w:history="1">
            <w:r w:rsidR="007B6AEC">
              <w:t>Howard</w:t>
            </w:r>
            <w:r w:rsidR="007B6AEC">
              <w:rPr>
                <w:spacing w:val="-9"/>
              </w:rPr>
              <w:t xml:space="preserve"> </w:t>
            </w:r>
            <w:r w:rsidR="007B6AEC">
              <w:t>Payne</w:t>
            </w:r>
            <w:r w:rsidR="007B6AEC">
              <w:rPr>
                <w:spacing w:val="-7"/>
              </w:rPr>
              <w:t xml:space="preserve"> </w:t>
            </w:r>
            <w:r w:rsidR="007B6AEC">
              <w:t>University</w:t>
            </w:r>
            <w:r w:rsidR="007B6AEC">
              <w:rPr>
                <w:spacing w:val="-5"/>
              </w:rPr>
              <w:t xml:space="preserve"> </w:t>
            </w:r>
            <w:r w:rsidR="007B6AEC">
              <w:t>School</w:t>
            </w:r>
            <w:r w:rsidR="007B6AEC">
              <w:rPr>
                <w:spacing w:val="-5"/>
              </w:rPr>
              <w:t xml:space="preserve"> </w:t>
            </w:r>
            <w:r w:rsidR="007B6AEC">
              <w:t>of</w:t>
            </w:r>
            <w:r w:rsidR="007B6AEC">
              <w:rPr>
                <w:spacing w:val="-6"/>
              </w:rPr>
              <w:t xml:space="preserve"> </w:t>
            </w:r>
            <w:r w:rsidR="007B6AEC">
              <w:t>Nursing</w:t>
            </w:r>
            <w:r w:rsidR="007B6AEC">
              <w:rPr>
                <w:spacing w:val="-7"/>
              </w:rPr>
              <w:t xml:space="preserve"> </w:t>
            </w:r>
            <w:r w:rsidR="007B6AEC">
              <w:t>Faculty</w:t>
            </w:r>
            <w:r w:rsidR="007B6AEC">
              <w:rPr>
                <w:spacing w:val="-11"/>
              </w:rPr>
              <w:t xml:space="preserve"> </w:t>
            </w:r>
            <w:r w:rsidR="007B6AEC">
              <w:t>–</w:t>
            </w:r>
            <w:r w:rsidR="007B6AEC">
              <w:rPr>
                <w:spacing w:val="-12"/>
              </w:rPr>
              <w:t xml:space="preserve"> </w:t>
            </w:r>
            <w:r w:rsidR="007B6AEC">
              <w:t>Peer</w:t>
            </w:r>
            <w:r w:rsidR="007B6AEC">
              <w:rPr>
                <w:spacing w:val="-11"/>
              </w:rPr>
              <w:t xml:space="preserve"> </w:t>
            </w:r>
            <w:r w:rsidR="007B6AEC">
              <w:t>Review</w:t>
            </w:r>
            <w:r w:rsidR="007B6AEC">
              <w:rPr>
                <w:spacing w:val="-9"/>
              </w:rPr>
              <w:t xml:space="preserve"> </w:t>
            </w:r>
            <w:r w:rsidR="007B6AEC">
              <w:t>for</w:t>
            </w:r>
            <w:r w:rsidR="007B6AEC">
              <w:rPr>
                <w:spacing w:val="-12"/>
              </w:rPr>
              <w:t xml:space="preserve"> </w:t>
            </w:r>
            <w:r w:rsidR="007B6AEC">
              <w:t>Classroom</w:t>
            </w:r>
            <w:r w:rsidR="007B6AEC">
              <w:rPr>
                <w:spacing w:val="-10"/>
              </w:rPr>
              <w:t xml:space="preserve"> </w:t>
            </w:r>
            <w:r w:rsidR="007B6AEC">
              <w:rPr>
                <w:spacing w:val="-2"/>
              </w:rPr>
              <w:t>Teaching</w:t>
            </w:r>
            <w:r w:rsidR="007B6AEC">
              <w:tab/>
            </w:r>
            <w:r w:rsidR="007B6AEC">
              <w:rPr>
                <w:spacing w:val="-5"/>
              </w:rPr>
              <w:t>112</w:t>
            </w:r>
          </w:hyperlink>
        </w:p>
        <w:p w14:paraId="2E0C8677" w14:textId="77777777" w:rsidR="00501F83" w:rsidRDefault="002E0492">
          <w:pPr>
            <w:pStyle w:val="TOC2"/>
            <w:tabs>
              <w:tab w:val="right" w:leader="dot" w:pos="11174"/>
            </w:tabs>
            <w:spacing w:before="255"/>
          </w:pPr>
          <w:hyperlink w:anchor="_bookmark72" w:history="1">
            <w:r w:rsidR="007B6AEC">
              <w:t>Howard</w:t>
            </w:r>
            <w:r w:rsidR="007B6AEC">
              <w:rPr>
                <w:spacing w:val="-10"/>
              </w:rPr>
              <w:t xml:space="preserve"> </w:t>
            </w:r>
            <w:r w:rsidR="007B6AEC">
              <w:t>Payne</w:t>
            </w:r>
            <w:r w:rsidR="007B6AEC">
              <w:rPr>
                <w:spacing w:val="-10"/>
              </w:rPr>
              <w:t xml:space="preserve"> </w:t>
            </w:r>
            <w:r w:rsidR="007B6AEC">
              <w:t>University</w:t>
            </w:r>
            <w:r w:rsidR="007B6AEC">
              <w:rPr>
                <w:spacing w:val="-10"/>
              </w:rPr>
              <w:t xml:space="preserve"> </w:t>
            </w:r>
            <w:r w:rsidR="007B6AEC">
              <w:t>School</w:t>
            </w:r>
            <w:r w:rsidR="007B6AEC">
              <w:rPr>
                <w:spacing w:val="-8"/>
              </w:rPr>
              <w:t xml:space="preserve"> </w:t>
            </w:r>
            <w:r w:rsidR="007B6AEC">
              <w:t>of</w:t>
            </w:r>
            <w:r w:rsidR="007B6AEC">
              <w:rPr>
                <w:spacing w:val="-9"/>
              </w:rPr>
              <w:t xml:space="preserve"> </w:t>
            </w:r>
            <w:r w:rsidR="007B6AEC">
              <w:rPr>
                <w:spacing w:val="-2"/>
              </w:rPr>
              <w:t>Nursing</w:t>
            </w:r>
            <w:r w:rsidR="007B6AEC">
              <w:tab/>
            </w:r>
            <w:r w:rsidR="007B6AEC">
              <w:rPr>
                <w:spacing w:val="-5"/>
              </w:rPr>
              <w:t>114</w:t>
            </w:r>
          </w:hyperlink>
        </w:p>
        <w:p w14:paraId="318F4099" w14:textId="77777777" w:rsidR="00501F83" w:rsidRDefault="002E0492">
          <w:pPr>
            <w:pStyle w:val="TOC2"/>
            <w:tabs>
              <w:tab w:val="right" w:leader="dot" w:pos="11174"/>
            </w:tabs>
            <w:spacing w:before="253"/>
          </w:pPr>
          <w:hyperlink w:anchor="_bookmark73" w:history="1">
            <w:r w:rsidR="007B6AEC">
              <w:t>Agency</w:t>
            </w:r>
            <w:r w:rsidR="007B6AEC">
              <w:rPr>
                <w:spacing w:val="-13"/>
              </w:rPr>
              <w:t xml:space="preserve"> </w:t>
            </w:r>
            <w:r w:rsidR="007B6AEC">
              <w:t>Clinical</w:t>
            </w:r>
            <w:r w:rsidR="007B6AEC">
              <w:rPr>
                <w:spacing w:val="-10"/>
              </w:rPr>
              <w:t xml:space="preserve"> </w:t>
            </w:r>
            <w:r w:rsidR="007B6AEC">
              <w:t>Agreement</w:t>
            </w:r>
            <w:r w:rsidR="007B6AEC">
              <w:rPr>
                <w:spacing w:val="-11"/>
              </w:rPr>
              <w:t xml:space="preserve"> </w:t>
            </w:r>
            <w:r w:rsidR="007B6AEC">
              <w:t>for</w:t>
            </w:r>
            <w:r w:rsidR="007B6AEC">
              <w:rPr>
                <w:spacing w:val="-9"/>
              </w:rPr>
              <w:t xml:space="preserve"> </w:t>
            </w:r>
            <w:r w:rsidR="007B6AEC">
              <w:t>Preceptor</w:t>
            </w:r>
            <w:r w:rsidR="007B6AEC">
              <w:rPr>
                <w:spacing w:val="-8"/>
              </w:rPr>
              <w:t xml:space="preserve"> </w:t>
            </w:r>
            <w:r w:rsidR="007B6AEC">
              <w:rPr>
                <w:spacing w:val="-2"/>
              </w:rPr>
              <w:t>Experience</w:t>
            </w:r>
            <w:r w:rsidR="007B6AEC">
              <w:tab/>
            </w:r>
            <w:r w:rsidR="007B6AEC">
              <w:rPr>
                <w:spacing w:val="-5"/>
              </w:rPr>
              <w:t>114</w:t>
            </w:r>
          </w:hyperlink>
        </w:p>
        <w:p w14:paraId="5FADFE5A" w14:textId="77777777" w:rsidR="00501F83" w:rsidRDefault="002E0492">
          <w:pPr>
            <w:pStyle w:val="TOC2"/>
            <w:tabs>
              <w:tab w:val="right" w:leader="dot" w:pos="11174"/>
            </w:tabs>
          </w:pPr>
          <w:hyperlink w:anchor="_bookmark74" w:history="1">
            <w:r w:rsidR="007B6AEC">
              <w:t>Howard</w:t>
            </w:r>
            <w:r w:rsidR="007B6AEC">
              <w:rPr>
                <w:spacing w:val="-15"/>
              </w:rPr>
              <w:t xml:space="preserve"> </w:t>
            </w:r>
            <w:r w:rsidR="007B6AEC">
              <w:t>Payne</w:t>
            </w:r>
            <w:r w:rsidR="007B6AEC">
              <w:rPr>
                <w:spacing w:val="-12"/>
              </w:rPr>
              <w:t xml:space="preserve"> </w:t>
            </w:r>
            <w:r w:rsidR="007B6AEC">
              <w:t>University</w:t>
            </w:r>
            <w:r w:rsidR="007B6AEC">
              <w:rPr>
                <w:spacing w:val="-13"/>
              </w:rPr>
              <w:t xml:space="preserve"> </w:t>
            </w:r>
            <w:r w:rsidR="007B6AEC">
              <w:t>School</w:t>
            </w:r>
            <w:r w:rsidR="007B6AEC">
              <w:rPr>
                <w:spacing w:val="-12"/>
              </w:rPr>
              <w:t xml:space="preserve"> </w:t>
            </w:r>
            <w:r w:rsidR="007B6AEC">
              <w:t>of</w:t>
            </w:r>
            <w:r w:rsidR="007B6AEC">
              <w:rPr>
                <w:spacing w:val="-13"/>
              </w:rPr>
              <w:t xml:space="preserve"> </w:t>
            </w:r>
            <w:r w:rsidR="007B6AEC">
              <w:t>Nursing</w:t>
            </w:r>
            <w:r w:rsidR="007B6AEC">
              <w:rPr>
                <w:spacing w:val="-10"/>
              </w:rPr>
              <w:t xml:space="preserve"> </w:t>
            </w:r>
            <w:r w:rsidR="007B6AEC">
              <w:t>Preceptor</w:t>
            </w:r>
            <w:r w:rsidR="007B6AEC">
              <w:rPr>
                <w:spacing w:val="-7"/>
              </w:rPr>
              <w:t xml:space="preserve"> </w:t>
            </w:r>
            <w:r w:rsidR="007B6AEC">
              <w:rPr>
                <w:spacing w:val="-2"/>
              </w:rPr>
              <w:t>Profile</w:t>
            </w:r>
            <w:r w:rsidR="007B6AEC">
              <w:tab/>
            </w:r>
            <w:r w:rsidR="007B6AEC">
              <w:rPr>
                <w:spacing w:val="-5"/>
              </w:rPr>
              <w:t>115</w:t>
            </w:r>
          </w:hyperlink>
        </w:p>
        <w:p w14:paraId="3103BB8E" w14:textId="77777777" w:rsidR="00501F83" w:rsidRDefault="002E0492">
          <w:pPr>
            <w:pStyle w:val="TOC2"/>
            <w:tabs>
              <w:tab w:val="right" w:leader="dot" w:pos="11174"/>
            </w:tabs>
            <w:spacing w:before="255"/>
          </w:pPr>
          <w:hyperlink w:anchor="_bookmark75" w:history="1">
            <w:r w:rsidR="007B6AEC">
              <w:t>Howard</w:t>
            </w:r>
            <w:r w:rsidR="007B6AEC">
              <w:rPr>
                <w:spacing w:val="-15"/>
              </w:rPr>
              <w:t xml:space="preserve"> </w:t>
            </w:r>
            <w:r w:rsidR="007B6AEC">
              <w:t>Payne</w:t>
            </w:r>
            <w:r w:rsidR="007B6AEC">
              <w:rPr>
                <w:spacing w:val="-12"/>
              </w:rPr>
              <w:t xml:space="preserve"> </w:t>
            </w:r>
            <w:r w:rsidR="007B6AEC">
              <w:t>University</w:t>
            </w:r>
            <w:r w:rsidR="007B6AEC">
              <w:rPr>
                <w:spacing w:val="-13"/>
              </w:rPr>
              <w:t xml:space="preserve"> </w:t>
            </w:r>
            <w:r w:rsidR="007B6AEC">
              <w:t>School</w:t>
            </w:r>
            <w:r w:rsidR="007B6AEC">
              <w:rPr>
                <w:spacing w:val="-12"/>
              </w:rPr>
              <w:t xml:space="preserve"> </w:t>
            </w:r>
            <w:r w:rsidR="007B6AEC">
              <w:t>of</w:t>
            </w:r>
            <w:r w:rsidR="007B6AEC">
              <w:rPr>
                <w:spacing w:val="-13"/>
              </w:rPr>
              <w:t xml:space="preserve"> </w:t>
            </w:r>
            <w:r w:rsidR="007B6AEC">
              <w:t>Nursing</w:t>
            </w:r>
            <w:r w:rsidR="007B6AEC">
              <w:rPr>
                <w:spacing w:val="-7"/>
              </w:rPr>
              <w:t xml:space="preserve"> </w:t>
            </w:r>
            <w:r w:rsidR="007B6AEC">
              <w:t>Student</w:t>
            </w:r>
            <w:r w:rsidR="007B6AEC">
              <w:rPr>
                <w:spacing w:val="-6"/>
              </w:rPr>
              <w:t xml:space="preserve"> </w:t>
            </w:r>
            <w:r w:rsidR="007B6AEC">
              <w:t>Evaluation</w:t>
            </w:r>
            <w:r w:rsidR="007B6AEC">
              <w:rPr>
                <w:spacing w:val="-7"/>
              </w:rPr>
              <w:t xml:space="preserve"> </w:t>
            </w:r>
            <w:r w:rsidR="007B6AEC">
              <w:t>of</w:t>
            </w:r>
            <w:r w:rsidR="007B6AEC">
              <w:rPr>
                <w:spacing w:val="-5"/>
              </w:rPr>
              <w:t xml:space="preserve"> </w:t>
            </w:r>
            <w:r w:rsidR="007B6AEC">
              <w:rPr>
                <w:spacing w:val="-2"/>
              </w:rPr>
              <w:t>Preceptor</w:t>
            </w:r>
            <w:r w:rsidR="007B6AEC">
              <w:tab/>
            </w:r>
            <w:r w:rsidR="007B6AEC">
              <w:rPr>
                <w:spacing w:val="-5"/>
              </w:rPr>
              <w:t>116</w:t>
            </w:r>
          </w:hyperlink>
        </w:p>
        <w:p w14:paraId="773F0FE6" w14:textId="77777777" w:rsidR="00501F83" w:rsidRDefault="002E0492">
          <w:pPr>
            <w:pStyle w:val="TOC2"/>
            <w:tabs>
              <w:tab w:val="right" w:leader="dot" w:pos="11174"/>
            </w:tabs>
          </w:pPr>
          <w:hyperlink w:anchor="_bookmark76" w:history="1">
            <w:r w:rsidR="007B6AEC">
              <w:t>Howard</w:t>
            </w:r>
            <w:r w:rsidR="007B6AEC">
              <w:rPr>
                <w:spacing w:val="-13"/>
              </w:rPr>
              <w:t xml:space="preserve"> </w:t>
            </w:r>
            <w:r w:rsidR="007B6AEC">
              <w:t>Payne</w:t>
            </w:r>
            <w:r w:rsidR="007B6AEC">
              <w:rPr>
                <w:spacing w:val="-11"/>
              </w:rPr>
              <w:t xml:space="preserve"> </w:t>
            </w:r>
            <w:r w:rsidR="007B6AEC">
              <w:t>University</w:t>
            </w:r>
            <w:r w:rsidR="007B6AEC">
              <w:rPr>
                <w:spacing w:val="-9"/>
              </w:rPr>
              <w:t xml:space="preserve"> </w:t>
            </w:r>
            <w:r w:rsidR="007B6AEC">
              <w:t>School</w:t>
            </w:r>
            <w:r w:rsidR="007B6AEC">
              <w:rPr>
                <w:spacing w:val="-6"/>
              </w:rPr>
              <w:t xml:space="preserve"> </w:t>
            </w:r>
            <w:r w:rsidR="007B6AEC">
              <w:t>of</w:t>
            </w:r>
            <w:r w:rsidR="007B6AEC">
              <w:rPr>
                <w:spacing w:val="-8"/>
              </w:rPr>
              <w:t xml:space="preserve"> </w:t>
            </w:r>
            <w:r w:rsidR="007B6AEC">
              <w:t>Nursing</w:t>
            </w:r>
            <w:r w:rsidR="007B6AEC">
              <w:rPr>
                <w:spacing w:val="-8"/>
              </w:rPr>
              <w:t xml:space="preserve"> </w:t>
            </w:r>
            <w:r w:rsidR="007B6AEC">
              <w:t>NEW</w:t>
            </w:r>
            <w:r w:rsidR="007B6AEC">
              <w:rPr>
                <w:spacing w:val="-13"/>
              </w:rPr>
              <w:t xml:space="preserve"> </w:t>
            </w:r>
            <w:r w:rsidR="007B6AEC">
              <w:t>FACULTY/STAFF</w:t>
            </w:r>
            <w:r w:rsidR="007B6AEC">
              <w:rPr>
                <w:spacing w:val="-12"/>
              </w:rPr>
              <w:t xml:space="preserve"> </w:t>
            </w:r>
            <w:r w:rsidR="007B6AEC">
              <w:t>ORIENTATION</w:t>
            </w:r>
            <w:r w:rsidR="007B6AEC">
              <w:rPr>
                <w:spacing w:val="-12"/>
              </w:rPr>
              <w:t xml:space="preserve"> </w:t>
            </w:r>
            <w:r w:rsidR="007B6AEC">
              <w:rPr>
                <w:spacing w:val="-2"/>
              </w:rPr>
              <w:t>CHECKLIST</w:t>
            </w:r>
            <w:r w:rsidR="007B6AEC">
              <w:tab/>
            </w:r>
            <w:r w:rsidR="007B6AEC">
              <w:rPr>
                <w:spacing w:val="-5"/>
              </w:rPr>
              <w:t>117</w:t>
            </w:r>
          </w:hyperlink>
        </w:p>
      </w:sdtContent>
    </w:sdt>
    <w:p w14:paraId="4951D82D" w14:textId="77777777" w:rsidR="00501F83" w:rsidRDefault="00501F83">
      <w:pPr>
        <w:sectPr w:rsidR="00501F83">
          <w:type w:val="continuous"/>
          <w:pgSz w:w="12240" w:h="15840"/>
          <w:pgMar w:top="1440" w:right="460" w:bottom="1553" w:left="500" w:header="0" w:footer="792" w:gutter="0"/>
          <w:cols w:space="720"/>
        </w:sectPr>
      </w:pPr>
    </w:p>
    <w:p w14:paraId="63DF064B" w14:textId="77777777" w:rsidR="00501F83" w:rsidRDefault="007B6AEC" w:rsidP="00AA386A">
      <w:pPr>
        <w:pStyle w:val="Heading2"/>
        <w:spacing w:before="26"/>
        <w:rPr>
          <w:u w:val="none"/>
        </w:rPr>
      </w:pPr>
      <w:bookmarkStart w:id="0" w:name="_bookmark0"/>
      <w:bookmarkEnd w:id="0"/>
      <w:r>
        <w:lastRenderedPageBreak/>
        <w:t>Chapter</w:t>
      </w:r>
      <w:r>
        <w:rPr>
          <w:spacing w:val="-8"/>
        </w:rPr>
        <w:t xml:space="preserve"> </w:t>
      </w:r>
      <w:r>
        <w:t>1:</w:t>
      </w:r>
      <w:r>
        <w:rPr>
          <w:spacing w:val="-8"/>
        </w:rPr>
        <w:t xml:space="preserve"> </w:t>
      </w:r>
      <w:r>
        <w:t>Structure</w:t>
      </w:r>
      <w:r>
        <w:rPr>
          <w:spacing w:val="-9"/>
        </w:rPr>
        <w:t xml:space="preserve"> </w:t>
      </w:r>
      <w:r>
        <w:t>and</w:t>
      </w:r>
      <w:r>
        <w:rPr>
          <w:spacing w:val="-7"/>
        </w:rPr>
        <w:t xml:space="preserve"> </w:t>
      </w:r>
      <w:r>
        <w:rPr>
          <w:spacing w:val="-2"/>
        </w:rPr>
        <w:t>Governance</w:t>
      </w:r>
    </w:p>
    <w:p w14:paraId="7E01642D" w14:textId="77777777" w:rsidR="00501F83" w:rsidRDefault="007B6AEC" w:rsidP="00AA386A">
      <w:pPr>
        <w:pStyle w:val="Heading1"/>
        <w:spacing w:before="187"/>
      </w:pPr>
      <w:bookmarkStart w:id="1" w:name="_bookmark1"/>
      <w:bookmarkEnd w:id="1"/>
      <w:r>
        <w:t>History</w:t>
      </w:r>
      <w:r>
        <w:rPr>
          <w:spacing w:val="-9"/>
        </w:rPr>
        <w:t xml:space="preserve"> </w:t>
      </w:r>
      <w:r>
        <w:t>of</w:t>
      </w:r>
      <w:r>
        <w:rPr>
          <w:spacing w:val="-9"/>
        </w:rPr>
        <w:t xml:space="preserve"> </w:t>
      </w:r>
      <w:r>
        <w:t>the</w:t>
      </w:r>
      <w:r>
        <w:rPr>
          <w:spacing w:val="-8"/>
        </w:rPr>
        <w:t xml:space="preserve"> </w:t>
      </w:r>
      <w:r>
        <w:t>Nursing</w:t>
      </w:r>
      <w:r>
        <w:rPr>
          <w:spacing w:val="-4"/>
        </w:rPr>
        <w:t xml:space="preserve"> </w:t>
      </w:r>
      <w:r>
        <w:rPr>
          <w:spacing w:val="-2"/>
        </w:rPr>
        <w:t>Program</w:t>
      </w:r>
    </w:p>
    <w:p w14:paraId="166D18FF" w14:textId="77777777" w:rsidR="00501F83" w:rsidRDefault="007B6AEC" w:rsidP="00AA386A">
      <w:pPr>
        <w:pStyle w:val="BodyText"/>
        <w:spacing w:before="185" w:line="259" w:lineRule="auto"/>
        <w:ind w:left="560" w:right="611"/>
      </w:pPr>
      <w:r>
        <w:t>The Howard Payne University Board of Trustees approved the formation for the School of Nursing on October</w:t>
      </w:r>
      <w:r>
        <w:rPr>
          <w:spacing w:val="-3"/>
        </w:rPr>
        <w:t xml:space="preserve"> </w:t>
      </w:r>
      <w:r>
        <w:t>24,</w:t>
      </w:r>
      <w:r>
        <w:rPr>
          <w:spacing w:val="-4"/>
        </w:rPr>
        <w:t xml:space="preserve"> </w:t>
      </w:r>
      <w:r>
        <w:t>2014.</w:t>
      </w:r>
      <w:r>
        <w:rPr>
          <w:spacing w:val="-2"/>
        </w:rPr>
        <w:t xml:space="preserve"> </w:t>
      </w:r>
      <w:r>
        <w:t>The</w:t>
      </w:r>
      <w:r>
        <w:rPr>
          <w:spacing w:val="-1"/>
        </w:rPr>
        <w:t xml:space="preserve"> </w:t>
      </w:r>
      <w:r>
        <w:t>Howard</w:t>
      </w:r>
      <w:r>
        <w:rPr>
          <w:spacing w:val="-3"/>
        </w:rPr>
        <w:t xml:space="preserve"> </w:t>
      </w:r>
      <w:r>
        <w:t>Payne</w:t>
      </w:r>
      <w:r>
        <w:rPr>
          <w:spacing w:val="-1"/>
        </w:rPr>
        <w:t xml:space="preserve"> </w:t>
      </w:r>
      <w:r>
        <w:t>University</w:t>
      </w:r>
      <w:r>
        <w:rPr>
          <w:spacing w:val="-5"/>
        </w:rPr>
        <w:t xml:space="preserve"> </w:t>
      </w:r>
      <w:r>
        <w:t>faculty</w:t>
      </w:r>
      <w:r>
        <w:rPr>
          <w:spacing w:val="-2"/>
        </w:rPr>
        <w:t xml:space="preserve"> </w:t>
      </w:r>
      <w:r>
        <w:t>approved</w:t>
      </w:r>
      <w:r>
        <w:rPr>
          <w:spacing w:val="-3"/>
        </w:rPr>
        <w:t xml:space="preserve"> </w:t>
      </w:r>
      <w:r>
        <w:t>the</w:t>
      </w:r>
      <w:r>
        <w:rPr>
          <w:spacing w:val="-4"/>
        </w:rPr>
        <w:t xml:space="preserve"> </w:t>
      </w:r>
      <w:r>
        <w:t>pre-licensure</w:t>
      </w:r>
      <w:r>
        <w:rPr>
          <w:spacing w:val="-3"/>
        </w:rPr>
        <w:t xml:space="preserve"> </w:t>
      </w:r>
      <w:r>
        <w:t>Bachelor</w:t>
      </w:r>
      <w:r>
        <w:rPr>
          <w:spacing w:val="-3"/>
        </w:rPr>
        <w:t xml:space="preserve"> </w:t>
      </w:r>
      <w:r>
        <w:t>of</w:t>
      </w:r>
      <w:r>
        <w:rPr>
          <w:spacing w:val="-3"/>
        </w:rPr>
        <w:t xml:space="preserve"> </w:t>
      </w:r>
      <w:r>
        <w:t>Science Nursing</w:t>
      </w:r>
      <w:r>
        <w:rPr>
          <w:spacing w:val="-2"/>
        </w:rPr>
        <w:t xml:space="preserve"> </w:t>
      </w:r>
      <w:r>
        <w:t>Program. Mr. Carter Sharpe, chairman</w:t>
      </w:r>
      <w:r>
        <w:rPr>
          <w:spacing w:val="-1"/>
        </w:rPr>
        <w:t xml:space="preserve"> </w:t>
      </w:r>
      <w:r>
        <w:t>of the</w:t>
      </w:r>
      <w:r>
        <w:rPr>
          <w:spacing w:val="-2"/>
        </w:rPr>
        <w:t xml:space="preserve"> </w:t>
      </w:r>
      <w:r>
        <w:t>HPU Board</w:t>
      </w:r>
      <w:r>
        <w:rPr>
          <w:spacing w:val="-1"/>
        </w:rPr>
        <w:t xml:space="preserve"> </w:t>
      </w:r>
      <w:r>
        <w:t>of Trustees, reaffirmed</w:t>
      </w:r>
      <w:r>
        <w:rPr>
          <w:spacing w:val="-1"/>
        </w:rPr>
        <w:t xml:space="preserve"> </w:t>
      </w:r>
      <w:r>
        <w:t>the continued commitment to developing and implementing a pre-licensure BSN program that complies fully with all Texas Board of Nursing regulations.</w:t>
      </w:r>
    </w:p>
    <w:p w14:paraId="7264B1D8" w14:textId="77777777" w:rsidR="00501F83" w:rsidRDefault="007B6AEC" w:rsidP="00AA386A">
      <w:pPr>
        <w:pStyle w:val="Heading1"/>
        <w:spacing w:before="159"/>
      </w:pPr>
      <w:bookmarkStart w:id="2" w:name="_bookmark2"/>
      <w:bookmarkEnd w:id="2"/>
      <w:r>
        <w:t>History</w:t>
      </w:r>
      <w:r>
        <w:rPr>
          <w:spacing w:val="-6"/>
        </w:rPr>
        <w:t xml:space="preserve"> </w:t>
      </w:r>
      <w:r>
        <w:t>of</w:t>
      </w:r>
      <w:r>
        <w:rPr>
          <w:spacing w:val="-6"/>
        </w:rPr>
        <w:t xml:space="preserve"> </w:t>
      </w:r>
      <w:r>
        <w:t>the</w:t>
      </w:r>
      <w:r>
        <w:rPr>
          <w:spacing w:val="-5"/>
        </w:rPr>
        <w:t xml:space="preserve"> </w:t>
      </w:r>
      <w:r>
        <w:rPr>
          <w:spacing w:val="-2"/>
        </w:rPr>
        <w:t>University</w:t>
      </w:r>
    </w:p>
    <w:p w14:paraId="1C07A90D" w14:textId="77777777" w:rsidR="00501F83" w:rsidRDefault="007B6AEC" w:rsidP="00AA386A">
      <w:pPr>
        <w:pStyle w:val="BodyText"/>
        <w:spacing w:before="188" w:line="259" w:lineRule="auto"/>
        <w:ind w:left="560" w:right="611"/>
      </w:pPr>
      <w:r>
        <w:t>A</w:t>
      </w:r>
      <w:r>
        <w:rPr>
          <w:spacing w:val="40"/>
        </w:rPr>
        <w:t xml:space="preserve"> </w:t>
      </w:r>
      <w:r>
        <w:t>Christian liberal arts institution,</w:t>
      </w:r>
      <w:r>
        <w:rPr>
          <w:spacing w:val="40"/>
        </w:rPr>
        <w:t xml:space="preserve"> </w:t>
      </w:r>
      <w:r>
        <w:t>Howard Payne</w:t>
      </w:r>
      <w:r>
        <w:rPr>
          <w:spacing w:val="40"/>
        </w:rPr>
        <w:t xml:space="preserve"> </w:t>
      </w:r>
      <w:r>
        <w:t>University prides itself on fostering a close community where personal connection is valued. Through teaching, learning and service, the faculty and</w:t>
      </w:r>
      <w:r>
        <w:rPr>
          <w:spacing w:val="40"/>
        </w:rPr>
        <w:t xml:space="preserve"> </w:t>
      </w:r>
      <w:r>
        <w:t>staff</w:t>
      </w:r>
      <w:r>
        <w:rPr>
          <w:spacing w:val="40"/>
        </w:rPr>
        <w:t xml:space="preserve"> </w:t>
      </w:r>
      <w:r>
        <w:t>truly</w:t>
      </w:r>
      <w:r>
        <w:rPr>
          <w:spacing w:val="40"/>
        </w:rPr>
        <w:t xml:space="preserve"> </w:t>
      </w:r>
      <w:r>
        <w:t>invest</w:t>
      </w:r>
      <w:r>
        <w:rPr>
          <w:spacing w:val="40"/>
        </w:rPr>
        <w:t xml:space="preserve"> </w:t>
      </w:r>
      <w:r>
        <w:t>in</w:t>
      </w:r>
      <w:r>
        <w:rPr>
          <w:spacing w:val="40"/>
        </w:rPr>
        <w:t xml:space="preserve"> </w:t>
      </w:r>
      <w:r>
        <w:t>students’</w:t>
      </w:r>
      <w:r>
        <w:rPr>
          <w:spacing w:val="40"/>
        </w:rPr>
        <w:t xml:space="preserve"> </w:t>
      </w:r>
      <w:r>
        <w:t>success.</w:t>
      </w:r>
      <w:r>
        <w:rPr>
          <w:spacing w:val="40"/>
        </w:rPr>
        <w:t xml:space="preserve"> </w:t>
      </w:r>
      <w:r>
        <w:t>At</w:t>
      </w:r>
      <w:r>
        <w:rPr>
          <w:spacing w:val="40"/>
        </w:rPr>
        <w:t xml:space="preserve"> </w:t>
      </w:r>
      <w:r>
        <w:t>HPU,</w:t>
      </w:r>
      <w:r>
        <w:rPr>
          <w:spacing w:val="40"/>
        </w:rPr>
        <w:t xml:space="preserve"> </w:t>
      </w:r>
      <w:r>
        <w:t>students</w:t>
      </w:r>
      <w:r>
        <w:rPr>
          <w:spacing w:val="40"/>
        </w:rPr>
        <w:t xml:space="preserve"> </w:t>
      </w:r>
      <w:r>
        <w:t>choose</w:t>
      </w:r>
      <w:r>
        <w:rPr>
          <w:spacing w:val="40"/>
        </w:rPr>
        <w:t xml:space="preserve"> </w:t>
      </w:r>
      <w:r>
        <w:t>from</w:t>
      </w:r>
      <w:r>
        <w:rPr>
          <w:spacing w:val="40"/>
        </w:rPr>
        <w:t xml:space="preserve"> </w:t>
      </w:r>
      <w:r>
        <w:t>more</w:t>
      </w:r>
      <w:r>
        <w:rPr>
          <w:spacing w:val="40"/>
        </w:rPr>
        <w:t xml:space="preserve"> </w:t>
      </w:r>
      <w:r>
        <w:t>than</w:t>
      </w:r>
      <w:r>
        <w:rPr>
          <w:spacing w:val="40"/>
        </w:rPr>
        <w:t xml:space="preserve"> </w:t>
      </w:r>
      <w:r>
        <w:t>100</w:t>
      </w:r>
      <w:r>
        <w:rPr>
          <w:spacing w:val="40"/>
        </w:rPr>
        <w:t xml:space="preserve"> </w:t>
      </w:r>
      <w:r>
        <w:t>majors, minors and pre-professional programs in seven schools: Business, Christian Studies, Education, Humanities,</w:t>
      </w:r>
      <w:r>
        <w:rPr>
          <w:spacing w:val="35"/>
        </w:rPr>
        <w:t xml:space="preserve"> </w:t>
      </w:r>
      <w:r>
        <w:t>Music</w:t>
      </w:r>
      <w:r>
        <w:rPr>
          <w:spacing w:val="33"/>
        </w:rPr>
        <w:t xml:space="preserve"> </w:t>
      </w:r>
      <w:r>
        <w:t>and</w:t>
      </w:r>
      <w:r>
        <w:rPr>
          <w:spacing w:val="25"/>
        </w:rPr>
        <w:t xml:space="preserve"> </w:t>
      </w:r>
      <w:r>
        <w:t>Fine</w:t>
      </w:r>
      <w:r>
        <w:rPr>
          <w:spacing w:val="34"/>
        </w:rPr>
        <w:t xml:space="preserve"> </w:t>
      </w:r>
      <w:r>
        <w:t>Arts,</w:t>
      </w:r>
      <w:r>
        <w:rPr>
          <w:spacing w:val="29"/>
        </w:rPr>
        <w:t xml:space="preserve"> </w:t>
      </w:r>
      <w:r>
        <w:t>Nursing,</w:t>
      </w:r>
      <w:r>
        <w:rPr>
          <w:spacing w:val="29"/>
        </w:rPr>
        <w:t xml:space="preserve"> </w:t>
      </w:r>
      <w:r>
        <w:t>and</w:t>
      </w:r>
      <w:r>
        <w:rPr>
          <w:spacing w:val="25"/>
        </w:rPr>
        <w:t xml:space="preserve"> </w:t>
      </w:r>
      <w:r>
        <w:t>Science</w:t>
      </w:r>
      <w:r>
        <w:rPr>
          <w:spacing w:val="35"/>
        </w:rPr>
        <w:t xml:space="preserve"> </w:t>
      </w:r>
      <w:r>
        <w:t>and</w:t>
      </w:r>
      <w:r>
        <w:rPr>
          <w:spacing w:val="30"/>
        </w:rPr>
        <w:t xml:space="preserve"> </w:t>
      </w:r>
      <w:r>
        <w:t>Mathematics.</w:t>
      </w:r>
      <w:r>
        <w:rPr>
          <w:spacing w:val="34"/>
        </w:rPr>
        <w:t xml:space="preserve"> </w:t>
      </w:r>
      <w:r>
        <w:t>HPU’s</w:t>
      </w:r>
      <w:r>
        <w:rPr>
          <w:spacing w:val="34"/>
        </w:rPr>
        <w:t xml:space="preserve"> </w:t>
      </w:r>
      <w:r>
        <w:t>eighty-acre</w:t>
      </w:r>
      <w:r>
        <w:rPr>
          <w:spacing w:val="31"/>
        </w:rPr>
        <w:t xml:space="preserve"> </w:t>
      </w:r>
      <w:r>
        <w:t>campus in Brownwood perches on the northern side of the Texas Hill Country (Howard Payne University website, n.d., para. 1-3).</w:t>
      </w:r>
    </w:p>
    <w:p w14:paraId="6CED1BAE" w14:textId="77777777" w:rsidR="00501F83" w:rsidRDefault="007B6AEC" w:rsidP="00AA386A">
      <w:pPr>
        <w:pStyle w:val="Heading1"/>
        <w:spacing w:before="157"/>
      </w:pPr>
      <w:bookmarkStart w:id="3" w:name="_bookmark3"/>
      <w:bookmarkEnd w:id="3"/>
      <w:r>
        <w:rPr>
          <w:spacing w:val="-2"/>
        </w:rPr>
        <w:t>Purpose/Introduction</w:t>
      </w:r>
    </w:p>
    <w:p w14:paraId="5F4BD8BF" w14:textId="77777777" w:rsidR="00501F83" w:rsidRDefault="00501F83" w:rsidP="00AA386A">
      <w:pPr>
        <w:pStyle w:val="BodyText"/>
        <w:rPr>
          <w:b/>
          <w:sz w:val="28"/>
        </w:rPr>
      </w:pPr>
    </w:p>
    <w:p w14:paraId="7BC6FF02" w14:textId="77777777" w:rsidR="00501F83" w:rsidRDefault="007B6AEC" w:rsidP="00AA386A">
      <w:pPr>
        <w:pStyle w:val="BodyText"/>
        <w:spacing w:before="216"/>
        <w:ind w:left="560" w:right="650"/>
      </w:pPr>
      <w:r>
        <w:t>Baccalaureate education in nursing prepares the graduate to function as a registered nurse, to proficiently participate as a change agent in the delivery of healthcare services required by society today and in the future. The School of Nursing exists for the purpose of preparing entry-level practitioners</w:t>
      </w:r>
      <w:r>
        <w:rPr>
          <w:spacing w:val="-3"/>
        </w:rPr>
        <w:t xml:space="preserve"> </w:t>
      </w:r>
      <w:r>
        <w:t>of</w:t>
      </w:r>
      <w:r>
        <w:rPr>
          <w:spacing w:val="-2"/>
        </w:rPr>
        <w:t xml:space="preserve"> </w:t>
      </w:r>
      <w:r>
        <w:t>nursing</w:t>
      </w:r>
      <w:r>
        <w:rPr>
          <w:spacing w:val="-8"/>
        </w:rPr>
        <w:t xml:space="preserve"> </w:t>
      </w:r>
      <w:r>
        <w:t>whose</w:t>
      </w:r>
      <w:r>
        <w:rPr>
          <w:spacing w:val="-4"/>
        </w:rPr>
        <w:t xml:space="preserve"> </w:t>
      </w:r>
      <w:r>
        <w:t>personal,</w:t>
      </w:r>
      <w:r>
        <w:rPr>
          <w:spacing w:val="-5"/>
        </w:rPr>
        <w:t xml:space="preserve"> </w:t>
      </w:r>
      <w:r>
        <w:t>social,</w:t>
      </w:r>
      <w:r>
        <w:rPr>
          <w:spacing w:val="-3"/>
        </w:rPr>
        <w:t xml:space="preserve"> </w:t>
      </w:r>
      <w:r>
        <w:t>and</w:t>
      </w:r>
      <w:r>
        <w:rPr>
          <w:spacing w:val="-4"/>
        </w:rPr>
        <w:t xml:space="preserve"> </w:t>
      </w:r>
      <w:r>
        <w:t>nursing</w:t>
      </w:r>
      <w:r>
        <w:rPr>
          <w:spacing w:val="-5"/>
        </w:rPr>
        <w:t xml:space="preserve"> </w:t>
      </w:r>
      <w:r>
        <w:t>potentials</w:t>
      </w:r>
      <w:r>
        <w:rPr>
          <w:spacing w:val="-3"/>
        </w:rPr>
        <w:t xml:space="preserve"> </w:t>
      </w:r>
      <w:r>
        <w:t>have</w:t>
      </w:r>
      <w:r>
        <w:rPr>
          <w:spacing w:val="-3"/>
        </w:rPr>
        <w:t xml:space="preserve"> </w:t>
      </w:r>
      <w:r>
        <w:t>been</w:t>
      </w:r>
      <w:r>
        <w:rPr>
          <w:spacing w:val="-4"/>
        </w:rPr>
        <w:t xml:space="preserve"> </w:t>
      </w:r>
      <w:r>
        <w:t>developed</w:t>
      </w:r>
      <w:r>
        <w:rPr>
          <w:spacing w:val="-4"/>
        </w:rPr>
        <w:t xml:space="preserve"> </w:t>
      </w:r>
      <w:r>
        <w:t>to</w:t>
      </w:r>
      <w:r>
        <w:rPr>
          <w:spacing w:val="-2"/>
        </w:rPr>
        <w:t xml:space="preserve"> </w:t>
      </w:r>
      <w:r>
        <w:t>provide a foundation for continued learning and growth. The theoretical courses and clinical experiences are designed</w:t>
      </w:r>
      <w:r>
        <w:rPr>
          <w:spacing w:val="-5"/>
        </w:rPr>
        <w:t xml:space="preserve"> </w:t>
      </w:r>
      <w:r>
        <w:t>to</w:t>
      </w:r>
      <w:r>
        <w:rPr>
          <w:spacing w:val="-3"/>
        </w:rPr>
        <w:t xml:space="preserve"> </w:t>
      </w:r>
      <w:r>
        <w:t>assist</w:t>
      </w:r>
      <w:r>
        <w:rPr>
          <w:spacing w:val="-3"/>
        </w:rPr>
        <w:t xml:space="preserve"> </w:t>
      </w:r>
      <w:r>
        <w:t>students</w:t>
      </w:r>
      <w:r>
        <w:rPr>
          <w:spacing w:val="-4"/>
        </w:rPr>
        <w:t xml:space="preserve"> </w:t>
      </w:r>
      <w:r>
        <w:t>to</w:t>
      </w:r>
      <w:r>
        <w:rPr>
          <w:spacing w:val="-3"/>
        </w:rPr>
        <w:t xml:space="preserve"> </w:t>
      </w:r>
      <w:r>
        <w:t>develop</w:t>
      </w:r>
      <w:r>
        <w:rPr>
          <w:spacing w:val="-5"/>
        </w:rPr>
        <w:t xml:space="preserve"> </w:t>
      </w:r>
      <w:r>
        <w:t>understanding,</w:t>
      </w:r>
      <w:r>
        <w:rPr>
          <w:spacing w:val="-4"/>
        </w:rPr>
        <w:t xml:space="preserve"> </w:t>
      </w:r>
      <w:r>
        <w:t>clinical</w:t>
      </w:r>
      <w:r>
        <w:rPr>
          <w:spacing w:val="-6"/>
        </w:rPr>
        <w:t xml:space="preserve"> </w:t>
      </w:r>
      <w:r>
        <w:t>judgement and</w:t>
      </w:r>
      <w:r>
        <w:rPr>
          <w:spacing w:val="-3"/>
        </w:rPr>
        <w:t xml:space="preserve"> </w:t>
      </w:r>
      <w:r>
        <w:t>conceptual</w:t>
      </w:r>
      <w:r>
        <w:rPr>
          <w:spacing w:val="-6"/>
        </w:rPr>
        <w:t xml:space="preserve"> </w:t>
      </w:r>
      <w:r>
        <w:t>integration</w:t>
      </w:r>
      <w:r>
        <w:rPr>
          <w:spacing w:val="-3"/>
        </w:rPr>
        <w:t xml:space="preserve"> </w:t>
      </w:r>
      <w:r>
        <w:t>of the nursing role in today's complex health care environment. It also provides the foundation required for graduate education.</w:t>
      </w:r>
    </w:p>
    <w:p w14:paraId="1C31F7F3" w14:textId="77777777" w:rsidR="00501F83" w:rsidRDefault="00501F83" w:rsidP="00AA386A">
      <w:pPr>
        <w:pStyle w:val="BodyText"/>
        <w:spacing w:before="7"/>
        <w:rPr>
          <w:sz w:val="32"/>
        </w:rPr>
      </w:pPr>
    </w:p>
    <w:p w14:paraId="4401E172" w14:textId="77777777" w:rsidR="00501F83" w:rsidRDefault="007B6AEC" w:rsidP="00AA386A">
      <w:pPr>
        <w:pStyle w:val="BodyText"/>
        <w:ind w:left="560" w:right="611"/>
      </w:pPr>
      <w:r>
        <w:t>The Faculty/Staff of the HPU School of Nursing exist for the purpose of contributing to excellence in nursing,</w:t>
      </w:r>
      <w:r>
        <w:rPr>
          <w:spacing w:val="-5"/>
        </w:rPr>
        <w:t xml:space="preserve"> </w:t>
      </w:r>
      <w:r>
        <w:t>the</w:t>
      </w:r>
      <w:r>
        <w:rPr>
          <w:spacing w:val="-6"/>
        </w:rPr>
        <w:t xml:space="preserve"> </w:t>
      </w:r>
      <w:r>
        <w:t>body</w:t>
      </w:r>
      <w:r>
        <w:rPr>
          <w:spacing w:val="-6"/>
        </w:rPr>
        <w:t xml:space="preserve"> </w:t>
      </w:r>
      <w:r>
        <w:t>of knowledge</w:t>
      </w:r>
      <w:r>
        <w:rPr>
          <w:spacing w:val="-4"/>
        </w:rPr>
        <w:t xml:space="preserve"> </w:t>
      </w:r>
      <w:r>
        <w:t>needed</w:t>
      </w:r>
      <w:r>
        <w:rPr>
          <w:spacing w:val="-3"/>
        </w:rPr>
        <w:t xml:space="preserve"> </w:t>
      </w:r>
      <w:r>
        <w:t>for</w:t>
      </w:r>
      <w:r>
        <w:rPr>
          <w:spacing w:val="-2"/>
        </w:rPr>
        <w:t xml:space="preserve"> </w:t>
      </w:r>
      <w:r>
        <w:t>nursing</w:t>
      </w:r>
      <w:r>
        <w:rPr>
          <w:spacing w:val="-2"/>
        </w:rPr>
        <w:t xml:space="preserve"> </w:t>
      </w:r>
      <w:r>
        <w:t>practice,</w:t>
      </w:r>
      <w:r>
        <w:rPr>
          <w:spacing w:val="-3"/>
        </w:rPr>
        <w:t xml:space="preserve"> </w:t>
      </w:r>
      <w:r>
        <w:t>teaching,</w:t>
      </w:r>
      <w:r>
        <w:rPr>
          <w:spacing w:val="-1"/>
        </w:rPr>
        <w:t xml:space="preserve"> </w:t>
      </w:r>
      <w:r>
        <w:t>research</w:t>
      </w:r>
      <w:r>
        <w:rPr>
          <w:spacing w:val="-1"/>
        </w:rPr>
        <w:t xml:space="preserve"> </w:t>
      </w:r>
      <w:r>
        <w:t>and</w:t>
      </w:r>
      <w:r>
        <w:rPr>
          <w:spacing w:val="-3"/>
        </w:rPr>
        <w:t xml:space="preserve"> </w:t>
      </w:r>
      <w:r>
        <w:t>public</w:t>
      </w:r>
      <w:r>
        <w:rPr>
          <w:spacing w:val="-2"/>
        </w:rPr>
        <w:t xml:space="preserve"> </w:t>
      </w:r>
      <w:r>
        <w:t>services.</w:t>
      </w:r>
      <w:r>
        <w:rPr>
          <w:spacing w:val="-3"/>
        </w:rPr>
        <w:t xml:space="preserve"> </w:t>
      </w:r>
      <w:r>
        <w:t>The faculty also provide for the nursing student an environment in which classroom theory may be applied and evaluated under close supervision.</w:t>
      </w:r>
      <w:r>
        <w:rPr>
          <w:spacing w:val="-1"/>
        </w:rPr>
        <w:t xml:space="preserve"> </w:t>
      </w:r>
      <w:r>
        <w:t>The goal of the Faculty/Staff for the HPU School of Nursing is to prepare</w:t>
      </w:r>
      <w:r>
        <w:rPr>
          <w:spacing w:val="-5"/>
        </w:rPr>
        <w:t xml:space="preserve"> </w:t>
      </w:r>
      <w:r>
        <w:t>students</w:t>
      </w:r>
      <w:r>
        <w:rPr>
          <w:spacing w:val="-8"/>
        </w:rPr>
        <w:t xml:space="preserve"> </w:t>
      </w:r>
      <w:r>
        <w:t>to</w:t>
      </w:r>
      <w:r>
        <w:rPr>
          <w:spacing w:val="-7"/>
        </w:rPr>
        <w:t xml:space="preserve"> </w:t>
      </w:r>
      <w:r>
        <w:t>satisfactorily</w:t>
      </w:r>
      <w:r>
        <w:rPr>
          <w:spacing w:val="-8"/>
        </w:rPr>
        <w:t xml:space="preserve"> </w:t>
      </w:r>
      <w:r>
        <w:t>complete</w:t>
      </w:r>
      <w:r>
        <w:rPr>
          <w:spacing w:val="-10"/>
        </w:rPr>
        <w:t xml:space="preserve"> </w:t>
      </w:r>
      <w:r>
        <w:t>all</w:t>
      </w:r>
      <w:r>
        <w:rPr>
          <w:spacing w:val="-9"/>
        </w:rPr>
        <w:t xml:space="preserve"> </w:t>
      </w:r>
      <w:r>
        <w:t>undergraduate</w:t>
      </w:r>
      <w:r>
        <w:rPr>
          <w:spacing w:val="-5"/>
        </w:rPr>
        <w:t xml:space="preserve"> </w:t>
      </w:r>
      <w:r>
        <w:t>requirements</w:t>
      </w:r>
      <w:r>
        <w:rPr>
          <w:spacing w:val="-7"/>
        </w:rPr>
        <w:t xml:space="preserve"> </w:t>
      </w:r>
      <w:r>
        <w:t>in</w:t>
      </w:r>
      <w:r>
        <w:rPr>
          <w:spacing w:val="-10"/>
        </w:rPr>
        <w:t xml:space="preserve"> </w:t>
      </w:r>
      <w:r>
        <w:t>the</w:t>
      </w:r>
      <w:r>
        <w:rPr>
          <w:spacing w:val="-8"/>
        </w:rPr>
        <w:t xml:space="preserve"> </w:t>
      </w:r>
      <w:r>
        <w:t>School</w:t>
      </w:r>
      <w:r>
        <w:rPr>
          <w:spacing w:val="-10"/>
        </w:rPr>
        <w:t xml:space="preserve"> </w:t>
      </w:r>
      <w:r>
        <w:t>of</w:t>
      </w:r>
      <w:r>
        <w:rPr>
          <w:spacing w:val="-10"/>
        </w:rPr>
        <w:t xml:space="preserve"> </w:t>
      </w:r>
      <w:r>
        <w:t>Nursing</w:t>
      </w:r>
      <w:r>
        <w:rPr>
          <w:spacing w:val="-7"/>
        </w:rPr>
        <w:t xml:space="preserve"> </w:t>
      </w:r>
      <w:r>
        <w:t>and to graduate with the Bachelor of Science Degree in Nursing (BSN). Upon graduation, the graduate is eligible to take the NCLEX-RN (National Council of Licensure Examination for Registered Nurses) that leads to licensure as a Registered Nurse (RN).</w:t>
      </w:r>
    </w:p>
    <w:p w14:paraId="1732A6C9" w14:textId="77777777" w:rsidR="00501F83" w:rsidRDefault="00501F83" w:rsidP="00AA386A">
      <w:pPr>
        <w:pStyle w:val="BodyText"/>
        <w:spacing w:before="2"/>
      </w:pPr>
    </w:p>
    <w:p w14:paraId="0D3534BB" w14:textId="77777777" w:rsidR="00501F83" w:rsidRDefault="007B6AEC" w:rsidP="00AA386A">
      <w:pPr>
        <w:pStyle w:val="Heading1"/>
      </w:pPr>
      <w:bookmarkStart w:id="4" w:name="_bookmark4"/>
      <w:bookmarkEnd w:id="4"/>
      <w:r>
        <w:t>Program</w:t>
      </w:r>
      <w:r>
        <w:rPr>
          <w:spacing w:val="-4"/>
        </w:rPr>
        <w:t xml:space="preserve"> </w:t>
      </w:r>
      <w:r>
        <w:rPr>
          <w:spacing w:val="-2"/>
        </w:rPr>
        <w:t>Approval</w:t>
      </w:r>
    </w:p>
    <w:p w14:paraId="5A519CC9" w14:textId="667893DB" w:rsidR="0095251E" w:rsidRDefault="007B6AEC" w:rsidP="0095251E">
      <w:pPr>
        <w:spacing w:before="186"/>
        <w:ind w:left="560" w:right="611"/>
      </w:pPr>
      <w:r>
        <w:t>The Howard Payne University School of Nursing received</w:t>
      </w:r>
      <w:r w:rsidR="0095251E">
        <w:t xml:space="preserve"> ongoing full approval from the Texas Board of Nursing on May 21, 2026, to offer  the Pre-Licensure Baccalaureate Degree in Nursing Degree.  </w:t>
      </w:r>
      <w:bookmarkStart w:id="5" w:name="_bookmark5"/>
      <w:bookmarkEnd w:id="5"/>
    </w:p>
    <w:p w14:paraId="50C3ACD4" w14:textId="246F3BB0" w:rsidR="00501F83" w:rsidRPr="0095251E" w:rsidRDefault="007B6AEC" w:rsidP="0095251E">
      <w:pPr>
        <w:spacing w:before="186"/>
        <w:ind w:left="560" w:right="611"/>
        <w:rPr>
          <w:b/>
          <w:bCs/>
          <w:sz w:val="28"/>
          <w:szCs w:val="28"/>
        </w:rPr>
      </w:pPr>
      <w:r w:rsidRPr="0095251E">
        <w:rPr>
          <w:b/>
          <w:bCs/>
          <w:spacing w:val="-2"/>
          <w:sz w:val="28"/>
          <w:szCs w:val="28"/>
        </w:rPr>
        <w:t>Accreditation</w:t>
      </w:r>
    </w:p>
    <w:p w14:paraId="7DCA1528" w14:textId="77777777" w:rsidR="00501F83" w:rsidRDefault="007B6AEC" w:rsidP="00AA386A">
      <w:pPr>
        <w:pStyle w:val="BodyText"/>
        <w:spacing w:before="186"/>
        <w:ind w:left="560"/>
      </w:pPr>
      <w:r>
        <w:rPr>
          <w:spacing w:val="-2"/>
        </w:rPr>
        <w:t>“The</w:t>
      </w:r>
      <w:r>
        <w:rPr>
          <w:spacing w:val="-5"/>
        </w:rPr>
        <w:t xml:space="preserve"> </w:t>
      </w:r>
      <w:r>
        <w:rPr>
          <w:spacing w:val="-2"/>
        </w:rPr>
        <w:t>School</w:t>
      </w:r>
      <w:r>
        <w:rPr>
          <w:spacing w:val="-6"/>
        </w:rPr>
        <w:t xml:space="preserve"> </w:t>
      </w:r>
      <w:r>
        <w:rPr>
          <w:spacing w:val="-2"/>
        </w:rPr>
        <w:t>of</w:t>
      </w:r>
      <w:r>
        <w:rPr>
          <w:spacing w:val="-4"/>
        </w:rPr>
        <w:t xml:space="preserve"> </w:t>
      </w:r>
      <w:r>
        <w:rPr>
          <w:spacing w:val="-2"/>
        </w:rPr>
        <w:t>Nursing</w:t>
      </w:r>
      <w:r>
        <w:rPr>
          <w:spacing w:val="-4"/>
        </w:rPr>
        <w:t xml:space="preserve"> </w:t>
      </w:r>
      <w:r>
        <w:rPr>
          <w:spacing w:val="-2"/>
        </w:rPr>
        <w:t>at</w:t>
      </w:r>
      <w:r>
        <w:rPr>
          <w:spacing w:val="-5"/>
        </w:rPr>
        <w:t xml:space="preserve"> </w:t>
      </w:r>
      <w:r>
        <w:rPr>
          <w:spacing w:val="-2"/>
        </w:rPr>
        <w:t>Howard</w:t>
      </w:r>
      <w:r>
        <w:rPr>
          <w:spacing w:val="-4"/>
        </w:rPr>
        <w:t xml:space="preserve"> </w:t>
      </w:r>
      <w:r>
        <w:rPr>
          <w:spacing w:val="-2"/>
        </w:rPr>
        <w:t>Payne</w:t>
      </w:r>
      <w:r>
        <w:rPr>
          <w:spacing w:val="-5"/>
        </w:rPr>
        <w:t xml:space="preserve"> </w:t>
      </w:r>
      <w:r>
        <w:rPr>
          <w:spacing w:val="-2"/>
        </w:rPr>
        <w:t>University</w:t>
      </w:r>
      <w:r>
        <w:rPr>
          <w:spacing w:val="-4"/>
        </w:rPr>
        <w:t xml:space="preserve"> </w:t>
      </w:r>
      <w:r>
        <w:rPr>
          <w:spacing w:val="-2"/>
        </w:rPr>
        <w:t>is</w:t>
      </w:r>
      <w:r>
        <w:rPr>
          <w:spacing w:val="-4"/>
        </w:rPr>
        <w:t xml:space="preserve"> </w:t>
      </w:r>
      <w:r>
        <w:rPr>
          <w:spacing w:val="-2"/>
        </w:rPr>
        <w:t>accredited by</w:t>
      </w:r>
      <w:r>
        <w:rPr>
          <w:spacing w:val="-8"/>
        </w:rPr>
        <w:t xml:space="preserve"> </w:t>
      </w:r>
      <w:r>
        <w:rPr>
          <w:spacing w:val="-2"/>
        </w:rPr>
        <w:t>the Commission</w:t>
      </w:r>
      <w:r>
        <w:rPr>
          <w:spacing w:val="-3"/>
        </w:rPr>
        <w:t xml:space="preserve"> </w:t>
      </w:r>
      <w:r>
        <w:rPr>
          <w:spacing w:val="-2"/>
        </w:rPr>
        <w:t>on Collegiate</w:t>
      </w:r>
      <w:r>
        <w:rPr>
          <w:spacing w:val="-5"/>
        </w:rPr>
        <w:t xml:space="preserve"> </w:t>
      </w:r>
      <w:r>
        <w:rPr>
          <w:spacing w:val="-2"/>
        </w:rPr>
        <w:t>Nursing</w:t>
      </w:r>
    </w:p>
    <w:p w14:paraId="4C9A9F0F" w14:textId="77777777" w:rsidR="00501F83" w:rsidRDefault="007B6AEC" w:rsidP="00AA386A">
      <w:pPr>
        <w:pStyle w:val="BodyText"/>
        <w:spacing w:before="22"/>
        <w:ind w:left="560"/>
      </w:pPr>
      <w:r>
        <w:t>Education</w:t>
      </w:r>
      <w:r>
        <w:rPr>
          <w:spacing w:val="-5"/>
        </w:rPr>
        <w:t xml:space="preserve"> </w:t>
      </w:r>
      <w:r>
        <w:rPr>
          <w:spacing w:val="-2"/>
        </w:rPr>
        <w:t>(</w:t>
      </w:r>
      <w:r>
        <w:rPr>
          <w:color w:val="0000FF"/>
          <w:spacing w:val="-2"/>
          <w:u w:val="single" w:color="0000FF"/>
        </w:rPr>
        <w:t>http://www.ccneaccreditation.org)</w:t>
      </w:r>
      <w:r>
        <w:rPr>
          <w:spacing w:val="-2"/>
        </w:rPr>
        <w:t>.”</w:t>
      </w:r>
    </w:p>
    <w:p w14:paraId="62D4E248" w14:textId="77777777" w:rsidR="00501F83" w:rsidRDefault="00501F83" w:rsidP="00AA386A">
      <w:pPr>
        <w:pStyle w:val="BodyText"/>
        <w:rPr>
          <w:sz w:val="13"/>
        </w:rPr>
      </w:pPr>
    </w:p>
    <w:p w14:paraId="1BF9CA36" w14:textId="4C4216F1" w:rsidR="00501F83" w:rsidRDefault="007B6AEC" w:rsidP="00AA386A">
      <w:pPr>
        <w:pStyle w:val="BodyText"/>
        <w:spacing w:before="52" w:line="259" w:lineRule="auto"/>
        <w:ind w:left="560" w:right="570"/>
      </w:pPr>
      <w:r>
        <w:t>Howard Payne</w:t>
      </w:r>
      <w:r>
        <w:rPr>
          <w:spacing w:val="-1"/>
        </w:rPr>
        <w:t xml:space="preserve"> </w:t>
      </w:r>
      <w:r>
        <w:t>University is</w:t>
      </w:r>
      <w:r>
        <w:rPr>
          <w:spacing w:val="-1"/>
        </w:rPr>
        <w:t xml:space="preserve"> </w:t>
      </w:r>
      <w:r>
        <w:t>accredited by</w:t>
      </w:r>
      <w:r>
        <w:rPr>
          <w:spacing w:val="-6"/>
        </w:rPr>
        <w:t xml:space="preserve"> </w:t>
      </w:r>
      <w:r>
        <w:t>the</w:t>
      </w:r>
      <w:r>
        <w:rPr>
          <w:spacing w:val="-2"/>
        </w:rPr>
        <w:t xml:space="preserve"> </w:t>
      </w:r>
      <w:r>
        <w:t>Southern</w:t>
      </w:r>
      <w:r>
        <w:rPr>
          <w:spacing w:val="-1"/>
        </w:rPr>
        <w:t xml:space="preserve"> </w:t>
      </w:r>
      <w:r>
        <w:t>Association of Colleges and Schools Commission on Colleges to award degrees at the associate, baccalaureate, and ma</w:t>
      </w:r>
      <w:r w:rsidR="003A38D5">
        <w:t>s</w:t>
      </w:r>
      <w:r>
        <w:t>ters levels. The HPU School of Nursing received accreditation by the Commission on Collegiate Nursing Education (CCNE) on October 21, 2020.</w:t>
      </w:r>
    </w:p>
    <w:p w14:paraId="58CF3C3A" w14:textId="77777777" w:rsidR="00501F83" w:rsidRDefault="007B6AEC" w:rsidP="00AA386A">
      <w:pPr>
        <w:pStyle w:val="Heading1"/>
        <w:spacing w:before="160"/>
      </w:pPr>
      <w:bookmarkStart w:id="6" w:name="_bookmark6"/>
      <w:bookmarkEnd w:id="6"/>
      <w:r>
        <w:t>HPU</w:t>
      </w:r>
      <w:r>
        <w:rPr>
          <w:spacing w:val="-8"/>
        </w:rPr>
        <w:t xml:space="preserve"> </w:t>
      </w:r>
      <w:r>
        <w:t>Mission</w:t>
      </w:r>
      <w:r>
        <w:rPr>
          <w:spacing w:val="-3"/>
        </w:rPr>
        <w:t xml:space="preserve"> </w:t>
      </w:r>
      <w:r>
        <w:rPr>
          <w:spacing w:val="-2"/>
        </w:rPr>
        <w:t>Statement</w:t>
      </w:r>
    </w:p>
    <w:p w14:paraId="21466945" w14:textId="77777777" w:rsidR="00501F83" w:rsidRDefault="007B6AEC" w:rsidP="00AA386A">
      <w:pPr>
        <w:pStyle w:val="BodyText"/>
        <w:spacing w:before="184"/>
        <w:ind w:left="560" w:right="571"/>
      </w:pPr>
      <w:r>
        <w:t>Howard Payne University is a Christ-centered academic community dedicated to excellence by developing and equipping the whole person for intellectual inquiry, personal and professional integrity, and service to God and humanity.</w:t>
      </w:r>
    </w:p>
    <w:p w14:paraId="25413AA2" w14:textId="77777777" w:rsidR="00501F83" w:rsidRDefault="00501F83" w:rsidP="00AA386A">
      <w:pPr>
        <w:sectPr w:rsidR="00501F83">
          <w:pgSz w:w="12240" w:h="15840"/>
          <w:pgMar w:top="1500" w:right="460" w:bottom="1080" w:left="500" w:header="0" w:footer="792" w:gutter="0"/>
          <w:cols w:space="720"/>
        </w:sectPr>
      </w:pPr>
    </w:p>
    <w:p w14:paraId="52732607" w14:textId="77777777" w:rsidR="00501F83" w:rsidRDefault="007B6AEC">
      <w:pPr>
        <w:pStyle w:val="Heading1"/>
        <w:spacing w:before="26"/>
      </w:pPr>
      <w:bookmarkStart w:id="7" w:name="_bookmark7"/>
      <w:bookmarkEnd w:id="7"/>
      <w:r>
        <w:rPr>
          <w:spacing w:val="-2"/>
        </w:rPr>
        <w:lastRenderedPageBreak/>
        <w:t>Organizational</w:t>
      </w:r>
      <w:r>
        <w:rPr>
          <w:spacing w:val="8"/>
        </w:rPr>
        <w:t xml:space="preserve"> </w:t>
      </w:r>
      <w:r>
        <w:rPr>
          <w:spacing w:val="-4"/>
        </w:rPr>
        <w:t>Chart</w:t>
      </w:r>
    </w:p>
    <w:p w14:paraId="2686B7D5" w14:textId="77777777" w:rsidR="00501F83" w:rsidRDefault="007B6AEC">
      <w:pPr>
        <w:spacing w:before="187"/>
        <w:ind w:left="1146"/>
        <w:rPr>
          <w:b/>
          <w:sz w:val="28"/>
        </w:rPr>
      </w:pPr>
      <w:r>
        <w:rPr>
          <w:b/>
          <w:sz w:val="28"/>
        </w:rPr>
        <w:t>Organizational</w:t>
      </w:r>
      <w:r>
        <w:rPr>
          <w:b/>
          <w:spacing w:val="-13"/>
          <w:sz w:val="28"/>
        </w:rPr>
        <w:t xml:space="preserve"> </w:t>
      </w:r>
      <w:r>
        <w:rPr>
          <w:b/>
          <w:sz w:val="28"/>
        </w:rPr>
        <w:t>Structure</w:t>
      </w:r>
      <w:r>
        <w:rPr>
          <w:b/>
          <w:spacing w:val="-9"/>
          <w:sz w:val="28"/>
        </w:rPr>
        <w:t xml:space="preserve"> </w:t>
      </w:r>
      <w:r>
        <w:rPr>
          <w:b/>
          <w:sz w:val="28"/>
        </w:rPr>
        <w:t>for</w:t>
      </w:r>
      <w:r>
        <w:rPr>
          <w:b/>
          <w:spacing w:val="-9"/>
          <w:sz w:val="28"/>
        </w:rPr>
        <w:t xml:space="preserve"> </w:t>
      </w:r>
      <w:r>
        <w:rPr>
          <w:b/>
          <w:sz w:val="28"/>
        </w:rPr>
        <w:t>the</w:t>
      </w:r>
      <w:r>
        <w:rPr>
          <w:b/>
          <w:spacing w:val="-11"/>
          <w:sz w:val="28"/>
        </w:rPr>
        <w:t xml:space="preserve"> </w:t>
      </w:r>
      <w:r>
        <w:rPr>
          <w:b/>
          <w:sz w:val="28"/>
        </w:rPr>
        <w:t>School</w:t>
      </w:r>
      <w:r>
        <w:rPr>
          <w:b/>
          <w:spacing w:val="-10"/>
          <w:sz w:val="28"/>
        </w:rPr>
        <w:t xml:space="preserve"> </w:t>
      </w:r>
      <w:r>
        <w:rPr>
          <w:b/>
          <w:sz w:val="28"/>
        </w:rPr>
        <w:t>of</w:t>
      </w:r>
      <w:r>
        <w:rPr>
          <w:b/>
          <w:spacing w:val="-10"/>
          <w:sz w:val="28"/>
        </w:rPr>
        <w:t xml:space="preserve"> </w:t>
      </w:r>
      <w:r>
        <w:rPr>
          <w:b/>
          <w:spacing w:val="-2"/>
          <w:sz w:val="28"/>
        </w:rPr>
        <w:t>Nursing</w:t>
      </w:r>
    </w:p>
    <w:p w14:paraId="19471F54" w14:textId="77777777" w:rsidR="00501F83" w:rsidRDefault="00501F83">
      <w:pPr>
        <w:pStyle w:val="BodyText"/>
        <w:rPr>
          <w:b/>
          <w:sz w:val="20"/>
        </w:rPr>
      </w:pPr>
    </w:p>
    <w:p w14:paraId="58898ECA" w14:textId="77777777" w:rsidR="00501F83" w:rsidRDefault="007B6AEC">
      <w:pPr>
        <w:pStyle w:val="BodyText"/>
        <w:spacing w:before="10"/>
        <w:rPr>
          <w:b/>
          <w:sz w:val="10"/>
        </w:rPr>
      </w:pPr>
      <w:r>
        <w:rPr>
          <w:noProof/>
        </w:rPr>
        <w:drawing>
          <wp:anchor distT="0" distB="0" distL="0" distR="0" simplePos="0" relativeHeight="487587840" behindDoc="1" locked="0" layoutInCell="1" allowOverlap="1" wp14:anchorId="72F4D999" wp14:editId="364CB2C1">
            <wp:simplePos x="0" y="0"/>
            <wp:positionH relativeFrom="page">
              <wp:posOffset>901064</wp:posOffset>
            </wp:positionH>
            <wp:positionV relativeFrom="paragraph">
              <wp:posOffset>99609</wp:posOffset>
            </wp:positionV>
            <wp:extent cx="6228222" cy="5784723"/>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6228222" cy="5784723"/>
                    </a:xfrm>
                    <a:prstGeom prst="rect">
                      <a:avLst/>
                    </a:prstGeom>
                  </pic:spPr>
                </pic:pic>
              </a:graphicData>
            </a:graphic>
          </wp:anchor>
        </w:drawing>
      </w:r>
    </w:p>
    <w:p w14:paraId="3037BAD8" w14:textId="77777777" w:rsidR="00501F83" w:rsidRDefault="00501F83">
      <w:pPr>
        <w:rPr>
          <w:sz w:val="10"/>
        </w:rPr>
        <w:sectPr w:rsidR="00501F83">
          <w:pgSz w:w="12240" w:h="15840"/>
          <w:pgMar w:top="1500" w:right="460" w:bottom="1080" w:left="500" w:header="0" w:footer="792" w:gutter="0"/>
          <w:cols w:space="720"/>
        </w:sectPr>
      </w:pPr>
    </w:p>
    <w:p w14:paraId="6507B3AD" w14:textId="77777777" w:rsidR="00501F83" w:rsidRDefault="007B6AEC">
      <w:pPr>
        <w:pStyle w:val="Heading2"/>
        <w:spacing w:before="26"/>
        <w:rPr>
          <w:u w:val="none"/>
        </w:rPr>
      </w:pPr>
      <w:bookmarkStart w:id="8" w:name="_bookmark8"/>
      <w:bookmarkEnd w:id="8"/>
      <w:r>
        <w:lastRenderedPageBreak/>
        <w:t>Chapter</w:t>
      </w:r>
      <w:r>
        <w:rPr>
          <w:spacing w:val="-13"/>
        </w:rPr>
        <w:t xml:space="preserve"> </w:t>
      </w:r>
      <w:r>
        <w:t>2:</w:t>
      </w:r>
      <w:r>
        <w:rPr>
          <w:spacing w:val="-10"/>
        </w:rPr>
        <w:t xml:space="preserve"> </w:t>
      </w:r>
      <w:r>
        <w:t>School</w:t>
      </w:r>
      <w:r>
        <w:rPr>
          <w:spacing w:val="-8"/>
        </w:rPr>
        <w:t xml:space="preserve"> </w:t>
      </w:r>
      <w:r>
        <w:t>of</w:t>
      </w:r>
      <w:r>
        <w:rPr>
          <w:spacing w:val="-13"/>
        </w:rPr>
        <w:t xml:space="preserve"> </w:t>
      </w:r>
      <w:r>
        <w:t>Nursing</w:t>
      </w:r>
      <w:r>
        <w:rPr>
          <w:spacing w:val="-7"/>
        </w:rPr>
        <w:t xml:space="preserve"> </w:t>
      </w:r>
      <w:r>
        <w:t>Mission</w:t>
      </w:r>
      <w:r>
        <w:rPr>
          <w:spacing w:val="-8"/>
        </w:rPr>
        <w:t xml:space="preserve"> </w:t>
      </w:r>
      <w:r>
        <w:t>and</w:t>
      </w:r>
      <w:r>
        <w:rPr>
          <w:spacing w:val="-11"/>
        </w:rPr>
        <w:t xml:space="preserve"> </w:t>
      </w:r>
      <w:r>
        <w:t>Conceptual</w:t>
      </w:r>
      <w:r>
        <w:rPr>
          <w:spacing w:val="-7"/>
        </w:rPr>
        <w:t xml:space="preserve"> </w:t>
      </w:r>
      <w:r>
        <w:rPr>
          <w:spacing w:val="-2"/>
        </w:rPr>
        <w:t>Framework</w:t>
      </w:r>
    </w:p>
    <w:p w14:paraId="7384F16D" w14:textId="77777777" w:rsidR="00501F83" w:rsidRDefault="007B6AEC">
      <w:pPr>
        <w:pStyle w:val="Heading1"/>
        <w:spacing w:before="187"/>
      </w:pPr>
      <w:bookmarkStart w:id="9" w:name="_bookmark9"/>
      <w:bookmarkEnd w:id="9"/>
      <w:r>
        <w:t>HPU</w:t>
      </w:r>
      <w:r>
        <w:rPr>
          <w:spacing w:val="-10"/>
        </w:rPr>
        <w:t xml:space="preserve"> </w:t>
      </w:r>
      <w:r>
        <w:t>School</w:t>
      </w:r>
      <w:r>
        <w:rPr>
          <w:spacing w:val="-8"/>
        </w:rPr>
        <w:t xml:space="preserve"> </w:t>
      </w:r>
      <w:r>
        <w:t>of</w:t>
      </w:r>
      <w:r>
        <w:rPr>
          <w:spacing w:val="-7"/>
        </w:rPr>
        <w:t xml:space="preserve"> </w:t>
      </w:r>
      <w:r>
        <w:t>Nursing</w:t>
      </w:r>
      <w:r>
        <w:rPr>
          <w:spacing w:val="-4"/>
        </w:rPr>
        <w:t xml:space="preserve"> </w:t>
      </w:r>
      <w:r>
        <w:t>Mission</w:t>
      </w:r>
      <w:r>
        <w:rPr>
          <w:spacing w:val="-4"/>
        </w:rPr>
        <w:t xml:space="preserve"> </w:t>
      </w:r>
      <w:r>
        <w:rPr>
          <w:spacing w:val="-2"/>
        </w:rPr>
        <w:t>Statement</w:t>
      </w:r>
    </w:p>
    <w:p w14:paraId="4E2ECCEC" w14:textId="77777777" w:rsidR="00501F83" w:rsidRDefault="00501F83">
      <w:pPr>
        <w:pStyle w:val="BodyText"/>
        <w:rPr>
          <w:b/>
        </w:rPr>
      </w:pPr>
    </w:p>
    <w:p w14:paraId="747849FB" w14:textId="77777777" w:rsidR="00501F83" w:rsidRDefault="007B6AEC">
      <w:pPr>
        <w:pStyle w:val="BodyText"/>
        <w:spacing w:line="259" w:lineRule="auto"/>
        <w:ind w:left="560" w:right="572"/>
        <w:jc w:val="both"/>
      </w:pPr>
      <w:r>
        <w:t>The mission of the School of Nursing is to educate baccalaureate nursing students in a Christ-centered academic community dedicated to excellence by developing and equipping the whole person for intellectual inquiry, personal and professional integrity, and service to God and humanity.</w:t>
      </w:r>
    </w:p>
    <w:p w14:paraId="45BB10A1" w14:textId="77777777" w:rsidR="00501F83" w:rsidRDefault="007B6AEC">
      <w:pPr>
        <w:pStyle w:val="Heading1"/>
        <w:spacing w:before="158"/>
      </w:pPr>
      <w:bookmarkStart w:id="10" w:name="_bookmark10"/>
      <w:bookmarkEnd w:id="10"/>
      <w:r>
        <w:rPr>
          <w:spacing w:val="-2"/>
        </w:rPr>
        <w:t>Philosophy</w:t>
      </w:r>
    </w:p>
    <w:p w14:paraId="3479C070" w14:textId="77777777" w:rsidR="00501F83" w:rsidRDefault="007B6AEC">
      <w:pPr>
        <w:pStyle w:val="BodyText"/>
        <w:spacing w:before="186" w:line="259" w:lineRule="auto"/>
        <w:ind w:left="560" w:right="565"/>
        <w:jc w:val="both"/>
      </w:pPr>
      <w:r>
        <w:t>The</w:t>
      </w:r>
      <w:r>
        <w:rPr>
          <w:spacing w:val="-14"/>
        </w:rPr>
        <w:t xml:space="preserve"> </w:t>
      </w:r>
      <w:r>
        <w:t>faculty</w:t>
      </w:r>
      <w:r>
        <w:rPr>
          <w:spacing w:val="-14"/>
        </w:rPr>
        <w:t xml:space="preserve"> </w:t>
      </w:r>
      <w:r>
        <w:t>and</w:t>
      </w:r>
      <w:r>
        <w:rPr>
          <w:spacing w:val="-12"/>
        </w:rPr>
        <w:t xml:space="preserve"> </w:t>
      </w:r>
      <w:r>
        <w:t>staff</w:t>
      </w:r>
      <w:r>
        <w:rPr>
          <w:spacing w:val="-13"/>
        </w:rPr>
        <w:t xml:space="preserve"> </w:t>
      </w:r>
      <w:r>
        <w:t>of</w:t>
      </w:r>
      <w:r>
        <w:rPr>
          <w:spacing w:val="-13"/>
        </w:rPr>
        <w:t xml:space="preserve"> </w:t>
      </w:r>
      <w:r>
        <w:t>the</w:t>
      </w:r>
      <w:r>
        <w:rPr>
          <w:spacing w:val="-11"/>
        </w:rPr>
        <w:t xml:space="preserve"> </w:t>
      </w:r>
      <w:r>
        <w:t>HPU</w:t>
      </w:r>
      <w:r>
        <w:rPr>
          <w:spacing w:val="-11"/>
        </w:rPr>
        <w:t xml:space="preserve"> </w:t>
      </w:r>
      <w:r>
        <w:t>School</w:t>
      </w:r>
      <w:r>
        <w:rPr>
          <w:spacing w:val="-13"/>
        </w:rPr>
        <w:t xml:space="preserve"> </w:t>
      </w:r>
      <w:r>
        <w:t>of</w:t>
      </w:r>
      <w:r>
        <w:rPr>
          <w:spacing w:val="-13"/>
        </w:rPr>
        <w:t xml:space="preserve"> </w:t>
      </w:r>
      <w:r>
        <w:t>Nursing</w:t>
      </w:r>
      <w:r>
        <w:rPr>
          <w:spacing w:val="-14"/>
        </w:rPr>
        <w:t xml:space="preserve"> </w:t>
      </w:r>
      <w:r>
        <w:t>function</w:t>
      </w:r>
      <w:r>
        <w:rPr>
          <w:spacing w:val="-9"/>
        </w:rPr>
        <w:t xml:space="preserve"> </w:t>
      </w:r>
      <w:r>
        <w:t>as</w:t>
      </w:r>
      <w:r>
        <w:rPr>
          <w:spacing w:val="-12"/>
        </w:rPr>
        <w:t xml:space="preserve"> </w:t>
      </w:r>
      <w:r>
        <w:t>an</w:t>
      </w:r>
      <w:r>
        <w:rPr>
          <w:spacing w:val="-11"/>
        </w:rPr>
        <w:t xml:space="preserve"> </w:t>
      </w:r>
      <w:r>
        <w:t>integral</w:t>
      </w:r>
      <w:r>
        <w:rPr>
          <w:spacing w:val="-13"/>
        </w:rPr>
        <w:t xml:space="preserve"> </w:t>
      </w:r>
      <w:r>
        <w:t>part</w:t>
      </w:r>
      <w:r>
        <w:rPr>
          <w:spacing w:val="-11"/>
        </w:rPr>
        <w:t xml:space="preserve"> </w:t>
      </w:r>
      <w:r>
        <w:t>of</w:t>
      </w:r>
      <w:r>
        <w:rPr>
          <w:spacing w:val="-11"/>
        </w:rPr>
        <w:t xml:space="preserve"> </w:t>
      </w:r>
      <w:r>
        <w:t>Howard</w:t>
      </w:r>
      <w:r>
        <w:rPr>
          <w:spacing w:val="-10"/>
        </w:rPr>
        <w:t xml:space="preserve"> </w:t>
      </w:r>
      <w:r>
        <w:t>Payne</w:t>
      </w:r>
      <w:r>
        <w:rPr>
          <w:spacing w:val="-13"/>
        </w:rPr>
        <w:t xml:space="preserve"> </w:t>
      </w:r>
      <w:r>
        <w:t>University and in accord with the mission and core values of a liberal arts education. The faculty believe in the National Council of State Boards of Nursing’s (NCSBN) Integrated Processes.</w:t>
      </w:r>
    </w:p>
    <w:p w14:paraId="3DD85B42" w14:textId="77777777" w:rsidR="00501F83" w:rsidRDefault="007B6AEC" w:rsidP="007B6AEC">
      <w:pPr>
        <w:pStyle w:val="ListParagraph"/>
        <w:numPr>
          <w:ilvl w:val="0"/>
          <w:numId w:val="64"/>
        </w:numPr>
        <w:tabs>
          <w:tab w:val="left" w:pos="1514"/>
          <w:tab w:val="left" w:pos="1552"/>
        </w:tabs>
        <w:spacing w:before="160" w:line="254" w:lineRule="auto"/>
        <w:ind w:right="1584" w:hanging="272"/>
        <w:rPr>
          <w:sz w:val="24"/>
        </w:rPr>
      </w:pPr>
      <w:r>
        <w:rPr>
          <w:sz w:val="24"/>
        </w:rPr>
        <w:t>Nursing</w:t>
      </w:r>
      <w:r>
        <w:rPr>
          <w:spacing w:val="-9"/>
          <w:sz w:val="24"/>
        </w:rPr>
        <w:t xml:space="preserve"> </w:t>
      </w:r>
      <w:r>
        <w:rPr>
          <w:sz w:val="24"/>
        </w:rPr>
        <w:t>Process</w:t>
      </w:r>
      <w:r>
        <w:rPr>
          <w:spacing w:val="-5"/>
          <w:sz w:val="24"/>
        </w:rPr>
        <w:t xml:space="preserve"> </w:t>
      </w:r>
      <w:r>
        <w:rPr>
          <w:sz w:val="24"/>
        </w:rPr>
        <w:t>–</w:t>
      </w:r>
      <w:r>
        <w:rPr>
          <w:spacing w:val="-7"/>
          <w:sz w:val="24"/>
        </w:rPr>
        <w:t xml:space="preserve"> </w:t>
      </w:r>
      <w:r>
        <w:rPr>
          <w:sz w:val="24"/>
        </w:rPr>
        <w:t>a</w:t>
      </w:r>
      <w:r>
        <w:rPr>
          <w:spacing w:val="-5"/>
          <w:sz w:val="24"/>
        </w:rPr>
        <w:t xml:space="preserve"> </w:t>
      </w:r>
      <w:r>
        <w:rPr>
          <w:sz w:val="24"/>
        </w:rPr>
        <w:t>scientific,</w:t>
      </w:r>
      <w:r>
        <w:rPr>
          <w:spacing w:val="-4"/>
          <w:sz w:val="24"/>
        </w:rPr>
        <w:t xml:space="preserve"> </w:t>
      </w:r>
      <w:r>
        <w:rPr>
          <w:sz w:val="24"/>
        </w:rPr>
        <w:t>clinical</w:t>
      </w:r>
      <w:r>
        <w:rPr>
          <w:spacing w:val="-9"/>
          <w:sz w:val="24"/>
        </w:rPr>
        <w:t xml:space="preserve"> </w:t>
      </w:r>
      <w:r>
        <w:rPr>
          <w:sz w:val="24"/>
        </w:rPr>
        <w:t>reasoning</w:t>
      </w:r>
      <w:r>
        <w:rPr>
          <w:spacing w:val="-8"/>
          <w:sz w:val="24"/>
        </w:rPr>
        <w:t xml:space="preserve"> </w:t>
      </w:r>
      <w:r>
        <w:rPr>
          <w:sz w:val="24"/>
        </w:rPr>
        <w:t>approach</w:t>
      </w:r>
      <w:r>
        <w:rPr>
          <w:spacing w:val="-8"/>
          <w:sz w:val="24"/>
        </w:rPr>
        <w:t xml:space="preserve"> </w:t>
      </w:r>
      <w:r>
        <w:rPr>
          <w:sz w:val="24"/>
        </w:rPr>
        <w:t>to</w:t>
      </w:r>
      <w:r>
        <w:rPr>
          <w:spacing w:val="-7"/>
          <w:sz w:val="24"/>
        </w:rPr>
        <w:t xml:space="preserve"> </w:t>
      </w:r>
      <w:r>
        <w:rPr>
          <w:sz w:val="24"/>
        </w:rPr>
        <w:t>client</w:t>
      </w:r>
      <w:r>
        <w:rPr>
          <w:spacing w:val="-3"/>
          <w:sz w:val="24"/>
        </w:rPr>
        <w:t xml:space="preserve"> </w:t>
      </w:r>
      <w:r>
        <w:rPr>
          <w:sz w:val="24"/>
        </w:rPr>
        <w:t>care</w:t>
      </w:r>
      <w:r>
        <w:rPr>
          <w:spacing w:val="-9"/>
          <w:sz w:val="24"/>
        </w:rPr>
        <w:t xml:space="preserve"> </w:t>
      </w:r>
      <w:r>
        <w:rPr>
          <w:sz w:val="24"/>
        </w:rPr>
        <w:t>that</w:t>
      </w:r>
      <w:r>
        <w:rPr>
          <w:spacing w:val="-3"/>
          <w:sz w:val="24"/>
        </w:rPr>
        <w:t xml:space="preserve"> </w:t>
      </w:r>
      <w:r>
        <w:rPr>
          <w:sz w:val="24"/>
        </w:rPr>
        <w:t>includes assessment, analysis, planning, implementation and evaluation.</w:t>
      </w:r>
    </w:p>
    <w:p w14:paraId="3031D343" w14:textId="77777777" w:rsidR="00501F83" w:rsidRDefault="007B6AEC" w:rsidP="007B6AEC">
      <w:pPr>
        <w:pStyle w:val="ListParagraph"/>
        <w:numPr>
          <w:ilvl w:val="0"/>
          <w:numId w:val="64"/>
        </w:numPr>
        <w:tabs>
          <w:tab w:val="left" w:pos="1514"/>
          <w:tab w:val="left" w:pos="1552"/>
        </w:tabs>
        <w:spacing w:before="168" w:line="259" w:lineRule="auto"/>
        <w:ind w:right="835" w:hanging="272"/>
        <w:rPr>
          <w:sz w:val="24"/>
        </w:rPr>
      </w:pPr>
      <w:r>
        <w:rPr>
          <w:sz w:val="24"/>
        </w:rPr>
        <w:t>Caring</w:t>
      </w:r>
      <w:r>
        <w:rPr>
          <w:spacing w:val="-2"/>
          <w:sz w:val="24"/>
        </w:rPr>
        <w:t xml:space="preserve"> </w:t>
      </w:r>
      <w:r>
        <w:rPr>
          <w:sz w:val="24"/>
        </w:rPr>
        <w:t>–</w:t>
      </w:r>
      <w:r>
        <w:rPr>
          <w:spacing w:val="-7"/>
          <w:sz w:val="24"/>
        </w:rPr>
        <w:t xml:space="preserve"> </w:t>
      </w:r>
      <w:r>
        <w:rPr>
          <w:sz w:val="24"/>
        </w:rPr>
        <w:t>interaction</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nurse</w:t>
      </w:r>
      <w:r>
        <w:rPr>
          <w:spacing w:val="-6"/>
          <w:sz w:val="24"/>
        </w:rPr>
        <w:t xml:space="preserve"> </w:t>
      </w:r>
      <w:r>
        <w:rPr>
          <w:sz w:val="24"/>
        </w:rPr>
        <w:t>and</w:t>
      </w:r>
      <w:r>
        <w:rPr>
          <w:spacing w:val="-4"/>
          <w:sz w:val="24"/>
        </w:rPr>
        <w:t xml:space="preserve"> </w:t>
      </w:r>
      <w:r>
        <w:rPr>
          <w:sz w:val="24"/>
        </w:rPr>
        <w:t>client</w:t>
      </w:r>
      <w:r>
        <w:rPr>
          <w:spacing w:val="-3"/>
          <w:sz w:val="24"/>
        </w:rPr>
        <w:t xml:space="preserve"> </w:t>
      </w:r>
      <w:r>
        <w:rPr>
          <w:sz w:val="24"/>
        </w:rPr>
        <w:t>in</w:t>
      </w:r>
      <w:r>
        <w:rPr>
          <w:spacing w:val="-4"/>
          <w:sz w:val="24"/>
        </w:rPr>
        <w:t xml:space="preserve"> </w:t>
      </w:r>
      <w:r>
        <w:rPr>
          <w:sz w:val="24"/>
        </w:rPr>
        <w:t>an</w:t>
      </w:r>
      <w:r>
        <w:rPr>
          <w:spacing w:val="-3"/>
          <w:sz w:val="24"/>
        </w:rPr>
        <w:t xml:space="preserve"> </w:t>
      </w:r>
      <w:r>
        <w:rPr>
          <w:sz w:val="24"/>
        </w:rPr>
        <w:t>atmosphere</w:t>
      </w:r>
      <w:r>
        <w:rPr>
          <w:spacing w:val="-6"/>
          <w:sz w:val="24"/>
        </w:rPr>
        <w:t xml:space="preserve"> </w:t>
      </w:r>
      <w:r>
        <w:rPr>
          <w:sz w:val="24"/>
        </w:rPr>
        <w:t>of</w:t>
      </w:r>
      <w:r>
        <w:rPr>
          <w:spacing w:val="-4"/>
          <w:sz w:val="24"/>
        </w:rPr>
        <w:t xml:space="preserve"> </w:t>
      </w:r>
      <w:r>
        <w:rPr>
          <w:sz w:val="24"/>
        </w:rPr>
        <w:t>mutual</w:t>
      </w:r>
      <w:r>
        <w:rPr>
          <w:spacing w:val="-9"/>
          <w:sz w:val="24"/>
        </w:rPr>
        <w:t xml:space="preserve"> </w:t>
      </w:r>
      <w:r>
        <w:rPr>
          <w:sz w:val="24"/>
        </w:rPr>
        <w:t>respect</w:t>
      </w:r>
      <w:r>
        <w:rPr>
          <w:spacing w:val="-5"/>
          <w:sz w:val="24"/>
        </w:rPr>
        <w:t xml:space="preserve"> </w:t>
      </w:r>
      <w:r>
        <w:rPr>
          <w:sz w:val="24"/>
        </w:rPr>
        <w:t>and</w:t>
      </w:r>
      <w:r>
        <w:rPr>
          <w:spacing w:val="-4"/>
          <w:sz w:val="24"/>
        </w:rPr>
        <w:t xml:space="preserve"> </w:t>
      </w:r>
      <w:r>
        <w:rPr>
          <w:sz w:val="24"/>
        </w:rPr>
        <w:t>trust.</w:t>
      </w:r>
      <w:r>
        <w:rPr>
          <w:spacing w:val="-7"/>
          <w:sz w:val="24"/>
        </w:rPr>
        <w:t xml:space="preserve"> </w:t>
      </w:r>
      <w:r>
        <w:rPr>
          <w:sz w:val="24"/>
        </w:rPr>
        <w:t>In this collaborative environment, the nurse provides encouragement, hope, support and compassion to help achieve desired outcomes.</w:t>
      </w:r>
    </w:p>
    <w:p w14:paraId="0282747B" w14:textId="77777777" w:rsidR="00501F83" w:rsidRDefault="007B6AEC" w:rsidP="007B6AEC">
      <w:pPr>
        <w:pStyle w:val="ListParagraph"/>
        <w:numPr>
          <w:ilvl w:val="0"/>
          <w:numId w:val="64"/>
        </w:numPr>
        <w:tabs>
          <w:tab w:val="left" w:pos="1514"/>
          <w:tab w:val="left" w:pos="1552"/>
        </w:tabs>
        <w:spacing w:before="160" w:line="259" w:lineRule="auto"/>
        <w:ind w:right="724" w:hanging="272"/>
        <w:rPr>
          <w:sz w:val="24"/>
        </w:rPr>
      </w:pPr>
      <w:r>
        <w:rPr>
          <w:sz w:val="24"/>
        </w:rPr>
        <w:t>Communication and Documentation – verbal and nonverbal interactions between the nurse and</w:t>
      </w:r>
      <w:r>
        <w:rPr>
          <w:spacing w:val="-6"/>
          <w:sz w:val="24"/>
        </w:rPr>
        <w:t xml:space="preserve"> </w:t>
      </w:r>
      <w:r>
        <w:rPr>
          <w:sz w:val="24"/>
        </w:rPr>
        <w:t>the</w:t>
      </w:r>
      <w:r>
        <w:rPr>
          <w:spacing w:val="-4"/>
          <w:sz w:val="24"/>
        </w:rPr>
        <w:t xml:space="preserve"> </w:t>
      </w:r>
      <w:r>
        <w:rPr>
          <w:sz w:val="24"/>
        </w:rPr>
        <w:t>client,</w:t>
      </w:r>
      <w:r>
        <w:rPr>
          <w:spacing w:val="-6"/>
          <w:sz w:val="24"/>
        </w:rPr>
        <w:t xml:space="preserve"> </w:t>
      </w:r>
      <w:r>
        <w:rPr>
          <w:sz w:val="24"/>
        </w:rPr>
        <w:t>the</w:t>
      </w:r>
      <w:r>
        <w:rPr>
          <w:spacing w:val="-4"/>
          <w:sz w:val="24"/>
        </w:rPr>
        <w:t xml:space="preserve"> </w:t>
      </w:r>
      <w:r>
        <w:rPr>
          <w:sz w:val="24"/>
        </w:rPr>
        <w:t>client’s</w:t>
      </w:r>
      <w:r>
        <w:rPr>
          <w:spacing w:val="-4"/>
          <w:sz w:val="24"/>
        </w:rPr>
        <w:t xml:space="preserve"> </w:t>
      </w:r>
      <w:r>
        <w:rPr>
          <w:sz w:val="24"/>
        </w:rPr>
        <w:t>significant</w:t>
      </w:r>
      <w:r>
        <w:rPr>
          <w:spacing w:val="-5"/>
          <w:sz w:val="24"/>
        </w:rPr>
        <w:t xml:space="preserve"> </w:t>
      </w:r>
      <w:r>
        <w:rPr>
          <w:sz w:val="24"/>
        </w:rPr>
        <w:t>others</w:t>
      </w:r>
      <w:r>
        <w:rPr>
          <w:spacing w:val="-5"/>
          <w:sz w:val="24"/>
        </w:rPr>
        <w:t xml:space="preserve"> </w:t>
      </w:r>
      <w:r>
        <w:rPr>
          <w:sz w:val="24"/>
        </w:rPr>
        <w:t>and</w:t>
      </w:r>
      <w:r>
        <w:rPr>
          <w:spacing w:val="-6"/>
          <w:sz w:val="24"/>
        </w:rPr>
        <w:t xml:space="preserve"> </w:t>
      </w:r>
      <w:r>
        <w:rPr>
          <w:sz w:val="24"/>
        </w:rPr>
        <w:t>the</w:t>
      </w:r>
      <w:r>
        <w:rPr>
          <w:spacing w:val="-4"/>
          <w:sz w:val="24"/>
        </w:rPr>
        <w:t xml:space="preserve"> </w:t>
      </w:r>
      <w:r>
        <w:rPr>
          <w:sz w:val="24"/>
        </w:rPr>
        <w:t>other</w:t>
      </w:r>
      <w:r>
        <w:rPr>
          <w:spacing w:val="-4"/>
          <w:sz w:val="24"/>
        </w:rPr>
        <w:t xml:space="preserve"> </w:t>
      </w:r>
      <w:r>
        <w:rPr>
          <w:sz w:val="24"/>
        </w:rPr>
        <w:t>members</w:t>
      </w:r>
      <w:r>
        <w:rPr>
          <w:spacing w:val="-7"/>
          <w:sz w:val="24"/>
        </w:rPr>
        <w:t xml:space="preserve"> </w:t>
      </w:r>
      <w:r>
        <w:rPr>
          <w:sz w:val="24"/>
        </w:rPr>
        <w:t>of</w:t>
      </w:r>
      <w:r>
        <w:rPr>
          <w:spacing w:val="-6"/>
          <w:sz w:val="24"/>
        </w:rPr>
        <w:t xml:space="preserve"> </w:t>
      </w:r>
      <w:r>
        <w:rPr>
          <w:sz w:val="24"/>
        </w:rPr>
        <w:t>the</w:t>
      </w:r>
      <w:r>
        <w:rPr>
          <w:spacing w:val="-6"/>
          <w:sz w:val="24"/>
        </w:rPr>
        <w:t xml:space="preserve"> </w:t>
      </w:r>
      <w:r>
        <w:rPr>
          <w:sz w:val="24"/>
        </w:rPr>
        <w:t>health</w:t>
      </w:r>
      <w:r>
        <w:rPr>
          <w:spacing w:val="-5"/>
          <w:sz w:val="24"/>
        </w:rPr>
        <w:t xml:space="preserve"> </w:t>
      </w:r>
      <w:r>
        <w:rPr>
          <w:sz w:val="24"/>
        </w:rPr>
        <w:t>care</w:t>
      </w:r>
      <w:r>
        <w:rPr>
          <w:spacing w:val="-6"/>
          <w:sz w:val="24"/>
        </w:rPr>
        <w:t xml:space="preserve"> </w:t>
      </w:r>
      <w:r>
        <w:rPr>
          <w:sz w:val="24"/>
        </w:rPr>
        <w:t>team. Events and activities associated with client care are recorded in written and/or electronic records that demonstrate adherence to the standards of practice and accountability in the provision of care.</w:t>
      </w:r>
    </w:p>
    <w:p w14:paraId="61BB3C91" w14:textId="77777777" w:rsidR="00501F83" w:rsidRDefault="007B6AEC" w:rsidP="007B6AEC">
      <w:pPr>
        <w:pStyle w:val="ListParagraph"/>
        <w:numPr>
          <w:ilvl w:val="0"/>
          <w:numId w:val="64"/>
        </w:numPr>
        <w:tabs>
          <w:tab w:val="left" w:pos="1514"/>
          <w:tab w:val="left" w:pos="1552"/>
        </w:tabs>
        <w:spacing w:before="158" w:line="256" w:lineRule="auto"/>
        <w:ind w:right="1669" w:hanging="272"/>
        <w:rPr>
          <w:sz w:val="24"/>
        </w:rPr>
      </w:pPr>
      <w:r>
        <w:rPr>
          <w:sz w:val="24"/>
        </w:rPr>
        <w:t>Teaching/Learning</w:t>
      </w:r>
      <w:r>
        <w:rPr>
          <w:spacing w:val="-9"/>
          <w:sz w:val="24"/>
        </w:rPr>
        <w:t xml:space="preserve"> </w:t>
      </w:r>
      <w:r>
        <w:rPr>
          <w:sz w:val="24"/>
        </w:rPr>
        <w:t>–</w:t>
      </w:r>
      <w:r>
        <w:rPr>
          <w:spacing w:val="-10"/>
          <w:sz w:val="24"/>
        </w:rPr>
        <w:t xml:space="preserve"> </w:t>
      </w:r>
      <w:r>
        <w:rPr>
          <w:sz w:val="24"/>
        </w:rPr>
        <w:t>facilitation</w:t>
      </w:r>
      <w:r>
        <w:rPr>
          <w:spacing w:val="-5"/>
          <w:sz w:val="24"/>
        </w:rPr>
        <w:t xml:space="preserve"> </w:t>
      </w:r>
      <w:r>
        <w:rPr>
          <w:sz w:val="24"/>
        </w:rPr>
        <w:t>of</w:t>
      </w:r>
      <w:r>
        <w:rPr>
          <w:spacing w:val="-10"/>
          <w:sz w:val="24"/>
        </w:rPr>
        <w:t xml:space="preserve"> </w:t>
      </w:r>
      <w:r>
        <w:rPr>
          <w:sz w:val="24"/>
        </w:rPr>
        <w:t>the</w:t>
      </w:r>
      <w:r>
        <w:rPr>
          <w:spacing w:val="-6"/>
          <w:sz w:val="24"/>
        </w:rPr>
        <w:t xml:space="preserve"> </w:t>
      </w:r>
      <w:r>
        <w:rPr>
          <w:sz w:val="24"/>
        </w:rPr>
        <w:t>acquisition</w:t>
      </w:r>
      <w:r>
        <w:rPr>
          <w:spacing w:val="-6"/>
          <w:sz w:val="24"/>
        </w:rPr>
        <w:t xml:space="preserve"> </w:t>
      </w:r>
      <w:r>
        <w:rPr>
          <w:sz w:val="24"/>
        </w:rPr>
        <w:t>of</w:t>
      </w:r>
      <w:r>
        <w:rPr>
          <w:spacing w:val="-6"/>
          <w:sz w:val="24"/>
        </w:rPr>
        <w:t xml:space="preserve"> </w:t>
      </w:r>
      <w:r>
        <w:rPr>
          <w:sz w:val="24"/>
        </w:rPr>
        <w:t>knowledge,</w:t>
      </w:r>
      <w:r>
        <w:rPr>
          <w:spacing w:val="-5"/>
          <w:sz w:val="24"/>
        </w:rPr>
        <w:t xml:space="preserve"> </w:t>
      </w:r>
      <w:r>
        <w:rPr>
          <w:sz w:val="24"/>
        </w:rPr>
        <w:t>skills</w:t>
      </w:r>
      <w:r>
        <w:rPr>
          <w:spacing w:val="-8"/>
          <w:sz w:val="24"/>
        </w:rPr>
        <w:t xml:space="preserve"> </w:t>
      </w:r>
      <w:r>
        <w:rPr>
          <w:sz w:val="24"/>
        </w:rPr>
        <w:t>and</w:t>
      </w:r>
      <w:r>
        <w:rPr>
          <w:spacing w:val="-7"/>
          <w:sz w:val="24"/>
        </w:rPr>
        <w:t xml:space="preserve"> </w:t>
      </w:r>
      <w:r>
        <w:rPr>
          <w:sz w:val="24"/>
        </w:rPr>
        <w:t>attitudes promoting a change in behavior.</w:t>
      </w:r>
    </w:p>
    <w:p w14:paraId="670F751F" w14:textId="77777777" w:rsidR="00501F83" w:rsidRDefault="007B6AEC" w:rsidP="007B6AEC">
      <w:pPr>
        <w:pStyle w:val="ListParagraph"/>
        <w:numPr>
          <w:ilvl w:val="0"/>
          <w:numId w:val="64"/>
        </w:numPr>
        <w:tabs>
          <w:tab w:val="left" w:pos="1514"/>
          <w:tab w:val="left" w:pos="1552"/>
        </w:tabs>
        <w:spacing w:before="163" w:line="259" w:lineRule="auto"/>
        <w:ind w:right="887" w:hanging="272"/>
        <w:rPr>
          <w:sz w:val="24"/>
        </w:rPr>
      </w:pPr>
      <w:r>
        <w:rPr>
          <w:sz w:val="24"/>
        </w:rPr>
        <w:t>Culture</w:t>
      </w:r>
      <w:r>
        <w:rPr>
          <w:spacing w:val="-4"/>
          <w:sz w:val="24"/>
        </w:rPr>
        <w:t xml:space="preserve"> </w:t>
      </w:r>
      <w:r>
        <w:rPr>
          <w:sz w:val="24"/>
        </w:rPr>
        <w:t>and</w:t>
      </w:r>
      <w:r>
        <w:rPr>
          <w:spacing w:val="-6"/>
          <w:sz w:val="24"/>
        </w:rPr>
        <w:t xml:space="preserve"> </w:t>
      </w:r>
      <w:r>
        <w:rPr>
          <w:sz w:val="24"/>
        </w:rPr>
        <w:t>Spirituality</w:t>
      </w:r>
      <w:r>
        <w:rPr>
          <w:spacing w:val="-6"/>
          <w:sz w:val="24"/>
        </w:rPr>
        <w:t xml:space="preserve"> </w:t>
      </w:r>
      <w:r>
        <w:rPr>
          <w:sz w:val="24"/>
        </w:rPr>
        <w:t>–</w:t>
      </w:r>
      <w:r>
        <w:rPr>
          <w:spacing w:val="-7"/>
          <w:sz w:val="24"/>
        </w:rPr>
        <w:t xml:space="preserve"> </w:t>
      </w:r>
      <w:r>
        <w:rPr>
          <w:sz w:val="24"/>
        </w:rPr>
        <w:t>interaction</w:t>
      </w:r>
      <w:r>
        <w:rPr>
          <w:spacing w:val="-5"/>
          <w:sz w:val="24"/>
        </w:rPr>
        <w:t xml:space="preserve"> </w:t>
      </w:r>
      <w:r>
        <w:rPr>
          <w:sz w:val="24"/>
        </w:rPr>
        <w:t>of</w:t>
      </w:r>
      <w:r>
        <w:rPr>
          <w:spacing w:val="-9"/>
          <w:sz w:val="24"/>
        </w:rPr>
        <w:t xml:space="preserve"> </w:t>
      </w:r>
      <w:r>
        <w:rPr>
          <w:sz w:val="24"/>
        </w:rPr>
        <w:t>the</w:t>
      </w:r>
      <w:r>
        <w:rPr>
          <w:spacing w:val="-7"/>
          <w:sz w:val="24"/>
        </w:rPr>
        <w:t xml:space="preserve"> </w:t>
      </w:r>
      <w:r>
        <w:rPr>
          <w:sz w:val="24"/>
        </w:rPr>
        <w:t>nurse</w:t>
      </w:r>
      <w:r>
        <w:rPr>
          <w:spacing w:val="-6"/>
          <w:sz w:val="24"/>
        </w:rPr>
        <w:t xml:space="preserve"> </w:t>
      </w:r>
      <w:r>
        <w:rPr>
          <w:sz w:val="24"/>
        </w:rPr>
        <w:t>and</w:t>
      </w:r>
      <w:r>
        <w:rPr>
          <w:spacing w:val="-4"/>
          <w:sz w:val="24"/>
        </w:rPr>
        <w:t xml:space="preserve"> </w:t>
      </w:r>
      <w:r>
        <w:rPr>
          <w:sz w:val="24"/>
        </w:rPr>
        <w:t>the</w:t>
      </w:r>
      <w:r>
        <w:rPr>
          <w:spacing w:val="-7"/>
          <w:sz w:val="24"/>
        </w:rPr>
        <w:t xml:space="preserve"> </w:t>
      </w:r>
      <w:r>
        <w:rPr>
          <w:sz w:val="24"/>
        </w:rPr>
        <w:t>client</w:t>
      </w:r>
      <w:r>
        <w:rPr>
          <w:spacing w:val="-3"/>
          <w:sz w:val="24"/>
        </w:rPr>
        <w:t xml:space="preserve"> </w:t>
      </w:r>
      <w:r>
        <w:rPr>
          <w:sz w:val="24"/>
        </w:rPr>
        <w:t>(individual,</w:t>
      </w:r>
      <w:r>
        <w:rPr>
          <w:spacing w:val="-5"/>
          <w:sz w:val="24"/>
        </w:rPr>
        <w:t xml:space="preserve"> </w:t>
      </w:r>
      <w:r>
        <w:rPr>
          <w:sz w:val="24"/>
        </w:rPr>
        <w:t>family</w:t>
      </w:r>
      <w:r>
        <w:rPr>
          <w:spacing w:val="-7"/>
          <w:sz w:val="24"/>
        </w:rPr>
        <w:t xml:space="preserve"> </w:t>
      </w:r>
      <w:r>
        <w:rPr>
          <w:sz w:val="24"/>
        </w:rPr>
        <w:t>or</w:t>
      </w:r>
      <w:r>
        <w:rPr>
          <w:spacing w:val="-10"/>
          <w:sz w:val="24"/>
        </w:rPr>
        <w:t xml:space="preserve"> </w:t>
      </w:r>
      <w:r>
        <w:rPr>
          <w:sz w:val="24"/>
        </w:rPr>
        <w:t>group, including significant others and population) which recognizes and considers the client- reported, self-identified, unique and individual preferences to client care, the applicable standard of care and legal instructions.</w:t>
      </w:r>
    </w:p>
    <w:p w14:paraId="570D0D10" w14:textId="77777777" w:rsidR="00501F83" w:rsidRDefault="007B6AEC" w:rsidP="007B6AEC">
      <w:pPr>
        <w:pStyle w:val="ListParagraph"/>
        <w:numPr>
          <w:ilvl w:val="0"/>
          <w:numId w:val="64"/>
        </w:numPr>
        <w:tabs>
          <w:tab w:val="left" w:pos="1514"/>
          <w:tab w:val="left" w:pos="1552"/>
        </w:tabs>
        <w:spacing w:before="160" w:line="259" w:lineRule="auto"/>
        <w:ind w:right="1099" w:hanging="272"/>
        <w:rPr>
          <w:sz w:val="24"/>
        </w:rPr>
      </w:pPr>
      <w:r>
        <w:rPr>
          <w:sz w:val="24"/>
        </w:rPr>
        <w:t>Clinical</w:t>
      </w:r>
      <w:r>
        <w:rPr>
          <w:spacing w:val="-2"/>
          <w:sz w:val="24"/>
        </w:rPr>
        <w:t xml:space="preserve"> </w:t>
      </w:r>
      <w:r>
        <w:rPr>
          <w:sz w:val="24"/>
        </w:rPr>
        <w:t>Judgment-</w:t>
      </w:r>
      <w:r>
        <w:rPr>
          <w:spacing w:val="-4"/>
          <w:sz w:val="24"/>
        </w:rPr>
        <w:t xml:space="preserve"> </w:t>
      </w:r>
      <w:r>
        <w:rPr>
          <w:sz w:val="24"/>
        </w:rPr>
        <w:t>the</w:t>
      </w:r>
      <w:r>
        <w:rPr>
          <w:spacing w:val="-2"/>
          <w:sz w:val="24"/>
        </w:rPr>
        <w:t xml:space="preserve"> </w:t>
      </w:r>
      <w:r>
        <w:rPr>
          <w:sz w:val="24"/>
        </w:rPr>
        <w:t>observed</w:t>
      </w:r>
      <w:r>
        <w:rPr>
          <w:spacing w:val="-4"/>
          <w:sz w:val="24"/>
        </w:rPr>
        <w:t xml:space="preserve"> </w:t>
      </w:r>
      <w:r>
        <w:rPr>
          <w:sz w:val="24"/>
        </w:rPr>
        <w:t>outcome</w:t>
      </w:r>
      <w:r>
        <w:rPr>
          <w:spacing w:val="-5"/>
          <w:sz w:val="24"/>
        </w:rPr>
        <w:t xml:space="preserve"> </w:t>
      </w:r>
      <w:r>
        <w:rPr>
          <w:sz w:val="24"/>
        </w:rPr>
        <w:t>of</w:t>
      </w:r>
      <w:r>
        <w:rPr>
          <w:spacing w:val="-4"/>
          <w:sz w:val="24"/>
        </w:rPr>
        <w:t xml:space="preserve"> </w:t>
      </w:r>
      <w:r>
        <w:rPr>
          <w:sz w:val="24"/>
        </w:rPr>
        <w:t>critical</w:t>
      </w:r>
      <w:r>
        <w:rPr>
          <w:spacing w:val="-2"/>
          <w:sz w:val="24"/>
        </w:rPr>
        <w:t xml:space="preserve"> </w:t>
      </w:r>
      <w:r>
        <w:rPr>
          <w:sz w:val="24"/>
        </w:rPr>
        <w:t>thinking</w:t>
      </w:r>
      <w:r>
        <w:rPr>
          <w:spacing w:val="-3"/>
          <w:sz w:val="24"/>
        </w:rPr>
        <w:t xml:space="preserve"> </w:t>
      </w:r>
      <w:r>
        <w:rPr>
          <w:sz w:val="24"/>
        </w:rPr>
        <w:t>and</w:t>
      </w:r>
      <w:r>
        <w:rPr>
          <w:spacing w:val="-4"/>
          <w:sz w:val="24"/>
        </w:rPr>
        <w:t xml:space="preserve"> </w:t>
      </w:r>
      <w:r>
        <w:rPr>
          <w:sz w:val="24"/>
        </w:rPr>
        <w:t>decision-making.</w:t>
      </w:r>
      <w:r>
        <w:rPr>
          <w:spacing w:val="-4"/>
          <w:sz w:val="24"/>
        </w:rPr>
        <w:t xml:space="preserve"> </w:t>
      </w:r>
      <w:r>
        <w:rPr>
          <w:sz w:val="24"/>
        </w:rPr>
        <w:t>It</w:t>
      </w:r>
      <w:r>
        <w:rPr>
          <w:spacing w:val="-2"/>
          <w:sz w:val="24"/>
        </w:rPr>
        <w:t xml:space="preserve"> </w:t>
      </w:r>
      <w:r>
        <w:rPr>
          <w:sz w:val="24"/>
        </w:rPr>
        <w:t>is</w:t>
      </w:r>
      <w:r>
        <w:rPr>
          <w:spacing w:val="-5"/>
          <w:sz w:val="24"/>
        </w:rPr>
        <w:t xml:space="preserve"> </w:t>
      </w:r>
      <w:r>
        <w:rPr>
          <w:sz w:val="24"/>
        </w:rPr>
        <w:t>an iterative process with multiple steps that uses nursing knowledge to observe and assess presenting</w:t>
      </w:r>
      <w:r>
        <w:rPr>
          <w:spacing w:val="-6"/>
          <w:sz w:val="24"/>
        </w:rPr>
        <w:t xml:space="preserve"> </w:t>
      </w:r>
      <w:r>
        <w:rPr>
          <w:sz w:val="24"/>
        </w:rPr>
        <w:t>situations,</w:t>
      </w:r>
      <w:r>
        <w:rPr>
          <w:spacing w:val="-4"/>
          <w:sz w:val="24"/>
        </w:rPr>
        <w:t xml:space="preserve"> </w:t>
      </w:r>
      <w:r>
        <w:rPr>
          <w:sz w:val="24"/>
        </w:rPr>
        <w:t>identify</w:t>
      </w:r>
      <w:r>
        <w:rPr>
          <w:spacing w:val="-4"/>
          <w:sz w:val="24"/>
        </w:rPr>
        <w:t xml:space="preserve"> </w:t>
      </w:r>
      <w:r>
        <w:rPr>
          <w:sz w:val="24"/>
        </w:rPr>
        <w:t>a</w:t>
      </w:r>
      <w:r>
        <w:rPr>
          <w:spacing w:val="-5"/>
          <w:sz w:val="24"/>
        </w:rPr>
        <w:t xml:space="preserve"> </w:t>
      </w:r>
      <w:r>
        <w:rPr>
          <w:sz w:val="24"/>
        </w:rPr>
        <w:t>prioritized</w:t>
      </w:r>
      <w:r>
        <w:rPr>
          <w:spacing w:val="-5"/>
          <w:sz w:val="24"/>
        </w:rPr>
        <w:t xml:space="preserve"> </w:t>
      </w:r>
      <w:r>
        <w:rPr>
          <w:sz w:val="24"/>
        </w:rPr>
        <w:t>client</w:t>
      </w:r>
      <w:r>
        <w:rPr>
          <w:spacing w:val="-5"/>
          <w:sz w:val="24"/>
        </w:rPr>
        <w:t xml:space="preserve"> </w:t>
      </w:r>
      <w:r>
        <w:rPr>
          <w:sz w:val="24"/>
        </w:rPr>
        <w:t>concern</w:t>
      </w:r>
      <w:r>
        <w:rPr>
          <w:spacing w:val="-3"/>
          <w:sz w:val="24"/>
        </w:rPr>
        <w:t xml:space="preserve"> </w:t>
      </w:r>
      <w:r>
        <w:rPr>
          <w:sz w:val="24"/>
        </w:rPr>
        <w:t>and generate</w:t>
      </w:r>
      <w:r>
        <w:rPr>
          <w:spacing w:val="-3"/>
          <w:sz w:val="24"/>
        </w:rPr>
        <w:t xml:space="preserve"> </w:t>
      </w:r>
      <w:r>
        <w:rPr>
          <w:sz w:val="24"/>
        </w:rPr>
        <w:t>the</w:t>
      </w:r>
      <w:r>
        <w:rPr>
          <w:spacing w:val="-3"/>
          <w:sz w:val="24"/>
        </w:rPr>
        <w:t xml:space="preserve"> </w:t>
      </w:r>
      <w:r>
        <w:rPr>
          <w:sz w:val="24"/>
        </w:rPr>
        <w:t>best</w:t>
      </w:r>
      <w:r>
        <w:rPr>
          <w:spacing w:val="-5"/>
          <w:sz w:val="24"/>
        </w:rPr>
        <w:t xml:space="preserve"> </w:t>
      </w:r>
      <w:r>
        <w:rPr>
          <w:sz w:val="24"/>
        </w:rPr>
        <w:t>possible evidence-based solutions in order to deliver safe client care .</w:t>
      </w:r>
    </w:p>
    <w:p w14:paraId="2ABB00BF" w14:textId="77777777" w:rsidR="00501F83" w:rsidRDefault="00501F83">
      <w:pPr>
        <w:spacing w:line="259" w:lineRule="auto"/>
        <w:rPr>
          <w:sz w:val="24"/>
        </w:rPr>
        <w:sectPr w:rsidR="00501F83">
          <w:pgSz w:w="12240" w:h="15840"/>
          <w:pgMar w:top="1500" w:right="460" w:bottom="1080" w:left="500" w:header="0" w:footer="792" w:gutter="0"/>
          <w:cols w:space="720"/>
        </w:sectPr>
      </w:pPr>
    </w:p>
    <w:p w14:paraId="6318625F" w14:textId="77777777" w:rsidR="00501F83" w:rsidRDefault="007B6AEC">
      <w:pPr>
        <w:pStyle w:val="Heading1"/>
        <w:spacing w:before="26" w:line="341" w:lineRule="exact"/>
      </w:pPr>
      <w:bookmarkStart w:id="11" w:name="_bookmark11"/>
      <w:bookmarkEnd w:id="11"/>
      <w:r>
        <w:lastRenderedPageBreak/>
        <w:t>Conceptual</w:t>
      </w:r>
      <w:r>
        <w:rPr>
          <w:spacing w:val="-14"/>
        </w:rPr>
        <w:t xml:space="preserve"> </w:t>
      </w:r>
      <w:r>
        <w:rPr>
          <w:spacing w:val="-2"/>
        </w:rPr>
        <w:t>Framework</w:t>
      </w:r>
    </w:p>
    <w:p w14:paraId="4D5CD64C" w14:textId="77777777" w:rsidR="00693082" w:rsidRDefault="00693082" w:rsidP="00693082">
      <w:pPr>
        <w:pStyle w:val="BodyText"/>
        <w:spacing w:before="114"/>
        <w:ind w:left="540" w:right="757"/>
      </w:pPr>
      <w:r>
        <w:t>A nursing competency-based education approach is the framework for the program curriculum. Competencies across ten domains are integrated throughout and across the curriculum. See the image below for the ten domains in the Competency-Based Curriculum.</w:t>
      </w:r>
    </w:p>
    <w:p w14:paraId="67ED64C2" w14:textId="54A64DBD" w:rsidR="00501F83" w:rsidRDefault="00501F83">
      <w:pPr>
        <w:pStyle w:val="BodyText"/>
        <w:spacing w:before="1" w:after="1"/>
        <w:rPr>
          <w:sz w:val="26"/>
        </w:rPr>
      </w:pPr>
    </w:p>
    <w:tbl>
      <w:tblPr>
        <w:tblW w:w="0" w:type="auto"/>
        <w:tblInd w:w="512" w:type="dxa"/>
        <w:tblLayout w:type="fixed"/>
        <w:tblCellMar>
          <w:left w:w="0" w:type="dxa"/>
          <w:right w:w="0" w:type="dxa"/>
        </w:tblCellMar>
        <w:tblLook w:val="01E0" w:firstRow="1" w:lastRow="1" w:firstColumn="1" w:lastColumn="1" w:noHBand="0" w:noVBand="0"/>
      </w:tblPr>
      <w:tblGrid>
        <w:gridCol w:w="2040"/>
        <w:gridCol w:w="7327"/>
      </w:tblGrid>
      <w:tr w:rsidR="00693082" w14:paraId="18D38704" w14:textId="77777777" w:rsidTr="00693082">
        <w:trPr>
          <w:trHeight w:val="275"/>
        </w:trPr>
        <w:tc>
          <w:tcPr>
            <w:tcW w:w="2040" w:type="dxa"/>
            <w:tcBorders>
              <w:top w:val="single" w:sz="4" w:space="0" w:color="000000"/>
              <w:bottom w:val="single" w:sz="4" w:space="0" w:color="000000"/>
            </w:tcBorders>
          </w:tcPr>
          <w:p w14:paraId="45546E29" w14:textId="77777777" w:rsidR="00693082" w:rsidRDefault="00693082" w:rsidP="00C35F8B">
            <w:pPr>
              <w:pStyle w:val="TableParagraph"/>
              <w:spacing w:line="256" w:lineRule="exact"/>
              <w:ind w:left="115"/>
              <w:rPr>
                <w:rFonts w:ascii="Times New Roman"/>
                <w:sz w:val="24"/>
              </w:rPr>
            </w:pPr>
            <w:r>
              <w:rPr>
                <w:rFonts w:ascii="Times New Roman"/>
                <w:sz w:val="24"/>
              </w:rPr>
              <w:t>Domain</w:t>
            </w:r>
          </w:p>
        </w:tc>
        <w:tc>
          <w:tcPr>
            <w:tcW w:w="7327" w:type="dxa"/>
            <w:tcBorders>
              <w:top w:val="single" w:sz="4" w:space="0" w:color="000000"/>
              <w:bottom w:val="single" w:sz="4" w:space="0" w:color="000000"/>
            </w:tcBorders>
          </w:tcPr>
          <w:p w14:paraId="5312F1CF" w14:textId="77777777" w:rsidR="00693082" w:rsidRDefault="00693082" w:rsidP="00C35F8B">
            <w:pPr>
              <w:pStyle w:val="TableParagraph"/>
              <w:spacing w:line="256" w:lineRule="exact"/>
              <w:ind w:left="471"/>
              <w:rPr>
                <w:rFonts w:ascii="Times New Roman"/>
                <w:sz w:val="24"/>
              </w:rPr>
            </w:pPr>
            <w:r>
              <w:rPr>
                <w:rFonts w:ascii="Times New Roman"/>
                <w:sz w:val="24"/>
              </w:rPr>
              <w:t>Competencies</w:t>
            </w:r>
          </w:p>
        </w:tc>
      </w:tr>
      <w:tr w:rsidR="00693082" w14:paraId="3DD665B3" w14:textId="77777777" w:rsidTr="00693082">
        <w:trPr>
          <w:trHeight w:val="556"/>
        </w:trPr>
        <w:tc>
          <w:tcPr>
            <w:tcW w:w="2040" w:type="dxa"/>
            <w:tcBorders>
              <w:top w:val="single" w:sz="4" w:space="0" w:color="000000"/>
            </w:tcBorders>
          </w:tcPr>
          <w:p w14:paraId="05EF5EC0" w14:textId="77777777" w:rsidR="00693082" w:rsidRDefault="00693082" w:rsidP="00C35F8B">
            <w:pPr>
              <w:pStyle w:val="TableParagraph"/>
              <w:spacing w:line="275" w:lineRule="exact"/>
              <w:ind w:left="115"/>
              <w:rPr>
                <w:rFonts w:ascii="Times New Roman"/>
                <w:sz w:val="24"/>
              </w:rPr>
            </w:pPr>
            <w:r>
              <w:rPr>
                <w:rFonts w:ascii="Times New Roman"/>
                <w:sz w:val="24"/>
              </w:rPr>
              <w:t xml:space="preserve">Knowledge for Nursing Practice </w:t>
            </w:r>
          </w:p>
        </w:tc>
        <w:tc>
          <w:tcPr>
            <w:tcW w:w="7327" w:type="dxa"/>
            <w:tcBorders>
              <w:top w:val="single" w:sz="4" w:space="0" w:color="000000"/>
            </w:tcBorders>
          </w:tcPr>
          <w:p w14:paraId="4B12AB5D" w14:textId="77777777" w:rsidR="00693082" w:rsidRDefault="00693082" w:rsidP="00C35F8B">
            <w:pPr>
              <w:pStyle w:val="TableParagraph"/>
              <w:spacing w:before="2" w:line="276" w:lineRule="exact"/>
              <w:ind w:left="471"/>
              <w:rPr>
                <w:rFonts w:ascii="Times New Roman" w:hAnsi="Times New Roman" w:cs="Times New Roman"/>
                <w:sz w:val="24"/>
                <w:szCs w:val="24"/>
              </w:rPr>
            </w:pPr>
            <w:r w:rsidRPr="004700D7">
              <w:rPr>
                <w:rFonts w:ascii="Times New Roman" w:hAnsi="Times New Roman" w:cs="Times New Roman"/>
                <w:sz w:val="24"/>
                <w:szCs w:val="24"/>
              </w:rPr>
              <w:t>Integration, translation, and application of established and evolving disciplinary nursing knowledge and ways of knowing, as well as knowledge from other disciplines, including a foundation in liberal arts and natural and social sciences. This distinguishes the practice of professional nursing and forms the basis for clinical judgment and innovation in nursing practice.</w:t>
            </w:r>
          </w:p>
          <w:p w14:paraId="2644F0CB" w14:textId="77777777" w:rsidR="00693082" w:rsidRPr="004700D7" w:rsidRDefault="00693082" w:rsidP="00C35F8B">
            <w:pPr>
              <w:pStyle w:val="TableParagraph"/>
              <w:spacing w:before="2" w:line="276" w:lineRule="exact"/>
              <w:ind w:left="471"/>
              <w:rPr>
                <w:rFonts w:ascii="Times New Roman" w:hAnsi="Times New Roman" w:cs="Times New Roman"/>
                <w:sz w:val="24"/>
                <w:szCs w:val="24"/>
              </w:rPr>
            </w:pPr>
          </w:p>
        </w:tc>
      </w:tr>
      <w:tr w:rsidR="00693082" w14:paraId="4EAA4C8B" w14:textId="77777777" w:rsidTr="00693082">
        <w:trPr>
          <w:trHeight w:val="828"/>
        </w:trPr>
        <w:tc>
          <w:tcPr>
            <w:tcW w:w="2040" w:type="dxa"/>
          </w:tcPr>
          <w:p w14:paraId="65086894" w14:textId="77777777" w:rsidR="00693082" w:rsidRDefault="00693082" w:rsidP="00C35F8B">
            <w:pPr>
              <w:pStyle w:val="TableParagraph"/>
              <w:spacing w:line="271" w:lineRule="exact"/>
              <w:ind w:left="115"/>
              <w:rPr>
                <w:rFonts w:ascii="Times New Roman"/>
                <w:sz w:val="24"/>
              </w:rPr>
            </w:pPr>
            <w:r>
              <w:rPr>
                <w:rFonts w:ascii="Times New Roman"/>
                <w:sz w:val="24"/>
              </w:rPr>
              <w:t>Person-Centered Care</w:t>
            </w:r>
          </w:p>
        </w:tc>
        <w:tc>
          <w:tcPr>
            <w:tcW w:w="7327" w:type="dxa"/>
          </w:tcPr>
          <w:p w14:paraId="0EA0ECD4" w14:textId="77777777" w:rsidR="00693082" w:rsidRPr="004700D7" w:rsidRDefault="00693082" w:rsidP="00C35F8B">
            <w:pPr>
              <w:pStyle w:val="TableParagraph"/>
              <w:spacing w:line="261" w:lineRule="exact"/>
              <w:ind w:left="471"/>
              <w:rPr>
                <w:rFonts w:ascii="Times New Roman" w:hAnsi="Times New Roman" w:cs="Times New Roman"/>
                <w:sz w:val="24"/>
                <w:szCs w:val="24"/>
              </w:rPr>
            </w:pPr>
            <w:r w:rsidRPr="004700D7">
              <w:rPr>
                <w:rFonts w:ascii="Times New Roman" w:hAnsi="Times New Roman" w:cs="Times New Roman"/>
                <w:sz w:val="24"/>
                <w:szCs w:val="24"/>
              </w:rPr>
              <w:t>Person-centered care focuses on the individual within multiple complicated contexts, including family and/or important others. Person-centered care is holistic, individualized, just, respectful, compassionate, coordinated, evidence-based, and developmentally appropriate. Person-centered care builds on a scientific body of knowledge that guides nursing practice regardless of specialty or functional area.</w:t>
            </w:r>
          </w:p>
        </w:tc>
      </w:tr>
      <w:tr w:rsidR="00693082" w14:paraId="6DFFFACF" w14:textId="77777777" w:rsidTr="00693082">
        <w:trPr>
          <w:trHeight w:val="549"/>
        </w:trPr>
        <w:tc>
          <w:tcPr>
            <w:tcW w:w="2040" w:type="dxa"/>
            <w:tcBorders>
              <w:bottom w:val="single" w:sz="4" w:space="0" w:color="000000"/>
            </w:tcBorders>
          </w:tcPr>
          <w:p w14:paraId="76474DEE" w14:textId="77777777" w:rsidR="00693082" w:rsidRDefault="00693082" w:rsidP="00C35F8B">
            <w:pPr>
              <w:pStyle w:val="TableParagraph"/>
              <w:spacing w:line="271" w:lineRule="exact"/>
              <w:ind w:left="115"/>
              <w:rPr>
                <w:rFonts w:ascii="Times New Roman"/>
                <w:sz w:val="24"/>
              </w:rPr>
            </w:pPr>
            <w:r>
              <w:rPr>
                <w:rFonts w:ascii="Times New Roman"/>
                <w:sz w:val="24"/>
              </w:rPr>
              <w:t>Population Health</w:t>
            </w:r>
          </w:p>
          <w:p w14:paraId="288590B5" w14:textId="77777777" w:rsidR="00693082" w:rsidRDefault="00693082" w:rsidP="00C35F8B">
            <w:pPr>
              <w:pStyle w:val="TableParagraph"/>
              <w:spacing w:line="271" w:lineRule="exact"/>
              <w:ind w:left="115"/>
              <w:rPr>
                <w:rFonts w:ascii="Times New Roman"/>
                <w:sz w:val="24"/>
              </w:rPr>
            </w:pPr>
          </w:p>
          <w:p w14:paraId="270D434D" w14:textId="77777777" w:rsidR="00693082" w:rsidRDefault="00693082" w:rsidP="00C35F8B">
            <w:pPr>
              <w:pStyle w:val="TableParagraph"/>
              <w:spacing w:line="271" w:lineRule="exact"/>
              <w:ind w:left="115"/>
              <w:rPr>
                <w:rFonts w:ascii="Times New Roman"/>
                <w:sz w:val="24"/>
              </w:rPr>
            </w:pPr>
          </w:p>
          <w:p w14:paraId="42DBA8C1" w14:textId="77777777" w:rsidR="00693082" w:rsidRDefault="00693082" w:rsidP="00C35F8B">
            <w:pPr>
              <w:pStyle w:val="TableParagraph"/>
              <w:spacing w:line="271" w:lineRule="exact"/>
              <w:ind w:left="115"/>
              <w:rPr>
                <w:rFonts w:ascii="Times New Roman"/>
                <w:sz w:val="24"/>
              </w:rPr>
            </w:pPr>
          </w:p>
          <w:p w14:paraId="7FE5CE66" w14:textId="77777777" w:rsidR="00693082" w:rsidRDefault="00693082" w:rsidP="00C35F8B">
            <w:pPr>
              <w:pStyle w:val="TableParagraph"/>
              <w:spacing w:line="271" w:lineRule="exact"/>
              <w:ind w:left="115"/>
              <w:rPr>
                <w:rFonts w:ascii="Times New Roman"/>
                <w:sz w:val="24"/>
              </w:rPr>
            </w:pPr>
          </w:p>
          <w:p w14:paraId="2E2C1A8A" w14:textId="77777777" w:rsidR="00693082" w:rsidRDefault="00693082" w:rsidP="00C35F8B">
            <w:pPr>
              <w:pStyle w:val="TableParagraph"/>
              <w:spacing w:line="271" w:lineRule="exact"/>
              <w:ind w:left="115"/>
              <w:rPr>
                <w:rFonts w:ascii="Times New Roman"/>
                <w:sz w:val="24"/>
              </w:rPr>
            </w:pPr>
          </w:p>
          <w:p w14:paraId="6D02E0CB" w14:textId="77777777" w:rsidR="00693082" w:rsidRDefault="00693082" w:rsidP="00C35F8B">
            <w:pPr>
              <w:pStyle w:val="TableParagraph"/>
              <w:spacing w:line="271" w:lineRule="exact"/>
              <w:ind w:left="115"/>
              <w:rPr>
                <w:rFonts w:ascii="Times New Roman"/>
                <w:sz w:val="24"/>
              </w:rPr>
            </w:pPr>
            <w:r>
              <w:rPr>
                <w:rFonts w:ascii="Times New Roman"/>
                <w:sz w:val="24"/>
              </w:rPr>
              <w:t>Scholarship for Nursing Discipline</w:t>
            </w:r>
          </w:p>
          <w:p w14:paraId="2276C296" w14:textId="77777777" w:rsidR="00693082" w:rsidRDefault="00693082" w:rsidP="00C35F8B">
            <w:pPr>
              <w:pStyle w:val="TableParagraph"/>
              <w:spacing w:line="271" w:lineRule="exact"/>
              <w:ind w:left="115"/>
              <w:rPr>
                <w:rFonts w:ascii="Times New Roman"/>
                <w:sz w:val="24"/>
              </w:rPr>
            </w:pPr>
          </w:p>
          <w:p w14:paraId="4113AB44" w14:textId="77777777" w:rsidR="00693082" w:rsidRDefault="00693082" w:rsidP="00C35F8B">
            <w:pPr>
              <w:pStyle w:val="TableParagraph"/>
              <w:spacing w:line="271" w:lineRule="exact"/>
              <w:ind w:left="115"/>
              <w:rPr>
                <w:rFonts w:ascii="Times New Roman"/>
                <w:sz w:val="24"/>
              </w:rPr>
            </w:pPr>
          </w:p>
          <w:p w14:paraId="2A9E2114" w14:textId="77777777" w:rsidR="00693082" w:rsidRDefault="00693082" w:rsidP="00C35F8B">
            <w:pPr>
              <w:pStyle w:val="TableParagraph"/>
              <w:spacing w:line="271" w:lineRule="exact"/>
              <w:ind w:left="115"/>
              <w:rPr>
                <w:rFonts w:ascii="Times New Roman"/>
                <w:sz w:val="24"/>
              </w:rPr>
            </w:pPr>
          </w:p>
          <w:p w14:paraId="0F67B9C9" w14:textId="77777777" w:rsidR="00693082" w:rsidRDefault="00693082" w:rsidP="00C35F8B">
            <w:pPr>
              <w:pStyle w:val="TableParagraph"/>
              <w:spacing w:line="271" w:lineRule="exact"/>
              <w:ind w:left="115"/>
              <w:rPr>
                <w:rFonts w:ascii="Times New Roman"/>
                <w:sz w:val="24"/>
              </w:rPr>
            </w:pPr>
            <w:r>
              <w:rPr>
                <w:rFonts w:ascii="Times New Roman"/>
                <w:sz w:val="24"/>
              </w:rPr>
              <w:t>Quality and Safety</w:t>
            </w:r>
          </w:p>
          <w:p w14:paraId="194F0C5E" w14:textId="77777777" w:rsidR="00693082" w:rsidRDefault="00693082" w:rsidP="00C35F8B">
            <w:pPr>
              <w:pStyle w:val="TableParagraph"/>
              <w:spacing w:line="271" w:lineRule="exact"/>
              <w:ind w:left="115"/>
              <w:rPr>
                <w:rFonts w:ascii="Times New Roman"/>
                <w:sz w:val="24"/>
              </w:rPr>
            </w:pPr>
          </w:p>
          <w:p w14:paraId="089A3C68" w14:textId="77777777" w:rsidR="00693082" w:rsidRDefault="00693082" w:rsidP="00C35F8B">
            <w:pPr>
              <w:pStyle w:val="TableParagraph"/>
              <w:spacing w:line="271" w:lineRule="exact"/>
              <w:ind w:left="115"/>
              <w:rPr>
                <w:rFonts w:ascii="Times New Roman"/>
                <w:sz w:val="24"/>
              </w:rPr>
            </w:pPr>
          </w:p>
          <w:p w14:paraId="200C157C" w14:textId="77777777" w:rsidR="00693082" w:rsidRDefault="00693082" w:rsidP="00C35F8B">
            <w:pPr>
              <w:pStyle w:val="TableParagraph"/>
              <w:spacing w:line="271" w:lineRule="exact"/>
              <w:ind w:left="115"/>
              <w:rPr>
                <w:rFonts w:ascii="Times New Roman"/>
                <w:sz w:val="24"/>
              </w:rPr>
            </w:pPr>
          </w:p>
          <w:p w14:paraId="0AA0F644" w14:textId="77777777" w:rsidR="00693082" w:rsidRDefault="00693082" w:rsidP="00C35F8B">
            <w:pPr>
              <w:pStyle w:val="TableParagraph"/>
              <w:spacing w:line="271" w:lineRule="exact"/>
              <w:ind w:left="115"/>
              <w:rPr>
                <w:rFonts w:ascii="Times New Roman"/>
                <w:sz w:val="24"/>
              </w:rPr>
            </w:pPr>
          </w:p>
          <w:p w14:paraId="5C14355D" w14:textId="77777777" w:rsidR="00693082" w:rsidRDefault="00693082" w:rsidP="00C35F8B">
            <w:pPr>
              <w:pStyle w:val="TableParagraph"/>
              <w:spacing w:line="271" w:lineRule="exact"/>
              <w:ind w:left="115"/>
              <w:rPr>
                <w:rFonts w:ascii="Times New Roman"/>
                <w:sz w:val="24"/>
              </w:rPr>
            </w:pPr>
            <w:r>
              <w:rPr>
                <w:rFonts w:ascii="Times New Roman"/>
                <w:sz w:val="24"/>
              </w:rPr>
              <w:t>Interprofessional Partnerships</w:t>
            </w:r>
          </w:p>
          <w:p w14:paraId="0E502680" w14:textId="77777777" w:rsidR="00693082" w:rsidRDefault="00693082" w:rsidP="00C35F8B">
            <w:pPr>
              <w:pStyle w:val="TableParagraph"/>
              <w:spacing w:line="271" w:lineRule="exact"/>
              <w:ind w:left="115"/>
              <w:rPr>
                <w:rFonts w:ascii="Times New Roman"/>
                <w:sz w:val="24"/>
              </w:rPr>
            </w:pPr>
          </w:p>
          <w:p w14:paraId="33E1BDB0" w14:textId="77777777" w:rsidR="00693082" w:rsidRDefault="00693082" w:rsidP="00C35F8B">
            <w:pPr>
              <w:pStyle w:val="TableParagraph"/>
              <w:spacing w:line="271" w:lineRule="exact"/>
              <w:ind w:left="115"/>
              <w:rPr>
                <w:rFonts w:ascii="Times New Roman"/>
                <w:sz w:val="24"/>
              </w:rPr>
            </w:pPr>
          </w:p>
          <w:p w14:paraId="7636E3D3" w14:textId="77777777" w:rsidR="00693082" w:rsidRDefault="00693082" w:rsidP="00C35F8B">
            <w:pPr>
              <w:pStyle w:val="TableParagraph"/>
              <w:spacing w:line="271" w:lineRule="exact"/>
              <w:ind w:left="115"/>
              <w:rPr>
                <w:rFonts w:ascii="Times New Roman"/>
                <w:sz w:val="24"/>
              </w:rPr>
            </w:pPr>
          </w:p>
          <w:p w14:paraId="32CEFC28" w14:textId="77777777" w:rsidR="00693082" w:rsidRDefault="00693082" w:rsidP="00C35F8B">
            <w:pPr>
              <w:pStyle w:val="TableParagraph"/>
              <w:spacing w:line="271" w:lineRule="exact"/>
              <w:ind w:left="115"/>
              <w:rPr>
                <w:rFonts w:ascii="Times New Roman"/>
                <w:sz w:val="24"/>
              </w:rPr>
            </w:pPr>
            <w:r>
              <w:rPr>
                <w:rFonts w:ascii="Times New Roman"/>
                <w:sz w:val="24"/>
              </w:rPr>
              <w:t>Systems-Based Practice</w:t>
            </w:r>
          </w:p>
          <w:p w14:paraId="49AC5097" w14:textId="77777777" w:rsidR="00693082" w:rsidRDefault="00693082" w:rsidP="00C35F8B">
            <w:pPr>
              <w:pStyle w:val="TableParagraph"/>
              <w:spacing w:line="271" w:lineRule="exact"/>
              <w:ind w:left="115"/>
              <w:rPr>
                <w:rFonts w:ascii="Times New Roman"/>
                <w:sz w:val="24"/>
              </w:rPr>
            </w:pPr>
          </w:p>
          <w:p w14:paraId="729C8453" w14:textId="77777777" w:rsidR="00693082" w:rsidRDefault="00693082" w:rsidP="00C35F8B">
            <w:pPr>
              <w:pStyle w:val="TableParagraph"/>
              <w:spacing w:line="271" w:lineRule="exact"/>
              <w:ind w:left="115"/>
              <w:rPr>
                <w:rFonts w:ascii="Times New Roman"/>
                <w:sz w:val="24"/>
              </w:rPr>
            </w:pPr>
          </w:p>
          <w:p w14:paraId="798D4B53" w14:textId="77777777" w:rsidR="00693082" w:rsidRDefault="00693082" w:rsidP="00C35F8B">
            <w:pPr>
              <w:pStyle w:val="TableParagraph"/>
              <w:spacing w:line="271" w:lineRule="exact"/>
              <w:ind w:left="115"/>
              <w:rPr>
                <w:rFonts w:ascii="Times New Roman"/>
                <w:sz w:val="24"/>
              </w:rPr>
            </w:pPr>
            <w:r>
              <w:rPr>
                <w:rFonts w:ascii="Times New Roman"/>
                <w:sz w:val="24"/>
              </w:rPr>
              <w:t xml:space="preserve">Informatics and Healthcare </w:t>
            </w:r>
            <w:r>
              <w:rPr>
                <w:rFonts w:ascii="Times New Roman"/>
                <w:sz w:val="24"/>
              </w:rPr>
              <w:lastRenderedPageBreak/>
              <w:t>Technologies</w:t>
            </w:r>
          </w:p>
          <w:p w14:paraId="3C8FB400" w14:textId="77777777" w:rsidR="00693082" w:rsidRDefault="00693082" w:rsidP="00C35F8B">
            <w:pPr>
              <w:pStyle w:val="TableParagraph"/>
              <w:spacing w:line="271" w:lineRule="exact"/>
              <w:ind w:left="115"/>
              <w:rPr>
                <w:rFonts w:ascii="Times New Roman"/>
                <w:sz w:val="24"/>
              </w:rPr>
            </w:pPr>
          </w:p>
          <w:p w14:paraId="6FF93FC9" w14:textId="77777777" w:rsidR="00693082" w:rsidRDefault="00693082" w:rsidP="00C35F8B">
            <w:pPr>
              <w:pStyle w:val="TableParagraph"/>
              <w:spacing w:line="271" w:lineRule="exact"/>
              <w:ind w:left="115"/>
              <w:rPr>
                <w:rFonts w:ascii="Times New Roman"/>
                <w:sz w:val="24"/>
              </w:rPr>
            </w:pPr>
          </w:p>
          <w:p w14:paraId="4810EF6A" w14:textId="77777777" w:rsidR="00693082" w:rsidRDefault="00693082" w:rsidP="00C35F8B">
            <w:pPr>
              <w:pStyle w:val="TableParagraph"/>
              <w:spacing w:line="271" w:lineRule="exact"/>
              <w:ind w:left="115"/>
              <w:rPr>
                <w:rFonts w:ascii="Times New Roman"/>
                <w:sz w:val="24"/>
              </w:rPr>
            </w:pPr>
          </w:p>
          <w:p w14:paraId="4CBD96D7" w14:textId="77777777" w:rsidR="00693082" w:rsidRDefault="00693082" w:rsidP="00C35F8B">
            <w:pPr>
              <w:pStyle w:val="TableParagraph"/>
              <w:spacing w:line="271" w:lineRule="exact"/>
              <w:ind w:left="115"/>
              <w:rPr>
                <w:rFonts w:ascii="Times New Roman"/>
                <w:sz w:val="24"/>
              </w:rPr>
            </w:pPr>
          </w:p>
          <w:p w14:paraId="20508E13" w14:textId="77777777" w:rsidR="00693082" w:rsidRDefault="00693082" w:rsidP="00C35F8B">
            <w:pPr>
              <w:pStyle w:val="TableParagraph"/>
              <w:spacing w:line="271" w:lineRule="exact"/>
              <w:ind w:left="115"/>
              <w:rPr>
                <w:rFonts w:ascii="Times New Roman"/>
                <w:sz w:val="24"/>
              </w:rPr>
            </w:pPr>
            <w:r>
              <w:rPr>
                <w:rFonts w:ascii="Times New Roman"/>
                <w:sz w:val="24"/>
              </w:rPr>
              <w:t>Professionalism</w:t>
            </w:r>
          </w:p>
          <w:p w14:paraId="4D672BD2" w14:textId="77777777" w:rsidR="00693082" w:rsidRDefault="00693082" w:rsidP="00C35F8B">
            <w:pPr>
              <w:pStyle w:val="TableParagraph"/>
              <w:spacing w:line="271" w:lineRule="exact"/>
              <w:ind w:left="115"/>
              <w:rPr>
                <w:rFonts w:ascii="Times New Roman"/>
                <w:sz w:val="24"/>
              </w:rPr>
            </w:pPr>
          </w:p>
          <w:p w14:paraId="0A08E49E" w14:textId="77777777" w:rsidR="00693082" w:rsidRDefault="00693082" w:rsidP="00C35F8B">
            <w:pPr>
              <w:pStyle w:val="TableParagraph"/>
              <w:spacing w:line="271" w:lineRule="exact"/>
              <w:ind w:left="115"/>
              <w:rPr>
                <w:rFonts w:ascii="Times New Roman"/>
                <w:sz w:val="24"/>
              </w:rPr>
            </w:pPr>
          </w:p>
          <w:p w14:paraId="12374643" w14:textId="77777777" w:rsidR="00693082" w:rsidRDefault="00693082" w:rsidP="00C35F8B">
            <w:pPr>
              <w:pStyle w:val="TableParagraph"/>
              <w:spacing w:line="271" w:lineRule="exact"/>
              <w:ind w:left="115"/>
              <w:rPr>
                <w:rFonts w:ascii="Times New Roman"/>
                <w:sz w:val="24"/>
              </w:rPr>
            </w:pPr>
          </w:p>
          <w:p w14:paraId="6D8F290A" w14:textId="77777777" w:rsidR="00693082" w:rsidRDefault="00693082" w:rsidP="00C35F8B">
            <w:pPr>
              <w:pStyle w:val="TableParagraph"/>
              <w:spacing w:line="271" w:lineRule="exact"/>
              <w:ind w:left="115"/>
              <w:rPr>
                <w:rFonts w:ascii="Times New Roman"/>
                <w:sz w:val="24"/>
              </w:rPr>
            </w:pPr>
            <w:r>
              <w:rPr>
                <w:rFonts w:ascii="Times New Roman"/>
                <w:sz w:val="24"/>
              </w:rPr>
              <w:t>Personal, Professional and Leadership Development</w:t>
            </w:r>
          </w:p>
        </w:tc>
        <w:tc>
          <w:tcPr>
            <w:tcW w:w="7327" w:type="dxa"/>
            <w:tcBorders>
              <w:bottom w:val="single" w:sz="4" w:space="0" w:color="000000"/>
            </w:tcBorders>
          </w:tcPr>
          <w:p w14:paraId="28266762" w14:textId="77777777" w:rsidR="00693082" w:rsidRDefault="00693082" w:rsidP="00C35F8B">
            <w:pPr>
              <w:pStyle w:val="TableParagraph"/>
              <w:spacing w:line="259" w:lineRule="exact"/>
              <w:ind w:left="471"/>
              <w:rPr>
                <w:rFonts w:ascii="Times New Roman" w:hAnsi="Times New Roman" w:cs="Times New Roman"/>
                <w:sz w:val="24"/>
                <w:szCs w:val="24"/>
              </w:rPr>
            </w:pPr>
            <w:r w:rsidRPr="004700D7">
              <w:rPr>
                <w:rFonts w:ascii="Times New Roman" w:hAnsi="Times New Roman" w:cs="Times New Roman"/>
                <w:sz w:val="24"/>
                <w:szCs w:val="24"/>
              </w:rPr>
              <w:lastRenderedPageBreak/>
              <w:t>Population health spans the healthcare delivery continuum from public health prevention to disease management of populations and describes collaborative activities with both traditional and non-traditional partnerships from affected communities, public health, industry, academia, health care, local government entities, and others for the improvement of equitable population health outcomes.</w:t>
            </w:r>
          </w:p>
          <w:p w14:paraId="6458F317" w14:textId="77777777" w:rsidR="00693082" w:rsidRDefault="00693082" w:rsidP="00C35F8B">
            <w:pPr>
              <w:pStyle w:val="TableParagraph"/>
              <w:spacing w:line="259" w:lineRule="exact"/>
              <w:ind w:left="471"/>
              <w:rPr>
                <w:rFonts w:ascii="Times New Roman" w:hAnsi="Times New Roman" w:cs="Times New Roman"/>
                <w:sz w:val="24"/>
                <w:szCs w:val="24"/>
              </w:rPr>
            </w:pPr>
          </w:p>
          <w:p w14:paraId="4372A70D" w14:textId="77777777" w:rsidR="00693082" w:rsidRDefault="00693082" w:rsidP="00C35F8B">
            <w:pPr>
              <w:pStyle w:val="TableParagraph"/>
              <w:spacing w:line="259" w:lineRule="exact"/>
              <w:ind w:left="471"/>
              <w:rPr>
                <w:rFonts w:ascii="Times New Roman" w:hAnsi="Times New Roman" w:cs="Times New Roman"/>
                <w:sz w:val="24"/>
                <w:szCs w:val="24"/>
              </w:rPr>
            </w:pPr>
            <w:r w:rsidRPr="004700D7">
              <w:rPr>
                <w:rFonts w:ascii="Times New Roman" w:hAnsi="Times New Roman" w:cs="Times New Roman"/>
                <w:sz w:val="24"/>
                <w:szCs w:val="24"/>
              </w:rPr>
              <w:t>The generation, synthesis, translation, application, and dissemination of nursing knowledge to improve health and transform health care.</w:t>
            </w:r>
          </w:p>
          <w:p w14:paraId="207F7491" w14:textId="77777777" w:rsidR="00693082" w:rsidRDefault="00693082" w:rsidP="00C35F8B">
            <w:pPr>
              <w:pStyle w:val="TableParagraph"/>
              <w:spacing w:line="259" w:lineRule="exact"/>
              <w:ind w:left="471"/>
              <w:rPr>
                <w:rFonts w:ascii="Times New Roman" w:hAnsi="Times New Roman" w:cs="Times New Roman"/>
                <w:sz w:val="24"/>
                <w:szCs w:val="24"/>
              </w:rPr>
            </w:pPr>
          </w:p>
          <w:p w14:paraId="54A7A628" w14:textId="77777777" w:rsidR="00693082" w:rsidRDefault="00693082" w:rsidP="00C35F8B">
            <w:pPr>
              <w:pStyle w:val="TableParagraph"/>
              <w:spacing w:line="259" w:lineRule="exact"/>
              <w:ind w:left="471"/>
              <w:rPr>
                <w:rFonts w:ascii="Times New Roman" w:hAnsi="Times New Roman" w:cs="Times New Roman"/>
                <w:sz w:val="24"/>
                <w:szCs w:val="24"/>
              </w:rPr>
            </w:pPr>
          </w:p>
          <w:p w14:paraId="3E9E314F" w14:textId="77777777" w:rsidR="00693082" w:rsidRDefault="00693082" w:rsidP="00C35F8B">
            <w:pPr>
              <w:pStyle w:val="TableParagraph"/>
              <w:spacing w:line="259" w:lineRule="exact"/>
              <w:ind w:left="471"/>
              <w:rPr>
                <w:rFonts w:ascii="Times New Roman" w:hAnsi="Times New Roman" w:cs="Times New Roman"/>
                <w:sz w:val="24"/>
                <w:szCs w:val="24"/>
              </w:rPr>
            </w:pPr>
            <w:r w:rsidRPr="004700D7">
              <w:rPr>
                <w:rFonts w:ascii="Times New Roman" w:hAnsi="Times New Roman" w:cs="Times New Roman"/>
                <w:sz w:val="24"/>
                <w:szCs w:val="24"/>
              </w:rPr>
              <w:t>Employment of established and emerging principles of safety and improvement science. Quality and safety, as core values of nursing practice, enhance quality and minimize risk of harm to patients and providers through both system effectiveness and individual performance.</w:t>
            </w:r>
          </w:p>
          <w:p w14:paraId="55D6894D" w14:textId="77777777" w:rsidR="00693082" w:rsidRDefault="00693082" w:rsidP="00C35F8B">
            <w:pPr>
              <w:pStyle w:val="TableParagraph"/>
              <w:spacing w:line="259" w:lineRule="exact"/>
              <w:ind w:left="471"/>
              <w:rPr>
                <w:rFonts w:ascii="Times New Roman" w:hAnsi="Times New Roman" w:cs="Times New Roman"/>
                <w:sz w:val="24"/>
                <w:szCs w:val="24"/>
              </w:rPr>
            </w:pPr>
          </w:p>
          <w:p w14:paraId="225E3481" w14:textId="77777777" w:rsidR="00693082" w:rsidRDefault="00693082" w:rsidP="00C35F8B">
            <w:pPr>
              <w:pStyle w:val="TableParagraph"/>
              <w:spacing w:line="259" w:lineRule="exact"/>
              <w:ind w:left="471"/>
              <w:rPr>
                <w:rFonts w:ascii="Times New Roman" w:hAnsi="Times New Roman" w:cs="Times New Roman"/>
                <w:sz w:val="24"/>
                <w:szCs w:val="24"/>
              </w:rPr>
            </w:pPr>
            <w:r w:rsidRPr="004700D7">
              <w:rPr>
                <w:rFonts w:ascii="Times New Roman" w:hAnsi="Times New Roman" w:cs="Times New Roman"/>
                <w:sz w:val="24"/>
                <w:szCs w:val="24"/>
              </w:rPr>
              <w:t>Intentional collaboration across professions and with care team members, patients, families, communities, and other stakeholders to optimize care, enhance the healthcare experience, and strengthen outcomes.</w:t>
            </w:r>
          </w:p>
          <w:p w14:paraId="1310F110" w14:textId="77777777" w:rsidR="00693082" w:rsidRDefault="00693082" w:rsidP="00C35F8B">
            <w:pPr>
              <w:pStyle w:val="TableParagraph"/>
              <w:spacing w:line="259" w:lineRule="exact"/>
              <w:ind w:left="471"/>
              <w:rPr>
                <w:rFonts w:ascii="Times New Roman" w:hAnsi="Times New Roman" w:cs="Times New Roman"/>
                <w:sz w:val="24"/>
                <w:szCs w:val="24"/>
              </w:rPr>
            </w:pPr>
          </w:p>
          <w:p w14:paraId="0BFCAF22" w14:textId="77777777" w:rsidR="00693082" w:rsidRDefault="00693082" w:rsidP="00C35F8B">
            <w:pPr>
              <w:pStyle w:val="TableParagraph"/>
              <w:spacing w:line="259" w:lineRule="exact"/>
              <w:ind w:left="471"/>
              <w:rPr>
                <w:rFonts w:ascii="Times New Roman" w:hAnsi="Times New Roman" w:cs="Times New Roman"/>
                <w:sz w:val="24"/>
                <w:szCs w:val="24"/>
              </w:rPr>
            </w:pPr>
            <w:r w:rsidRPr="004700D7">
              <w:rPr>
                <w:rFonts w:ascii="Times New Roman" w:hAnsi="Times New Roman" w:cs="Times New Roman"/>
                <w:sz w:val="24"/>
                <w:szCs w:val="24"/>
              </w:rPr>
              <w:t>Responding to and leading within complex systems of health care. Nurses effectively and proactively coordinate resources to provide safe, quality, equitable care to diverse populations.</w:t>
            </w:r>
          </w:p>
          <w:p w14:paraId="77D7674B" w14:textId="77777777" w:rsidR="00693082" w:rsidRDefault="00693082" w:rsidP="00C35F8B">
            <w:pPr>
              <w:pStyle w:val="TableParagraph"/>
              <w:spacing w:line="259" w:lineRule="exact"/>
              <w:ind w:left="471"/>
              <w:rPr>
                <w:rFonts w:ascii="Times New Roman" w:hAnsi="Times New Roman" w:cs="Times New Roman"/>
                <w:sz w:val="24"/>
                <w:szCs w:val="24"/>
              </w:rPr>
            </w:pPr>
          </w:p>
          <w:p w14:paraId="1DA28E13" w14:textId="77777777" w:rsidR="00693082" w:rsidRDefault="00693082" w:rsidP="00C35F8B">
            <w:pPr>
              <w:pStyle w:val="TableParagraph"/>
              <w:spacing w:line="259" w:lineRule="exact"/>
              <w:ind w:left="471"/>
              <w:rPr>
                <w:rFonts w:ascii="Times New Roman" w:hAnsi="Times New Roman" w:cs="Times New Roman"/>
                <w:sz w:val="24"/>
                <w:szCs w:val="24"/>
              </w:rPr>
            </w:pPr>
            <w:r w:rsidRPr="004700D7">
              <w:rPr>
                <w:rFonts w:ascii="Times New Roman" w:hAnsi="Times New Roman" w:cs="Times New Roman"/>
                <w:sz w:val="24"/>
                <w:szCs w:val="24"/>
              </w:rPr>
              <w:t xml:space="preserve">Information and communication technologies and informatics processes are used to provide care, gather data, form information to drive decision making, and support professionals as they expand </w:t>
            </w:r>
            <w:r w:rsidRPr="004700D7">
              <w:rPr>
                <w:rFonts w:ascii="Times New Roman" w:hAnsi="Times New Roman" w:cs="Times New Roman"/>
                <w:sz w:val="24"/>
                <w:szCs w:val="24"/>
              </w:rPr>
              <w:lastRenderedPageBreak/>
              <w:t>knowledge and wisdom for practice. Informatics processes and technologies are used to manage and improve the delivery of safe, high-quality, and efficient healthcare services in accordance with best practice and professional and regulatory standards.</w:t>
            </w:r>
          </w:p>
          <w:p w14:paraId="0031430D" w14:textId="77777777" w:rsidR="00693082" w:rsidRDefault="00693082" w:rsidP="00C35F8B">
            <w:pPr>
              <w:pStyle w:val="TableParagraph"/>
              <w:spacing w:line="259" w:lineRule="exact"/>
              <w:ind w:left="471"/>
              <w:rPr>
                <w:rFonts w:ascii="Times New Roman" w:hAnsi="Times New Roman" w:cs="Times New Roman"/>
                <w:sz w:val="24"/>
                <w:szCs w:val="24"/>
              </w:rPr>
            </w:pPr>
          </w:p>
          <w:p w14:paraId="7CE5FC85" w14:textId="77777777" w:rsidR="00693082" w:rsidRDefault="00693082" w:rsidP="00C35F8B">
            <w:pPr>
              <w:pStyle w:val="TableParagraph"/>
              <w:spacing w:line="259" w:lineRule="exact"/>
              <w:ind w:left="471"/>
              <w:rPr>
                <w:rFonts w:ascii="Times New Roman" w:hAnsi="Times New Roman" w:cs="Times New Roman"/>
                <w:sz w:val="24"/>
                <w:szCs w:val="24"/>
              </w:rPr>
            </w:pPr>
            <w:r w:rsidRPr="004700D7">
              <w:rPr>
                <w:rFonts w:ascii="Times New Roman" w:hAnsi="Times New Roman" w:cs="Times New Roman"/>
                <w:sz w:val="24"/>
                <w:szCs w:val="24"/>
              </w:rPr>
              <w:t>Formation and cultivation of a sustainable professional nursing identity, accountability, perspective, collaborative disposition, and comportment that reflects nursing’s characteristics and values.</w:t>
            </w:r>
          </w:p>
          <w:p w14:paraId="1E15805E" w14:textId="77777777" w:rsidR="00693082" w:rsidRDefault="00693082" w:rsidP="00C35F8B">
            <w:pPr>
              <w:pStyle w:val="TableParagraph"/>
              <w:spacing w:line="259" w:lineRule="exact"/>
              <w:ind w:left="471"/>
              <w:rPr>
                <w:rFonts w:ascii="Times New Roman" w:hAnsi="Times New Roman" w:cs="Times New Roman"/>
                <w:sz w:val="24"/>
                <w:szCs w:val="24"/>
              </w:rPr>
            </w:pPr>
          </w:p>
          <w:p w14:paraId="39EA565D" w14:textId="77777777" w:rsidR="00693082" w:rsidRPr="004700D7" w:rsidRDefault="00693082" w:rsidP="00C35F8B">
            <w:pPr>
              <w:pStyle w:val="TableParagraph"/>
              <w:spacing w:line="259" w:lineRule="exact"/>
              <w:ind w:left="471"/>
              <w:rPr>
                <w:rFonts w:ascii="Times New Roman" w:hAnsi="Times New Roman" w:cs="Times New Roman"/>
                <w:sz w:val="24"/>
                <w:szCs w:val="24"/>
              </w:rPr>
            </w:pPr>
            <w:r w:rsidRPr="004700D7">
              <w:rPr>
                <w:rFonts w:ascii="Times New Roman" w:hAnsi="Times New Roman" w:cs="Times New Roman"/>
                <w:sz w:val="24"/>
                <w:szCs w:val="24"/>
              </w:rPr>
              <w:t>Participation in activities and self-reflection that foster personal health, resilience, and well-being, lifelong learning, and support the acquisition of nursing expertise and assertion of leadership.</w:t>
            </w:r>
          </w:p>
        </w:tc>
      </w:tr>
    </w:tbl>
    <w:p w14:paraId="2F39ADD3" w14:textId="3CD3933C" w:rsidR="00501F83" w:rsidRDefault="007B6AEC">
      <w:pPr>
        <w:spacing w:before="6"/>
        <w:ind w:left="921" w:right="804" w:hanging="361"/>
        <w:jc w:val="both"/>
        <w:rPr>
          <w:sz w:val="20"/>
        </w:rPr>
      </w:pPr>
      <w:r>
        <w:rPr>
          <w:i/>
          <w:sz w:val="20"/>
        </w:rPr>
        <w:lastRenderedPageBreak/>
        <w:t>Note.</w:t>
      </w:r>
      <w:r>
        <w:rPr>
          <w:i/>
          <w:spacing w:val="-2"/>
          <w:sz w:val="20"/>
        </w:rPr>
        <w:t xml:space="preserve"> </w:t>
      </w:r>
      <w:r>
        <w:rPr>
          <w:sz w:val="20"/>
        </w:rPr>
        <w:t>The</w:t>
      </w:r>
      <w:r>
        <w:rPr>
          <w:spacing w:val="-6"/>
          <w:sz w:val="20"/>
        </w:rPr>
        <w:t xml:space="preserve"> </w:t>
      </w:r>
      <w:r>
        <w:rPr>
          <w:sz w:val="20"/>
        </w:rPr>
        <w:t>curriculum</w:t>
      </w:r>
      <w:r>
        <w:rPr>
          <w:spacing w:val="-3"/>
          <w:sz w:val="20"/>
        </w:rPr>
        <w:t xml:space="preserve"> </w:t>
      </w:r>
      <w:r>
        <w:rPr>
          <w:sz w:val="20"/>
        </w:rPr>
        <w:t>also</w:t>
      </w:r>
      <w:r>
        <w:rPr>
          <w:spacing w:val="-2"/>
          <w:sz w:val="20"/>
        </w:rPr>
        <w:t xml:space="preserve"> </w:t>
      </w:r>
      <w:r>
        <w:rPr>
          <w:sz w:val="20"/>
        </w:rPr>
        <w:t>addresses BSN</w:t>
      </w:r>
      <w:r>
        <w:rPr>
          <w:spacing w:val="-2"/>
          <w:sz w:val="20"/>
        </w:rPr>
        <w:t xml:space="preserve"> </w:t>
      </w:r>
      <w:r>
        <w:rPr>
          <w:sz w:val="20"/>
        </w:rPr>
        <w:t>content</w:t>
      </w:r>
      <w:r>
        <w:rPr>
          <w:spacing w:val="-2"/>
          <w:sz w:val="20"/>
        </w:rPr>
        <w:t xml:space="preserve"> </w:t>
      </w:r>
      <w:r>
        <w:rPr>
          <w:sz w:val="20"/>
        </w:rPr>
        <w:t>inclusive</w:t>
      </w:r>
      <w:r>
        <w:rPr>
          <w:spacing w:val="-5"/>
          <w:sz w:val="20"/>
        </w:rPr>
        <w:t xml:space="preserve"> </w:t>
      </w:r>
      <w:r>
        <w:rPr>
          <w:sz w:val="20"/>
        </w:rPr>
        <w:t>of</w:t>
      </w:r>
      <w:r>
        <w:rPr>
          <w:spacing w:val="-6"/>
          <w:sz w:val="20"/>
        </w:rPr>
        <w:t xml:space="preserve"> </w:t>
      </w:r>
      <w:r>
        <w:rPr>
          <w:sz w:val="20"/>
        </w:rPr>
        <w:t>diagnostic</w:t>
      </w:r>
      <w:r>
        <w:rPr>
          <w:spacing w:val="-2"/>
          <w:sz w:val="20"/>
        </w:rPr>
        <w:t xml:space="preserve"> </w:t>
      </w:r>
      <w:r>
        <w:rPr>
          <w:sz w:val="20"/>
        </w:rPr>
        <w:t>testing,</w:t>
      </w:r>
      <w:r>
        <w:rPr>
          <w:spacing w:val="-2"/>
          <w:sz w:val="20"/>
        </w:rPr>
        <w:t xml:space="preserve"> </w:t>
      </w:r>
      <w:r>
        <w:rPr>
          <w:sz w:val="20"/>
        </w:rPr>
        <w:t>critical</w:t>
      </w:r>
      <w:r>
        <w:rPr>
          <w:spacing w:val="-3"/>
          <w:sz w:val="20"/>
        </w:rPr>
        <w:t xml:space="preserve"> </w:t>
      </w:r>
      <w:r>
        <w:rPr>
          <w:sz w:val="20"/>
        </w:rPr>
        <w:t>thinking</w:t>
      </w:r>
      <w:r>
        <w:rPr>
          <w:spacing w:val="-2"/>
          <w:sz w:val="20"/>
        </w:rPr>
        <w:t xml:space="preserve"> </w:t>
      </w:r>
      <w:r>
        <w:rPr>
          <w:sz w:val="20"/>
        </w:rPr>
        <w:t>that</w:t>
      </w:r>
      <w:r>
        <w:rPr>
          <w:spacing w:val="-2"/>
          <w:sz w:val="20"/>
        </w:rPr>
        <w:t xml:space="preserve"> </w:t>
      </w:r>
      <w:r>
        <w:rPr>
          <w:sz w:val="20"/>
        </w:rPr>
        <w:t>promotes</w:t>
      </w:r>
      <w:r>
        <w:rPr>
          <w:spacing w:val="-1"/>
          <w:sz w:val="20"/>
        </w:rPr>
        <w:t xml:space="preserve"> </w:t>
      </w:r>
      <w:r>
        <w:rPr>
          <w:sz w:val="20"/>
        </w:rPr>
        <w:t>linking</w:t>
      </w:r>
      <w:r>
        <w:rPr>
          <w:spacing w:val="-3"/>
          <w:sz w:val="20"/>
        </w:rPr>
        <w:t xml:space="preserve"> </w:t>
      </w:r>
      <w:r>
        <w:rPr>
          <w:sz w:val="20"/>
        </w:rPr>
        <w:t>and integration</w:t>
      </w:r>
      <w:r>
        <w:rPr>
          <w:spacing w:val="-1"/>
          <w:sz w:val="20"/>
        </w:rPr>
        <w:t xml:space="preserve"> </w:t>
      </w:r>
      <w:r>
        <w:rPr>
          <w:sz w:val="20"/>
        </w:rPr>
        <w:t>of</w:t>
      </w:r>
      <w:r>
        <w:rPr>
          <w:spacing w:val="-6"/>
          <w:sz w:val="20"/>
        </w:rPr>
        <w:t xml:space="preserve"> </w:t>
      </w:r>
      <w:r>
        <w:rPr>
          <w:sz w:val="20"/>
        </w:rPr>
        <w:t>concepts,</w:t>
      </w:r>
      <w:r>
        <w:rPr>
          <w:spacing w:val="-1"/>
          <w:sz w:val="20"/>
        </w:rPr>
        <w:t xml:space="preserve"> </w:t>
      </w:r>
      <w:r>
        <w:rPr>
          <w:sz w:val="20"/>
        </w:rPr>
        <w:t>evidence-based</w:t>
      </w:r>
      <w:r>
        <w:rPr>
          <w:spacing w:val="-1"/>
          <w:sz w:val="20"/>
        </w:rPr>
        <w:t xml:space="preserve"> </w:t>
      </w:r>
      <w:r>
        <w:rPr>
          <w:sz w:val="20"/>
        </w:rPr>
        <w:t>practices,</w:t>
      </w:r>
      <w:r>
        <w:rPr>
          <w:spacing w:val="-2"/>
          <w:sz w:val="20"/>
        </w:rPr>
        <w:t xml:space="preserve"> </w:t>
      </w:r>
      <w:r>
        <w:rPr>
          <w:sz w:val="20"/>
        </w:rPr>
        <w:t>leadership</w:t>
      </w:r>
      <w:r>
        <w:rPr>
          <w:spacing w:val="-1"/>
          <w:sz w:val="20"/>
        </w:rPr>
        <w:t xml:space="preserve"> </w:t>
      </w:r>
      <w:r>
        <w:rPr>
          <w:sz w:val="20"/>
        </w:rPr>
        <w:t>and</w:t>
      </w:r>
      <w:r>
        <w:rPr>
          <w:spacing w:val="-1"/>
          <w:sz w:val="20"/>
        </w:rPr>
        <w:t xml:space="preserve"> </w:t>
      </w:r>
      <w:r>
        <w:rPr>
          <w:sz w:val="20"/>
        </w:rPr>
        <w:t>management,</w:t>
      </w:r>
      <w:r>
        <w:rPr>
          <w:spacing w:val="-1"/>
          <w:sz w:val="20"/>
        </w:rPr>
        <w:t xml:space="preserve"> </w:t>
      </w:r>
      <w:r>
        <w:rPr>
          <w:sz w:val="20"/>
        </w:rPr>
        <w:t>nursing</w:t>
      </w:r>
      <w:r>
        <w:rPr>
          <w:spacing w:val="-4"/>
          <w:sz w:val="20"/>
        </w:rPr>
        <w:t xml:space="preserve"> </w:t>
      </w:r>
      <w:r>
        <w:rPr>
          <w:sz w:val="20"/>
        </w:rPr>
        <w:t>research,</w:t>
      </w:r>
      <w:r>
        <w:rPr>
          <w:spacing w:val="-1"/>
          <w:sz w:val="20"/>
        </w:rPr>
        <w:t xml:space="preserve"> </w:t>
      </w:r>
      <w:r>
        <w:rPr>
          <w:sz w:val="20"/>
        </w:rPr>
        <w:t>community</w:t>
      </w:r>
      <w:r>
        <w:rPr>
          <w:spacing w:val="-1"/>
          <w:sz w:val="20"/>
        </w:rPr>
        <w:t xml:space="preserve"> </w:t>
      </w:r>
      <w:r>
        <w:rPr>
          <w:sz w:val="20"/>
        </w:rPr>
        <w:t>health, assessment and interviews, and case studies.</w:t>
      </w:r>
    </w:p>
    <w:p w14:paraId="52CE5131" w14:textId="77777777" w:rsidR="00501F83" w:rsidRDefault="00501F83">
      <w:pPr>
        <w:pStyle w:val="BodyText"/>
        <w:spacing w:before="5"/>
        <w:rPr>
          <w:sz w:val="19"/>
        </w:rPr>
      </w:pPr>
    </w:p>
    <w:p w14:paraId="500DA0F6" w14:textId="77777777" w:rsidR="00501F83" w:rsidRDefault="007B6AEC">
      <w:pPr>
        <w:pStyle w:val="Heading1"/>
        <w:spacing w:before="1"/>
      </w:pPr>
      <w:bookmarkStart w:id="12" w:name="_bookmark12"/>
      <w:bookmarkEnd w:id="12"/>
      <w:r>
        <w:t>Program</w:t>
      </w:r>
      <w:r>
        <w:rPr>
          <w:spacing w:val="-4"/>
        </w:rPr>
        <w:t xml:space="preserve"> </w:t>
      </w:r>
      <w:r>
        <w:rPr>
          <w:spacing w:val="-2"/>
        </w:rPr>
        <w:t>Outcomes</w:t>
      </w:r>
    </w:p>
    <w:p w14:paraId="35E4E73E" w14:textId="77777777" w:rsidR="00501F83" w:rsidRDefault="00501F83">
      <w:pPr>
        <w:pStyle w:val="BodyText"/>
        <w:spacing w:before="10"/>
        <w:rPr>
          <w:b/>
          <w:sz w:val="23"/>
        </w:rPr>
      </w:pPr>
    </w:p>
    <w:p w14:paraId="29880240" w14:textId="77777777" w:rsidR="00501F83" w:rsidRDefault="007B6AEC">
      <w:pPr>
        <w:pStyle w:val="BodyText"/>
        <w:ind w:left="560"/>
      </w:pPr>
      <w:r>
        <w:t>The</w:t>
      </w:r>
      <w:r>
        <w:rPr>
          <w:spacing w:val="-8"/>
        </w:rPr>
        <w:t xml:space="preserve"> </w:t>
      </w:r>
      <w:r>
        <w:t>HPU</w:t>
      </w:r>
      <w:r>
        <w:rPr>
          <w:spacing w:val="-6"/>
        </w:rPr>
        <w:t xml:space="preserve"> </w:t>
      </w:r>
      <w:r>
        <w:t>School</w:t>
      </w:r>
      <w:r>
        <w:rPr>
          <w:spacing w:val="-6"/>
        </w:rPr>
        <w:t xml:space="preserve"> </w:t>
      </w:r>
      <w:r>
        <w:t>of</w:t>
      </w:r>
      <w:r>
        <w:rPr>
          <w:spacing w:val="-4"/>
        </w:rPr>
        <w:t xml:space="preserve"> </w:t>
      </w:r>
      <w:r>
        <w:t>Nursing</w:t>
      </w:r>
      <w:r>
        <w:rPr>
          <w:spacing w:val="-3"/>
        </w:rPr>
        <w:t xml:space="preserve"> </w:t>
      </w:r>
      <w:r>
        <w:t>graduate</w:t>
      </w:r>
      <w:r>
        <w:rPr>
          <w:spacing w:val="-2"/>
        </w:rPr>
        <w:t xml:space="preserve"> will:</w:t>
      </w:r>
    </w:p>
    <w:p w14:paraId="61CB2B16" w14:textId="77777777" w:rsidR="00501F83" w:rsidRDefault="00501F83">
      <w:pPr>
        <w:pStyle w:val="BodyText"/>
        <w:rPr>
          <w:sz w:val="22"/>
        </w:rPr>
      </w:pPr>
    </w:p>
    <w:p w14:paraId="4A40E307" w14:textId="77777777" w:rsidR="00501F83" w:rsidRPr="00E74082" w:rsidRDefault="007B6AEC" w:rsidP="00E74082">
      <w:pPr>
        <w:pStyle w:val="ListParagraph"/>
        <w:numPr>
          <w:ilvl w:val="0"/>
          <w:numId w:val="69"/>
        </w:numPr>
        <w:rPr>
          <w:rFonts w:ascii="Arial" w:hAnsi="Arial" w:cs="Arial"/>
        </w:rPr>
      </w:pPr>
      <w:bookmarkStart w:id="13" w:name="_Hlk235803135"/>
      <w:bookmarkStart w:id="14" w:name="_Hlk235803071"/>
      <w:r w:rsidRPr="00E74082">
        <w:rPr>
          <w:rFonts w:ascii="Arial" w:hAnsi="Arial" w:cs="Arial"/>
        </w:rPr>
        <w:t>Use</w:t>
      </w:r>
      <w:r w:rsidRPr="00E74082">
        <w:rPr>
          <w:rFonts w:ascii="Arial" w:hAnsi="Arial" w:cs="Arial"/>
          <w:spacing w:val="-1"/>
        </w:rPr>
        <w:t xml:space="preserve"> </w:t>
      </w:r>
      <w:r w:rsidRPr="00E74082">
        <w:rPr>
          <w:rFonts w:ascii="Arial" w:hAnsi="Arial" w:cs="Arial"/>
        </w:rPr>
        <w:t>the</w:t>
      </w:r>
      <w:r w:rsidRPr="00E74082">
        <w:rPr>
          <w:rFonts w:ascii="Arial" w:hAnsi="Arial" w:cs="Arial"/>
          <w:spacing w:val="-2"/>
        </w:rPr>
        <w:t xml:space="preserve"> </w:t>
      </w:r>
      <w:r w:rsidRPr="00E74082">
        <w:rPr>
          <w:rFonts w:ascii="Arial" w:hAnsi="Arial" w:cs="Arial"/>
        </w:rPr>
        <w:t>nursing</w:t>
      </w:r>
      <w:r w:rsidRPr="00E74082">
        <w:rPr>
          <w:rFonts w:ascii="Arial" w:hAnsi="Arial" w:cs="Arial"/>
          <w:spacing w:val="-5"/>
        </w:rPr>
        <w:t xml:space="preserve"> </w:t>
      </w:r>
      <w:r w:rsidRPr="00E74082">
        <w:rPr>
          <w:rFonts w:ascii="Arial" w:hAnsi="Arial" w:cs="Arial"/>
        </w:rPr>
        <w:t>process</w:t>
      </w:r>
      <w:r w:rsidRPr="00E74082">
        <w:rPr>
          <w:rFonts w:ascii="Arial" w:hAnsi="Arial" w:cs="Arial"/>
          <w:spacing w:val="-4"/>
        </w:rPr>
        <w:t xml:space="preserve"> </w:t>
      </w:r>
      <w:r w:rsidRPr="00E74082">
        <w:rPr>
          <w:rFonts w:ascii="Arial" w:hAnsi="Arial" w:cs="Arial"/>
        </w:rPr>
        <w:t>as</w:t>
      </w:r>
      <w:r w:rsidRPr="00E74082">
        <w:rPr>
          <w:rFonts w:ascii="Arial" w:hAnsi="Arial" w:cs="Arial"/>
          <w:spacing w:val="-1"/>
        </w:rPr>
        <w:t xml:space="preserve"> </w:t>
      </w:r>
      <w:r w:rsidRPr="00E74082">
        <w:rPr>
          <w:rFonts w:ascii="Arial" w:hAnsi="Arial" w:cs="Arial"/>
        </w:rPr>
        <w:t>a</w:t>
      </w:r>
      <w:r w:rsidRPr="00E74082">
        <w:rPr>
          <w:rFonts w:ascii="Arial" w:hAnsi="Arial" w:cs="Arial"/>
          <w:spacing w:val="-2"/>
        </w:rPr>
        <w:t xml:space="preserve"> </w:t>
      </w:r>
      <w:r w:rsidRPr="00E74082">
        <w:rPr>
          <w:rFonts w:ascii="Arial" w:hAnsi="Arial" w:cs="Arial"/>
        </w:rPr>
        <w:t>guide</w:t>
      </w:r>
      <w:r w:rsidRPr="00E74082">
        <w:rPr>
          <w:rFonts w:ascii="Arial" w:hAnsi="Arial" w:cs="Arial"/>
          <w:spacing w:val="-4"/>
        </w:rPr>
        <w:t xml:space="preserve"> </w:t>
      </w:r>
      <w:r w:rsidRPr="00E74082">
        <w:rPr>
          <w:rFonts w:ascii="Arial" w:hAnsi="Arial" w:cs="Arial"/>
        </w:rPr>
        <w:t>to</w:t>
      </w:r>
      <w:r w:rsidRPr="00E74082">
        <w:rPr>
          <w:rFonts w:ascii="Arial" w:hAnsi="Arial" w:cs="Arial"/>
          <w:spacing w:val="-4"/>
        </w:rPr>
        <w:t xml:space="preserve"> </w:t>
      </w:r>
      <w:r w:rsidRPr="00E74082">
        <w:rPr>
          <w:rFonts w:ascii="Arial" w:hAnsi="Arial" w:cs="Arial"/>
        </w:rPr>
        <w:t>competently deliver</w:t>
      </w:r>
      <w:r w:rsidRPr="00E74082">
        <w:rPr>
          <w:rFonts w:ascii="Arial" w:hAnsi="Arial" w:cs="Arial"/>
          <w:spacing w:val="-4"/>
        </w:rPr>
        <w:t xml:space="preserve"> </w:t>
      </w:r>
      <w:r w:rsidRPr="00E74082">
        <w:rPr>
          <w:rFonts w:ascii="Arial" w:hAnsi="Arial" w:cs="Arial"/>
        </w:rPr>
        <w:t>holistic</w:t>
      </w:r>
      <w:r w:rsidRPr="00E74082">
        <w:rPr>
          <w:rFonts w:ascii="Arial" w:hAnsi="Arial" w:cs="Arial"/>
          <w:spacing w:val="-1"/>
        </w:rPr>
        <w:t xml:space="preserve"> </w:t>
      </w:r>
      <w:r w:rsidRPr="00E74082">
        <w:rPr>
          <w:rFonts w:ascii="Arial" w:hAnsi="Arial" w:cs="Arial"/>
        </w:rPr>
        <w:t>(physical,</w:t>
      </w:r>
      <w:r w:rsidRPr="00E74082">
        <w:rPr>
          <w:rFonts w:ascii="Arial" w:hAnsi="Arial" w:cs="Arial"/>
          <w:spacing w:val="-2"/>
        </w:rPr>
        <w:t xml:space="preserve"> </w:t>
      </w:r>
      <w:r w:rsidRPr="00E74082">
        <w:rPr>
          <w:rFonts w:ascii="Arial" w:hAnsi="Arial" w:cs="Arial"/>
        </w:rPr>
        <w:t>psychosocial,</w:t>
      </w:r>
      <w:r w:rsidRPr="00E74082">
        <w:rPr>
          <w:rFonts w:ascii="Arial" w:hAnsi="Arial" w:cs="Arial"/>
          <w:spacing w:val="-2"/>
        </w:rPr>
        <w:t xml:space="preserve"> </w:t>
      </w:r>
      <w:r w:rsidRPr="00E74082">
        <w:rPr>
          <w:rFonts w:ascii="Arial" w:hAnsi="Arial" w:cs="Arial"/>
        </w:rPr>
        <w:t>and spiritual), ethno-culturally</w:t>
      </w:r>
      <w:r w:rsidRPr="00E74082">
        <w:rPr>
          <w:rFonts w:ascii="Arial" w:hAnsi="Arial" w:cs="Arial"/>
          <w:spacing w:val="-1"/>
        </w:rPr>
        <w:t xml:space="preserve"> </w:t>
      </w:r>
      <w:r w:rsidRPr="00E74082">
        <w:rPr>
          <w:rFonts w:ascii="Arial" w:hAnsi="Arial" w:cs="Arial"/>
        </w:rPr>
        <w:t>sensitive,</w:t>
      </w:r>
      <w:r w:rsidRPr="00E74082">
        <w:rPr>
          <w:rFonts w:ascii="Arial" w:hAnsi="Arial" w:cs="Arial"/>
          <w:spacing w:val="-3"/>
        </w:rPr>
        <w:t xml:space="preserve"> </w:t>
      </w:r>
      <w:r w:rsidRPr="00E74082">
        <w:rPr>
          <w:rFonts w:ascii="Arial" w:hAnsi="Arial" w:cs="Arial"/>
        </w:rPr>
        <w:t>ethical and</w:t>
      </w:r>
      <w:r w:rsidRPr="00E74082">
        <w:rPr>
          <w:rFonts w:ascii="Arial" w:hAnsi="Arial" w:cs="Arial"/>
          <w:spacing w:val="-2"/>
        </w:rPr>
        <w:t xml:space="preserve"> </w:t>
      </w:r>
      <w:r w:rsidRPr="00E74082">
        <w:rPr>
          <w:rFonts w:ascii="Arial" w:hAnsi="Arial" w:cs="Arial"/>
        </w:rPr>
        <w:t>evidence-based nursing</w:t>
      </w:r>
      <w:r w:rsidRPr="00E74082">
        <w:rPr>
          <w:rFonts w:ascii="Arial" w:hAnsi="Arial" w:cs="Arial"/>
          <w:spacing w:val="-2"/>
        </w:rPr>
        <w:t xml:space="preserve"> </w:t>
      </w:r>
      <w:r w:rsidRPr="00E74082">
        <w:rPr>
          <w:rFonts w:ascii="Arial" w:hAnsi="Arial" w:cs="Arial"/>
        </w:rPr>
        <w:t>care to clients</w:t>
      </w:r>
      <w:r w:rsidRPr="00E74082">
        <w:rPr>
          <w:rFonts w:ascii="Arial" w:hAnsi="Arial" w:cs="Arial"/>
          <w:spacing w:val="-1"/>
        </w:rPr>
        <w:t xml:space="preserve"> </w:t>
      </w:r>
      <w:r w:rsidRPr="00E74082">
        <w:rPr>
          <w:rFonts w:ascii="Arial" w:hAnsi="Arial" w:cs="Arial"/>
        </w:rPr>
        <w:t>across the life span in a variety of settings (Nursing Process).</w:t>
      </w:r>
    </w:p>
    <w:p w14:paraId="36525CEF" w14:textId="77777777" w:rsidR="00501F83" w:rsidRPr="00E74082" w:rsidRDefault="007B6AEC" w:rsidP="00E74082">
      <w:pPr>
        <w:pStyle w:val="ListParagraph"/>
        <w:numPr>
          <w:ilvl w:val="0"/>
          <w:numId w:val="69"/>
        </w:numPr>
        <w:rPr>
          <w:rFonts w:ascii="Arial" w:hAnsi="Arial" w:cs="Arial"/>
        </w:rPr>
      </w:pPr>
      <w:bookmarkStart w:id="15" w:name="_Hlk235803147"/>
      <w:bookmarkEnd w:id="13"/>
      <w:r w:rsidRPr="00E74082">
        <w:rPr>
          <w:rFonts w:ascii="Arial" w:hAnsi="Arial" w:cs="Arial"/>
        </w:rPr>
        <w:t>Demonstrate</w:t>
      </w:r>
      <w:r w:rsidRPr="00E74082">
        <w:rPr>
          <w:rFonts w:ascii="Arial" w:hAnsi="Arial" w:cs="Arial"/>
          <w:spacing w:val="-7"/>
        </w:rPr>
        <w:t xml:space="preserve"> </w:t>
      </w:r>
      <w:r w:rsidRPr="00E74082">
        <w:rPr>
          <w:rFonts w:ascii="Arial" w:hAnsi="Arial" w:cs="Arial"/>
        </w:rPr>
        <w:t>accountability</w:t>
      </w:r>
      <w:r w:rsidRPr="00E74082">
        <w:rPr>
          <w:rFonts w:ascii="Arial" w:hAnsi="Arial" w:cs="Arial"/>
          <w:spacing w:val="-7"/>
        </w:rPr>
        <w:t xml:space="preserve"> </w:t>
      </w:r>
      <w:r w:rsidRPr="00E74082">
        <w:rPr>
          <w:rFonts w:ascii="Arial" w:hAnsi="Arial" w:cs="Arial"/>
        </w:rPr>
        <w:t>and</w:t>
      </w:r>
      <w:r w:rsidRPr="00E74082">
        <w:rPr>
          <w:rFonts w:ascii="Arial" w:hAnsi="Arial" w:cs="Arial"/>
          <w:spacing w:val="-7"/>
        </w:rPr>
        <w:t xml:space="preserve"> </w:t>
      </w:r>
      <w:r w:rsidRPr="00E74082">
        <w:rPr>
          <w:rFonts w:ascii="Arial" w:hAnsi="Arial" w:cs="Arial"/>
        </w:rPr>
        <w:t>Caring</w:t>
      </w:r>
      <w:r w:rsidRPr="00E74082">
        <w:rPr>
          <w:rFonts w:ascii="Arial" w:hAnsi="Arial" w:cs="Arial"/>
          <w:spacing w:val="-10"/>
        </w:rPr>
        <w:t xml:space="preserve"> </w:t>
      </w:r>
      <w:r w:rsidRPr="00E74082">
        <w:rPr>
          <w:rFonts w:ascii="Arial" w:hAnsi="Arial" w:cs="Arial"/>
        </w:rPr>
        <w:t>behaviors</w:t>
      </w:r>
      <w:r w:rsidRPr="00E74082">
        <w:rPr>
          <w:rFonts w:ascii="Arial" w:hAnsi="Arial" w:cs="Arial"/>
          <w:spacing w:val="-13"/>
        </w:rPr>
        <w:t xml:space="preserve"> </w:t>
      </w:r>
      <w:r w:rsidRPr="00E74082">
        <w:rPr>
          <w:rFonts w:ascii="Arial" w:hAnsi="Arial" w:cs="Arial"/>
        </w:rPr>
        <w:t>promoting</w:t>
      </w:r>
      <w:r w:rsidRPr="00E74082">
        <w:rPr>
          <w:rFonts w:ascii="Arial" w:hAnsi="Arial" w:cs="Arial"/>
          <w:spacing w:val="-7"/>
        </w:rPr>
        <w:t xml:space="preserve"> </w:t>
      </w:r>
      <w:r w:rsidRPr="00E74082">
        <w:rPr>
          <w:rFonts w:ascii="Arial" w:hAnsi="Arial" w:cs="Arial"/>
        </w:rPr>
        <w:t>an</w:t>
      </w:r>
      <w:r w:rsidRPr="00E74082">
        <w:rPr>
          <w:rFonts w:ascii="Arial" w:hAnsi="Arial" w:cs="Arial"/>
          <w:spacing w:val="-7"/>
        </w:rPr>
        <w:t xml:space="preserve"> </w:t>
      </w:r>
      <w:r w:rsidRPr="00E74082">
        <w:rPr>
          <w:rFonts w:ascii="Arial" w:hAnsi="Arial" w:cs="Arial"/>
        </w:rPr>
        <w:t>atmosphere</w:t>
      </w:r>
      <w:r w:rsidRPr="00E74082">
        <w:rPr>
          <w:rFonts w:ascii="Arial" w:hAnsi="Arial" w:cs="Arial"/>
          <w:spacing w:val="-4"/>
        </w:rPr>
        <w:t xml:space="preserve"> </w:t>
      </w:r>
      <w:r w:rsidRPr="00E74082">
        <w:rPr>
          <w:rFonts w:ascii="Arial" w:hAnsi="Arial" w:cs="Arial"/>
        </w:rPr>
        <w:t>of</w:t>
      </w:r>
      <w:r w:rsidRPr="00E74082">
        <w:rPr>
          <w:rFonts w:ascii="Arial" w:hAnsi="Arial" w:cs="Arial"/>
          <w:spacing w:val="-4"/>
        </w:rPr>
        <w:t xml:space="preserve"> </w:t>
      </w:r>
      <w:r w:rsidRPr="00E74082">
        <w:rPr>
          <w:rFonts w:ascii="Arial" w:hAnsi="Arial" w:cs="Arial"/>
        </w:rPr>
        <w:t>mutual</w:t>
      </w:r>
      <w:r w:rsidRPr="00E74082">
        <w:rPr>
          <w:rFonts w:ascii="Arial" w:hAnsi="Arial" w:cs="Arial"/>
          <w:spacing w:val="-8"/>
        </w:rPr>
        <w:t xml:space="preserve"> </w:t>
      </w:r>
      <w:r w:rsidRPr="00E74082">
        <w:rPr>
          <w:rFonts w:ascii="Arial" w:hAnsi="Arial" w:cs="Arial"/>
        </w:rPr>
        <w:t xml:space="preserve">respect and trust for incorporating professional, ethical, moral and legal aspects into nursing practice </w:t>
      </w:r>
      <w:r w:rsidRPr="00E74082">
        <w:rPr>
          <w:rFonts w:ascii="Arial" w:hAnsi="Arial" w:cs="Arial"/>
          <w:spacing w:val="-2"/>
        </w:rPr>
        <w:t>(Caring).</w:t>
      </w:r>
    </w:p>
    <w:p w14:paraId="10C40B0D" w14:textId="77777777" w:rsidR="00501F83" w:rsidRPr="00E74082" w:rsidRDefault="007B6AEC" w:rsidP="00E74082">
      <w:pPr>
        <w:pStyle w:val="ListParagraph"/>
        <w:numPr>
          <w:ilvl w:val="0"/>
          <w:numId w:val="69"/>
        </w:numPr>
        <w:rPr>
          <w:rFonts w:ascii="Arial" w:hAnsi="Arial" w:cs="Arial"/>
        </w:rPr>
      </w:pPr>
      <w:bookmarkStart w:id="16" w:name="_Hlk235803161"/>
      <w:bookmarkEnd w:id="15"/>
      <w:r w:rsidRPr="00E74082">
        <w:rPr>
          <w:rFonts w:ascii="Arial" w:hAnsi="Arial" w:cs="Arial"/>
        </w:rPr>
        <w:t>Demonstrate</w:t>
      </w:r>
      <w:r w:rsidRPr="00E74082">
        <w:rPr>
          <w:rFonts w:ascii="Arial" w:hAnsi="Arial" w:cs="Arial"/>
          <w:spacing w:val="-4"/>
        </w:rPr>
        <w:t xml:space="preserve"> </w:t>
      </w:r>
      <w:r w:rsidRPr="00E74082">
        <w:rPr>
          <w:rFonts w:ascii="Arial" w:hAnsi="Arial" w:cs="Arial"/>
        </w:rPr>
        <w:t>strong</w:t>
      </w:r>
      <w:r w:rsidRPr="00E74082">
        <w:rPr>
          <w:rFonts w:ascii="Arial" w:hAnsi="Arial" w:cs="Arial"/>
          <w:spacing w:val="-8"/>
        </w:rPr>
        <w:t xml:space="preserve"> </w:t>
      </w:r>
      <w:r w:rsidRPr="00E74082">
        <w:rPr>
          <w:rFonts w:ascii="Arial" w:hAnsi="Arial" w:cs="Arial"/>
        </w:rPr>
        <w:t>communication</w:t>
      </w:r>
      <w:r w:rsidRPr="00E74082">
        <w:rPr>
          <w:rFonts w:ascii="Arial" w:hAnsi="Arial" w:cs="Arial"/>
          <w:spacing w:val="-5"/>
        </w:rPr>
        <w:t xml:space="preserve"> </w:t>
      </w:r>
      <w:r w:rsidRPr="00E74082">
        <w:rPr>
          <w:rFonts w:ascii="Arial" w:hAnsi="Arial" w:cs="Arial"/>
        </w:rPr>
        <w:t>skills</w:t>
      </w:r>
      <w:r w:rsidRPr="00E74082">
        <w:rPr>
          <w:rFonts w:ascii="Arial" w:hAnsi="Arial" w:cs="Arial"/>
          <w:spacing w:val="-6"/>
        </w:rPr>
        <w:t xml:space="preserve"> </w:t>
      </w:r>
      <w:r w:rsidRPr="00E74082">
        <w:rPr>
          <w:rFonts w:ascii="Arial" w:hAnsi="Arial" w:cs="Arial"/>
        </w:rPr>
        <w:t>in</w:t>
      </w:r>
      <w:r w:rsidRPr="00E74082">
        <w:rPr>
          <w:rFonts w:ascii="Arial" w:hAnsi="Arial" w:cs="Arial"/>
          <w:spacing w:val="-7"/>
        </w:rPr>
        <w:t xml:space="preserve"> </w:t>
      </w:r>
      <w:r w:rsidRPr="00E74082">
        <w:rPr>
          <w:rFonts w:ascii="Arial" w:hAnsi="Arial" w:cs="Arial"/>
        </w:rPr>
        <w:t>each</w:t>
      </w:r>
      <w:r w:rsidRPr="00E74082">
        <w:rPr>
          <w:rFonts w:ascii="Arial" w:hAnsi="Arial" w:cs="Arial"/>
          <w:spacing w:val="-9"/>
        </w:rPr>
        <w:t xml:space="preserve"> </w:t>
      </w:r>
      <w:r w:rsidRPr="00E74082">
        <w:rPr>
          <w:rFonts w:ascii="Arial" w:hAnsi="Arial" w:cs="Arial"/>
        </w:rPr>
        <w:t>stage</w:t>
      </w:r>
      <w:r w:rsidRPr="00E74082">
        <w:rPr>
          <w:rFonts w:ascii="Arial" w:hAnsi="Arial" w:cs="Arial"/>
          <w:spacing w:val="-5"/>
        </w:rPr>
        <w:t xml:space="preserve"> </w:t>
      </w:r>
      <w:r w:rsidRPr="00E74082">
        <w:rPr>
          <w:rFonts w:ascii="Arial" w:hAnsi="Arial" w:cs="Arial"/>
        </w:rPr>
        <w:t>of</w:t>
      </w:r>
      <w:r w:rsidRPr="00E74082">
        <w:rPr>
          <w:rFonts w:ascii="Arial" w:hAnsi="Arial" w:cs="Arial"/>
          <w:spacing w:val="-7"/>
        </w:rPr>
        <w:t xml:space="preserve"> </w:t>
      </w:r>
      <w:r w:rsidRPr="00E74082">
        <w:rPr>
          <w:rFonts w:ascii="Arial" w:hAnsi="Arial" w:cs="Arial"/>
        </w:rPr>
        <w:t>the</w:t>
      </w:r>
      <w:r w:rsidRPr="00E74082">
        <w:rPr>
          <w:rFonts w:ascii="Arial" w:hAnsi="Arial" w:cs="Arial"/>
          <w:spacing w:val="-8"/>
        </w:rPr>
        <w:t xml:space="preserve"> </w:t>
      </w:r>
      <w:r w:rsidRPr="00E74082">
        <w:rPr>
          <w:rFonts w:ascii="Arial" w:hAnsi="Arial" w:cs="Arial"/>
        </w:rPr>
        <w:t>nursing</w:t>
      </w:r>
      <w:r w:rsidRPr="00E74082">
        <w:rPr>
          <w:rFonts w:ascii="Arial" w:hAnsi="Arial" w:cs="Arial"/>
          <w:spacing w:val="-10"/>
        </w:rPr>
        <w:t xml:space="preserve"> </w:t>
      </w:r>
      <w:r w:rsidRPr="00E74082">
        <w:rPr>
          <w:rFonts w:ascii="Arial" w:hAnsi="Arial" w:cs="Arial"/>
        </w:rPr>
        <w:t>process</w:t>
      </w:r>
      <w:r w:rsidRPr="00E74082">
        <w:rPr>
          <w:rFonts w:ascii="Arial" w:hAnsi="Arial" w:cs="Arial"/>
          <w:spacing w:val="-5"/>
        </w:rPr>
        <w:t xml:space="preserve"> </w:t>
      </w:r>
      <w:r w:rsidRPr="00E74082">
        <w:rPr>
          <w:rFonts w:ascii="Arial" w:hAnsi="Arial" w:cs="Arial"/>
        </w:rPr>
        <w:t>and</w:t>
      </w:r>
      <w:r w:rsidRPr="00E74082">
        <w:rPr>
          <w:rFonts w:ascii="Arial" w:hAnsi="Arial" w:cs="Arial"/>
          <w:spacing w:val="-7"/>
        </w:rPr>
        <w:t xml:space="preserve"> </w:t>
      </w:r>
      <w:r w:rsidRPr="00E74082">
        <w:rPr>
          <w:rFonts w:ascii="Arial" w:hAnsi="Arial" w:cs="Arial"/>
        </w:rPr>
        <w:t>accurately document client care verbally, in writing and in electronic records that demonstrates safety, adherence to the standards of practice and accountability in the provision of care (Communication and Documentation)</w:t>
      </w:r>
      <w:bookmarkEnd w:id="16"/>
      <w:r w:rsidRPr="00E74082">
        <w:rPr>
          <w:rFonts w:ascii="Arial" w:hAnsi="Arial" w:cs="Arial"/>
        </w:rPr>
        <w:t>.</w:t>
      </w:r>
    </w:p>
    <w:p w14:paraId="4BE8BD7A" w14:textId="77777777" w:rsidR="00501F83" w:rsidRPr="00E74082" w:rsidRDefault="007B6AEC" w:rsidP="00E74082">
      <w:pPr>
        <w:pStyle w:val="ListParagraph"/>
        <w:numPr>
          <w:ilvl w:val="0"/>
          <w:numId w:val="69"/>
        </w:numPr>
        <w:rPr>
          <w:rFonts w:ascii="Arial" w:hAnsi="Arial" w:cs="Arial"/>
        </w:rPr>
      </w:pPr>
      <w:bookmarkStart w:id="17" w:name="_Hlk235803175"/>
      <w:r w:rsidRPr="00E74082">
        <w:rPr>
          <w:rFonts w:ascii="Arial" w:hAnsi="Arial" w:cs="Arial"/>
        </w:rPr>
        <w:t>Synthesize</w:t>
      </w:r>
      <w:r w:rsidRPr="00E74082">
        <w:rPr>
          <w:rFonts w:ascii="Arial" w:hAnsi="Arial" w:cs="Arial"/>
          <w:spacing w:val="-7"/>
        </w:rPr>
        <w:t xml:space="preserve"> </w:t>
      </w:r>
      <w:r w:rsidRPr="00E74082">
        <w:rPr>
          <w:rFonts w:ascii="Arial" w:hAnsi="Arial" w:cs="Arial"/>
        </w:rPr>
        <w:t>clinical</w:t>
      </w:r>
      <w:r w:rsidRPr="00E74082">
        <w:rPr>
          <w:rFonts w:ascii="Arial" w:hAnsi="Arial" w:cs="Arial"/>
          <w:spacing w:val="-7"/>
        </w:rPr>
        <w:t xml:space="preserve"> </w:t>
      </w:r>
      <w:r w:rsidRPr="00E74082">
        <w:rPr>
          <w:rFonts w:ascii="Arial" w:hAnsi="Arial" w:cs="Arial"/>
        </w:rPr>
        <w:t>reasoning</w:t>
      </w:r>
      <w:r w:rsidRPr="00E74082">
        <w:rPr>
          <w:rFonts w:ascii="Arial" w:hAnsi="Arial" w:cs="Arial"/>
          <w:spacing w:val="-7"/>
        </w:rPr>
        <w:t xml:space="preserve"> </w:t>
      </w:r>
      <w:r w:rsidRPr="00E74082">
        <w:rPr>
          <w:rFonts w:ascii="Arial" w:hAnsi="Arial" w:cs="Arial"/>
        </w:rPr>
        <w:t>and</w:t>
      </w:r>
      <w:r w:rsidRPr="00E74082">
        <w:rPr>
          <w:rFonts w:ascii="Arial" w:hAnsi="Arial" w:cs="Arial"/>
          <w:spacing w:val="-7"/>
        </w:rPr>
        <w:t xml:space="preserve"> </w:t>
      </w:r>
      <w:r w:rsidRPr="00E74082">
        <w:rPr>
          <w:rFonts w:ascii="Arial" w:hAnsi="Arial" w:cs="Arial"/>
        </w:rPr>
        <w:t>knowledge</w:t>
      </w:r>
      <w:r w:rsidRPr="00E74082">
        <w:rPr>
          <w:rFonts w:ascii="Arial" w:hAnsi="Arial" w:cs="Arial"/>
          <w:spacing w:val="-10"/>
        </w:rPr>
        <w:t xml:space="preserve"> </w:t>
      </w:r>
      <w:r w:rsidRPr="00E74082">
        <w:rPr>
          <w:rFonts w:ascii="Arial" w:hAnsi="Arial" w:cs="Arial"/>
        </w:rPr>
        <w:t>to</w:t>
      </w:r>
      <w:r w:rsidRPr="00E74082">
        <w:rPr>
          <w:rFonts w:ascii="Arial" w:hAnsi="Arial" w:cs="Arial"/>
          <w:spacing w:val="-8"/>
        </w:rPr>
        <w:t xml:space="preserve"> </w:t>
      </w:r>
      <w:r w:rsidRPr="00E74082">
        <w:rPr>
          <w:rFonts w:ascii="Arial" w:hAnsi="Arial" w:cs="Arial"/>
        </w:rPr>
        <w:t>provide</w:t>
      </w:r>
      <w:r w:rsidRPr="00E74082">
        <w:rPr>
          <w:rFonts w:ascii="Arial" w:hAnsi="Arial" w:cs="Arial"/>
          <w:spacing w:val="-9"/>
        </w:rPr>
        <w:t xml:space="preserve"> </w:t>
      </w:r>
      <w:r w:rsidRPr="00E74082">
        <w:rPr>
          <w:rFonts w:ascii="Arial" w:hAnsi="Arial" w:cs="Arial"/>
        </w:rPr>
        <w:t>patient-centered</w:t>
      </w:r>
      <w:r w:rsidRPr="00E74082">
        <w:rPr>
          <w:rFonts w:ascii="Arial" w:hAnsi="Arial" w:cs="Arial"/>
          <w:spacing w:val="-8"/>
        </w:rPr>
        <w:t xml:space="preserve"> </w:t>
      </w:r>
      <w:r w:rsidRPr="00E74082">
        <w:rPr>
          <w:rFonts w:ascii="Arial" w:hAnsi="Arial" w:cs="Arial"/>
        </w:rPr>
        <w:t>care</w:t>
      </w:r>
      <w:r w:rsidRPr="00E74082">
        <w:rPr>
          <w:rFonts w:ascii="Arial" w:hAnsi="Arial" w:cs="Arial"/>
          <w:spacing w:val="-4"/>
        </w:rPr>
        <w:t xml:space="preserve"> </w:t>
      </w:r>
      <w:r w:rsidRPr="00E74082">
        <w:rPr>
          <w:rFonts w:ascii="Arial" w:hAnsi="Arial" w:cs="Arial"/>
        </w:rPr>
        <w:t>for</w:t>
      </w:r>
      <w:r w:rsidRPr="00E74082">
        <w:rPr>
          <w:rFonts w:ascii="Arial" w:hAnsi="Arial" w:cs="Arial"/>
          <w:spacing w:val="-10"/>
        </w:rPr>
        <w:t xml:space="preserve"> </w:t>
      </w:r>
      <w:r w:rsidRPr="00E74082">
        <w:rPr>
          <w:rFonts w:ascii="Arial" w:hAnsi="Arial" w:cs="Arial"/>
        </w:rPr>
        <w:t>individuals, families and communities, and facilitate the acquisition of knowledge, skills and attitudes promoting a change in behavior (Teaching and Learning).</w:t>
      </w:r>
    </w:p>
    <w:p w14:paraId="3AB9BD4C" w14:textId="77777777" w:rsidR="00501F83" w:rsidRPr="00E74082" w:rsidRDefault="007B6AEC" w:rsidP="00E74082">
      <w:pPr>
        <w:pStyle w:val="ListParagraph"/>
        <w:numPr>
          <w:ilvl w:val="0"/>
          <w:numId w:val="69"/>
        </w:numPr>
        <w:rPr>
          <w:rFonts w:ascii="Arial" w:hAnsi="Arial" w:cs="Arial"/>
        </w:rPr>
      </w:pPr>
      <w:bookmarkStart w:id="18" w:name="_Hlk235803188"/>
      <w:bookmarkEnd w:id="17"/>
      <w:r w:rsidRPr="00E74082">
        <w:rPr>
          <w:rFonts w:ascii="Arial" w:hAnsi="Arial" w:cs="Arial"/>
        </w:rPr>
        <w:t>Integrate</w:t>
      </w:r>
      <w:r w:rsidRPr="00E74082">
        <w:rPr>
          <w:rFonts w:ascii="Arial" w:hAnsi="Arial" w:cs="Arial"/>
          <w:spacing w:val="-7"/>
        </w:rPr>
        <w:t xml:space="preserve"> </w:t>
      </w:r>
      <w:r w:rsidRPr="00E74082">
        <w:rPr>
          <w:rFonts w:ascii="Arial" w:hAnsi="Arial" w:cs="Arial"/>
        </w:rPr>
        <w:t>Biblical</w:t>
      </w:r>
      <w:r w:rsidRPr="00E74082">
        <w:rPr>
          <w:rFonts w:ascii="Arial" w:hAnsi="Arial" w:cs="Arial"/>
          <w:spacing w:val="-10"/>
        </w:rPr>
        <w:t xml:space="preserve"> </w:t>
      </w:r>
      <w:r w:rsidRPr="00E74082">
        <w:rPr>
          <w:rFonts w:ascii="Arial" w:hAnsi="Arial" w:cs="Arial"/>
        </w:rPr>
        <w:t>principles,</w:t>
      </w:r>
      <w:r w:rsidRPr="00E74082">
        <w:rPr>
          <w:rFonts w:ascii="Arial" w:hAnsi="Arial" w:cs="Arial"/>
          <w:spacing w:val="-4"/>
        </w:rPr>
        <w:t xml:space="preserve"> </w:t>
      </w:r>
      <w:r w:rsidRPr="00E74082">
        <w:rPr>
          <w:rFonts w:ascii="Arial" w:hAnsi="Arial" w:cs="Arial"/>
        </w:rPr>
        <w:t>Christian</w:t>
      </w:r>
      <w:r w:rsidRPr="00E74082">
        <w:rPr>
          <w:rFonts w:ascii="Arial" w:hAnsi="Arial" w:cs="Arial"/>
          <w:spacing w:val="-4"/>
        </w:rPr>
        <w:t xml:space="preserve"> </w:t>
      </w:r>
      <w:r w:rsidRPr="00E74082">
        <w:rPr>
          <w:rFonts w:ascii="Arial" w:hAnsi="Arial" w:cs="Arial"/>
        </w:rPr>
        <w:t>virtue</w:t>
      </w:r>
      <w:r w:rsidRPr="00E74082">
        <w:rPr>
          <w:rFonts w:ascii="Arial" w:hAnsi="Arial" w:cs="Arial"/>
          <w:spacing w:val="-7"/>
        </w:rPr>
        <w:t xml:space="preserve"> </w:t>
      </w:r>
      <w:r w:rsidRPr="00E74082">
        <w:rPr>
          <w:rFonts w:ascii="Arial" w:hAnsi="Arial" w:cs="Arial"/>
        </w:rPr>
        <w:t>and</w:t>
      </w:r>
      <w:r w:rsidRPr="00E74082">
        <w:rPr>
          <w:rFonts w:ascii="Arial" w:hAnsi="Arial" w:cs="Arial"/>
          <w:spacing w:val="-7"/>
        </w:rPr>
        <w:t xml:space="preserve"> </w:t>
      </w:r>
      <w:r w:rsidRPr="00E74082">
        <w:rPr>
          <w:rFonts w:ascii="Arial" w:hAnsi="Arial" w:cs="Arial"/>
        </w:rPr>
        <w:t>ethics</w:t>
      </w:r>
      <w:r w:rsidRPr="00E74082">
        <w:rPr>
          <w:rFonts w:ascii="Arial" w:hAnsi="Arial" w:cs="Arial"/>
          <w:spacing w:val="-8"/>
        </w:rPr>
        <w:t xml:space="preserve"> </w:t>
      </w:r>
      <w:r w:rsidRPr="00E74082">
        <w:rPr>
          <w:rFonts w:ascii="Arial" w:hAnsi="Arial" w:cs="Arial"/>
        </w:rPr>
        <w:t>into</w:t>
      </w:r>
      <w:r w:rsidRPr="00E74082">
        <w:rPr>
          <w:rFonts w:ascii="Arial" w:hAnsi="Arial" w:cs="Arial"/>
          <w:spacing w:val="-7"/>
        </w:rPr>
        <w:t xml:space="preserve"> </w:t>
      </w:r>
      <w:r w:rsidRPr="00E74082">
        <w:rPr>
          <w:rFonts w:ascii="Arial" w:hAnsi="Arial" w:cs="Arial"/>
        </w:rPr>
        <w:t>interactions</w:t>
      </w:r>
      <w:r w:rsidRPr="00E74082">
        <w:rPr>
          <w:rFonts w:ascii="Arial" w:hAnsi="Arial" w:cs="Arial"/>
          <w:spacing w:val="-7"/>
        </w:rPr>
        <w:t xml:space="preserve"> </w:t>
      </w:r>
      <w:r w:rsidRPr="00E74082">
        <w:rPr>
          <w:rFonts w:ascii="Arial" w:hAnsi="Arial" w:cs="Arial"/>
        </w:rPr>
        <w:t>(with</w:t>
      </w:r>
      <w:r w:rsidRPr="00E74082">
        <w:rPr>
          <w:rFonts w:ascii="Arial" w:hAnsi="Arial" w:cs="Arial"/>
          <w:spacing w:val="-4"/>
        </w:rPr>
        <w:t xml:space="preserve"> </w:t>
      </w:r>
      <w:r w:rsidRPr="00E74082">
        <w:rPr>
          <w:rFonts w:ascii="Arial" w:hAnsi="Arial" w:cs="Arial"/>
        </w:rPr>
        <w:t>individual,</w:t>
      </w:r>
      <w:r w:rsidRPr="00E74082">
        <w:rPr>
          <w:rFonts w:ascii="Arial" w:hAnsi="Arial" w:cs="Arial"/>
          <w:spacing w:val="-10"/>
        </w:rPr>
        <w:t xml:space="preserve"> </w:t>
      </w:r>
      <w:r w:rsidRPr="00E74082">
        <w:rPr>
          <w:rFonts w:ascii="Arial" w:hAnsi="Arial" w:cs="Arial"/>
        </w:rPr>
        <w:t>family or group) which recognizes and considers the client-reported, self-identified, unique and individual</w:t>
      </w:r>
      <w:r w:rsidRPr="00E74082">
        <w:rPr>
          <w:rFonts w:ascii="Arial" w:hAnsi="Arial" w:cs="Arial"/>
          <w:spacing w:val="-6"/>
        </w:rPr>
        <w:t xml:space="preserve"> </w:t>
      </w:r>
      <w:r w:rsidRPr="00E74082">
        <w:rPr>
          <w:rFonts w:ascii="Arial" w:hAnsi="Arial" w:cs="Arial"/>
        </w:rPr>
        <w:t>preferences</w:t>
      </w:r>
      <w:r w:rsidRPr="00E74082">
        <w:rPr>
          <w:rFonts w:ascii="Arial" w:hAnsi="Arial" w:cs="Arial"/>
          <w:spacing w:val="-6"/>
        </w:rPr>
        <w:t xml:space="preserve"> </w:t>
      </w:r>
      <w:r w:rsidRPr="00E74082">
        <w:rPr>
          <w:rFonts w:ascii="Arial" w:hAnsi="Arial" w:cs="Arial"/>
        </w:rPr>
        <w:t>to</w:t>
      </w:r>
      <w:r w:rsidRPr="00E74082">
        <w:rPr>
          <w:rFonts w:ascii="Arial" w:hAnsi="Arial" w:cs="Arial"/>
          <w:spacing w:val="-7"/>
        </w:rPr>
        <w:t xml:space="preserve"> </w:t>
      </w:r>
      <w:r w:rsidRPr="00E74082">
        <w:rPr>
          <w:rFonts w:ascii="Arial" w:hAnsi="Arial" w:cs="Arial"/>
        </w:rPr>
        <w:t>client</w:t>
      </w:r>
      <w:r w:rsidRPr="00E74082">
        <w:rPr>
          <w:rFonts w:ascii="Arial" w:hAnsi="Arial" w:cs="Arial"/>
          <w:spacing w:val="-4"/>
        </w:rPr>
        <w:t xml:space="preserve"> </w:t>
      </w:r>
      <w:r w:rsidRPr="00E74082">
        <w:rPr>
          <w:rFonts w:ascii="Arial" w:hAnsi="Arial" w:cs="Arial"/>
        </w:rPr>
        <w:t>care</w:t>
      </w:r>
      <w:r w:rsidRPr="00E74082">
        <w:rPr>
          <w:rFonts w:ascii="Arial" w:hAnsi="Arial" w:cs="Arial"/>
          <w:spacing w:val="-5"/>
        </w:rPr>
        <w:t xml:space="preserve"> </w:t>
      </w:r>
      <w:r w:rsidRPr="00E74082">
        <w:rPr>
          <w:rFonts w:ascii="Arial" w:hAnsi="Arial" w:cs="Arial"/>
        </w:rPr>
        <w:t>and</w:t>
      </w:r>
      <w:r w:rsidRPr="00E74082">
        <w:rPr>
          <w:rFonts w:ascii="Arial" w:hAnsi="Arial" w:cs="Arial"/>
          <w:spacing w:val="-6"/>
        </w:rPr>
        <w:t xml:space="preserve"> </w:t>
      </w:r>
      <w:r w:rsidRPr="00E74082">
        <w:rPr>
          <w:rFonts w:ascii="Arial" w:hAnsi="Arial" w:cs="Arial"/>
        </w:rPr>
        <w:t>applicable</w:t>
      </w:r>
      <w:r w:rsidRPr="00E74082">
        <w:rPr>
          <w:rFonts w:ascii="Arial" w:hAnsi="Arial" w:cs="Arial"/>
          <w:spacing w:val="-2"/>
        </w:rPr>
        <w:t xml:space="preserve"> </w:t>
      </w:r>
      <w:r w:rsidRPr="00E74082">
        <w:rPr>
          <w:rFonts w:ascii="Arial" w:hAnsi="Arial" w:cs="Arial"/>
        </w:rPr>
        <w:t>standards</w:t>
      </w:r>
      <w:r w:rsidRPr="00E74082">
        <w:rPr>
          <w:rFonts w:ascii="Arial" w:hAnsi="Arial" w:cs="Arial"/>
          <w:spacing w:val="-7"/>
        </w:rPr>
        <w:t xml:space="preserve"> </w:t>
      </w:r>
      <w:r w:rsidRPr="00E74082">
        <w:rPr>
          <w:rFonts w:ascii="Arial" w:hAnsi="Arial" w:cs="Arial"/>
        </w:rPr>
        <w:t>of</w:t>
      </w:r>
      <w:r w:rsidRPr="00E74082">
        <w:rPr>
          <w:rFonts w:ascii="Arial" w:hAnsi="Arial" w:cs="Arial"/>
          <w:spacing w:val="-2"/>
        </w:rPr>
        <w:t xml:space="preserve"> </w:t>
      </w:r>
      <w:r w:rsidRPr="00E74082">
        <w:rPr>
          <w:rFonts w:ascii="Arial" w:hAnsi="Arial" w:cs="Arial"/>
        </w:rPr>
        <w:t>care</w:t>
      </w:r>
      <w:r w:rsidRPr="00E74082">
        <w:rPr>
          <w:rFonts w:ascii="Arial" w:hAnsi="Arial" w:cs="Arial"/>
          <w:spacing w:val="-5"/>
        </w:rPr>
        <w:t xml:space="preserve"> </w:t>
      </w:r>
      <w:r w:rsidRPr="00E74082">
        <w:rPr>
          <w:rFonts w:ascii="Arial" w:hAnsi="Arial" w:cs="Arial"/>
        </w:rPr>
        <w:t>(Culture</w:t>
      </w:r>
      <w:r w:rsidRPr="00E74082">
        <w:rPr>
          <w:rFonts w:ascii="Arial" w:hAnsi="Arial" w:cs="Arial"/>
          <w:spacing w:val="-4"/>
        </w:rPr>
        <w:t xml:space="preserve"> </w:t>
      </w:r>
      <w:r w:rsidRPr="00E74082">
        <w:rPr>
          <w:rFonts w:ascii="Arial" w:hAnsi="Arial" w:cs="Arial"/>
        </w:rPr>
        <w:t>and</w:t>
      </w:r>
      <w:r w:rsidRPr="00E74082">
        <w:rPr>
          <w:rFonts w:ascii="Arial" w:hAnsi="Arial" w:cs="Arial"/>
          <w:spacing w:val="-5"/>
        </w:rPr>
        <w:t xml:space="preserve"> </w:t>
      </w:r>
      <w:r w:rsidRPr="00E74082">
        <w:rPr>
          <w:rFonts w:ascii="Arial" w:hAnsi="Arial" w:cs="Arial"/>
        </w:rPr>
        <w:t>Spirituality).</w:t>
      </w:r>
    </w:p>
    <w:p w14:paraId="4C66CF4B" w14:textId="59E9E8E9" w:rsidR="00501F83" w:rsidRPr="00E74082" w:rsidRDefault="007B6AEC" w:rsidP="00E74082">
      <w:pPr>
        <w:pStyle w:val="ListParagraph"/>
        <w:numPr>
          <w:ilvl w:val="0"/>
          <w:numId w:val="69"/>
        </w:numPr>
        <w:rPr>
          <w:rFonts w:ascii="Arial" w:hAnsi="Arial" w:cs="Arial"/>
        </w:rPr>
        <w:sectPr w:rsidR="00501F83" w:rsidRPr="00E74082">
          <w:pgSz w:w="12240" w:h="15840"/>
          <w:pgMar w:top="1500" w:right="460" w:bottom="1080" w:left="500" w:header="0" w:footer="792" w:gutter="0"/>
          <w:cols w:space="720"/>
        </w:sectPr>
      </w:pPr>
      <w:bookmarkStart w:id="19" w:name="_Hlk235803197"/>
      <w:bookmarkEnd w:id="18"/>
      <w:r w:rsidRPr="00E74082">
        <w:rPr>
          <w:rFonts w:ascii="Arial" w:hAnsi="Arial" w:cs="Arial"/>
        </w:rPr>
        <w:t xml:space="preserve">Demonstrate clinical judgment skills by </w:t>
      </w:r>
      <w:bookmarkStart w:id="20" w:name="_Hlk235803245"/>
      <w:r w:rsidRPr="00E74082">
        <w:rPr>
          <w:rFonts w:ascii="Arial" w:hAnsi="Arial" w:cs="Arial"/>
        </w:rPr>
        <w:t>using critical thinking and decision-making processes utilizing nursing knowledge to recognize and analyze presenting situations</w:t>
      </w:r>
      <w:r w:rsidRPr="00E74082">
        <w:rPr>
          <w:rFonts w:ascii="Arial" w:hAnsi="Arial" w:cs="Arial"/>
          <w:spacing w:val="-6"/>
        </w:rPr>
        <w:t xml:space="preserve"> </w:t>
      </w:r>
      <w:r w:rsidRPr="00E74082">
        <w:rPr>
          <w:rFonts w:ascii="Arial" w:hAnsi="Arial" w:cs="Arial"/>
        </w:rPr>
        <w:t>during</w:t>
      </w:r>
      <w:r w:rsidRPr="00E74082">
        <w:rPr>
          <w:rFonts w:ascii="Arial" w:hAnsi="Arial" w:cs="Arial"/>
          <w:spacing w:val="-5"/>
        </w:rPr>
        <w:t xml:space="preserve"> </w:t>
      </w:r>
      <w:r w:rsidRPr="00E74082">
        <w:rPr>
          <w:rFonts w:ascii="Arial" w:hAnsi="Arial" w:cs="Arial"/>
        </w:rPr>
        <w:t>client</w:t>
      </w:r>
      <w:r w:rsidRPr="00E74082">
        <w:rPr>
          <w:rFonts w:ascii="Arial" w:hAnsi="Arial" w:cs="Arial"/>
          <w:spacing w:val="-5"/>
        </w:rPr>
        <w:t xml:space="preserve"> </w:t>
      </w:r>
      <w:r w:rsidRPr="00E74082">
        <w:rPr>
          <w:rFonts w:ascii="Arial" w:hAnsi="Arial" w:cs="Arial"/>
        </w:rPr>
        <w:t>assessment,</w:t>
      </w:r>
      <w:r w:rsidRPr="00E74082">
        <w:rPr>
          <w:rFonts w:ascii="Arial" w:hAnsi="Arial" w:cs="Arial"/>
          <w:spacing w:val="-6"/>
        </w:rPr>
        <w:t xml:space="preserve"> </w:t>
      </w:r>
      <w:r w:rsidRPr="00E74082">
        <w:rPr>
          <w:rFonts w:ascii="Arial" w:hAnsi="Arial" w:cs="Arial"/>
        </w:rPr>
        <w:t>prioritize</w:t>
      </w:r>
      <w:r w:rsidRPr="00E74082">
        <w:rPr>
          <w:rFonts w:ascii="Arial" w:hAnsi="Arial" w:cs="Arial"/>
          <w:spacing w:val="-5"/>
        </w:rPr>
        <w:t xml:space="preserve"> </w:t>
      </w:r>
      <w:r w:rsidRPr="00E74082">
        <w:rPr>
          <w:rFonts w:ascii="Arial" w:hAnsi="Arial" w:cs="Arial"/>
        </w:rPr>
        <w:t>observed</w:t>
      </w:r>
      <w:r w:rsidRPr="00E74082">
        <w:rPr>
          <w:rFonts w:ascii="Arial" w:hAnsi="Arial" w:cs="Arial"/>
          <w:spacing w:val="-4"/>
        </w:rPr>
        <w:t xml:space="preserve"> </w:t>
      </w:r>
      <w:r w:rsidRPr="00E74082">
        <w:rPr>
          <w:rFonts w:ascii="Arial" w:hAnsi="Arial" w:cs="Arial"/>
        </w:rPr>
        <w:t>client</w:t>
      </w:r>
      <w:r w:rsidRPr="00E74082">
        <w:rPr>
          <w:rFonts w:ascii="Arial" w:hAnsi="Arial" w:cs="Arial"/>
          <w:spacing w:val="-5"/>
        </w:rPr>
        <w:t xml:space="preserve"> </w:t>
      </w:r>
      <w:r w:rsidRPr="00E74082">
        <w:rPr>
          <w:rFonts w:ascii="Arial" w:hAnsi="Arial" w:cs="Arial"/>
        </w:rPr>
        <w:t>concerns,</w:t>
      </w:r>
      <w:r w:rsidRPr="00E74082">
        <w:rPr>
          <w:rFonts w:ascii="Arial" w:hAnsi="Arial" w:cs="Arial"/>
          <w:spacing w:val="-5"/>
        </w:rPr>
        <w:t xml:space="preserve"> </w:t>
      </w:r>
      <w:r w:rsidRPr="00E74082">
        <w:rPr>
          <w:rFonts w:ascii="Arial" w:hAnsi="Arial" w:cs="Arial"/>
        </w:rPr>
        <w:t>prioritize</w:t>
      </w:r>
      <w:r w:rsidRPr="00E74082">
        <w:rPr>
          <w:rFonts w:ascii="Arial" w:hAnsi="Arial" w:cs="Arial"/>
          <w:spacing w:val="-4"/>
        </w:rPr>
        <w:t xml:space="preserve"> </w:t>
      </w:r>
      <w:r w:rsidRPr="00E74082">
        <w:rPr>
          <w:rFonts w:ascii="Arial" w:hAnsi="Arial" w:cs="Arial"/>
        </w:rPr>
        <w:t>and</w:t>
      </w:r>
      <w:r w:rsidRPr="00E74082">
        <w:rPr>
          <w:rFonts w:ascii="Arial" w:hAnsi="Arial" w:cs="Arial"/>
          <w:spacing w:val="-5"/>
        </w:rPr>
        <w:t xml:space="preserve"> </w:t>
      </w:r>
      <w:r w:rsidRPr="00E74082">
        <w:rPr>
          <w:rFonts w:ascii="Arial" w:hAnsi="Arial" w:cs="Arial"/>
        </w:rPr>
        <w:t>generate the best possible evidence-based solution(s) in order to take action with appropriate evaluation to deliver safe and effective client care</w:t>
      </w:r>
      <w:r w:rsidR="00693082" w:rsidRPr="00E74082">
        <w:rPr>
          <w:rFonts w:ascii="Arial" w:hAnsi="Arial" w:cs="Arial"/>
        </w:rPr>
        <w:t xml:space="preserve"> (Clinical Judgment).</w:t>
      </w:r>
      <w:bookmarkEnd w:id="20"/>
    </w:p>
    <w:p w14:paraId="1F2B45E5" w14:textId="77777777" w:rsidR="00501F83" w:rsidRDefault="007B6AEC">
      <w:pPr>
        <w:pStyle w:val="Heading1"/>
        <w:spacing w:before="20"/>
        <w:jc w:val="both"/>
      </w:pPr>
      <w:bookmarkStart w:id="21" w:name="_bookmark13"/>
      <w:bookmarkEnd w:id="21"/>
      <w:bookmarkEnd w:id="14"/>
      <w:bookmarkEnd w:id="19"/>
      <w:r>
        <w:lastRenderedPageBreak/>
        <w:t>Chapter</w:t>
      </w:r>
      <w:r>
        <w:rPr>
          <w:spacing w:val="-7"/>
        </w:rPr>
        <w:t xml:space="preserve"> </w:t>
      </w:r>
      <w:r>
        <w:t>3:</w:t>
      </w:r>
      <w:r>
        <w:rPr>
          <w:spacing w:val="45"/>
        </w:rPr>
        <w:t xml:space="preserve"> </w:t>
      </w:r>
      <w:r>
        <w:t>Nursing</w:t>
      </w:r>
      <w:r>
        <w:rPr>
          <w:spacing w:val="-6"/>
        </w:rPr>
        <w:t xml:space="preserve"> </w:t>
      </w:r>
      <w:r>
        <w:t>Faculty/Staff</w:t>
      </w:r>
      <w:r>
        <w:rPr>
          <w:spacing w:val="-8"/>
        </w:rPr>
        <w:t xml:space="preserve"> </w:t>
      </w:r>
      <w:r>
        <w:rPr>
          <w:spacing w:val="-2"/>
        </w:rPr>
        <w:t>Organizations</w:t>
      </w:r>
    </w:p>
    <w:p w14:paraId="5A251DE8" w14:textId="77777777" w:rsidR="00501F83" w:rsidRDefault="007B6AEC">
      <w:pPr>
        <w:pStyle w:val="Heading1"/>
        <w:spacing w:before="6"/>
        <w:ind w:left="2473" w:right="2534"/>
        <w:jc w:val="center"/>
      </w:pPr>
      <w:bookmarkStart w:id="22" w:name="_bookmark14"/>
      <w:bookmarkEnd w:id="22"/>
      <w:r>
        <w:rPr>
          <w:spacing w:val="-2"/>
        </w:rPr>
        <w:t>Nursing</w:t>
      </w:r>
      <w:r>
        <w:rPr>
          <w:spacing w:val="6"/>
        </w:rPr>
        <w:t xml:space="preserve"> </w:t>
      </w:r>
      <w:r>
        <w:rPr>
          <w:spacing w:val="-2"/>
        </w:rPr>
        <w:t>Programs</w:t>
      </w:r>
      <w:r>
        <w:rPr>
          <w:spacing w:val="8"/>
        </w:rPr>
        <w:t xml:space="preserve"> </w:t>
      </w:r>
      <w:r>
        <w:rPr>
          <w:spacing w:val="-2"/>
        </w:rPr>
        <w:t>Faculty/Staff</w:t>
      </w:r>
      <w:r>
        <w:rPr>
          <w:spacing w:val="4"/>
        </w:rPr>
        <w:t xml:space="preserve"> </w:t>
      </w:r>
      <w:r>
        <w:rPr>
          <w:spacing w:val="-2"/>
        </w:rPr>
        <w:t>Organizations</w:t>
      </w:r>
      <w:r>
        <w:rPr>
          <w:spacing w:val="1"/>
        </w:rPr>
        <w:t xml:space="preserve"> </w:t>
      </w:r>
      <w:r>
        <w:rPr>
          <w:spacing w:val="-2"/>
        </w:rPr>
        <w:t>By-</w:t>
      </w:r>
      <w:r>
        <w:rPr>
          <w:spacing w:val="-4"/>
        </w:rPr>
        <w:t>Laws</w:t>
      </w:r>
    </w:p>
    <w:p w14:paraId="5CF94491" w14:textId="77777777" w:rsidR="00501F83" w:rsidRDefault="007B6AEC">
      <w:pPr>
        <w:pStyle w:val="BodyText"/>
        <w:spacing w:before="179" w:line="391" w:lineRule="auto"/>
        <w:ind w:left="5115" w:right="5131"/>
        <w:jc w:val="center"/>
      </w:pPr>
      <w:r>
        <w:rPr>
          <w:spacing w:val="-2"/>
        </w:rPr>
        <w:t>ARTICLE</w:t>
      </w:r>
      <w:r>
        <w:rPr>
          <w:spacing w:val="-13"/>
        </w:rPr>
        <w:t xml:space="preserve"> </w:t>
      </w:r>
      <w:r>
        <w:rPr>
          <w:spacing w:val="-2"/>
        </w:rPr>
        <w:t xml:space="preserve">I </w:t>
      </w:r>
      <w:r>
        <w:rPr>
          <w:spacing w:val="-4"/>
        </w:rPr>
        <w:t>NAME</w:t>
      </w:r>
    </w:p>
    <w:p w14:paraId="61C84F1B" w14:textId="77777777" w:rsidR="00501F83" w:rsidRDefault="007B6AEC">
      <w:pPr>
        <w:pStyle w:val="BodyText"/>
        <w:ind w:left="560"/>
        <w:jc w:val="both"/>
      </w:pPr>
      <w:r>
        <w:t>The</w:t>
      </w:r>
      <w:r>
        <w:rPr>
          <w:spacing w:val="27"/>
        </w:rPr>
        <w:t xml:space="preserve"> </w:t>
      </w:r>
      <w:r>
        <w:t>name</w:t>
      </w:r>
      <w:r>
        <w:rPr>
          <w:spacing w:val="32"/>
        </w:rPr>
        <w:t xml:space="preserve"> </w:t>
      </w:r>
      <w:r>
        <w:t>of</w:t>
      </w:r>
      <w:r>
        <w:rPr>
          <w:spacing w:val="32"/>
        </w:rPr>
        <w:t xml:space="preserve"> </w:t>
      </w:r>
      <w:r>
        <w:t>the</w:t>
      </w:r>
      <w:r>
        <w:rPr>
          <w:spacing w:val="30"/>
        </w:rPr>
        <w:t xml:space="preserve"> </w:t>
      </w:r>
      <w:r>
        <w:t>organization</w:t>
      </w:r>
      <w:r>
        <w:rPr>
          <w:spacing w:val="29"/>
        </w:rPr>
        <w:t xml:space="preserve"> </w:t>
      </w:r>
      <w:r>
        <w:t>shall</w:t>
      </w:r>
      <w:r>
        <w:rPr>
          <w:spacing w:val="30"/>
        </w:rPr>
        <w:t xml:space="preserve"> </w:t>
      </w:r>
      <w:r>
        <w:t>be</w:t>
      </w:r>
      <w:r>
        <w:rPr>
          <w:spacing w:val="27"/>
        </w:rPr>
        <w:t xml:space="preserve"> </w:t>
      </w:r>
      <w:r>
        <w:t>the</w:t>
      </w:r>
      <w:r>
        <w:rPr>
          <w:spacing w:val="30"/>
        </w:rPr>
        <w:t xml:space="preserve"> </w:t>
      </w:r>
      <w:r>
        <w:t>Howard</w:t>
      </w:r>
      <w:r>
        <w:rPr>
          <w:spacing w:val="30"/>
        </w:rPr>
        <w:t xml:space="preserve"> </w:t>
      </w:r>
      <w:r>
        <w:t>Payne</w:t>
      </w:r>
      <w:r>
        <w:rPr>
          <w:spacing w:val="29"/>
        </w:rPr>
        <w:t xml:space="preserve"> </w:t>
      </w:r>
      <w:r>
        <w:t>University</w:t>
      </w:r>
      <w:r>
        <w:rPr>
          <w:spacing w:val="31"/>
        </w:rPr>
        <w:t xml:space="preserve"> </w:t>
      </w:r>
      <w:r>
        <w:t>School</w:t>
      </w:r>
      <w:r>
        <w:rPr>
          <w:spacing w:val="29"/>
        </w:rPr>
        <w:t xml:space="preserve"> </w:t>
      </w:r>
      <w:r>
        <w:t>of</w:t>
      </w:r>
      <w:r>
        <w:rPr>
          <w:spacing w:val="29"/>
        </w:rPr>
        <w:t xml:space="preserve"> </w:t>
      </w:r>
      <w:r>
        <w:t>Nursing.</w:t>
      </w:r>
      <w:r>
        <w:rPr>
          <w:spacing w:val="31"/>
        </w:rPr>
        <w:t xml:space="preserve"> </w:t>
      </w:r>
      <w:r>
        <w:rPr>
          <w:spacing w:val="-2"/>
        </w:rPr>
        <w:t>Faculty/Staff</w:t>
      </w:r>
    </w:p>
    <w:p w14:paraId="5C8FB63E" w14:textId="77777777" w:rsidR="00501F83" w:rsidRDefault="007B6AEC">
      <w:pPr>
        <w:pStyle w:val="BodyText"/>
        <w:ind w:left="560"/>
        <w:jc w:val="both"/>
      </w:pPr>
      <w:r>
        <w:t>Organization</w:t>
      </w:r>
      <w:r>
        <w:rPr>
          <w:spacing w:val="-3"/>
        </w:rPr>
        <w:t xml:space="preserve"> </w:t>
      </w:r>
      <w:r>
        <w:t>Committee</w:t>
      </w:r>
      <w:r>
        <w:rPr>
          <w:spacing w:val="-5"/>
        </w:rPr>
        <w:t xml:space="preserve"> </w:t>
      </w:r>
      <w:r>
        <w:t>later</w:t>
      </w:r>
      <w:r>
        <w:rPr>
          <w:spacing w:val="-3"/>
        </w:rPr>
        <w:t xml:space="preserve"> </w:t>
      </w:r>
      <w:r>
        <w:t>may</w:t>
      </w:r>
      <w:r>
        <w:rPr>
          <w:spacing w:val="-2"/>
        </w:rPr>
        <w:t xml:space="preserve"> </w:t>
      </w:r>
      <w:r>
        <w:t>be</w:t>
      </w:r>
      <w:r>
        <w:rPr>
          <w:spacing w:val="-3"/>
        </w:rPr>
        <w:t xml:space="preserve"> </w:t>
      </w:r>
      <w:r>
        <w:t>referred</w:t>
      </w:r>
      <w:r>
        <w:rPr>
          <w:spacing w:val="-3"/>
        </w:rPr>
        <w:t xml:space="preserve"> </w:t>
      </w:r>
      <w:r>
        <w:t>to</w:t>
      </w:r>
      <w:r>
        <w:rPr>
          <w:spacing w:val="-3"/>
        </w:rPr>
        <w:t xml:space="preserve"> </w:t>
      </w:r>
      <w:r>
        <w:t>as</w:t>
      </w:r>
      <w:r>
        <w:rPr>
          <w:spacing w:val="-2"/>
        </w:rPr>
        <w:t xml:space="preserve"> </w:t>
      </w:r>
      <w:r>
        <w:t xml:space="preserve">the </w:t>
      </w:r>
      <w:r>
        <w:rPr>
          <w:spacing w:val="-2"/>
        </w:rPr>
        <w:t>“NFO”.</w:t>
      </w:r>
    </w:p>
    <w:p w14:paraId="104F56E5" w14:textId="77777777" w:rsidR="00501F83" w:rsidRDefault="007B6AEC">
      <w:pPr>
        <w:pStyle w:val="BodyText"/>
        <w:spacing w:before="158" w:line="386" w:lineRule="auto"/>
        <w:ind w:left="5117" w:right="5131"/>
        <w:jc w:val="center"/>
      </w:pPr>
      <w:r>
        <w:rPr>
          <w:spacing w:val="-2"/>
        </w:rPr>
        <w:t>ARTICLE</w:t>
      </w:r>
      <w:r>
        <w:rPr>
          <w:spacing w:val="-13"/>
        </w:rPr>
        <w:t xml:space="preserve"> </w:t>
      </w:r>
      <w:r>
        <w:rPr>
          <w:spacing w:val="-2"/>
        </w:rPr>
        <w:t>II PURPOSE</w:t>
      </w:r>
    </w:p>
    <w:p w14:paraId="4EC55805" w14:textId="77777777" w:rsidR="00501F83" w:rsidRDefault="007B6AEC">
      <w:pPr>
        <w:pStyle w:val="BodyText"/>
        <w:spacing w:before="8"/>
        <w:ind w:left="560" w:right="566"/>
        <w:jc w:val="both"/>
      </w:pPr>
      <w:r>
        <w:t>The Howard Payne University School of Nursing Faculty/Staff Organization Committee provides the opportunity for all involved to have input and share in the responsibility and accountability for the operation of the Nursing Programs. This organization plans, implements, organizes and evaluates the total program to meet the needs of the students, Faculty/Staff and the public in accordance with the policies</w:t>
      </w:r>
      <w:r>
        <w:rPr>
          <w:spacing w:val="-5"/>
        </w:rPr>
        <w:t xml:space="preserve"> </w:t>
      </w:r>
      <w:r>
        <w:t>and</w:t>
      </w:r>
      <w:r>
        <w:rPr>
          <w:spacing w:val="-7"/>
        </w:rPr>
        <w:t xml:space="preserve"> </w:t>
      </w:r>
      <w:r>
        <w:t>procedures</w:t>
      </w:r>
      <w:r>
        <w:rPr>
          <w:spacing w:val="-10"/>
        </w:rPr>
        <w:t xml:space="preserve"> </w:t>
      </w:r>
      <w:r>
        <w:t>of</w:t>
      </w:r>
      <w:r>
        <w:rPr>
          <w:spacing w:val="-5"/>
        </w:rPr>
        <w:t xml:space="preserve"> </w:t>
      </w:r>
      <w:r>
        <w:t>the</w:t>
      </w:r>
      <w:r>
        <w:rPr>
          <w:spacing w:val="-3"/>
        </w:rPr>
        <w:t xml:space="preserve"> </w:t>
      </w:r>
      <w:r>
        <w:t>governing</w:t>
      </w:r>
      <w:r>
        <w:rPr>
          <w:spacing w:val="-6"/>
        </w:rPr>
        <w:t xml:space="preserve"> </w:t>
      </w:r>
      <w:r>
        <w:t>institution,</w:t>
      </w:r>
      <w:r>
        <w:rPr>
          <w:spacing w:val="-2"/>
        </w:rPr>
        <w:t xml:space="preserve"> </w:t>
      </w:r>
      <w:r>
        <w:t>as</w:t>
      </w:r>
      <w:r>
        <w:rPr>
          <w:spacing w:val="-9"/>
        </w:rPr>
        <w:t xml:space="preserve"> </w:t>
      </w:r>
      <w:r>
        <w:t>well</w:t>
      </w:r>
      <w:r>
        <w:rPr>
          <w:spacing w:val="-8"/>
        </w:rPr>
        <w:t xml:space="preserve"> </w:t>
      </w:r>
      <w:r>
        <w:t>as</w:t>
      </w:r>
      <w:r>
        <w:rPr>
          <w:spacing w:val="-7"/>
        </w:rPr>
        <w:t xml:space="preserve"> </w:t>
      </w:r>
      <w:r>
        <w:t>follows</w:t>
      </w:r>
      <w:r>
        <w:rPr>
          <w:spacing w:val="-9"/>
        </w:rPr>
        <w:t xml:space="preserve"> </w:t>
      </w:r>
      <w:r>
        <w:t>the</w:t>
      </w:r>
      <w:r>
        <w:rPr>
          <w:spacing w:val="-8"/>
        </w:rPr>
        <w:t xml:space="preserve"> </w:t>
      </w:r>
      <w:r>
        <w:t>guidelines</w:t>
      </w:r>
      <w:r>
        <w:rPr>
          <w:spacing w:val="-7"/>
        </w:rPr>
        <w:t xml:space="preserve"> </w:t>
      </w:r>
      <w:r>
        <w:t>for</w:t>
      </w:r>
      <w:r>
        <w:rPr>
          <w:spacing w:val="-8"/>
        </w:rPr>
        <w:t xml:space="preserve"> </w:t>
      </w:r>
      <w:r>
        <w:t>the</w:t>
      </w:r>
      <w:r>
        <w:rPr>
          <w:spacing w:val="-3"/>
        </w:rPr>
        <w:t xml:space="preserve"> </w:t>
      </w:r>
      <w:r>
        <w:t>Texas</w:t>
      </w:r>
      <w:r>
        <w:rPr>
          <w:spacing w:val="-11"/>
        </w:rPr>
        <w:t xml:space="preserve"> </w:t>
      </w:r>
      <w:r>
        <w:t>Board of Nursing.</w:t>
      </w:r>
    </w:p>
    <w:p w14:paraId="03CEA6F0" w14:textId="77777777" w:rsidR="00501F83" w:rsidRDefault="00501F83">
      <w:pPr>
        <w:pStyle w:val="BodyText"/>
        <w:spacing w:before="10"/>
        <w:rPr>
          <w:sz w:val="8"/>
        </w:rPr>
      </w:pPr>
    </w:p>
    <w:p w14:paraId="29E706FA" w14:textId="77777777" w:rsidR="00501F83" w:rsidRDefault="007B6AEC">
      <w:pPr>
        <w:pStyle w:val="BodyText"/>
        <w:spacing w:before="52" w:line="386" w:lineRule="auto"/>
        <w:ind w:left="4385" w:right="3842" w:firstLine="912"/>
      </w:pPr>
      <w:r>
        <w:t xml:space="preserve">ARTICLE III </w:t>
      </w:r>
      <w:r>
        <w:rPr>
          <w:spacing w:val="-2"/>
        </w:rPr>
        <w:t>OBJECTIVES</w:t>
      </w:r>
      <w:r>
        <w:rPr>
          <w:spacing w:val="-11"/>
        </w:rPr>
        <w:t xml:space="preserve"> </w:t>
      </w:r>
      <w:r>
        <w:rPr>
          <w:spacing w:val="-2"/>
        </w:rPr>
        <w:t>AND</w:t>
      </w:r>
      <w:r>
        <w:rPr>
          <w:spacing w:val="-11"/>
        </w:rPr>
        <w:t xml:space="preserve"> </w:t>
      </w:r>
      <w:r>
        <w:rPr>
          <w:spacing w:val="-2"/>
        </w:rPr>
        <w:t>FUNCTIONS</w:t>
      </w:r>
    </w:p>
    <w:p w14:paraId="1F036ABB" w14:textId="77777777" w:rsidR="00501F83" w:rsidRDefault="007B6AEC">
      <w:pPr>
        <w:pStyle w:val="BodyText"/>
        <w:tabs>
          <w:tab w:val="left" w:pos="2001"/>
        </w:tabs>
        <w:spacing w:before="7"/>
        <w:ind w:left="560"/>
      </w:pPr>
      <w:r>
        <w:t>Section</w:t>
      </w:r>
      <w:r>
        <w:rPr>
          <w:spacing w:val="-2"/>
        </w:rPr>
        <w:t xml:space="preserve"> </w:t>
      </w:r>
      <w:r>
        <w:rPr>
          <w:spacing w:val="-5"/>
        </w:rPr>
        <w:t>I:</w:t>
      </w:r>
      <w:r>
        <w:tab/>
        <w:t>The</w:t>
      </w:r>
      <w:r>
        <w:rPr>
          <w:spacing w:val="-7"/>
        </w:rPr>
        <w:t xml:space="preserve"> </w:t>
      </w:r>
      <w:r>
        <w:t>objectives</w:t>
      </w:r>
      <w:r>
        <w:rPr>
          <w:spacing w:val="-4"/>
        </w:rPr>
        <w:t xml:space="preserve"> </w:t>
      </w:r>
      <w:r>
        <w:t>of</w:t>
      </w:r>
      <w:r>
        <w:rPr>
          <w:spacing w:val="-3"/>
        </w:rPr>
        <w:t xml:space="preserve"> </w:t>
      </w:r>
      <w:r>
        <w:t>the</w:t>
      </w:r>
      <w:r>
        <w:rPr>
          <w:spacing w:val="-4"/>
        </w:rPr>
        <w:t xml:space="preserve"> </w:t>
      </w:r>
      <w:r>
        <w:t>organization</w:t>
      </w:r>
      <w:r>
        <w:rPr>
          <w:spacing w:val="-2"/>
        </w:rPr>
        <w:t xml:space="preserve"> </w:t>
      </w:r>
      <w:r>
        <w:t>shall</w:t>
      </w:r>
      <w:r>
        <w:rPr>
          <w:spacing w:val="-7"/>
        </w:rPr>
        <w:t xml:space="preserve"> </w:t>
      </w:r>
      <w:r>
        <w:t>be</w:t>
      </w:r>
      <w:r>
        <w:rPr>
          <w:spacing w:val="-6"/>
        </w:rPr>
        <w:t xml:space="preserve"> </w:t>
      </w:r>
      <w:r>
        <w:rPr>
          <w:spacing w:val="-5"/>
        </w:rPr>
        <w:t>to:</w:t>
      </w:r>
    </w:p>
    <w:p w14:paraId="61224D77" w14:textId="77777777" w:rsidR="00501F83" w:rsidRDefault="007B6AEC" w:rsidP="007B6AEC">
      <w:pPr>
        <w:pStyle w:val="ListParagraph"/>
        <w:numPr>
          <w:ilvl w:val="1"/>
          <w:numId w:val="63"/>
        </w:numPr>
        <w:tabs>
          <w:tab w:val="left" w:pos="2001"/>
        </w:tabs>
        <w:spacing w:before="182"/>
        <w:rPr>
          <w:sz w:val="24"/>
        </w:rPr>
      </w:pPr>
      <w:r>
        <w:rPr>
          <w:sz w:val="24"/>
        </w:rPr>
        <w:t>Assist</w:t>
      </w:r>
      <w:r>
        <w:rPr>
          <w:spacing w:val="-7"/>
          <w:sz w:val="24"/>
        </w:rPr>
        <w:t xml:space="preserve"> </w:t>
      </w:r>
      <w:r>
        <w:rPr>
          <w:sz w:val="24"/>
        </w:rPr>
        <w:t>the</w:t>
      </w:r>
      <w:r>
        <w:rPr>
          <w:spacing w:val="-5"/>
          <w:sz w:val="24"/>
        </w:rPr>
        <w:t xml:space="preserve"> </w:t>
      </w:r>
      <w:r>
        <w:rPr>
          <w:sz w:val="24"/>
        </w:rPr>
        <w:t>students</w:t>
      </w:r>
      <w:r>
        <w:rPr>
          <w:spacing w:val="-10"/>
          <w:sz w:val="24"/>
        </w:rPr>
        <w:t xml:space="preserve"> </w:t>
      </w:r>
      <w:r>
        <w:rPr>
          <w:sz w:val="24"/>
        </w:rPr>
        <w:t>with</w:t>
      </w:r>
      <w:r>
        <w:rPr>
          <w:spacing w:val="-8"/>
          <w:sz w:val="24"/>
        </w:rPr>
        <w:t xml:space="preserve"> </w:t>
      </w:r>
      <w:r>
        <w:rPr>
          <w:sz w:val="24"/>
        </w:rPr>
        <w:t>personal</w:t>
      </w:r>
      <w:r>
        <w:rPr>
          <w:spacing w:val="-5"/>
          <w:sz w:val="24"/>
        </w:rPr>
        <w:t xml:space="preserve"> </w:t>
      </w:r>
      <w:r>
        <w:rPr>
          <w:sz w:val="24"/>
        </w:rPr>
        <w:t>and</w:t>
      </w:r>
      <w:r>
        <w:rPr>
          <w:spacing w:val="-6"/>
          <w:sz w:val="24"/>
        </w:rPr>
        <w:t xml:space="preserve"> </w:t>
      </w:r>
      <w:r>
        <w:rPr>
          <w:sz w:val="24"/>
        </w:rPr>
        <w:t>professional</w:t>
      </w:r>
      <w:r>
        <w:rPr>
          <w:spacing w:val="-2"/>
          <w:sz w:val="24"/>
        </w:rPr>
        <w:t xml:space="preserve"> development.</w:t>
      </w:r>
    </w:p>
    <w:p w14:paraId="7C02BDA5" w14:textId="77777777" w:rsidR="00501F83" w:rsidRDefault="007B6AEC" w:rsidP="007B6AEC">
      <w:pPr>
        <w:pStyle w:val="ListParagraph"/>
        <w:numPr>
          <w:ilvl w:val="1"/>
          <w:numId w:val="63"/>
        </w:numPr>
        <w:tabs>
          <w:tab w:val="left" w:pos="2001"/>
        </w:tabs>
        <w:rPr>
          <w:sz w:val="24"/>
        </w:rPr>
      </w:pPr>
      <w:r>
        <w:rPr>
          <w:sz w:val="24"/>
        </w:rPr>
        <w:t>Promote</w:t>
      </w:r>
      <w:r>
        <w:rPr>
          <w:spacing w:val="-8"/>
          <w:sz w:val="24"/>
        </w:rPr>
        <w:t xml:space="preserve"> </w:t>
      </w:r>
      <w:r>
        <w:rPr>
          <w:sz w:val="24"/>
        </w:rPr>
        <w:t>professionalism</w:t>
      </w:r>
      <w:r>
        <w:rPr>
          <w:spacing w:val="-9"/>
          <w:sz w:val="24"/>
        </w:rPr>
        <w:t xml:space="preserve"> </w:t>
      </w:r>
      <w:r>
        <w:rPr>
          <w:sz w:val="24"/>
        </w:rPr>
        <w:t>of</w:t>
      </w:r>
      <w:r>
        <w:rPr>
          <w:spacing w:val="-8"/>
          <w:sz w:val="24"/>
        </w:rPr>
        <w:t xml:space="preserve"> </w:t>
      </w:r>
      <w:r>
        <w:rPr>
          <w:sz w:val="24"/>
        </w:rPr>
        <w:t>faculty/staff</w:t>
      </w:r>
      <w:r>
        <w:rPr>
          <w:spacing w:val="-4"/>
          <w:sz w:val="24"/>
        </w:rPr>
        <w:t xml:space="preserve"> </w:t>
      </w:r>
      <w:r>
        <w:rPr>
          <w:spacing w:val="-2"/>
          <w:sz w:val="24"/>
        </w:rPr>
        <w:t>members.</w:t>
      </w:r>
    </w:p>
    <w:p w14:paraId="103266F8" w14:textId="77777777" w:rsidR="00501F83" w:rsidRDefault="007B6AEC" w:rsidP="007B6AEC">
      <w:pPr>
        <w:pStyle w:val="ListParagraph"/>
        <w:numPr>
          <w:ilvl w:val="1"/>
          <w:numId w:val="63"/>
        </w:numPr>
        <w:tabs>
          <w:tab w:val="left" w:pos="2001"/>
        </w:tabs>
        <w:rPr>
          <w:sz w:val="24"/>
        </w:rPr>
      </w:pPr>
      <w:r>
        <w:rPr>
          <w:sz w:val="24"/>
        </w:rPr>
        <w:t>Cooperate</w:t>
      </w:r>
      <w:r>
        <w:rPr>
          <w:spacing w:val="-11"/>
          <w:sz w:val="24"/>
        </w:rPr>
        <w:t xml:space="preserve"> </w:t>
      </w:r>
      <w:r>
        <w:rPr>
          <w:sz w:val="24"/>
        </w:rPr>
        <w:t>between</w:t>
      </w:r>
      <w:r>
        <w:rPr>
          <w:spacing w:val="-9"/>
          <w:sz w:val="24"/>
        </w:rPr>
        <w:t xml:space="preserve"> </w:t>
      </w:r>
      <w:r>
        <w:rPr>
          <w:sz w:val="24"/>
        </w:rPr>
        <w:t>nursing</w:t>
      </w:r>
      <w:r>
        <w:rPr>
          <w:spacing w:val="-10"/>
          <w:sz w:val="24"/>
        </w:rPr>
        <w:t xml:space="preserve"> </w:t>
      </w:r>
      <w:r>
        <w:rPr>
          <w:sz w:val="24"/>
        </w:rPr>
        <w:t>faculty/staff</w:t>
      </w:r>
      <w:r>
        <w:rPr>
          <w:spacing w:val="-6"/>
          <w:sz w:val="24"/>
        </w:rPr>
        <w:t xml:space="preserve"> </w:t>
      </w:r>
      <w:r>
        <w:rPr>
          <w:sz w:val="24"/>
        </w:rPr>
        <w:t>and</w:t>
      </w:r>
      <w:r>
        <w:rPr>
          <w:spacing w:val="-11"/>
          <w:sz w:val="24"/>
        </w:rPr>
        <w:t xml:space="preserve"> </w:t>
      </w:r>
      <w:r>
        <w:rPr>
          <w:sz w:val="24"/>
        </w:rPr>
        <w:t>faculty/staff</w:t>
      </w:r>
      <w:r>
        <w:rPr>
          <w:spacing w:val="-7"/>
          <w:sz w:val="24"/>
        </w:rPr>
        <w:t xml:space="preserve"> </w:t>
      </w:r>
      <w:r>
        <w:rPr>
          <w:sz w:val="24"/>
        </w:rPr>
        <w:t>institution</w:t>
      </w:r>
      <w:r>
        <w:rPr>
          <w:spacing w:val="-7"/>
          <w:sz w:val="24"/>
        </w:rPr>
        <w:t xml:space="preserve"> </w:t>
      </w:r>
      <w:r>
        <w:rPr>
          <w:spacing w:val="-2"/>
          <w:sz w:val="24"/>
        </w:rPr>
        <w:t>wide.</w:t>
      </w:r>
    </w:p>
    <w:p w14:paraId="78A4EDAA" w14:textId="77777777" w:rsidR="00501F83" w:rsidRDefault="007B6AEC" w:rsidP="007B6AEC">
      <w:pPr>
        <w:pStyle w:val="ListParagraph"/>
        <w:numPr>
          <w:ilvl w:val="1"/>
          <w:numId w:val="63"/>
        </w:numPr>
        <w:tabs>
          <w:tab w:val="left" w:pos="2001"/>
        </w:tabs>
        <w:spacing w:line="372" w:lineRule="auto"/>
        <w:ind w:left="560" w:right="2373" w:firstLine="720"/>
        <w:rPr>
          <w:sz w:val="24"/>
        </w:rPr>
      </w:pPr>
      <w:r>
        <w:rPr>
          <w:sz w:val="24"/>
        </w:rPr>
        <w:t>Foster</w:t>
      </w:r>
      <w:r>
        <w:rPr>
          <w:spacing w:val="-9"/>
          <w:sz w:val="24"/>
        </w:rPr>
        <w:t xml:space="preserve"> </w:t>
      </w:r>
      <w:r>
        <w:rPr>
          <w:sz w:val="24"/>
        </w:rPr>
        <w:t>a</w:t>
      </w:r>
      <w:r>
        <w:rPr>
          <w:spacing w:val="-6"/>
          <w:sz w:val="24"/>
        </w:rPr>
        <w:t xml:space="preserve"> </w:t>
      </w:r>
      <w:r>
        <w:rPr>
          <w:sz w:val="24"/>
        </w:rPr>
        <w:t>dynamic</w:t>
      </w:r>
      <w:r>
        <w:rPr>
          <w:spacing w:val="-5"/>
          <w:sz w:val="24"/>
        </w:rPr>
        <w:t xml:space="preserve"> </w:t>
      </w:r>
      <w:r>
        <w:rPr>
          <w:sz w:val="24"/>
        </w:rPr>
        <w:t>educational</w:t>
      </w:r>
      <w:r>
        <w:rPr>
          <w:spacing w:val="-9"/>
          <w:sz w:val="24"/>
        </w:rPr>
        <w:t xml:space="preserve"> </w:t>
      </w:r>
      <w:r>
        <w:rPr>
          <w:sz w:val="24"/>
        </w:rPr>
        <w:t>program</w:t>
      </w:r>
      <w:r>
        <w:rPr>
          <w:spacing w:val="-9"/>
          <w:sz w:val="24"/>
        </w:rPr>
        <w:t xml:space="preserve"> </w:t>
      </w:r>
      <w:r>
        <w:rPr>
          <w:sz w:val="24"/>
        </w:rPr>
        <w:t>to</w:t>
      </w:r>
      <w:r>
        <w:rPr>
          <w:spacing w:val="-5"/>
          <w:sz w:val="24"/>
        </w:rPr>
        <w:t xml:space="preserve"> </w:t>
      </w:r>
      <w:r>
        <w:rPr>
          <w:sz w:val="24"/>
        </w:rPr>
        <w:t>meet</w:t>
      </w:r>
      <w:r>
        <w:rPr>
          <w:spacing w:val="-8"/>
          <w:sz w:val="24"/>
        </w:rPr>
        <w:t xml:space="preserve"> </w:t>
      </w:r>
      <w:r>
        <w:rPr>
          <w:sz w:val="24"/>
        </w:rPr>
        <w:t>the</w:t>
      </w:r>
      <w:r>
        <w:rPr>
          <w:spacing w:val="-5"/>
          <w:sz w:val="24"/>
        </w:rPr>
        <w:t xml:space="preserve"> </w:t>
      </w:r>
      <w:r>
        <w:rPr>
          <w:sz w:val="24"/>
        </w:rPr>
        <w:t>needs</w:t>
      </w:r>
      <w:r>
        <w:rPr>
          <w:spacing w:val="-7"/>
          <w:sz w:val="24"/>
        </w:rPr>
        <w:t xml:space="preserve"> </w:t>
      </w:r>
      <w:r>
        <w:rPr>
          <w:sz w:val="24"/>
        </w:rPr>
        <w:t>of</w:t>
      </w:r>
      <w:r>
        <w:rPr>
          <w:spacing w:val="-9"/>
          <w:sz w:val="24"/>
        </w:rPr>
        <w:t xml:space="preserve"> </w:t>
      </w:r>
      <w:r>
        <w:rPr>
          <w:sz w:val="24"/>
        </w:rPr>
        <w:t>the</w:t>
      </w:r>
      <w:r>
        <w:rPr>
          <w:spacing w:val="-7"/>
          <w:sz w:val="24"/>
        </w:rPr>
        <w:t xml:space="preserve"> </w:t>
      </w:r>
      <w:r>
        <w:rPr>
          <w:sz w:val="24"/>
        </w:rPr>
        <w:t>public. Section II:</w:t>
      </w:r>
      <w:r>
        <w:rPr>
          <w:sz w:val="24"/>
        </w:rPr>
        <w:tab/>
        <w:t>The functions of the organization shall be to:</w:t>
      </w:r>
    </w:p>
    <w:p w14:paraId="6A3E8E16" w14:textId="77777777" w:rsidR="00501F83" w:rsidRDefault="007B6AEC" w:rsidP="007B6AEC">
      <w:pPr>
        <w:pStyle w:val="ListParagraph"/>
        <w:numPr>
          <w:ilvl w:val="2"/>
          <w:numId w:val="63"/>
        </w:numPr>
        <w:tabs>
          <w:tab w:val="left" w:pos="2001"/>
        </w:tabs>
        <w:spacing w:before="23"/>
        <w:ind w:right="615"/>
        <w:rPr>
          <w:sz w:val="24"/>
        </w:rPr>
      </w:pPr>
      <w:r>
        <w:rPr>
          <w:sz w:val="24"/>
        </w:rPr>
        <w:t>Incorporate</w:t>
      </w:r>
      <w:r>
        <w:rPr>
          <w:spacing w:val="-7"/>
          <w:sz w:val="24"/>
        </w:rPr>
        <w:t xml:space="preserve"> </w:t>
      </w:r>
      <w:r>
        <w:rPr>
          <w:sz w:val="24"/>
        </w:rPr>
        <w:t>the</w:t>
      </w:r>
      <w:r>
        <w:rPr>
          <w:spacing w:val="-5"/>
          <w:sz w:val="24"/>
        </w:rPr>
        <w:t xml:space="preserve"> </w:t>
      </w:r>
      <w:r>
        <w:rPr>
          <w:sz w:val="24"/>
        </w:rPr>
        <w:t>HPU</w:t>
      </w:r>
      <w:r>
        <w:rPr>
          <w:spacing w:val="-8"/>
          <w:sz w:val="24"/>
        </w:rPr>
        <w:t xml:space="preserve"> </w:t>
      </w:r>
      <w:r>
        <w:rPr>
          <w:sz w:val="24"/>
        </w:rPr>
        <w:t>School</w:t>
      </w:r>
      <w:r>
        <w:rPr>
          <w:spacing w:val="-5"/>
          <w:sz w:val="24"/>
        </w:rPr>
        <w:t xml:space="preserve"> </w:t>
      </w:r>
      <w:r>
        <w:rPr>
          <w:sz w:val="24"/>
        </w:rPr>
        <w:t>of</w:t>
      </w:r>
      <w:r>
        <w:rPr>
          <w:spacing w:val="-7"/>
          <w:sz w:val="24"/>
        </w:rPr>
        <w:t xml:space="preserve"> </w:t>
      </w:r>
      <w:r>
        <w:rPr>
          <w:sz w:val="24"/>
        </w:rPr>
        <w:t>Nursing</w:t>
      </w:r>
      <w:r>
        <w:rPr>
          <w:spacing w:val="-8"/>
          <w:sz w:val="24"/>
        </w:rPr>
        <w:t xml:space="preserve"> </w:t>
      </w:r>
      <w:r>
        <w:rPr>
          <w:sz w:val="24"/>
        </w:rPr>
        <w:t>philosophy,</w:t>
      </w:r>
      <w:r>
        <w:rPr>
          <w:spacing w:val="-3"/>
          <w:sz w:val="24"/>
        </w:rPr>
        <w:t xml:space="preserve"> </w:t>
      </w:r>
      <w:r>
        <w:rPr>
          <w:sz w:val="24"/>
        </w:rPr>
        <w:t>objectives</w:t>
      </w:r>
      <w:r>
        <w:rPr>
          <w:spacing w:val="-5"/>
          <w:sz w:val="24"/>
        </w:rPr>
        <w:t xml:space="preserve"> </w:t>
      </w:r>
      <w:r>
        <w:rPr>
          <w:sz w:val="24"/>
        </w:rPr>
        <w:t>and</w:t>
      </w:r>
      <w:r>
        <w:rPr>
          <w:spacing w:val="-5"/>
          <w:sz w:val="24"/>
        </w:rPr>
        <w:t xml:space="preserve"> </w:t>
      </w:r>
      <w:r>
        <w:rPr>
          <w:sz w:val="24"/>
        </w:rPr>
        <w:t>conceptual</w:t>
      </w:r>
      <w:r>
        <w:rPr>
          <w:spacing w:val="-7"/>
          <w:sz w:val="24"/>
        </w:rPr>
        <w:t xml:space="preserve"> </w:t>
      </w:r>
      <w:r>
        <w:rPr>
          <w:sz w:val="24"/>
        </w:rPr>
        <w:t>framework into every day didactic and clinical experiences.</w:t>
      </w:r>
    </w:p>
    <w:p w14:paraId="7CDDE197" w14:textId="77777777" w:rsidR="00501F83" w:rsidRDefault="007B6AEC" w:rsidP="007B6AEC">
      <w:pPr>
        <w:pStyle w:val="ListParagraph"/>
        <w:numPr>
          <w:ilvl w:val="2"/>
          <w:numId w:val="63"/>
        </w:numPr>
        <w:tabs>
          <w:tab w:val="left" w:pos="2001"/>
        </w:tabs>
        <w:spacing w:before="7" w:line="289" w:lineRule="exact"/>
        <w:rPr>
          <w:sz w:val="24"/>
        </w:rPr>
      </w:pPr>
      <w:r>
        <w:rPr>
          <w:sz w:val="24"/>
        </w:rPr>
        <w:t>Assist</w:t>
      </w:r>
      <w:r>
        <w:rPr>
          <w:spacing w:val="-8"/>
          <w:sz w:val="24"/>
        </w:rPr>
        <w:t xml:space="preserve"> </w:t>
      </w:r>
      <w:r>
        <w:rPr>
          <w:sz w:val="24"/>
        </w:rPr>
        <w:t>with</w:t>
      </w:r>
      <w:r>
        <w:rPr>
          <w:spacing w:val="-7"/>
          <w:sz w:val="24"/>
        </w:rPr>
        <w:t xml:space="preserve"> </w:t>
      </w:r>
      <w:r>
        <w:rPr>
          <w:sz w:val="24"/>
        </w:rPr>
        <w:t>revising,</w:t>
      </w:r>
      <w:r>
        <w:rPr>
          <w:spacing w:val="-7"/>
          <w:sz w:val="24"/>
        </w:rPr>
        <w:t xml:space="preserve"> </w:t>
      </w:r>
      <w:r>
        <w:rPr>
          <w:sz w:val="24"/>
        </w:rPr>
        <w:t>developing,</w:t>
      </w:r>
      <w:r>
        <w:rPr>
          <w:spacing w:val="-7"/>
          <w:sz w:val="24"/>
        </w:rPr>
        <w:t xml:space="preserve"> </w:t>
      </w:r>
      <w:r>
        <w:rPr>
          <w:sz w:val="24"/>
        </w:rPr>
        <w:t>implementing,</w:t>
      </w:r>
      <w:r>
        <w:rPr>
          <w:spacing w:val="-7"/>
          <w:sz w:val="24"/>
        </w:rPr>
        <w:t xml:space="preserve"> </w:t>
      </w:r>
      <w:r>
        <w:rPr>
          <w:sz w:val="24"/>
        </w:rPr>
        <w:t>and/or</w:t>
      </w:r>
      <w:r>
        <w:rPr>
          <w:spacing w:val="-7"/>
          <w:sz w:val="24"/>
        </w:rPr>
        <w:t xml:space="preserve"> </w:t>
      </w:r>
      <w:r>
        <w:rPr>
          <w:sz w:val="24"/>
        </w:rPr>
        <w:t>evaluating</w:t>
      </w:r>
      <w:r>
        <w:rPr>
          <w:spacing w:val="-8"/>
          <w:sz w:val="24"/>
        </w:rPr>
        <w:t xml:space="preserve"> </w:t>
      </w:r>
      <w:r>
        <w:rPr>
          <w:sz w:val="24"/>
        </w:rPr>
        <w:t>the</w:t>
      </w:r>
      <w:r>
        <w:rPr>
          <w:spacing w:val="-3"/>
          <w:sz w:val="24"/>
        </w:rPr>
        <w:t xml:space="preserve"> </w:t>
      </w:r>
      <w:r>
        <w:rPr>
          <w:spacing w:val="-2"/>
          <w:sz w:val="24"/>
        </w:rPr>
        <w:t>curriculum.</w:t>
      </w:r>
    </w:p>
    <w:p w14:paraId="67246ADE" w14:textId="77777777" w:rsidR="00501F83" w:rsidRDefault="007B6AEC" w:rsidP="007B6AEC">
      <w:pPr>
        <w:pStyle w:val="ListParagraph"/>
        <w:numPr>
          <w:ilvl w:val="2"/>
          <w:numId w:val="63"/>
        </w:numPr>
        <w:tabs>
          <w:tab w:val="left" w:pos="2001"/>
        </w:tabs>
        <w:spacing w:line="289" w:lineRule="exact"/>
        <w:rPr>
          <w:sz w:val="24"/>
        </w:rPr>
      </w:pPr>
      <w:r>
        <w:rPr>
          <w:sz w:val="24"/>
        </w:rPr>
        <w:t>Provide</w:t>
      </w:r>
      <w:r>
        <w:rPr>
          <w:spacing w:val="-10"/>
          <w:sz w:val="24"/>
        </w:rPr>
        <w:t xml:space="preserve"> </w:t>
      </w:r>
      <w:r>
        <w:rPr>
          <w:sz w:val="24"/>
        </w:rPr>
        <w:t>Academic</w:t>
      </w:r>
      <w:r>
        <w:rPr>
          <w:spacing w:val="-7"/>
          <w:sz w:val="24"/>
        </w:rPr>
        <w:t xml:space="preserve"> </w:t>
      </w:r>
      <w:r>
        <w:rPr>
          <w:sz w:val="24"/>
        </w:rPr>
        <w:t>guidance</w:t>
      </w:r>
      <w:r>
        <w:rPr>
          <w:spacing w:val="-1"/>
          <w:sz w:val="24"/>
        </w:rPr>
        <w:t xml:space="preserve"> </w:t>
      </w:r>
      <w:r>
        <w:rPr>
          <w:sz w:val="24"/>
        </w:rPr>
        <w:t>and/or</w:t>
      </w:r>
      <w:r>
        <w:rPr>
          <w:spacing w:val="-4"/>
          <w:sz w:val="24"/>
        </w:rPr>
        <w:t xml:space="preserve"> </w:t>
      </w:r>
      <w:r>
        <w:rPr>
          <w:sz w:val="24"/>
        </w:rPr>
        <w:t>counseling</w:t>
      </w:r>
      <w:r>
        <w:rPr>
          <w:spacing w:val="-7"/>
          <w:sz w:val="24"/>
        </w:rPr>
        <w:t xml:space="preserve"> </w:t>
      </w:r>
      <w:r>
        <w:rPr>
          <w:sz w:val="24"/>
        </w:rPr>
        <w:t>to</w:t>
      </w:r>
      <w:r>
        <w:rPr>
          <w:spacing w:val="-7"/>
          <w:sz w:val="24"/>
        </w:rPr>
        <w:t xml:space="preserve"> </w:t>
      </w:r>
      <w:r>
        <w:rPr>
          <w:sz w:val="24"/>
        </w:rPr>
        <w:t>the</w:t>
      </w:r>
      <w:r>
        <w:rPr>
          <w:spacing w:val="-4"/>
          <w:sz w:val="24"/>
        </w:rPr>
        <w:t xml:space="preserve"> </w:t>
      </w:r>
      <w:r>
        <w:rPr>
          <w:spacing w:val="-2"/>
          <w:sz w:val="24"/>
        </w:rPr>
        <w:t>students.</w:t>
      </w:r>
    </w:p>
    <w:p w14:paraId="7B24C127" w14:textId="77777777" w:rsidR="00501F83" w:rsidRDefault="007B6AEC" w:rsidP="007B6AEC">
      <w:pPr>
        <w:pStyle w:val="ListParagraph"/>
        <w:numPr>
          <w:ilvl w:val="2"/>
          <w:numId w:val="63"/>
        </w:numPr>
        <w:tabs>
          <w:tab w:val="left" w:pos="2001"/>
        </w:tabs>
        <w:ind w:right="612"/>
        <w:rPr>
          <w:sz w:val="24"/>
        </w:rPr>
      </w:pPr>
      <w:r>
        <w:rPr>
          <w:sz w:val="24"/>
        </w:rPr>
        <w:t>Provide</w:t>
      </w:r>
      <w:r>
        <w:rPr>
          <w:spacing w:val="72"/>
          <w:sz w:val="24"/>
        </w:rPr>
        <w:t xml:space="preserve"> </w:t>
      </w:r>
      <w:r>
        <w:rPr>
          <w:sz w:val="24"/>
        </w:rPr>
        <w:t>input</w:t>
      </w:r>
      <w:r>
        <w:rPr>
          <w:spacing w:val="77"/>
          <w:sz w:val="24"/>
        </w:rPr>
        <w:t xml:space="preserve"> </w:t>
      </w:r>
      <w:r>
        <w:rPr>
          <w:sz w:val="24"/>
        </w:rPr>
        <w:t>into</w:t>
      </w:r>
      <w:r>
        <w:rPr>
          <w:spacing w:val="76"/>
          <w:sz w:val="24"/>
        </w:rPr>
        <w:t xml:space="preserve"> </w:t>
      </w:r>
      <w:r>
        <w:rPr>
          <w:sz w:val="24"/>
        </w:rPr>
        <w:t>HPU</w:t>
      </w:r>
      <w:r>
        <w:rPr>
          <w:spacing w:val="75"/>
          <w:sz w:val="24"/>
        </w:rPr>
        <w:t xml:space="preserve"> </w:t>
      </w:r>
      <w:r>
        <w:rPr>
          <w:sz w:val="24"/>
        </w:rPr>
        <w:t>School</w:t>
      </w:r>
      <w:r>
        <w:rPr>
          <w:spacing w:val="73"/>
          <w:sz w:val="24"/>
        </w:rPr>
        <w:t xml:space="preserve"> </w:t>
      </w:r>
      <w:r>
        <w:rPr>
          <w:sz w:val="24"/>
        </w:rPr>
        <w:t>of</w:t>
      </w:r>
      <w:r>
        <w:rPr>
          <w:spacing w:val="74"/>
          <w:sz w:val="24"/>
        </w:rPr>
        <w:t xml:space="preserve"> </w:t>
      </w:r>
      <w:r>
        <w:rPr>
          <w:sz w:val="24"/>
        </w:rPr>
        <w:t>Nursing</w:t>
      </w:r>
      <w:r>
        <w:rPr>
          <w:spacing w:val="74"/>
          <w:sz w:val="24"/>
        </w:rPr>
        <w:t xml:space="preserve"> </w:t>
      </w:r>
      <w:r>
        <w:rPr>
          <w:sz w:val="24"/>
        </w:rPr>
        <w:t>policies</w:t>
      </w:r>
      <w:r>
        <w:rPr>
          <w:spacing w:val="76"/>
          <w:sz w:val="24"/>
        </w:rPr>
        <w:t xml:space="preserve"> </w:t>
      </w:r>
      <w:r>
        <w:rPr>
          <w:sz w:val="24"/>
        </w:rPr>
        <w:t>and</w:t>
      </w:r>
      <w:r>
        <w:rPr>
          <w:spacing w:val="74"/>
          <w:sz w:val="24"/>
        </w:rPr>
        <w:t xml:space="preserve"> </w:t>
      </w:r>
      <w:r>
        <w:rPr>
          <w:sz w:val="24"/>
        </w:rPr>
        <w:t>procedures</w:t>
      </w:r>
      <w:r>
        <w:rPr>
          <w:spacing w:val="72"/>
          <w:sz w:val="24"/>
        </w:rPr>
        <w:t xml:space="preserve"> </w:t>
      </w:r>
      <w:r>
        <w:rPr>
          <w:sz w:val="24"/>
        </w:rPr>
        <w:t>for</w:t>
      </w:r>
      <w:r>
        <w:rPr>
          <w:spacing w:val="74"/>
          <w:sz w:val="24"/>
        </w:rPr>
        <w:t xml:space="preserve"> </w:t>
      </w:r>
      <w:r>
        <w:rPr>
          <w:sz w:val="24"/>
        </w:rPr>
        <w:t>admission, progression and graduation of the students.</w:t>
      </w:r>
    </w:p>
    <w:p w14:paraId="4C12F4B2" w14:textId="77777777" w:rsidR="00501F83" w:rsidRDefault="007B6AEC" w:rsidP="007B6AEC">
      <w:pPr>
        <w:pStyle w:val="ListParagraph"/>
        <w:numPr>
          <w:ilvl w:val="2"/>
          <w:numId w:val="63"/>
        </w:numPr>
        <w:tabs>
          <w:tab w:val="left" w:pos="2001"/>
        </w:tabs>
        <w:spacing w:before="10" w:line="289" w:lineRule="exact"/>
        <w:rPr>
          <w:sz w:val="24"/>
        </w:rPr>
      </w:pPr>
      <w:r>
        <w:rPr>
          <w:sz w:val="24"/>
        </w:rPr>
        <w:t>Evaluate</w:t>
      </w:r>
      <w:r>
        <w:rPr>
          <w:spacing w:val="-11"/>
          <w:sz w:val="24"/>
        </w:rPr>
        <w:t xml:space="preserve"> </w:t>
      </w:r>
      <w:r>
        <w:rPr>
          <w:sz w:val="24"/>
        </w:rPr>
        <w:t>the</w:t>
      </w:r>
      <w:r>
        <w:rPr>
          <w:spacing w:val="-7"/>
          <w:sz w:val="24"/>
        </w:rPr>
        <w:t xml:space="preserve"> </w:t>
      </w:r>
      <w:r>
        <w:rPr>
          <w:sz w:val="24"/>
        </w:rPr>
        <w:t>progress</w:t>
      </w:r>
      <w:r>
        <w:rPr>
          <w:spacing w:val="-3"/>
          <w:sz w:val="24"/>
        </w:rPr>
        <w:t xml:space="preserve"> </w:t>
      </w:r>
      <w:r>
        <w:rPr>
          <w:sz w:val="24"/>
        </w:rPr>
        <w:t>of</w:t>
      </w:r>
      <w:r>
        <w:rPr>
          <w:spacing w:val="-9"/>
          <w:sz w:val="24"/>
        </w:rPr>
        <w:t xml:space="preserve"> </w:t>
      </w:r>
      <w:r>
        <w:rPr>
          <w:sz w:val="24"/>
        </w:rPr>
        <w:t>each</w:t>
      </w:r>
      <w:r>
        <w:rPr>
          <w:spacing w:val="-2"/>
          <w:sz w:val="24"/>
        </w:rPr>
        <w:t xml:space="preserve"> </w:t>
      </w:r>
      <w:r>
        <w:rPr>
          <w:sz w:val="24"/>
        </w:rPr>
        <w:t>student</w:t>
      </w:r>
      <w:r>
        <w:rPr>
          <w:spacing w:val="-5"/>
          <w:sz w:val="24"/>
        </w:rPr>
        <w:t xml:space="preserve"> </w:t>
      </w:r>
      <w:r>
        <w:rPr>
          <w:sz w:val="24"/>
        </w:rPr>
        <w:t>in</w:t>
      </w:r>
      <w:r>
        <w:rPr>
          <w:spacing w:val="-4"/>
          <w:sz w:val="24"/>
        </w:rPr>
        <w:t xml:space="preserve"> </w:t>
      </w:r>
      <w:r>
        <w:rPr>
          <w:sz w:val="24"/>
        </w:rPr>
        <w:t>relation</w:t>
      </w:r>
      <w:r>
        <w:rPr>
          <w:spacing w:val="-4"/>
          <w:sz w:val="24"/>
        </w:rPr>
        <w:t xml:space="preserve"> </w:t>
      </w:r>
      <w:r>
        <w:rPr>
          <w:sz w:val="24"/>
        </w:rPr>
        <w:t>to</w:t>
      </w:r>
      <w:r>
        <w:rPr>
          <w:spacing w:val="-3"/>
          <w:sz w:val="24"/>
        </w:rPr>
        <w:t xml:space="preserve"> </w:t>
      </w:r>
      <w:r>
        <w:rPr>
          <w:sz w:val="24"/>
        </w:rPr>
        <w:t>classroom</w:t>
      </w:r>
      <w:r>
        <w:rPr>
          <w:spacing w:val="-6"/>
          <w:sz w:val="24"/>
        </w:rPr>
        <w:t xml:space="preserve"> </w:t>
      </w:r>
      <w:r>
        <w:rPr>
          <w:sz w:val="24"/>
        </w:rPr>
        <w:t>and</w:t>
      </w:r>
      <w:r>
        <w:rPr>
          <w:spacing w:val="-4"/>
          <w:sz w:val="24"/>
        </w:rPr>
        <w:t xml:space="preserve"> </w:t>
      </w:r>
      <w:r>
        <w:rPr>
          <w:sz w:val="24"/>
        </w:rPr>
        <w:t>clinical</w:t>
      </w:r>
      <w:r>
        <w:rPr>
          <w:spacing w:val="-8"/>
          <w:sz w:val="24"/>
        </w:rPr>
        <w:t xml:space="preserve"> </w:t>
      </w:r>
      <w:r>
        <w:rPr>
          <w:spacing w:val="-2"/>
          <w:sz w:val="24"/>
        </w:rPr>
        <w:t>experiences.</w:t>
      </w:r>
    </w:p>
    <w:p w14:paraId="0E423080" w14:textId="77777777" w:rsidR="00501F83" w:rsidRDefault="007B6AEC" w:rsidP="007B6AEC">
      <w:pPr>
        <w:pStyle w:val="ListParagraph"/>
        <w:numPr>
          <w:ilvl w:val="2"/>
          <w:numId w:val="63"/>
        </w:numPr>
        <w:tabs>
          <w:tab w:val="left" w:pos="2001"/>
        </w:tabs>
        <w:spacing w:line="289" w:lineRule="exact"/>
        <w:rPr>
          <w:sz w:val="24"/>
        </w:rPr>
      </w:pPr>
      <w:r>
        <w:rPr>
          <w:sz w:val="24"/>
        </w:rPr>
        <w:t>Maintain</w:t>
      </w:r>
      <w:r>
        <w:rPr>
          <w:spacing w:val="-6"/>
          <w:sz w:val="24"/>
        </w:rPr>
        <w:t xml:space="preserve"> </w:t>
      </w:r>
      <w:r>
        <w:rPr>
          <w:sz w:val="24"/>
        </w:rPr>
        <w:t>proper</w:t>
      </w:r>
      <w:r>
        <w:rPr>
          <w:spacing w:val="-5"/>
          <w:sz w:val="24"/>
        </w:rPr>
        <w:t xml:space="preserve"> </w:t>
      </w:r>
      <w:r>
        <w:rPr>
          <w:spacing w:val="-2"/>
          <w:sz w:val="24"/>
        </w:rPr>
        <w:t>records.</w:t>
      </w:r>
    </w:p>
    <w:p w14:paraId="1C4B5E31" w14:textId="77777777" w:rsidR="00501F83" w:rsidRDefault="007B6AEC" w:rsidP="007B6AEC">
      <w:pPr>
        <w:pStyle w:val="ListParagraph"/>
        <w:numPr>
          <w:ilvl w:val="2"/>
          <w:numId w:val="63"/>
        </w:numPr>
        <w:tabs>
          <w:tab w:val="left" w:pos="2001"/>
        </w:tabs>
        <w:rPr>
          <w:sz w:val="24"/>
        </w:rPr>
      </w:pPr>
      <w:r>
        <w:rPr>
          <w:sz w:val="24"/>
        </w:rPr>
        <w:t>Evaluate</w:t>
      </w:r>
      <w:r>
        <w:rPr>
          <w:spacing w:val="-6"/>
          <w:sz w:val="24"/>
        </w:rPr>
        <w:t xml:space="preserve"> </w:t>
      </w:r>
      <w:r>
        <w:rPr>
          <w:sz w:val="24"/>
        </w:rPr>
        <w:t>other</w:t>
      </w:r>
      <w:r>
        <w:rPr>
          <w:spacing w:val="-6"/>
          <w:sz w:val="24"/>
        </w:rPr>
        <w:t xml:space="preserve"> </w:t>
      </w:r>
      <w:r>
        <w:rPr>
          <w:sz w:val="24"/>
        </w:rPr>
        <w:t>faculty/staff</w:t>
      </w:r>
      <w:r>
        <w:rPr>
          <w:spacing w:val="-1"/>
          <w:sz w:val="24"/>
        </w:rPr>
        <w:t xml:space="preserve"> </w:t>
      </w:r>
      <w:r>
        <w:rPr>
          <w:sz w:val="24"/>
        </w:rPr>
        <w:t>in</w:t>
      </w:r>
      <w:r>
        <w:rPr>
          <w:spacing w:val="-5"/>
          <w:sz w:val="24"/>
        </w:rPr>
        <w:t xml:space="preserve"> </w:t>
      </w:r>
      <w:r>
        <w:rPr>
          <w:sz w:val="24"/>
        </w:rPr>
        <w:t>peer</w:t>
      </w:r>
      <w:r>
        <w:rPr>
          <w:spacing w:val="-6"/>
          <w:sz w:val="24"/>
        </w:rPr>
        <w:t xml:space="preserve"> </w:t>
      </w:r>
      <w:r>
        <w:rPr>
          <w:spacing w:val="-2"/>
          <w:sz w:val="24"/>
        </w:rPr>
        <w:t>evaluations.</w:t>
      </w:r>
    </w:p>
    <w:p w14:paraId="1269406A" w14:textId="77777777" w:rsidR="00501F83" w:rsidRDefault="007B6AEC" w:rsidP="007B6AEC">
      <w:pPr>
        <w:pStyle w:val="ListParagraph"/>
        <w:numPr>
          <w:ilvl w:val="2"/>
          <w:numId w:val="63"/>
        </w:numPr>
        <w:tabs>
          <w:tab w:val="left" w:pos="2001"/>
        </w:tabs>
        <w:rPr>
          <w:sz w:val="24"/>
        </w:rPr>
      </w:pPr>
      <w:r>
        <w:rPr>
          <w:sz w:val="24"/>
        </w:rPr>
        <w:t>Assist</w:t>
      </w:r>
      <w:r>
        <w:rPr>
          <w:spacing w:val="-4"/>
          <w:sz w:val="24"/>
        </w:rPr>
        <w:t xml:space="preserve"> </w:t>
      </w:r>
      <w:r>
        <w:rPr>
          <w:sz w:val="24"/>
        </w:rPr>
        <w:t>as</w:t>
      </w:r>
      <w:r>
        <w:rPr>
          <w:spacing w:val="-7"/>
          <w:sz w:val="24"/>
        </w:rPr>
        <w:t xml:space="preserve"> </w:t>
      </w:r>
      <w:r>
        <w:rPr>
          <w:sz w:val="24"/>
        </w:rPr>
        <w:t>needed</w:t>
      </w:r>
      <w:r>
        <w:rPr>
          <w:spacing w:val="-7"/>
          <w:sz w:val="24"/>
        </w:rPr>
        <w:t xml:space="preserve"> </w:t>
      </w:r>
      <w:r>
        <w:rPr>
          <w:sz w:val="24"/>
        </w:rPr>
        <w:t>with</w:t>
      </w:r>
      <w:r>
        <w:rPr>
          <w:spacing w:val="-3"/>
          <w:sz w:val="24"/>
        </w:rPr>
        <w:t xml:space="preserve"> </w:t>
      </w:r>
      <w:r>
        <w:rPr>
          <w:sz w:val="24"/>
        </w:rPr>
        <w:t>other</w:t>
      </w:r>
      <w:r>
        <w:rPr>
          <w:spacing w:val="-5"/>
          <w:sz w:val="24"/>
        </w:rPr>
        <w:t xml:space="preserve"> </w:t>
      </w:r>
      <w:r>
        <w:rPr>
          <w:sz w:val="24"/>
        </w:rPr>
        <w:t>faculty/staff:</w:t>
      </w:r>
      <w:r>
        <w:rPr>
          <w:spacing w:val="-4"/>
          <w:sz w:val="24"/>
        </w:rPr>
        <w:t xml:space="preserve"> </w:t>
      </w:r>
      <w:r>
        <w:rPr>
          <w:sz w:val="24"/>
        </w:rPr>
        <w:t>team</w:t>
      </w:r>
      <w:r>
        <w:rPr>
          <w:spacing w:val="-6"/>
          <w:sz w:val="24"/>
        </w:rPr>
        <w:t xml:space="preserve"> </w:t>
      </w:r>
      <w:r>
        <w:rPr>
          <w:sz w:val="24"/>
        </w:rPr>
        <w:t>teaching,</w:t>
      </w:r>
      <w:r>
        <w:rPr>
          <w:spacing w:val="-3"/>
          <w:sz w:val="24"/>
        </w:rPr>
        <w:t xml:space="preserve"> </w:t>
      </w:r>
      <w:r>
        <w:rPr>
          <w:sz w:val="24"/>
        </w:rPr>
        <w:t>in</w:t>
      </w:r>
      <w:r>
        <w:rPr>
          <w:spacing w:val="-2"/>
          <w:sz w:val="24"/>
        </w:rPr>
        <w:t xml:space="preserve"> </w:t>
      </w:r>
      <w:r>
        <w:rPr>
          <w:sz w:val="24"/>
        </w:rPr>
        <w:t>case</w:t>
      </w:r>
      <w:r>
        <w:rPr>
          <w:spacing w:val="-3"/>
          <w:sz w:val="24"/>
        </w:rPr>
        <w:t xml:space="preserve"> </w:t>
      </w:r>
      <w:r>
        <w:rPr>
          <w:sz w:val="24"/>
        </w:rPr>
        <w:t>of</w:t>
      </w:r>
      <w:r>
        <w:rPr>
          <w:spacing w:val="-4"/>
          <w:sz w:val="24"/>
        </w:rPr>
        <w:t xml:space="preserve"> </w:t>
      </w:r>
      <w:r>
        <w:rPr>
          <w:sz w:val="24"/>
        </w:rPr>
        <w:t>an</w:t>
      </w:r>
      <w:r>
        <w:rPr>
          <w:spacing w:val="-2"/>
          <w:sz w:val="24"/>
        </w:rPr>
        <w:t xml:space="preserve"> absence.</w:t>
      </w:r>
    </w:p>
    <w:p w14:paraId="6AD8E857" w14:textId="77777777" w:rsidR="00501F83" w:rsidRDefault="007B6AEC" w:rsidP="007B6AEC">
      <w:pPr>
        <w:pStyle w:val="ListParagraph"/>
        <w:numPr>
          <w:ilvl w:val="2"/>
          <w:numId w:val="63"/>
        </w:numPr>
        <w:tabs>
          <w:tab w:val="left" w:pos="2001"/>
        </w:tabs>
        <w:rPr>
          <w:sz w:val="24"/>
        </w:rPr>
      </w:pPr>
      <w:r>
        <w:rPr>
          <w:sz w:val="24"/>
        </w:rPr>
        <w:t>Participate</w:t>
      </w:r>
      <w:r>
        <w:rPr>
          <w:spacing w:val="-12"/>
          <w:sz w:val="24"/>
        </w:rPr>
        <w:t xml:space="preserve"> </w:t>
      </w:r>
      <w:r>
        <w:rPr>
          <w:sz w:val="24"/>
        </w:rPr>
        <w:t>in</w:t>
      </w:r>
      <w:r>
        <w:rPr>
          <w:spacing w:val="-7"/>
          <w:sz w:val="24"/>
        </w:rPr>
        <w:t xml:space="preserve"> </w:t>
      </w:r>
      <w:r>
        <w:rPr>
          <w:sz w:val="24"/>
        </w:rPr>
        <w:t>recruitment</w:t>
      </w:r>
      <w:r>
        <w:rPr>
          <w:spacing w:val="-3"/>
          <w:sz w:val="24"/>
        </w:rPr>
        <w:t xml:space="preserve"> </w:t>
      </w:r>
      <w:r>
        <w:rPr>
          <w:sz w:val="24"/>
        </w:rPr>
        <w:t>of</w:t>
      </w:r>
      <w:r>
        <w:rPr>
          <w:spacing w:val="-4"/>
          <w:sz w:val="24"/>
        </w:rPr>
        <w:t xml:space="preserve"> </w:t>
      </w:r>
      <w:r>
        <w:rPr>
          <w:sz w:val="24"/>
        </w:rPr>
        <w:t>prospective</w:t>
      </w:r>
      <w:r>
        <w:rPr>
          <w:spacing w:val="-5"/>
          <w:sz w:val="24"/>
        </w:rPr>
        <w:t xml:space="preserve"> </w:t>
      </w:r>
      <w:r>
        <w:rPr>
          <w:sz w:val="24"/>
        </w:rPr>
        <w:t>students</w:t>
      </w:r>
      <w:r>
        <w:rPr>
          <w:spacing w:val="-10"/>
          <w:sz w:val="24"/>
        </w:rPr>
        <w:t xml:space="preserve"> </w:t>
      </w:r>
      <w:r>
        <w:rPr>
          <w:sz w:val="24"/>
        </w:rPr>
        <w:t>and/or</w:t>
      </w:r>
      <w:r>
        <w:rPr>
          <w:spacing w:val="-7"/>
          <w:sz w:val="24"/>
        </w:rPr>
        <w:t xml:space="preserve"> </w:t>
      </w:r>
      <w:r>
        <w:rPr>
          <w:spacing w:val="-2"/>
          <w:sz w:val="24"/>
        </w:rPr>
        <w:t>faculty/staff.</w:t>
      </w:r>
    </w:p>
    <w:p w14:paraId="1E563689" w14:textId="77777777" w:rsidR="00501F83" w:rsidRDefault="007B6AEC" w:rsidP="007B6AEC">
      <w:pPr>
        <w:pStyle w:val="ListParagraph"/>
        <w:numPr>
          <w:ilvl w:val="2"/>
          <w:numId w:val="63"/>
        </w:numPr>
        <w:tabs>
          <w:tab w:val="left" w:pos="2001"/>
        </w:tabs>
        <w:spacing w:line="293" w:lineRule="exact"/>
        <w:rPr>
          <w:sz w:val="24"/>
        </w:rPr>
      </w:pPr>
      <w:r>
        <w:rPr>
          <w:sz w:val="24"/>
        </w:rPr>
        <w:t>Involved</w:t>
      </w:r>
      <w:r>
        <w:rPr>
          <w:spacing w:val="-8"/>
          <w:sz w:val="24"/>
        </w:rPr>
        <w:t xml:space="preserve"> </w:t>
      </w:r>
      <w:r>
        <w:rPr>
          <w:sz w:val="24"/>
        </w:rPr>
        <w:t>with</w:t>
      </w:r>
      <w:r>
        <w:rPr>
          <w:spacing w:val="-7"/>
          <w:sz w:val="24"/>
        </w:rPr>
        <w:t xml:space="preserve"> </w:t>
      </w:r>
      <w:r>
        <w:rPr>
          <w:sz w:val="24"/>
        </w:rPr>
        <w:t>the</w:t>
      </w:r>
      <w:r>
        <w:rPr>
          <w:spacing w:val="-5"/>
          <w:sz w:val="24"/>
        </w:rPr>
        <w:t xml:space="preserve"> </w:t>
      </w:r>
      <w:r>
        <w:rPr>
          <w:sz w:val="24"/>
        </w:rPr>
        <w:t>selection</w:t>
      </w:r>
      <w:r>
        <w:rPr>
          <w:spacing w:val="-4"/>
          <w:sz w:val="24"/>
        </w:rPr>
        <w:t xml:space="preserve"> </w:t>
      </w:r>
      <w:r>
        <w:rPr>
          <w:sz w:val="24"/>
        </w:rPr>
        <w:t>process</w:t>
      </w:r>
      <w:r>
        <w:rPr>
          <w:spacing w:val="-7"/>
          <w:sz w:val="24"/>
        </w:rPr>
        <w:t xml:space="preserve"> </w:t>
      </w:r>
      <w:r>
        <w:rPr>
          <w:sz w:val="24"/>
        </w:rPr>
        <w:t>for</w:t>
      </w:r>
      <w:r>
        <w:rPr>
          <w:spacing w:val="-5"/>
          <w:sz w:val="24"/>
        </w:rPr>
        <w:t xml:space="preserve"> </w:t>
      </w:r>
      <w:r>
        <w:rPr>
          <w:sz w:val="24"/>
        </w:rPr>
        <w:t>student</w:t>
      </w:r>
      <w:r>
        <w:rPr>
          <w:spacing w:val="-5"/>
          <w:sz w:val="24"/>
        </w:rPr>
        <w:t xml:space="preserve"> </w:t>
      </w:r>
      <w:r>
        <w:rPr>
          <w:sz w:val="24"/>
        </w:rPr>
        <w:t>awards,</w:t>
      </w:r>
      <w:r>
        <w:rPr>
          <w:spacing w:val="-5"/>
          <w:sz w:val="24"/>
        </w:rPr>
        <w:t xml:space="preserve"> </w:t>
      </w:r>
      <w:r>
        <w:rPr>
          <w:spacing w:val="-4"/>
          <w:sz w:val="24"/>
        </w:rPr>
        <w:t>etc.</w:t>
      </w:r>
    </w:p>
    <w:p w14:paraId="6C76F305" w14:textId="77777777" w:rsidR="00501F83" w:rsidRDefault="007B6AEC" w:rsidP="007B6AEC">
      <w:pPr>
        <w:pStyle w:val="ListParagraph"/>
        <w:numPr>
          <w:ilvl w:val="2"/>
          <w:numId w:val="63"/>
        </w:numPr>
        <w:tabs>
          <w:tab w:val="left" w:pos="2001"/>
        </w:tabs>
        <w:rPr>
          <w:sz w:val="24"/>
        </w:rPr>
      </w:pPr>
      <w:r>
        <w:rPr>
          <w:sz w:val="24"/>
        </w:rPr>
        <w:t>Establish</w:t>
      </w:r>
      <w:r>
        <w:rPr>
          <w:spacing w:val="-7"/>
          <w:sz w:val="24"/>
        </w:rPr>
        <w:t xml:space="preserve"> </w:t>
      </w:r>
      <w:r>
        <w:rPr>
          <w:sz w:val="24"/>
        </w:rPr>
        <w:t>channels</w:t>
      </w:r>
      <w:r>
        <w:rPr>
          <w:spacing w:val="-7"/>
          <w:sz w:val="24"/>
        </w:rPr>
        <w:t xml:space="preserve"> </w:t>
      </w:r>
      <w:r>
        <w:rPr>
          <w:sz w:val="24"/>
        </w:rPr>
        <w:t>of</w:t>
      </w:r>
      <w:r>
        <w:rPr>
          <w:spacing w:val="-5"/>
          <w:sz w:val="24"/>
        </w:rPr>
        <w:t xml:space="preserve"> </w:t>
      </w:r>
      <w:r>
        <w:rPr>
          <w:sz w:val="24"/>
        </w:rPr>
        <w:t>communication</w:t>
      </w:r>
      <w:r>
        <w:rPr>
          <w:spacing w:val="-5"/>
          <w:sz w:val="24"/>
        </w:rPr>
        <w:t xml:space="preserve"> </w:t>
      </w:r>
      <w:r>
        <w:rPr>
          <w:sz w:val="24"/>
        </w:rPr>
        <w:t>between</w:t>
      </w:r>
      <w:r>
        <w:rPr>
          <w:spacing w:val="-4"/>
          <w:sz w:val="24"/>
        </w:rPr>
        <w:t xml:space="preserve"> </w:t>
      </w:r>
      <w:r>
        <w:rPr>
          <w:sz w:val="24"/>
        </w:rPr>
        <w:t>the</w:t>
      </w:r>
      <w:r>
        <w:rPr>
          <w:spacing w:val="-5"/>
          <w:sz w:val="24"/>
        </w:rPr>
        <w:t xml:space="preserve"> </w:t>
      </w:r>
      <w:r>
        <w:rPr>
          <w:sz w:val="24"/>
        </w:rPr>
        <w:t>clinical</w:t>
      </w:r>
      <w:r>
        <w:rPr>
          <w:spacing w:val="-5"/>
          <w:sz w:val="24"/>
        </w:rPr>
        <w:t xml:space="preserve"> </w:t>
      </w:r>
      <w:r>
        <w:rPr>
          <w:sz w:val="24"/>
        </w:rPr>
        <w:t>agencies</w:t>
      </w:r>
      <w:r>
        <w:rPr>
          <w:spacing w:val="-7"/>
          <w:sz w:val="24"/>
        </w:rPr>
        <w:t xml:space="preserve"> </w:t>
      </w:r>
      <w:r>
        <w:rPr>
          <w:sz w:val="24"/>
        </w:rPr>
        <w:t>and</w:t>
      </w:r>
      <w:r>
        <w:rPr>
          <w:spacing w:val="-7"/>
          <w:sz w:val="24"/>
        </w:rPr>
        <w:t xml:space="preserve"> </w:t>
      </w:r>
      <w:r>
        <w:rPr>
          <w:sz w:val="24"/>
        </w:rPr>
        <w:t>the</w:t>
      </w:r>
      <w:r>
        <w:rPr>
          <w:spacing w:val="-3"/>
          <w:sz w:val="24"/>
        </w:rPr>
        <w:t xml:space="preserve"> </w:t>
      </w:r>
      <w:r>
        <w:rPr>
          <w:spacing w:val="-2"/>
          <w:sz w:val="24"/>
        </w:rPr>
        <w:t>institution.</w:t>
      </w:r>
    </w:p>
    <w:p w14:paraId="2A55EB12" w14:textId="77777777" w:rsidR="00501F83" w:rsidRDefault="007B6AEC" w:rsidP="007B6AEC">
      <w:pPr>
        <w:pStyle w:val="ListParagraph"/>
        <w:numPr>
          <w:ilvl w:val="2"/>
          <w:numId w:val="63"/>
        </w:numPr>
        <w:tabs>
          <w:tab w:val="left" w:pos="2001"/>
        </w:tabs>
        <w:rPr>
          <w:sz w:val="24"/>
        </w:rPr>
      </w:pPr>
      <w:r>
        <w:rPr>
          <w:sz w:val="24"/>
        </w:rPr>
        <w:t>Provide</w:t>
      </w:r>
      <w:r>
        <w:rPr>
          <w:spacing w:val="-7"/>
          <w:sz w:val="24"/>
        </w:rPr>
        <w:t xml:space="preserve"> </w:t>
      </w:r>
      <w:r>
        <w:rPr>
          <w:sz w:val="24"/>
        </w:rPr>
        <w:t>recommendations</w:t>
      </w:r>
      <w:r>
        <w:rPr>
          <w:spacing w:val="-3"/>
          <w:sz w:val="24"/>
        </w:rPr>
        <w:t xml:space="preserve"> </w:t>
      </w:r>
      <w:r>
        <w:rPr>
          <w:sz w:val="24"/>
        </w:rPr>
        <w:t>for</w:t>
      </w:r>
      <w:r>
        <w:rPr>
          <w:spacing w:val="-6"/>
          <w:sz w:val="24"/>
        </w:rPr>
        <w:t xml:space="preserve"> </w:t>
      </w:r>
      <w:r>
        <w:rPr>
          <w:sz w:val="24"/>
        </w:rPr>
        <w:t>the</w:t>
      </w:r>
      <w:r>
        <w:rPr>
          <w:spacing w:val="-4"/>
          <w:sz w:val="24"/>
        </w:rPr>
        <w:t xml:space="preserve"> </w:t>
      </w:r>
      <w:r>
        <w:rPr>
          <w:spacing w:val="-2"/>
          <w:sz w:val="24"/>
        </w:rPr>
        <w:t>budget.</w:t>
      </w:r>
    </w:p>
    <w:p w14:paraId="3D27ECE1" w14:textId="77777777" w:rsidR="00501F83" w:rsidRDefault="00501F83">
      <w:pPr>
        <w:rPr>
          <w:sz w:val="24"/>
        </w:rPr>
        <w:sectPr w:rsidR="00501F83">
          <w:pgSz w:w="12240" w:h="15840"/>
          <w:pgMar w:top="1480" w:right="460" w:bottom="1080" w:left="500" w:header="0" w:footer="792" w:gutter="0"/>
          <w:cols w:space="720"/>
        </w:sectPr>
      </w:pPr>
    </w:p>
    <w:p w14:paraId="3FB73753" w14:textId="77777777" w:rsidR="00501F83" w:rsidRDefault="007B6AEC" w:rsidP="007B6AEC">
      <w:pPr>
        <w:pStyle w:val="ListParagraph"/>
        <w:numPr>
          <w:ilvl w:val="2"/>
          <w:numId w:val="63"/>
        </w:numPr>
        <w:tabs>
          <w:tab w:val="left" w:pos="2001"/>
        </w:tabs>
        <w:spacing w:before="26"/>
        <w:rPr>
          <w:sz w:val="24"/>
        </w:rPr>
      </w:pPr>
      <w:r>
        <w:rPr>
          <w:sz w:val="24"/>
        </w:rPr>
        <w:lastRenderedPageBreak/>
        <w:t>Provide</w:t>
      </w:r>
      <w:r>
        <w:rPr>
          <w:spacing w:val="-8"/>
          <w:sz w:val="24"/>
        </w:rPr>
        <w:t xml:space="preserve"> </w:t>
      </w:r>
      <w:r>
        <w:rPr>
          <w:sz w:val="24"/>
        </w:rPr>
        <w:t>input</w:t>
      </w:r>
      <w:r>
        <w:rPr>
          <w:spacing w:val="-5"/>
          <w:sz w:val="24"/>
        </w:rPr>
        <w:t xml:space="preserve"> </w:t>
      </w:r>
      <w:r>
        <w:rPr>
          <w:sz w:val="24"/>
        </w:rPr>
        <w:t>into</w:t>
      </w:r>
      <w:r>
        <w:rPr>
          <w:spacing w:val="-8"/>
          <w:sz w:val="24"/>
        </w:rPr>
        <w:t xml:space="preserve"> </w:t>
      </w:r>
      <w:r>
        <w:rPr>
          <w:sz w:val="24"/>
        </w:rPr>
        <w:t>professional</w:t>
      </w:r>
      <w:r>
        <w:rPr>
          <w:spacing w:val="-7"/>
          <w:sz w:val="24"/>
        </w:rPr>
        <w:t xml:space="preserve"> </w:t>
      </w:r>
      <w:r>
        <w:rPr>
          <w:spacing w:val="-2"/>
          <w:sz w:val="24"/>
        </w:rPr>
        <w:t>development.</w:t>
      </w:r>
    </w:p>
    <w:p w14:paraId="72D23ED8" w14:textId="77777777" w:rsidR="00501F83" w:rsidRDefault="007B6AEC" w:rsidP="007B6AEC">
      <w:pPr>
        <w:pStyle w:val="ListParagraph"/>
        <w:numPr>
          <w:ilvl w:val="2"/>
          <w:numId w:val="63"/>
        </w:numPr>
        <w:tabs>
          <w:tab w:val="left" w:pos="2001"/>
        </w:tabs>
        <w:rPr>
          <w:sz w:val="24"/>
        </w:rPr>
      </w:pPr>
      <w:r>
        <w:rPr>
          <w:sz w:val="24"/>
        </w:rPr>
        <w:t>Attend</w:t>
      </w:r>
      <w:r>
        <w:rPr>
          <w:spacing w:val="-12"/>
          <w:sz w:val="24"/>
        </w:rPr>
        <w:t xml:space="preserve"> </w:t>
      </w:r>
      <w:r>
        <w:rPr>
          <w:sz w:val="24"/>
        </w:rPr>
        <w:t>professional</w:t>
      </w:r>
      <w:r>
        <w:rPr>
          <w:spacing w:val="-10"/>
          <w:sz w:val="24"/>
        </w:rPr>
        <w:t xml:space="preserve"> </w:t>
      </w:r>
      <w:r>
        <w:rPr>
          <w:sz w:val="24"/>
        </w:rPr>
        <w:t>development,</w:t>
      </w:r>
      <w:r>
        <w:rPr>
          <w:spacing w:val="-9"/>
          <w:sz w:val="24"/>
        </w:rPr>
        <w:t xml:space="preserve"> </w:t>
      </w:r>
      <w:r>
        <w:rPr>
          <w:sz w:val="24"/>
        </w:rPr>
        <w:t>in-services</w:t>
      </w:r>
      <w:r>
        <w:rPr>
          <w:spacing w:val="-6"/>
          <w:sz w:val="24"/>
        </w:rPr>
        <w:t xml:space="preserve"> </w:t>
      </w:r>
      <w:r>
        <w:rPr>
          <w:sz w:val="24"/>
        </w:rPr>
        <w:t>and</w:t>
      </w:r>
      <w:r>
        <w:rPr>
          <w:spacing w:val="-13"/>
          <w:sz w:val="24"/>
        </w:rPr>
        <w:t xml:space="preserve"> </w:t>
      </w:r>
      <w:r>
        <w:rPr>
          <w:sz w:val="24"/>
        </w:rPr>
        <w:t>conferences</w:t>
      </w:r>
      <w:r>
        <w:rPr>
          <w:spacing w:val="-8"/>
          <w:sz w:val="24"/>
        </w:rPr>
        <w:t xml:space="preserve"> </w:t>
      </w:r>
      <w:r>
        <w:rPr>
          <w:sz w:val="24"/>
        </w:rPr>
        <w:t>as</w:t>
      </w:r>
      <w:r>
        <w:rPr>
          <w:spacing w:val="-8"/>
          <w:sz w:val="24"/>
        </w:rPr>
        <w:t xml:space="preserve"> </w:t>
      </w:r>
      <w:r>
        <w:rPr>
          <w:sz w:val="24"/>
        </w:rPr>
        <w:t>able</w:t>
      </w:r>
      <w:r>
        <w:rPr>
          <w:spacing w:val="-8"/>
          <w:sz w:val="24"/>
        </w:rPr>
        <w:t xml:space="preserve"> </w:t>
      </w:r>
      <w:r>
        <w:rPr>
          <w:sz w:val="24"/>
        </w:rPr>
        <w:t>and</w:t>
      </w:r>
      <w:r>
        <w:rPr>
          <w:spacing w:val="-9"/>
          <w:sz w:val="24"/>
        </w:rPr>
        <w:t xml:space="preserve"> </w:t>
      </w:r>
      <w:r>
        <w:rPr>
          <w:sz w:val="24"/>
        </w:rPr>
        <w:t>as</w:t>
      </w:r>
      <w:r>
        <w:rPr>
          <w:spacing w:val="-8"/>
          <w:sz w:val="24"/>
        </w:rPr>
        <w:t xml:space="preserve"> </w:t>
      </w:r>
      <w:r>
        <w:rPr>
          <w:sz w:val="24"/>
        </w:rPr>
        <w:t>time</w:t>
      </w:r>
      <w:r>
        <w:rPr>
          <w:spacing w:val="-6"/>
          <w:sz w:val="24"/>
        </w:rPr>
        <w:t xml:space="preserve"> </w:t>
      </w:r>
      <w:r>
        <w:rPr>
          <w:spacing w:val="-2"/>
          <w:sz w:val="24"/>
        </w:rPr>
        <w:t>allows.</w:t>
      </w:r>
    </w:p>
    <w:p w14:paraId="06C1E08E" w14:textId="77777777" w:rsidR="00501F83" w:rsidRDefault="007B6AEC">
      <w:pPr>
        <w:pStyle w:val="BodyText"/>
        <w:spacing w:before="160" w:line="386" w:lineRule="auto"/>
        <w:ind w:left="4968" w:right="4981" w:hanging="3"/>
        <w:jc w:val="center"/>
      </w:pPr>
      <w:r>
        <w:t xml:space="preserve">ARTICLE IV </w:t>
      </w:r>
      <w:r>
        <w:rPr>
          <w:spacing w:val="-4"/>
        </w:rPr>
        <w:t>MEMBERSHIP</w:t>
      </w:r>
    </w:p>
    <w:p w14:paraId="56D05345" w14:textId="77777777" w:rsidR="00501F83" w:rsidRDefault="007B6AEC">
      <w:pPr>
        <w:pStyle w:val="BodyText"/>
        <w:tabs>
          <w:tab w:val="left" w:pos="2001"/>
        </w:tabs>
        <w:spacing w:before="3" w:line="242" w:lineRule="auto"/>
        <w:ind w:left="2001" w:right="612" w:hanging="1441"/>
      </w:pPr>
      <w:r>
        <w:t>Section I:</w:t>
      </w:r>
      <w:r>
        <w:tab/>
        <w:t>The</w:t>
      </w:r>
      <w:r>
        <w:rPr>
          <w:spacing w:val="-14"/>
        </w:rPr>
        <w:t xml:space="preserve"> </w:t>
      </w:r>
      <w:r>
        <w:t>membership</w:t>
      </w:r>
      <w:r>
        <w:rPr>
          <w:spacing w:val="-14"/>
        </w:rPr>
        <w:t xml:space="preserve"> </w:t>
      </w:r>
      <w:r>
        <w:t>shall</w:t>
      </w:r>
      <w:r>
        <w:rPr>
          <w:spacing w:val="-13"/>
        </w:rPr>
        <w:t xml:space="preserve"> </w:t>
      </w:r>
      <w:r>
        <w:t>be</w:t>
      </w:r>
      <w:r>
        <w:rPr>
          <w:spacing w:val="-14"/>
        </w:rPr>
        <w:t xml:space="preserve"> </w:t>
      </w:r>
      <w:r>
        <w:t>all</w:t>
      </w:r>
      <w:r>
        <w:rPr>
          <w:spacing w:val="-14"/>
        </w:rPr>
        <w:t xml:space="preserve"> </w:t>
      </w:r>
      <w:r>
        <w:t>Nursing</w:t>
      </w:r>
      <w:r>
        <w:rPr>
          <w:spacing w:val="-13"/>
        </w:rPr>
        <w:t xml:space="preserve"> </w:t>
      </w:r>
      <w:r>
        <w:t>Program</w:t>
      </w:r>
      <w:r>
        <w:rPr>
          <w:spacing w:val="-13"/>
        </w:rPr>
        <w:t xml:space="preserve"> </w:t>
      </w:r>
      <w:r>
        <w:t>Faculty</w:t>
      </w:r>
      <w:r>
        <w:rPr>
          <w:spacing w:val="-12"/>
        </w:rPr>
        <w:t xml:space="preserve"> </w:t>
      </w:r>
      <w:r>
        <w:t>and</w:t>
      </w:r>
      <w:r>
        <w:rPr>
          <w:spacing w:val="-13"/>
        </w:rPr>
        <w:t xml:space="preserve"> </w:t>
      </w:r>
      <w:r>
        <w:t>Staff.</w:t>
      </w:r>
      <w:r>
        <w:rPr>
          <w:spacing w:val="29"/>
        </w:rPr>
        <w:t xml:space="preserve"> </w:t>
      </w:r>
      <w:r>
        <w:t>All</w:t>
      </w:r>
      <w:r>
        <w:rPr>
          <w:spacing w:val="-14"/>
        </w:rPr>
        <w:t xml:space="preserve"> </w:t>
      </w:r>
      <w:r>
        <w:t>full-time</w:t>
      </w:r>
      <w:r>
        <w:rPr>
          <w:spacing w:val="-14"/>
        </w:rPr>
        <w:t xml:space="preserve"> </w:t>
      </w:r>
      <w:r>
        <w:t>and</w:t>
      </w:r>
      <w:r>
        <w:rPr>
          <w:spacing w:val="-12"/>
        </w:rPr>
        <w:t xml:space="preserve"> </w:t>
      </w:r>
      <w:r>
        <w:t>part-time (adjunct) faculty/staff compose membership.</w:t>
      </w:r>
    </w:p>
    <w:p w14:paraId="111753F0" w14:textId="77777777" w:rsidR="00501F83" w:rsidRDefault="007B6AEC">
      <w:pPr>
        <w:pStyle w:val="BodyText"/>
        <w:tabs>
          <w:tab w:val="left" w:pos="2001"/>
        </w:tabs>
        <w:spacing w:before="157"/>
        <w:ind w:left="2001" w:right="611" w:hanging="1441"/>
      </w:pPr>
      <w:r>
        <w:t>Section II:</w:t>
      </w:r>
      <w:r>
        <w:tab/>
        <w:t>All</w:t>
      </w:r>
      <w:r>
        <w:rPr>
          <w:spacing w:val="-9"/>
        </w:rPr>
        <w:t xml:space="preserve"> </w:t>
      </w:r>
      <w:r>
        <w:t>members</w:t>
      </w:r>
      <w:r>
        <w:rPr>
          <w:spacing w:val="-9"/>
        </w:rPr>
        <w:t xml:space="preserve"> </w:t>
      </w:r>
      <w:r>
        <w:t>shall</w:t>
      </w:r>
      <w:r>
        <w:rPr>
          <w:spacing w:val="-13"/>
        </w:rPr>
        <w:t xml:space="preserve"> </w:t>
      </w:r>
      <w:r>
        <w:t>have</w:t>
      </w:r>
      <w:r>
        <w:rPr>
          <w:spacing w:val="-12"/>
        </w:rPr>
        <w:t xml:space="preserve"> </w:t>
      </w:r>
      <w:r>
        <w:t>the</w:t>
      </w:r>
      <w:r>
        <w:rPr>
          <w:spacing w:val="-9"/>
        </w:rPr>
        <w:t xml:space="preserve"> </w:t>
      </w:r>
      <w:r>
        <w:t>privilege</w:t>
      </w:r>
      <w:r>
        <w:rPr>
          <w:spacing w:val="-12"/>
        </w:rPr>
        <w:t xml:space="preserve"> </w:t>
      </w:r>
      <w:r>
        <w:t>of</w:t>
      </w:r>
      <w:r>
        <w:rPr>
          <w:spacing w:val="-9"/>
        </w:rPr>
        <w:t xml:space="preserve"> </w:t>
      </w:r>
      <w:r>
        <w:t>making</w:t>
      </w:r>
      <w:r>
        <w:rPr>
          <w:spacing w:val="-12"/>
        </w:rPr>
        <w:t xml:space="preserve"> </w:t>
      </w:r>
      <w:r>
        <w:t>suggestions</w:t>
      </w:r>
      <w:r>
        <w:rPr>
          <w:spacing w:val="-11"/>
        </w:rPr>
        <w:t xml:space="preserve"> </w:t>
      </w:r>
      <w:r>
        <w:t>and</w:t>
      </w:r>
      <w:r>
        <w:rPr>
          <w:spacing w:val="-9"/>
        </w:rPr>
        <w:t xml:space="preserve"> </w:t>
      </w:r>
      <w:r>
        <w:t>recommendations.</w:t>
      </w:r>
      <w:r>
        <w:rPr>
          <w:spacing w:val="-8"/>
        </w:rPr>
        <w:t xml:space="preserve"> </w:t>
      </w:r>
      <w:r>
        <w:t>All</w:t>
      </w:r>
      <w:r>
        <w:rPr>
          <w:spacing w:val="-12"/>
        </w:rPr>
        <w:t xml:space="preserve"> </w:t>
      </w:r>
      <w:r>
        <w:t>will have voting privileges.</w:t>
      </w:r>
    </w:p>
    <w:p w14:paraId="46FBD7CF" w14:textId="77777777" w:rsidR="00501F83" w:rsidRDefault="00501F83">
      <w:pPr>
        <w:pStyle w:val="BodyText"/>
        <w:spacing w:before="11"/>
        <w:rPr>
          <w:sz w:val="8"/>
        </w:rPr>
      </w:pPr>
    </w:p>
    <w:p w14:paraId="4692EDD3" w14:textId="77777777" w:rsidR="00501F83" w:rsidRDefault="007B6AEC">
      <w:pPr>
        <w:pStyle w:val="BodyText"/>
        <w:spacing w:before="51" w:line="388" w:lineRule="auto"/>
        <w:ind w:left="5113" w:right="5131"/>
        <w:jc w:val="center"/>
      </w:pPr>
      <w:r>
        <w:rPr>
          <w:spacing w:val="-2"/>
        </w:rPr>
        <w:t>ARTICLE</w:t>
      </w:r>
      <w:r>
        <w:rPr>
          <w:spacing w:val="-13"/>
        </w:rPr>
        <w:t xml:space="preserve"> </w:t>
      </w:r>
      <w:r>
        <w:rPr>
          <w:spacing w:val="-2"/>
        </w:rPr>
        <w:t>V OFFICERS</w:t>
      </w:r>
    </w:p>
    <w:p w14:paraId="0DBA9863" w14:textId="77777777" w:rsidR="00501F83" w:rsidRDefault="007B6AEC">
      <w:pPr>
        <w:pStyle w:val="BodyText"/>
        <w:tabs>
          <w:tab w:val="left" w:pos="2001"/>
        </w:tabs>
        <w:spacing w:before="2"/>
        <w:ind w:left="560"/>
      </w:pPr>
      <w:r>
        <w:t>Section</w:t>
      </w:r>
      <w:r>
        <w:rPr>
          <w:spacing w:val="-2"/>
        </w:rPr>
        <w:t xml:space="preserve"> </w:t>
      </w:r>
      <w:r>
        <w:rPr>
          <w:spacing w:val="-5"/>
        </w:rPr>
        <w:t>I:</w:t>
      </w:r>
      <w:r>
        <w:tab/>
        <w:t>The</w:t>
      </w:r>
      <w:r>
        <w:rPr>
          <w:spacing w:val="-11"/>
        </w:rPr>
        <w:t xml:space="preserve"> </w:t>
      </w:r>
      <w:r>
        <w:t>officers</w:t>
      </w:r>
      <w:r>
        <w:rPr>
          <w:spacing w:val="-4"/>
        </w:rPr>
        <w:t xml:space="preserve"> </w:t>
      </w:r>
      <w:r>
        <w:t>of</w:t>
      </w:r>
      <w:r>
        <w:rPr>
          <w:spacing w:val="-6"/>
        </w:rPr>
        <w:t xml:space="preserve"> </w:t>
      </w:r>
      <w:r>
        <w:t>the</w:t>
      </w:r>
      <w:r>
        <w:rPr>
          <w:spacing w:val="-6"/>
        </w:rPr>
        <w:t xml:space="preserve"> </w:t>
      </w:r>
      <w:r>
        <w:t>organization</w:t>
      </w:r>
      <w:r>
        <w:rPr>
          <w:spacing w:val="-2"/>
        </w:rPr>
        <w:t xml:space="preserve"> </w:t>
      </w:r>
      <w:r>
        <w:t>shall</w:t>
      </w:r>
      <w:r>
        <w:rPr>
          <w:spacing w:val="-5"/>
        </w:rPr>
        <w:t xml:space="preserve"> be:</w:t>
      </w:r>
    </w:p>
    <w:p w14:paraId="4A74D48C" w14:textId="5468ECDA" w:rsidR="00501F83" w:rsidRDefault="007B6AEC" w:rsidP="007B6AEC">
      <w:pPr>
        <w:pStyle w:val="ListParagraph"/>
        <w:numPr>
          <w:ilvl w:val="0"/>
          <w:numId w:val="62"/>
        </w:numPr>
        <w:tabs>
          <w:tab w:val="left" w:pos="2001"/>
        </w:tabs>
        <w:spacing w:before="183"/>
        <w:rPr>
          <w:sz w:val="24"/>
        </w:rPr>
      </w:pPr>
      <w:r>
        <w:rPr>
          <w:sz w:val="24"/>
        </w:rPr>
        <w:t>Chairperson:</w:t>
      </w:r>
      <w:r>
        <w:rPr>
          <w:spacing w:val="-6"/>
          <w:sz w:val="24"/>
        </w:rPr>
        <w:t xml:space="preserve"> </w:t>
      </w:r>
      <w:r w:rsidR="00C920AA">
        <w:rPr>
          <w:sz w:val="24"/>
        </w:rPr>
        <w:t>School of Nursing Dean</w:t>
      </w:r>
    </w:p>
    <w:p w14:paraId="7F0ADCBE" w14:textId="77777777" w:rsidR="00501F83" w:rsidRDefault="007B6AEC" w:rsidP="007B6AEC">
      <w:pPr>
        <w:pStyle w:val="ListParagraph"/>
        <w:numPr>
          <w:ilvl w:val="0"/>
          <w:numId w:val="62"/>
        </w:numPr>
        <w:tabs>
          <w:tab w:val="left" w:pos="2001"/>
        </w:tabs>
        <w:rPr>
          <w:sz w:val="24"/>
        </w:rPr>
      </w:pPr>
      <w:r>
        <w:rPr>
          <w:sz w:val="24"/>
        </w:rPr>
        <w:t>Secretary:</w:t>
      </w:r>
      <w:r>
        <w:rPr>
          <w:spacing w:val="-10"/>
          <w:sz w:val="24"/>
        </w:rPr>
        <w:t xml:space="preserve"> </w:t>
      </w:r>
      <w:r>
        <w:rPr>
          <w:sz w:val="24"/>
        </w:rPr>
        <w:t>Faculty/staff</w:t>
      </w:r>
      <w:r>
        <w:rPr>
          <w:spacing w:val="-3"/>
          <w:sz w:val="24"/>
        </w:rPr>
        <w:t xml:space="preserve"> </w:t>
      </w:r>
      <w:r>
        <w:rPr>
          <w:sz w:val="24"/>
        </w:rPr>
        <w:t>appointed</w:t>
      </w:r>
      <w:r>
        <w:rPr>
          <w:spacing w:val="-6"/>
          <w:sz w:val="24"/>
        </w:rPr>
        <w:t xml:space="preserve"> </w:t>
      </w:r>
      <w:r>
        <w:rPr>
          <w:spacing w:val="-2"/>
          <w:sz w:val="24"/>
        </w:rPr>
        <w:t>member</w:t>
      </w:r>
    </w:p>
    <w:p w14:paraId="5EC355B7" w14:textId="77777777" w:rsidR="00501F83" w:rsidRDefault="007B6AEC" w:rsidP="007B6AEC">
      <w:pPr>
        <w:pStyle w:val="ListParagraph"/>
        <w:numPr>
          <w:ilvl w:val="0"/>
          <w:numId w:val="62"/>
        </w:numPr>
        <w:tabs>
          <w:tab w:val="left" w:pos="2001"/>
        </w:tabs>
        <w:spacing w:line="372" w:lineRule="auto"/>
        <w:ind w:left="560" w:right="4849" w:firstLine="720"/>
        <w:rPr>
          <w:sz w:val="24"/>
        </w:rPr>
      </w:pPr>
      <w:r>
        <w:rPr>
          <w:spacing w:val="-2"/>
          <w:sz w:val="24"/>
        </w:rPr>
        <w:t xml:space="preserve">Coordinator: Faculty/staff appointed member </w:t>
      </w:r>
      <w:r>
        <w:rPr>
          <w:sz w:val="24"/>
        </w:rPr>
        <w:t>Section II:</w:t>
      </w:r>
      <w:r>
        <w:rPr>
          <w:sz w:val="24"/>
        </w:rPr>
        <w:tab/>
        <w:t>Duties of the officers:</w:t>
      </w:r>
    </w:p>
    <w:p w14:paraId="06BC2E84" w14:textId="77777777" w:rsidR="00501F83" w:rsidRDefault="007B6AEC" w:rsidP="007B6AEC">
      <w:pPr>
        <w:pStyle w:val="ListParagraph"/>
        <w:numPr>
          <w:ilvl w:val="1"/>
          <w:numId w:val="62"/>
        </w:numPr>
        <w:tabs>
          <w:tab w:val="left" w:pos="2001"/>
        </w:tabs>
        <w:spacing w:before="20"/>
        <w:rPr>
          <w:sz w:val="24"/>
        </w:rPr>
      </w:pPr>
      <w:r>
        <w:rPr>
          <w:spacing w:val="-2"/>
          <w:sz w:val="24"/>
        </w:rPr>
        <w:t>Chairperson/Coordinator:</w:t>
      </w:r>
    </w:p>
    <w:p w14:paraId="7C513A0B" w14:textId="77777777" w:rsidR="00501F83" w:rsidRDefault="007B6AEC" w:rsidP="007B6AEC">
      <w:pPr>
        <w:pStyle w:val="ListParagraph"/>
        <w:numPr>
          <w:ilvl w:val="2"/>
          <w:numId w:val="62"/>
        </w:numPr>
        <w:tabs>
          <w:tab w:val="left" w:pos="2811"/>
        </w:tabs>
        <w:ind w:left="2811" w:hanging="359"/>
        <w:rPr>
          <w:sz w:val="24"/>
        </w:rPr>
      </w:pPr>
      <w:r>
        <w:rPr>
          <w:sz w:val="24"/>
        </w:rPr>
        <w:t>Preside</w:t>
      </w:r>
      <w:r>
        <w:rPr>
          <w:spacing w:val="-2"/>
          <w:sz w:val="24"/>
        </w:rPr>
        <w:t xml:space="preserve"> </w:t>
      </w:r>
      <w:r>
        <w:rPr>
          <w:sz w:val="24"/>
        </w:rPr>
        <w:t>at</w:t>
      </w:r>
      <w:r>
        <w:rPr>
          <w:spacing w:val="-3"/>
          <w:sz w:val="24"/>
        </w:rPr>
        <w:t xml:space="preserve"> </w:t>
      </w:r>
      <w:r>
        <w:rPr>
          <w:sz w:val="24"/>
        </w:rPr>
        <w:t xml:space="preserve">all </w:t>
      </w:r>
      <w:r>
        <w:rPr>
          <w:spacing w:val="-2"/>
          <w:sz w:val="24"/>
        </w:rPr>
        <w:t>meetings</w:t>
      </w:r>
    </w:p>
    <w:p w14:paraId="532CABC2" w14:textId="77777777" w:rsidR="00501F83" w:rsidRDefault="007B6AEC" w:rsidP="007B6AEC">
      <w:pPr>
        <w:pStyle w:val="ListParagraph"/>
        <w:numPr>
          <w:ilvl w:val="2"/>
          <w:numId w:val="62"/>
        </w:numPr>
        <w:tabs>
          <w:tab w:val="left" w:pos="2811"/>
        </w:tabs>
        <w:spacing w:before="2"/>
        <w:ind w:left="2811" w:hanging="359"/>
        <w:rPr>
          <w:sz w:val="24"/>
        </w:rPr>
      </w:pPr>
      <w:r>
        <w:rPr>
          <w:sz w:val="24"/>
        </w:rPr>
        <w:t>Prepare</w:t>
      </w:r>
      <w:r>
        <w:rPr>
          <w:spacing w:val="-4"/>
          <w:sz w:val="24"/>
        </w:rPr>
        <w:t xml:space="preserve"> </w:t>
      </w:r>
      <w:r>
        <w:rPr>
          <w:sz w:val="24"/>
        </w:rPr>
        <w:t>an</w:t>
      </w:r>
      <w:r>
        <w:rPr>
          <w:spacing w:val="-3"/>
          <w:sz w:val="24"/>
        </w:rPr>
        <w:t xml:space="preserve"> </w:t>
      </w:r>
      <w:r>
        <w:rPr>
          <w:sz w:val="24"/>
        </w:rPr>
        <w:t>agenda</w:t>
      </w:r>
      <w:r>
        <w:rPr>
          <w:spacing w:val="-6"/>
          <w:sz w:val="24"/>
        </w:rPr>
        <w:t xml:space="preserve"> </w:t>
      </w:r>
      <w:r>
        <w:rPr>
          <w:sz w:val="24"/>
        </w:rPr>
        <w:t>for</w:t>
      </w:r>
      <w:r>
        <w:rPr>
          <w:spacing w:val="-3"/>
          <w:sz w:val="24"/>
        </w:rPr>
        <w:t xml:space="preserve"> </w:t>
      </w:r>
      <w:r>
        <w:rPr>
          <w:sz w:val="24"/>
        </w:rPr>
        <w:t>each</w:t>
      </w:r>
      <w:r>
        <w:rPr>
          <w:spacing w:val="1"/>
          <w:sz w:val="24"/>
        </w:rPr>
        <w:t xml:space="preserve"> </w:t>
      </w:r>
      <w:r>
        <w:rPr>
          <w:spacing w:val="-2"/>
          <w:sz w:val="24"/>
        </w:rPr>
        <w:t>meeting</w:t>
      </w:r>
    </w:p>
    <w:p w14:paraId="73C623BD" w14:textId="77777777" w:rsidR="00501F83" w:rsidRDefault="007B6AEC" w:rsidP="007B6AEC">
      <w:pPr>
        <w:pStyle w:val="ListParagraph"/>
        <w:numPr>
          <w:ilvl w:val="2"/>
          <w:numId w:val="62"/>
        </w:numPr>
        <w:tabs>
          <w:tab w:val="left" w:pos="2811"/>
        </w:tabs>
        <w:ind w:left="2811" w:hanging="359"/>
        <w:rPr>
          <w:sz w:val="24"/>
        </w:rPr>
      </w:pPr>
      <w:r>
        <w:rPr>
          <w:sz w:val="24"/>
        </w:rPr>
        <w:t>Appoint</w:t>
      </w:r>
      <w:r>
        <w:rPr>
          <w:spacing w:val="-5"/>
          <w:sz w:val="24"/>
        </w:rPr>
        <w:t xml:space="preserve"> </w:t>
      </w:r>
      <w:r>
        <w:rPr>
          <w:sz w:val="24"/>
        </w:rPr>
        <w:t>special</w:t>
      </w:r>
      <w:r>
        <w:rPr>
          <w:spacing w:val="-5"/>
          <w:sz w:val="24"/>
        </w:rPr>
        <w:t xml:space="preserve"> </w:t>
      </w:r>
      <w:r>
        <w:rPr>
          <w:sz w:val="24"/>
        </w:rPr>
        <w:t>committees</w:t>
      </w:r>
      <w:r>
        <w:rPr>
          <w:spacing w:val="-5"/>
          <w:sz w:val="24"/>
        </w:rPr>
        <w:t xml:space="preserve"> </w:t>
      </w:r>
      <w:r>
        <w:rPr>
          <w:sz w:val="24"/>
        </w:rPr>
        <w:t>as</w:t>
      </w:r>
      <w:r>
        <w:rPr>
          <w:spacing w:val="-7"/>
          <w:sz w:val="24"/>
        </w:rPr>
        <w:t xml:space="preserve"> </w:t>
      </w:r>
      <w:r>
        <w:rPr>
          <w:spacing w:val="-2"/>
          <w:sz w:val="24"/>
        </w:rPr>
        <w:t>needed</w:t>
      </w:r>
    </w:p>
    <w:p w14:paraId="135609F1" w14:textId="77777777" w:rsidR="00501F83" w:rsidRDefault="007B6AEC" w:rsidP="007B6AEC">
      <w:pPr>
        <w:pStyle w:val="ListParagraph"/>
        <w:numPr>
          <w:ilvl w:val="2"/>
          <w:numId w:val="62"/>
        </w:numPr>
        <w:tabs>
          <w:tab w:val="left" w:pos="2811"/>
        </w:tabs>
        <w:ind w:left="2811" w:hanging="359"/>
        <w:rPr>
          <w:sz w:val="24"/>
        </w:rPr>
      </w:pPr>
      <w:r>
        <w:rPr>
          <w:sz w:val="24"/>
        </w:rPr>
        <w:t>Act</w:t>
      </w:r>
      <w:r>
        <w:rPr>
          <w:spacing w:val="-6"/>
          <w:sz w:val="24"/>
        </w:rPr>
        <w:t xml:space="preserve"> </w:t>
      </w:r>
      <w:r>
        <w:rPr>
          <w:sz w:val="24"/>
        </w:rPr>
        <w:t>as</w:t>
      </w:r>
      <w:r>
        <w:rPr>
          <w:spacing w:val="-2"/>
          <w:sz w:val="24"/>
        </w:rPr>
        <w:t xml:space="preserve"> </w:t>
      </w:r>
      <w:r>
        <w:rPr>
          <w:sz w:val="24"/>
        </w:rPr>
        <w:t>a</w:t>
      </w:r>
      <w:r>
        <w:rPr>
          <w:spacing w:val="-7"/>
          <w:sz w:val="24"/>
        </w:rPr>
        <w:t xml:space="preserve"> </w:t>
      </w:r>
      <w:r>
        <w:rPr>
          <w:sz w:val="24"/>
        </w:rPr>
        <w:t>liaison</w:t>
      </w:r>
      <w:r>
        <w:rPr>
          <w:spacing w:val="-4"/>
          <w:sz w:val="24"/>
        </w:rPr>
        <w:t xml:space="preserve"> </w:t>
      </w:r>
      <w:r>
        <w:rPr>
          <w:sz w:val="24"/>
        </w:rPr>
        <w:t>between</w:t>
      </w:r>
      <w:r>
        <w:rPr>
          <w:spacing w:val="-7"/>
          <w:sz w:val="24"/>
        </w:rPr>
        <w:t xml:space="preserve"> </w:t>
      </w:r>
      <w:r>
        <w:rPr>
          <w:sz w:val="24"/>
        </w:rPr>
        <w:t>the</w:t>
      </w:r>
      <w:r>
        <w:rPr>
          <w:spacing w:val="-6"/>
          <w:sz w:val="24"/>
        </w:rPr>
        <w:t xml:space="preserve"> </w:t>
      </w:r>
      <w:r>
        <w:rPr>
          <w:sz w:val="24"/>
        </w:rPr>
        <w:t>Nursing</w:t>
      </w:r>
      <w:r>
        <w:rPr>
          <w:spacing w:val="-6"/>
          <w:sz w:val="24"/>
        </w:rPr>
        <w:t xml:space="preserve"> </w:t>
      </w:r>
      <w:r>
        <w:rPr>
          <w:sz w:val="24"/>
        </w:rPr>
        <w:t>Programs</w:t>
      </w:r>
      <w:r>
        <w:rPr>
          <w:spacing w:val="-4"/>
          <w:sz w:val="24"/>
        </w:rPr>
        <w:t xml:space="preserve"> </w:t>
      </w:r>
      <w:r>
        <w:rPr>
          <w:sz w:val="24"/>
        </w:rPr>
        <w:t>and</w:t>
      </w:r>
      <w:r>
        <w:rPr>
          <w:spacing w:val="-1"/>
          <w:sz w:val="24"/>
        </w:rPr>
        <w:t xml:space="preserve"> </w:t>
      </w:r>
      <w:r>
        <w:rPr>
          <w:sz w:val="24"/>
        </w:rPr>
        <w:t>the</w:t>
      </w:r>
      <w:r>
        <w:rPr>
          <w:spacing w:val="-1"/>
          <w:sz w:val="24"/>
        </w:rPr>
        <w:t xml:space="preserve"> </w:t>
      </w:r>
      <w:r>
        <w:rPr>
          <w:sz w:val="24"/>
        </w:rPr>
        <w:t>governing</w:t>
      </w:r>
      <w:r>
        <w:rPr>
          <w:spacing w:val="-3"/>
          <w:sz w:val="24"/>
        </w:rPr>
        <w:t xml:space="preserve"> </w:t>
      </w:r>
      <w:r>
        <w:rPr>
          <w:spacing w:val="-2"/>
          <w:sz w:val="24"/>
        </w:rPr>
        <w:t>institution</w:t>
      </w:r>
    </w:p>
    <w:p w14:paraId="66C814D3" w14:textId="77777777" w:rsidR="00501F83" w:rsidRDefault="007B6AEC" w:rsidP="007B6AEC">
      <w:pPr>
        <w:pStyle w:val="ListParagraph"/>
        <w:numPr>
          <w:ilvl w:val="2"/>
          <w:numId w:val="62"/>
        </w:numPr>
        <w:tabs>
          <w:tab w:val="left" w:pos="2808"/>
          <w:tab w:val="left" w:pos="2812"/>
        </w:tabs>
        <w:ind w:right="816"/>
        <w:rPr>
          <w:sz w:val="24"/>
        </w:rPr>
      </w:pPr>
      <w:r>
        <w:rPr>
          <w:sz w:val="24"/>
        </w:rPr>
        <w:t>Call</w:t>
      </w:r>
      <w:r>
        <w:rPr>
          <w:spacing w:val="40"/>
          <w:sz w:val="24"/>
        </w:rPr>
        <w:t xml:space="preserve"> </w:t>
      </w:r>
      <w:r>
        <w:rPr>
          <w:sz w:val="24"/>
        </w:rPr>
        <w:t>special</w:t>
      </w:r>
      <w:r>
        <w:rPr>
          <w:spacing w:val="36"/>
          <w:sz w:val="24"/>
        </w:rPr>
        <w:t xml:space="preserve"> </w:t>
      </w:r>
      <w:r>
        <w:rPr>
          <w:sz w:val="24"/>
        </w:rPr>
        <w:t>meetings</w:t>
      </w:r>
      <w:r>
        <w:rPr>
          <w:spacing w:val="36"/>
          <w:sz w:val="24"/>
        </w:rPr>
        <w:t xml:space="preserve"> </w:t>
      </w:r>
      <w:r>
        <w:rPr>
          <w:sz w:val="24"/>
        </w:rPr>
        <w:t>as</w:t>
      </w:r>
      <w:r>
        <w:rPr>
          <w:spacing w:val="40"/>
          <w:sz w:val="24"/>
        </w:rPr>
        <w:t xml:space="preserve"> </w:t>
      </w:r>
      <w:r>
        <w:rPr>
          <w:sz w:val="24"/>
        </w:rPr>
        <w:t>needed</w:t>
      </w:r>
      <w:r>
        <w:rPr>
          <w:spacing w:val="40"/>
          <w:sz w:val="24"/>
        </w:rPr>
        <w:t xml:space="preserve"> </w:t>
      </w:r>
      <w:r>
        <w:rPr>
          <w:sz w:val="24"/>
        </w:rPr>
        <w:t>or</w:t>
      </w:r>
      <w:r>
        <w:rPr>
          <w:spacing w:val="36"/>
          <w:sz w:val="24"/>
        </w:rPr>
        <w:t xml:space="preserve"> </w:t>
      </w:r>
      <w:r>
        <w:rPr>
          <w:sz w:val="24"/>
        </w:rPr>
        <w:t>requested</w:t>
      </w:r>
      <w:r>
        <w:rPr>
          <w:spacing w:val="37"/>
          <w:sz w:val="24"/>
        </w:rPr>
        <w:t xml:space="preserve"> </w:t>
      </w:r>
      <w:r>
        <w:rPr>
          <w:sz w:val="24"/>
        </w:rPr>
        <w:t>by</w:t>
      </w:r>
      <w:r>
        <w:rPr>
          <w:spacing w:val="37"/>
          <w:sz w:val="24"/>
        </w:rPr>
        <w:t xml:space="preserve"> </w:t>
      </w:r>
      <w:r>
        <w:rPr>
          <w:sz w:val="24"/>
        </w:rPr>
        <w:t>faculty/staff,</w:t>
      </w:r>
      <w:r>
        <w:rPr>
          <w:spacing w:val="38"/>
          <w:sz w:val="24"/>
        </w:rPr>
        <w:t xml:space="preserve"> </w:t>
      </w:r>
      <w:r>
        <w:rPr>
          <w:sz w:val="24"/>
        </w:rPr>
        <w:t>students</w:t>
      </w:r>
      <w:r>
        <w:rPr>
          <w:spacing w:val="38"/>
          <w:sz w:val="24"/>
        </w:rPr>
        <w:t xml:space="preserve"> </w:t>
      </w:r>
      <w:r>
        <w:rPr>
          <w:sz w:val="24"/>
        </w:rPr>
        <w:t>or university administration</w:t>
      </w:r>
    </w:p>
    <w:p w14:paraId="24D3DE49" w14:textId="77777777" w:rsidR="00501F83" w:rsidRDefault="007B6AEC" w:rsidP="007B6AEC">
      <w:pPr>
        <w:pStyle w:val="ListParagraph"/>
        <w:numPr>
          <w:ilvl w:val="1"/>
          <w:numId w:val="62"/>
        </w:numPr>
        <w:tabs>
          <w:tab w:val="left" w:pos="2001"/>
        </w:tabs>
        <w:spacing w:before="9" w:line="289" w:lineRule="exact"/>
        <w:rPr>
          <w:sz w:val="24"/>
        </w:rPr>
      </w:pPr>
      <w:r>
        <w:rPr>
          <w:sz w:val="24"/>
        </w:rPr>
        <w:t>Secretary</w:t>
      </w:r>
      <w:r>
        <w:rPr>
          <w:spacing w:val="-12"/>
          <w:sz w:val="24"/>
        </w:rPr>
        <w:t xml:space="preserve"> </w:t>
      </w:r>
      <w:r>
        <w:rPr>
          <w:sz w:val="24"/>
        </w:rPr>
        <w:t>for</w:t>
      </w:r>
      <w:r>
        <w:rPr>
          <w:spacing w:val="-3"/>
          <w:sz w:val="24"/>
        </w:rPr>
        <w:t xml:space="preserve"> </w:t>
      </w:r>
      <w:r>
        <w:rPr>
          <w:sz w:val="24"/>
        </w:rPr>
        <w:t>each</w:t>
      </w:r>
      <w:r>
        <w:rPr>
          <w:spacing w:val="-2"/>
          <w:sz w:val="24"/>
        </w:rPr>
        <w:t xml:space="preserve"> </w:t>
      </w:r>
      <w:r>
        <w:rPr>
          <w:sz w:val="24"/>
        </w:rPr>
        <w:t>division,</w:t>
      </w:r>
      <w:r>
        <w:rPr>
          <w:spacing w:val="-3"/>
          <w:sz w:val="24"/>
        </w:rPr>
        <w:t xml:space="preserve"> </w:t>
      </w:r>
      <w:r>
        <w:rPr>
          <w:sz w:val="24"/>
        </w:rPr>
        <w:t>or</w:t>
      </w:r>
      <w:r>
        <w:rPr>
          <w:spacing w:val="-4"/>
          <w:sz w:val="24"/>
        </w:rPr>
        <w:t xml:space="preserve"> </w:t>
      </w:r>
      <w:r>
        <w:rPr>
          <w:sz w:val="24"/>
        </w:rPr>
        <w:t>may</w:t>
      </w:r>
      <w:r>
        <w:rPr>
          <w:spacing w:val="-5"/>
          <w:sz w:val="24"/>
        </w:rPr>
        <w:t xml:space="preserve"> </w:t>
      </w:r>
      <w:r>
        <w:rPr>
          <w:sz w:val="24"/>
        </w:rPr>
        <w:t>be</w:t>
      </w:r>
      <w:r>
        <w:rPr>
          <w:spacing w:val="-5"/>
          <w:sz w:val="24"/>
        </w:rPr>
        <w:t xml:space="preserve"> </w:t>
      </w:r>
      <w:r>
        <w:rPr>
          <w:sz w:val="24"/>
        </w:rPr>
        <w:t>shared</w:t>
      </w:r>
      <w:r>
        <w:rPr>
          <w:spacing w:val="-3"/>
          <w:sz w:val="24"/>
        </w:rPr>
        <w:t xml:space="preserve"> </w:t>
      </w:r>
      <w:r>
        <w:rPr>
          <w:sz w:val="24"/>
        </w:rPr>
        <w:t>between</w:t>
      </w:r>
      <w:r>
        <w:rPr>
          <w:spacing w:val="-4"/>
          <w:sz w:val="24"/>
        </w:rPr>
        <w:t xml:space="preserve"> </w:t>
      </w:r>
      <w:r>
        <w:rPr>
          <w:spacing w:val="-2"/>
          <w:sz w:val="24"/>
        </w:rPr>
        <w:t>divisions:</w:t>
      </w:r>
    </w:p>
    <w:p w14:paraId="6F03651E" w14:textId="77777777" w:rsidR="00501F83" w:rsidRDefault="007B6AEC" w:rsidP="007B6AEC">
      <w:pPr>
        <w:pStyle w:val="ListParagraph"/>
        <w:numPr>
          <w:ilvl w:val="2"/>
          <w:numId w:val="62"/>
        </w:numPr>
        <w:tabs>
          <w:tab w:val="left" w:pos="2811"/>
        </w:tabs>
        <w:spacing w:line="289" w:lineRule="exact"/>
        <w:ind w:left="2811" w:hanging="359"/>
        <w:rPr>
          <w:sz w:val="24"/>
        </w:rPr>
      </w:pPr>
      <w:r>
        <w:rPr>
          <w:sz w:val="24"/>
        </w:rPr>
        <w:t>Record</w:t>
      </w:r>
      <w:r>
        <w:rPr>
          <w:spacing w:val="-2"/>
          <w:sz w:val="24"/>
        </w:rPr>
        <w:t xml:space="preserve"> </w:t>
      </w:r>
      <w:r>
        <w:rPr>
          <w:sz w:val="24"/>
        </w:rPr>
        <w:t>minutes</w:t>
      </w:r>
      <w:r>
        <w:rPr>
          <w:spacing w:val="-8"/>
          <w:sz w:val="24"/>
        </w:rPr>
        <w:t xml:space="preserve"> </w:t>
      </w:r>
      <w:r>
        <w:rPr>
          <w:sz w:val="24"/>
        </w:rPr>
        <w:t>of</w:t>
      </w:r>
      <w:r>
        <w:rPr>
          <w:spacing w:val="-4"/>
          <w:sz w:val="24"/>
        </w:rPr>
        <w:t xml:space="preserve"> </w:t>
      </w:r>
      <w:r>
        <w:rPr>
          <w:sz w:val="24"/>
        </w:rPr>
        <w:t>all</w:t>
      </w:r>
      <w:r>
        <w:rPr>
          <w:spacing w:val="-10"/>
          <w:sz w:val="24"/>
        </w:rPr>
        <w:t xml:space="preserve"> </w:t>
      </w:r>
      <w:r>
        <w:rPr>
          <w:sz w:val="24"/>
        </w:rPr>
        <w:t xml:space="preserve">faculty/staff </w:t>
      </w:r>
      <w:r>
        <w:rPr>
          <w:spacing w:val="-2"/>
          <w:sz w:val="24"/>
        </w:rPr>
        <w:t>meetings</w:t>
      </w:r>
    </w:p>
    <w:p w14:paraId="704B1E7D" w14:textId="77777777" w:rsidR="00501F83" w:rsidRDefault="007B6AEC" w:rsidP="007B6AEC">
      <w:pPr>
        <w:pStyle w:val="ListParagraph"/>
        <w:numPr>
          <w:ilvl w:val="2"/>
          <w:numId w:val="62"/>
        </w:numPr>
        <w:tabs>
          <w:tab w:val="left" w:pos="2811"/>
        </w:tabs>
        <w:ind w:left="2811" w:hanging="359"/>
        <w:rPr>
          <w:sz w:val="24"/>
        </w:rPr>
      </w:pPr>
      <w:r>
        <w:rPr>
          <w:sz w:val="24"/>
        </w:rPr>
        <w:t>Collect</w:t>
      </w:r>
      <w:r>
        <w:rPr>
          <w:spacing w:val="-3"/>
          <w:sz w:val="24"/>
        </w:rPr>
        <w:t xml:space="preserve"> </w:t>
      </w:r>
      <w:r>
        <w:rPr>
          <w:sz w:val="24"/>
        </w:rPr>
        <w:t>appropriate</w:t>
      </w:r>
      <w:r>
        <w:rPr>
          <w:spacing w:val="-4"/>
          <w:sz w:val="24"/>
        </w:rPr>
        <w:t xml:space="preserve"> </w:t>
      </w:r>
      <w:r>
        <w:rPr>
          <w:sz w:val="24"/>
        </w:rPr>
        <w:t>attachments</w:t>
      </w:r>
      <w:r>
        <w:rPr>
          <w:spacing w:val="-5"/>
          <w:sz w:val="24"/>
        </w:rPr>
        <w:t xml:space="preserve"> </w:t>
      </w:r>
      <w:r>
        <w:rPr>
          <w:sz w:val="24"/>
        </w:rPr>
        <w:t>as</w:t>
      </w:r>
      <w:r>
        <w:rPr>
          <w:spacing w:val="-10"/>
          <w:sz w:val="24"/>
        </w:rPr>
        <w:t xml:space="preserve"> </w:t>
      </w:r>
      <w:r>
        <w:rPr>
          <w:spacing w:val="-2"/>
          <w:sz w:val="24"/>
        </w:rPr>
        <w:t>necessary</w:t>
      </w:r>
    </w:p>
    <w:p w14:paraId="0CDDA583" w14:textId="77777777" w:rsidR="00501F83" w:rsidRDefault="007B6AEC" w:rsidP="007B6AEC">
      <w:pPr>
        <w:pStyle w:val="ListParagraph"/>
        <w:numPr>
          <w:ilvl w:val="2"/>
          <w:numId w:val="62"/>
        </w:numPr>
        <w:tabs>
          <w:tab w:val="left" w:pos="2811"/>
        </w:tabs>
        <w:ind w:left="2811" w:hanging="359"/>
        <w:rPr>
          <w:sz w:val="24"/>
        </w:rPr>
      </w:pPr>
      <w:r>
        <w:rPr>
          <w:sz w:val="24"/>
        </w:rPr>
        <w:t>Maintain</w:t>
      </w:r>
      <w:r>
        <w:rPr>
          <w:spacing w:val="-5"/>
          <w:sz w:val="24"/>
        </w:rPr>
        <w:t xml:space="preserve"> </w:t>
      </w:r>
      <w:r>
        <w:rPr>
          <w:sz w:val="24"/>
        </w:rPr>
        <w:t>minutes</w:t>
      </w:r>
      <w:r>
        <w:rPr>
          <w:spacing w:val="-6"/>
          <w:sz w:val="24"/>
        </w:rPr>
        <w:t xml:space="preserve"> </w:t>
      </w:r>
      <w:r>
        <w:rPr>
          <w:sz w:val="24"/>
        </w:rPr>
        <w:t>of</w:t>
      </w:r>
      <w:r>
        <w:rPr>
          <w:spacing w:val="-5"/>
          <w:sz w:val="24"/>
        </w:rPr>
        <w:t xml:space="preserve"> </w:t>
      </w:r>
      <w:r>
        <w:rPr>
          <w:sz w:val="24"/>
        </w:rPr>
        <w:t>all</w:t>
      </w:r>
      <w:r>
        <w:rPr>
          <w:spacing w:val="-2"/>
          <w:sz w:val="24"/>
        </w:rPr>
        <w:t xml:space="preserve"> </w:t>
      </w:r>
      <w:r>
        <w:rPr>
          <w:sz w:val="24"/>
        </w:rPr>
        <w:t>committee</w:t>
      </w:r>
      <w:r>
        <w:rPr>
          <w:spacing w:val="-3"/>
          <w:sz w:val="24"/>
        </w:rPr>
        <w:t xml:space="preserve"> </w:t>
      </w:r>
      <w:r>
        <w:rPr>
          <w:spacing w:val="-2"/>
          <w:sz w:val="24"/>
        </w:rPr>
        <w:t>meetings</w:t>
      </w:r>
    </w:p>
    <w:p w14:paraId="2E234F0F" w14:textId="77777777" w:rsidR="00501F83" w:rsidRDefault="007B6AEC" w:rsidP="007B6AEC">
      <w:pPr>
        <w:pStyle w:val="ListParagraph"/>
        <w:numPr>
          <w:ilvl w:val="2"/>
          <w:numId w:val="62"/>
        </w:numPr>
        <w:tabs>
          <w:tab w:val="left" w:pos="2811"/>
        </w:tabs>
        <w:ind w:left="2811" w:hanging="359"/>
        <w:rPr>
          <w:sz w:val="24"/>
        </w:rPr>
      </w:pPr>
      <w:r>
        <w:rPr>
          <w:sz w:val="24"/>
        </w:rPr>
        <w:t>Distribute</w:t>
      </w:r>
      <w:r>
        <w:rPr>
          <w:spacing w:val="-2"/>
          <w:sz w:val="24"/>
        </w:rPr>
        <w:t xml:space="preserve"> </w:t>
      </w:r>
      <w:r>
        <w:rPr>
          <w:sz w:val="24"/>
        </w:rPr>
        <w:t>a</w:t>
      </w:r>
      <w:r>
        <w:rPr>
          <w:spacing w:val="-3"/>
          <w:sz w:val="24"/>
        </w:rPr>
        <w:t xml:space="preserve"> </w:t>
      </w:r>
      <w:r>
        <w:rPr>
          <w:sz w:val="24"/>
        </w:rPr>
        <w:t>copy</w:t>
      </w:r>
      <w:r>
        <w:rPr>
          <w:spacing w:val="-2"/>
          <w:sz w:val="24"/>
        </w:rPr>
        <w:t xml:space="preserve"> </w:t>
      </w:r>
      <w:r>
        <w:rPr>
          <w:sz w:val="24"/>
        </w:rPr>
        <w:t>of</w:t>
      </w:r>
      <w:r>
        <w:rPr>
          <w:spacing w:val="-4"/>
          <w:sz w:val="24"/>
        </w:rPr>
        <w:t xml:space="preserve"> </w:t>
      </w:r>
      <w:r>
        <w:rPr>
          <w:sz w:val="24"/>
        </w:rPr>
        <w:t>the</w:t>
      </w:r>
      <w:r>
        <w:rPr>
          <w:spacing w:val="-6"/>
          <w:sz w:val="24"/>
        </w:rPr>
        <w:t xml:space="preserve"> </w:t>
      </w:r>
      <w:r>
        <w:rPr>
          <w:sz w:val="24"/>
        </w:rPr>
        <w:t>minutes</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pacing w:val="-2"/>
          <w:sz w:val="24"/>
        </w:rPr>
        <w:t>faculty/staff</w:t>
      </w:r>
    </w:p>
    <w:p w14:paraId="1B9CBC55" w14:textId="77777777" w:rsidR="00501F83" w:rsidRDefault="007B6AEC">
      <w:pPr>
        <w:pStyle w:val="BodyText"/>
        <w:spacing w:before="160" w:line="386" w:lineRule="auto"/>
        <w:ind w:left="5117" w:right="5131"/>
        <w:jc w:val="center"/>
      </w:pPr>
      <w:r>
        <w:rPr>
          <w:spacing w:val="-2"/>
        </w:rPr>
        <w:t>ARTICLE</w:t>
      </w:r>
      <w:r>
        <w:rPr>
          <w:spacing w:val="-15"/>
        </w:rPr>
        <w:t xml:space="preserve"> </w:t>
      </w:r>
      <w:r>
        <w:rPr>
          <w:spacing w:val="-2"/>
        </w:rPr>
        <w:t>VI MEETINGS</w:t>
      </w:r>
    </w:p>
    <w:p w14:paraId="66F1C019" w14:textId="77777777" w:rsidR="00501F83" w:rsidRDefault="007B6AEC">
      <w:pPr>
        <w:pStyle w:val="BodyText"/>
        <w:tabs>
          <w:tab w:val="left" w:pos="2001"/>
        </w:tabs>
        <w:spacing w:before="8"/>
        <w:ind w:left="2001" w:right="1621" w:hanging="1441"/>
      </w:pPr>
      <w:r>
        <w:t>Section I:</w:t>
      </w:r>
      <w:r>
        <w:tab/>
        <w:t>Meeting</w:t>
      </w:r>
      <w:r>
        <w:rPr>
          <w:spacing w:val="-9"/>
        </w:rPr>
        <w:t xml:space="preserve"> </w:t>
      </w:r>
      <w:r>
        <w:t>of</w:t>
      </w:r>
      <w:r>
        <w:rPr>
          <w:spacing w:val="-9"/>
        </w:rPr>
        <w:t xml:space="preserve"> </w:t>
      </w:r>
      <w:r>
        <w:t>the</w:t>
      </w:r>
      <w:r>
        <w:rPr>
          <w:spacing w:val="-6"/>
        </w:rPr>
        <w:t xml:space="preserve"> </w:t>
      </w:r>
      <w:r>
        <w:t>organization</w:t>
      </w:r>
      <w:r>
        <w:rPr>
          <w:spacing w:val="-2"/>
        </w:rPr>
        <w:t xml:space="preserve"> </w:t>
      </w:r>
      <w:r>
        <w:t>as</w:t>
      </w:r>
      <w:r>
        <w:rPr>
          <w:spacing w:val="-8"/>
        </w:rPr>
        <w:t xml:space="preserve"> </w:t>
      </w:r>
      <w:r>
        <w:t>a</w:t>
      </w:r>
      <w:r>
        <w:rPr>
          <w:spacing w:val="-10"/>
        </w:rPr>
        <w:t xml:space="preserve"> </w:t>
      </w:r>
      <w:r>
        <w:t>whole</w:t>
      </w:r>
      <w:r>
        <w:rPr>
          <w:spacing w:val="-4"/>
        </w:rPr>
        <w:t xml:space="preserve"> </w:t>
      </w:r>
      <w:r>
        <w:t>shall</w:t>
      </w:r>
      <w:r>
        <w:rPr>
          <w:spacing w:val="-9"/>
        </w:rPr>
        <w:t xml:space="preserve"> </w:t>
      </w:r>
      <w:r>
        <w:t>be</w:t>
      </w:r>
      <w:r>
        <w:rPr>
          <w:spacing w:val="-5"/>
        </w:rPr>
        <w:t xml:space="preserve"> </w:t>
      </w:r>
      <w:r>
        <w:t>at</w:t>
      </w:r>
      <w:r>
        <w:rPr>
          <w:spacing w:val="-9"/>
        </w:rPr>
        <w:t xml:space="preserve"> </w:t>
      </w:r>
      <w:r>
        <w:t>least</w:t>
      </w:r>
      <w:r>
        <w:rPr>
          <w:spacing w:val="-6"/>
        </w:rPr>
        <w:t xml:space="preserve"> </w:t>
      </w:r>
      <w:r>
        <w:t>biannually</w:t>
      </w:r>
      <w:r>
        <w:rPr>
          <w:spacing w:val="-7"/>
        </w:rPr>
        <w:t xml:space="preserve"> </w:t>
      </w:r>
      <w:r>
        <w:t>and</w:t>
      </w:r>
      <w:r>
        <w:rPr>
          <w:spacing w:val="-3"/>
        </w:rPr>
        <w:t xml:space="preserve"> </w:t>
      </w:r>
      <w:r>
        <w:t>more</w:t>
      </w:r>
      <w:r>
        <w:rPr>
          <w:spacing w:val="-5"/>
        </w:rPr>
        <w:t xml:space="preserve"> </w:t>
      </w:r>
      <w:r>
        <w:t xml:space="preserve">as </w:t>
      </w:r>
      <w:r>
        <w:rPr>
          <w:spacing w:val="-2"/>
        </w:rPr>
        <w:t>requested.</w:t>
      </w:r>
    </w:p>
    <w:p w14:paraId="63637A43" w14:textId="77777777" w:rsidR="00501F83" w:rsidRDefault="007B6AEC">
      <w:pPr>
        <w:pStyle w:val="BodyText"/>
        <w:tabs>
          <w:tab w:val="left" w:pos="2001"/>
        </w:tabs>
        <w:spacing w:before="158"/>
        <w:ind w:left="2001" w:right="1597" w:hanging="1441"/>
      </w:pPr>
      <w:r>
        <w:t>Section II:</w:t>
      </w:r>
      <w:r>
        <w:tab/>
        <w:t>Sixty</w:t>
      </w:r>
      <w:r>
        <w:rPr>
          <w:spacing w:val="-6"/>
        </w:rPr>
        <w:t xml:space="preserve"> </w:t>
      </w:r>
      <w:r>
        <w:t>percent</w:t>
      </w:r>
      <w:r>
        <w:rPr>
          <w:spacing w:val="-6"/>
        </w:rPr>
        <w:t xml:space="preserve"> </w:t>
      </w:r>
      <w:r>
        <w:t>(60%)</w:t>
      </w:r>
      <w:r>
        <w:rPr>
          <w:spacing w:val="-10"/>
        </w:rPr>
        <w:t xml:space="preserve"> </w:t>
      </w:r>
      <w:r>
        <w:t>of</w:t>
      </w:r>
      <w:r>
        <w:rPr>
          <w:spacing w:val="-7"/>
        </w:rPr>
        <w:t xml:space="preserve"> </w:t>
      </w:r>
      <w:r>
        <w:t>the</w:t>
      </w:r>
      <w:r>
        <w:rPr>
          <w:spacing w:val="-6"/>
        </w:rPr>
        <w:t xml:space="preserve"> </w:t>
      </w:r>
      <w:r>
        <w:t>full-time</w:t>
      </w:r>
      <w:r>
        <w:rPr>
          <w:spacing w:val="-7"/>
        </w:rPr>
        <w:t xml:space="preserve"> </w:t>
      </w:r>
      <w:r>
        <w:t>faculty/staff</w:t>
      </w:r>
      <w:r>
        <w:rPr>
          <w:spacing w:val="-6"/>
        </w:rPr>
        <w:t xml:space="preserve"> </w:t>
      </w:r>
      <w:r>
        <w:t>shall</w:t>
      </w:r>
      <w:r>
        <w:rPr>
          <w:spacing w:val="-5"/>
        </w:rPr>
        <w:t xml:space="preserve"> </w:t>
      </w:r>
      <w:r>
        <w:t>constitute</w:t>
      </w:r>
      <w:r>
        <w:rPr>
          <w:spacing w:val="-7"/>
        </w:rPr>
        <w:t xml:space="preserve"> </w:t>
      </w:r>
      <w:r>
        <w:t>a</w:t>
      </w:r>
      <w:r>
        <w:rPr>
          <w:spacing w:val="-10"/>
        </w:rPr>
        <w:t xml:space="preserve"> </w:t>
      </w:r>
      <w:r>
        <w:t>quorum</w:t>
      </w:r>
      <w:r>
        <w:rPr>
          <w:spacing w:val="-10"/>
        </w:rPr>
        <w:t xml:space="preserve"> </w:t>
      </w:r>
      <w:r>
        <w:t>at</w:t>
      </w:r>
      <w:r>
        <w:rPr>
          <w:spacing w:val="-5"/>
        </w:rPr>
        <w:t xml:space="preserve"> </w:t>
      </w:r>
      <w:r>
        <w:t xml:space="preserve">all </w:t>
      </w:r>
      <w:r>
        <w:rPr>
          <w:spacing w:val="-2"/>
        </w:rPr>
        <w:t>meetings.</w:t>
      </w:r>
    </w:p>
    <w:p w14:paraId="7A564DDA" w14:textId="77777777" w:rsidR="00501F83" w:rsidRDefault="007B6AEC">
      <w:pPr>
        <w:pStyle w:val="BodyText"/>
        <w:tabs>
          <w:tab w:val="left" w:pos="2001"/>
        </w:tabs>
        <w:spacing w:before="158"/>
        <w:ind w:left="2001" w:right="1113" w:hanging="1441"/>
      </w:pPr>
      <w:r>
        <w:t>Section III:</w:t>
      </w:r>
      <w:r>
        <w:tab/>
        <w:t>The</w:t>
      </w:r>
      <w:r>
        <w:rPr>
          <w:spacing w:val="-8"/>
        </w:rPr>
        <w:t xml:space="preserve"> </w:t>
      </w:r>
      <w:r>
        <w:t>time</w:t>
      </w:r>
      <w:r>
        <w:rPr>
          <w:spacing w:val="-6"/>
        </w:rPr>
        <w:t xml:space="preserve"> </w:t>
      </w:r>
      <w:r>
        <w:t>and</w:t>
      </w:r>
      <w:r>
        <w:rPr>
          <w:spacing w:val="-7"/>
        </w:rPr>
        <w:t xml:space="preserve"> </w:t>
      </w:r>
      <w:r>
        <w:t>place</w:t>
      </w:r>
      <w:r>
        <w:rPr>
          <w:spacing w:val="-4"/>
        </w:rPr>
        <w:t xml:space="preserve"> </w:t>
      </w:r>
      <w:r>
        <w:t>of</w:t>
      </w:r>
      <w:r>
        <w:rPr>
          <w:spacing w:val="-6"/>
        </w:rPr>
        <w:t xml:space="preserve"> </w:t>
      </w:r>
      <w:r>
        <w:t>the</w:t>
      </w:r>
      <w:r>
        <w:rPr>
          <w:spacing w:val="-5"/>
        </w:rPr>
        <w:t xml:space="preserve"> </w:t>
      </w:r>
      <w:r>
        <w:t>meetings</w:t>
      </w:r>
      <w:r>
        <w:rPr>
          <w:spacing w:val="-6"/>
        </w:rPr>
        <w:t xml:space="preserve"> </w:t>
      </w:r>
      <w:r>
        <w:t>shall</w:t>
      </w:r>
      <w:r>
        <w:rPr>
          <w:spacing w:val="-8"/>
        </w:rPr>
        <w:t xml:space="preserve"> </w:t>
      </w:r>
      <w:r>
        <w:t>be</w:t>
      </w:r>
      <w:r>
        <w:rPr>
          <w:spacing w:val="-6"/>
        </w:rPr>
        <w:t xml:space="preserve"> </w:t>
      </w:r>
      <w:r>
        <w:t>designated</w:t>
      </w:r>
      <w:r>
        <w:rPr>
          <w:spacing w:val="-5"/>
        </w:rPr>
        <w:t xml:space="preserve"> </w:t>
      </w:r>
      <w:r>
        <w:t>by</w:t>
      </w:r>
      <w:r>
        <w:rPr>
          <w:spacing w:val="-10"/>
        </w:rPr>
        <w:t xml:space="preserve"> </w:t>
      </w:r>
      <w:r>
        <w:t>the</w:t>
      </w:r>
      <w:r>
        <w:rPr>
          <w:spacing w:val="-5"/>
        </w:rPr>
        <w:t xml:space="preserve"> </w:t>
      </w:r>
      <w:r>
        <w:t>chairperson.</w:t>
      </w:r>
      <w:r>
        <w:rPr>
          <w:spacing w:val="38"/>
        </w:rPr>
        <w:t xml:space="preserve"> </w:t>
      </w:r>
      <w:r>
        <w:t>All</w:t>
      </w:r>
      <w:r>
        <w:rPr>
          <w:spacing w:val="-5"/>
        </w:rPr>
        <w:t xml:space="preserve"> </w:t>
      </w:r>
      <w:r>
        <w:t>must make arrangements to attend.</w:t>
      </w:r>
    </w:p>
    <w:p w14:paraId="5BF5AB84" w14:textId="77777777" w:rsidR="00501F83" w:rsidRDefault="00501F83">
      <w:pPr>
        <w:sectPr w:rsidR="00501F83">
          <w:pgSz w:w="12240" w:h="15840"/>
          <w:pgMar w:top="1500" w:right="460" w:bottom="1080" w:left="500" w:header="0" w:footer="792" w:gutter="0"/>
          <w:cols w:space="720"/>
        </w:sectPr>
      </w:pPr>
    </w:p>
    <w:p w14:paraId="7AC1C296" w14:textId="77777777" w:rsidR="00501F83" w:rsidRDefault="007B6AEC">
      <w:pPr>
        <w:pStyle w:val="BodyText"/>
        <w:tabs>
          <w:tab w:val="left" w:pos="2001"/>
        </w:tabs>
        <w:spacing w:before="26"/>
        <w:ind w:left="560"/>
      </w:pPr>
      <w:r>
        <w:lastRenderedPageBreak/>
        <w:t>Section</w:t>
      </w:r>
      <w:r>
        <w:rPr>
          <w:spacing w:val="-2"/>
        </w:rPr>
        <w:t xml:space="preserve"> </w:t>
      </w:r>
      <w:r>
        <w:rPr>
          <w:spacing w:val="-5"/>
        </w:rPr>
        <w:t>IV:</w:t>
      </w:r>
      <w:r>
        <w:tab/>
        <w:t>All</w:t>
      </w:r>
      <w:r>
        <w:rPr>
          <w:spacing w:val="-7"/>
        </w:rPr>
        <w:t xml:space="preserve"> </w:t>
      </w:r>
      <w:r>
        <w:t>minutes</w:t>
      </w:r>
      <w:r>
        <w:rPr>
          <w:spacing w:val="-5"/>
        </w:rPr>
        <w:t xml:space="preserve"> </w:t>
      </w:r>
      <w:r>
        <w:t>will</w:t>
      </w:r>
      <w:r>
        <w:rPr>
          <w:spacing w:val="-8"/>
        </w:rPr>
        <w:t xml:space="preserve"> </w:t>
      </w:r>
      <w:r>
        <w:t>be</w:t>
      </w:r>
      <w:r>
        <w:rPr>
          <w:spacing w:val="-4"/>
        </w:rPr>
        <w:t xml:space="preserve"> </w:t>
      </w:r>
      <w:r>
        <w:t>kept</w:t>
      </w:r>
      <w:r>
        <w:rPr>
          <w:spacing w:val="-3"/>
        </w:rPr>
        <w:t xml:space="preserve"> </w:t>
      </w:r>
      <w:r>
        <w:t>on</w:t>
      </w:r>
      <w:r>
        <w:rPr>
          <w:spacing w:val="-3"/>
        </w:rPr>
        <w:t xml:space="preserve"> </w:t>
      </w:r>
      <w:r>
        <w:t>file</w:t>
      </w:r>
      <w:r>
        <w:rPr>
          <w:spacing w:val="-3"/>
        </w:rPr>
        <w:t xml:space="preserve"> </w:t>
      </w:r>
      <w:r>
        <w:t>for</w:t>
      </w:r>
      <w:r>
        <w:rPr>
          <w:spacing w:val="-6"/>
        </w:rPr>
        <w:t xml:space="preserve"> </w:t>
      </w:r>
      <w:r>
        <w:t>five</w:t>
      </w:r>
      <w:r>
        <w:rPr>
          <w:spacing w:val="-5"/>
        </w:rPr>
        <w:t xml:space="preserve"> </w:t>
      </w:r>
      <w:r>
        <w:t>(5)</w:t>
      </w:r>
      <w:r>
        <w:rPr>
          <w:spacing w:val="-2"/>
        </w:rPr>
        <w:t xml:space="preserve"> </w:t>
      </w:r>
      <w:r>
        <w:t>years</w:t>
      </w:r>
      <w:r>
        <w:rPr>
          <w:spacing w:val="-3"/>
        </w:rPr>
        <w:t xml:space="preserve"> </w:t>
      </w:r>
      <w:r>
        <w:t>in the</w:t>
      </w:r>
      <w:r>
        <w:rPr>
          <w:spacing w:val="-4"/>
        </w:rPr>
        <w:t xml:space="preserve"> </w:t>
      </w:r>
      <w:r>
        <w:t>Chairperson’s</w:t>
      </w:r>
      <w:r>
        <w:rPr>
          <w:spacing w:val="-4"/>
        </w:rPr>
        <w:t xml:space="preserve"> </w:t>
      </w:r>
      <w:r>
        <w:rPr>
          <w:spacing w:val="-2"/>
        </w:rPr>
        <w:t>office.</w:t>
      </w:r>
    </w:p>
    <w:p w14:paraId="7652FA50" w14:textId="77777777" w:rsidR="00501F83" w:rsidRDefault="007B6AEC">
      <w:pPr>
        <w:pStyle w:val="BodyText"/>
        <w:spacing w:before="158" w:line="391" w:lineRule="auto"/>
        <w:ind w:left="4975" w:right="4985" w:hanging="7"/>
        <w:jc w:val="center"/>
      </w:pPr>
      <w:r>
        <w:t xml:space="preserve">ARTICLE VII </w:t>
      </w:r>
      <w:r>
        <w:rPr>
          <w:spacing w:val="-4"/>
        </w:rPr>
        <w:t>COMMITTEES</w:t>
      </w:r>
    </w:p>
    <w:p w14:paraId="6859B8C9" w14:textId="205E0E1B" w:rsidR="00501F83" w:rsidRDefault="007B6AEC">
      <w:pPr>
        <w:pStyle w:val="BodyText"/>
        <w:tabs>
          <w:tab w:val="left" w:pos="2001"/>
        </w:tabs>
        <w:spacing w:line="242" w:lineRule="auto"/>
        <w:ind w:left="2001" w:right="627" w:hanging="1441"/>
      </w:pPr>
      <w:r>
        <w:t>Section I:</w:t>
      </w:r>
      <w:r>
        <w:tab/>
        <w:t>Chairperson</w:t>
      </w:r>
      <w:r>
        <w:rPr>
          <w:spacing w:val="-5"/>
        </w:rPr>
        <w:t xml:space="preserve"> </w:t>
      </w:r>
      <w:r>
        <w:t>shall</w:t>
      </w:r>
      <w:r>
        <w:rPr>
          <w:spacing w:val="-8"/>
        </w:rPr>
        <w:t xml:space="preserve"> </w:t>
      </w:r>
      <w:r>
        <w:t>appoint</w:t>
      </w:r>
      <w:r>
        <w:rPr>
          <w:spacing w:val="-6"/>
        </w:rPr>
        <w:t xml:space="preserve"> </w:t>
      </w:r>
      <w:r>
        <w:t>committees</w:t>
      </w:r>
      <w:r>
        <w:rPr>
          <w:spacing w:val="-9"/>
        </w:rPr>
        <w:t xml:space="preserve"> </w:t>
      </w:r>
      <w:r>
        <w:t>and</w:t>
      </w:r>
      <w:r>
        <w:rPr>
          <w:spacing w:val="-5"/>
        </w:rPr>
        <w:t xml:space="preserve"> </w:t>
      </w:r>
      <w:r>
        <w:t>chairpersons</w:t>
      </w:r>
      <w:r>
        <w:rPr>
          <w:spacing w:val="-10"/>
        </w:rPr>
        <w:t xml:space="preserve"> </w:t>
      </w:r>
      <w:r>
        <w:t>of</w:t>
      </w:r>
      <w:r>
        <w:rPr>
          <w:spacing w:val="-10"/>
        </w:rPr>
        <w:t xml:space="preserve"> </w:t>
      </w:r>
      <w:r>
        <w:t>these</w:t>
      </w:r>
      <w:r>
        <w:rPr>
          <w:spacing w:val="-8"/>
        </w:rPr>
        <w:t xml:space="preserve"> </w:t>
      </w:r>
      <w:r>
        <w:t>committees.</w:t>
      </w:r>
      <w:r>
        <w:rPr>
          <w:spacing w:val="33"/>
        </w:rPr>
        <w:t xml:space="preserve"> </w:t>
      </w:r>
      <w:r>
        <w:t>Appoint</w:t>
      </w:r>
      <w:r w:rsidR="00C920AA">
        <w:t xml:space="preserve">ments are </w:t>
      </w:r>
      <w:r>
        <w:t>for two year</w:t>
      </w:r>
      <w:r w:rsidR="00C920AA">
        <w:t xml:space="preserve"> terms</w:t>
      </w:r>
      <w:r>
        <w:t>.</w:t>
      </w:r>
    </w:p>
    <w:p w14:paraId="5512DC3F" w14:textId="77777777" w:rsidR="00501F83" w:rsidRDefault="007B6AEC">
      <w:pPr>
        <w:pStyle w:val="BodyText"/>
        <w:tabs>
          <w:tab w:val="left" w:pos="2001"/>
        </w:tabs>
        <w:spacing w:before="153"/>
        <w:ind w:left="560"/>
      </w:pPr>
      <w:r>
        <w:t>Section</w:t>
      </w:r>
      <w:r>
        <w:rPr>
          <w:spacing w:val="-2"/>
        </w:rPr>
        <w:t xml:space="preserve"> </w:t>
      </w:r>
      <w:r>
        <w:rPr>
          <w:spacing w:val="-5"/>
        </w:rPr>
        <w:t>II:</w:t>
      </w:r>
      <w:r>
        <w:tab/>
        <w:t>The</w:t>
      </w:r>
      <w:r>
        <w:rPr>
          <w:spacing w:val="-5"/>
        </w:rPr>
        <w:t xml:space="preserve"> </w:t>
      </w:r>
      <w:r>
        <w:t>standing</w:t>
      </w:r>
      <w:r>
        <w:rPr>
          <w:spacing w:val="-5"/>
        </w:rPr>
        <w:t xml:space="preserve"> </w:t>
      </w:r>
      <w:r>
        <w:t>committees</w:t>
      </w:r>
      <w:r>
        <w:rPr>
          <w:spacing w:val="-3"/>
        </w:rPr>
        <w:t xml:space="preserve"> </w:t>
      </w:r>
      <w:r>
        <w:t>shall</w:t>
      </w:r>
      <w:r>
        <w:rPr>
          <w:spacing w:val="-7"/>
        </w:rPr>
        <w:t xml:space="preserve"> </w:t>
      </w:r>
      <w:r>
        <w:rPr>
          <w:spacing w:val="-5"/>
        </w:rPr>
        <w:t>be:</w:t>
      </w:r>
    </w:p>
    <w:p w14:paraId="4F9845F0" w14:textId="77777777" w:rsidR="00501F83" w:rsidRDefault="007B6AEC" w:rsidP="007B6AEC">
      <w:pPr>
        <w:pStyle w:val="ListParagraph"/>
        <w:numPr>
          <w:ilvl w:val="0"/>
          <w:numId w:val="61"/>
        </w:numPr>
        <w:tabs>
          <w:tab w:val="left" w:pos="2001"/>
        </w:tabs>
        <w:spacing w:before="160"/>
        <w:rPr>
          <w:sz w:val="24"/>
        </w:rPr>
      </w:pPr>
      <w:r>
        <w:rPr>
          <w:sz w:val="24"/>
        </w:rPr>
        <w:t>Nursing</w:t>
      </w:r>
      <w:r>
        <w:rPr>
          <w:spacing w:val="-12"/>
          <w:sz w:val="24"/>
        </w:rPr>
        <w:t xml:space="preserve"> </w:t>
      </w:r>
      <w:r>
        <w:rPr>
          <w:sz w:val="24"/>
        </w:rPr>
        <w:t>Curriculum/Testing</w:t>
      </w:r>
      <w:r>
        <w:rPr>
          <w:spacing w:val="-6"/>
          <w:sz w:val="24"/>
        </w:rPr>
        <w:t xml:space="preserve"> </w:t>
      </w:r>
      <w:r>
        <w:rPr>
          <w:sz w:val="24"/>
        </w:rPr>
        <w:t>and</w:t>
      </w:r>
      <w:r>
        <w:rPr>
          <w:spacing w:val="-8"/>
          <w:sz w:val="24"/>
        </w:rPr>
        <w:t xml:space="preserve"> </w:t>
      </w:r>
      <w:r>
        <w:rPr>
          <w:sz w:val="24"/>
        </w:rPr>
        <w:t>Evaluation</w:t>
      </w:r>
      <w:r>
        <w:rPr>
          <w:spacing w:val="-5"/>
          <w:sz w:val="24"/>
        </w:rPr>
        <w:t xml:space="preserve"> </w:t>
      </w:r>
      <w:r>
        <w:rPr>
          <w:spacing w:val="-2"/>
          <w:sz w:val="24"/>
        </w:rPr>
        <w:t>Committee</w:t>
      </w:r>
    </w:p>
    <w:p w14:paraId="1FBFD4FE" w14:textId="77777777" w:rsidR="00501F83" w:rsidRDefault="007B6AEC" w:rsidP="007B6AEC">
      <w:pPr>
        <w:pStyle w:val="ListParagraph"/>
        <w:numPr>
          <w:ilvl w:val="0"/>
          <w:numId w:val="61"/>
        </w:numPr>
        <w:tabs>
          <w:tab w:val="left" w:pos="2005"/>
        </w:tabs>
        <w:ind w:left="2005" w:hanging="633"/>
        <w:rPr>
          <w:sz w:val="24"/>
        </w:rPr>
      </w:pPr>
      <w:r>
        <w:rPr>
          <w:sz w:val="24"/>
        </w:rPr>
        <w:t>HPU</w:t>
      </w:r>
      <w:r>
        <w:rPr>
          <w:spacing w:val="-9"/>
          <w:sz w:val="24"/>
        </w:rPr>
        <w:t xml:space="preserve"> </w:t>
      </w:r>
      <w:r>
        <w:rPr>
          <w:sz w:val="24"/>
        </w:rPr>
        <w:t>School</w:t>
      </w:r>
      <w:r>
        <w:rPr>
          <w:spacing w:val="-10"/>
          <w:sz w:val="24"/>
        </w:rPr>
        <w:t xml:space="preserve"> </w:t>
      </w:r>
      <w:r>
        <w:rPr>
          <w:sz w:val="24"/>
        </w:rPr>
        <w:t>of</w:t>
      </w:r>
      <w:r>
        <w:rPr>
          <w:spacing w:val="-7"/>
          <w:sz w:val="24"/>
        </w:rPr>
        <w:t xml:space="preserve"> </w:t>
      </w:r>
      <w:r>
        <w:rPr>
          <w:sz w:val="24"/>
        </w:rPr>
        <w:t>Nursing</w:t>
      </w:r>
      <w:r>
        <w:rPr>
          <w:spacing w:val="-7"/>
          <w:sz w:val="24"/>
        </w:rPr>
        <w:t xml:space="preserve"> </w:t>
      </w:r>
      <w:r>
        <w:rPr>
          <w:sz w:val="24"/>
        </w:rPr>
        <w:t>Faculty-Student</w:t>
      </w:r>
      <w:r>
        <w:rPr>
          <w:spacing w:val="-4"/>
          <w:sz w:val="24"/>
        </w:rPr>
        <w:t xml:space="preserve"> </w:t>
      </w:r>
      <w:r>
        <w:rPr>
          <w:sz w:val="24"/>
        </w:rPr>
        <w:t>Affairs</w:t>
      </w:r>
      <w:r>
        <w:rPr>
          <w:spacing w:val="-7"/>
          <w:sz w:val="24"/>
        </w:rPr>
        <w:t xml:space="preserve"> </w:t>
      </w:r>
      <w:r>
        <w:rPr>
          <w:spacing w:val="-2"/>
          <w:sz w:val="24"/>
        </w:rPr>
        <w:t>Committee</w:t>
      </w:r>
    </w:p>
    <w:p w14:paraId="1D5ACEB8" w14:textId="77777777" w:rsidR="00501F83" w:rsidRDefault="007B6AEC" w:rsidP="007B6AEC">
      <w:pPr>
        <w:pStyle w:val="ListParagraph"/>
        <w:numPr>
          <w:ilvl w:val="1"/>
          <w:numId w:val="61"/>
        </w:numPr>
        <w:tabs>
          <w:tab w:val="left" w:pos="2001"/>
        </w:tabs>
        <w:ind w:right="741"/>
        <w:rPr>
          <w:sz w:val="24"/>
        </w:rPr>
      </w:pPr>
      <w:r>
        <w:rPr>
          <w:sz w:val="24"/>
        </w:rPr>
        <w:t>Note:</w:t>
      </w:r>
      <w:r>
        <w:rPr>
          <w:spacing w:val="-5"/>
          <w:sz w:val="24"/>
        </w:rPr>
        <w:t xml:space="preserve"> </w:t>
      </w:r>
      <w:r>
        <w:rPr>
          <w:sz w:val="24"/>
        </w:rPr>
        <w:t>Committee</w:t>
      </w:r>
      <w:r>
        <w:rPr>
          <w:spacing w:val="-7"/>
          <w:sz w:val="24"/>
        </w:rPr>
        <w:t xml:space="preserve"> </w:t>
      </w:r>
      <w:r>
        <w:rPr>
          <w:sz w:val="24"/>
        </w:rPr>
        <w:t>held</w:t>
      </w:r>
      <w:r>
        <w:rPr>
          <w:spacing w:val="-7"/>
          <w:sz w:val="24"/>
        </w:rPr>
        <w:t xml:space="preserve"> </w:t>
      </w:r>
      <w:r>
        <w:rPr>
          <w:sz w:val="24"/>
        </w:rPr>
        <w:t>to</w:t>
      </w:r>
      <w:r>
        <w:rPr>
          <w:spacing w:val="-10"/>
          <w:sz w:val="24"/>
        </w:rPr>
        <w:t xml:space="preserve"> </w:t>
      </w:r>
      <w:r>
        <w:rPr>
          <w:sz w:val="24"/>
        </w:rPr>
        <w:t>the</w:t>
      </w:r>
      <w:r>
        <w:rPr>
          <w:spacing w:val="-6"/>
          <w:sz w:val="24"/>
        </w:rPr>
        <w:t xml:space="preserve"> </w:t>
      </w:r>
      <w:r>
        <w:rPr>
          <w:sz w:val="24"/>
        </w:rPr>
        <w:t>guidelines</w:t>
      </w:r>
      <w:r>
        <w:rPr>
          <w:spacing w:val="-7"/>
          <w:sz w:val="24"/>
        </w:rPr>
        <w:t xml:space="preserve"> </w:t>
      </w:r>
      <w:r>
        <w:rPr>
          <w:sz w:val="24"/>
        </w:rPr>
        <w:t>of</w:t>
      </w:r>
      <w:r>
        <w:rPr>
          <w:spacing w:val="-7"/>
          <w:sz w:val="24"/>
        </w:rPr>
        <w:t xml:space="preserve"> </w:t>
      </w:r>
      <w:r>
        <w:rPr>
          <w:sz w:val="24"/>
        </w:rPr>
        <w:t>the</w:t>
      </w:r>
      <w:r>
        <w:rPr>
          <w:spacing w:val="-5"/>
          <w:sz w:val="24"/>
        </w:rPr>
        <w:t xml:space="preserve"> </w:t>
      </w:r>
      <w:r>
        <w:rPr>
          <w:sz w:val="24"/>
        </w:rPr>
        <w:t>Student</w:t>
      </w:r>
      <w:r>
        <w:rPr>
          <w:spacing w:val="-2"/>
          <w:sz w:val="24"/>
        </w:rPr>
        <w:t xml:space="preserve"> </w:t>
      </w:r>
      <w:r>
        <w:rPr>
          <w:sz w:val="24"/>
        </w:rPr>
        <w:t>Government</w:t>
      </w:r>
      <w:r>
        <w:rPr>
          <w:spacing w:val="-6"/>
          <w:sz w:val="24"/>
        </w:rPr>
        <w:t xml:space="preserve"> </w:t>
      </w:r>
      <w:r>
        <w:rPr>
          <w:sz w:val="24"/>
        </w:rPr>
        <w:t>Association</w:t>
      </w:r>
      <w:r>
        <w:rPr>
          <w:spacing w:val="-8"/>
          <w:sz w:val="24"/>
        </w:rPr>
        <w:t xml:space="preserve"> </w:t>
      </w:r>
      <w:r>
        <w:rPr>
          <w:sz w:val="24"/>
        </w:rPr>
        <w:t>and</w:t>
      </w:r>
      <w:r>
        <w:rPr>
          <w:spacing w:val="-9"/>
          <w:sz w:val="24"/>
        </w:rPr>
        <w:t xml:space="preserve"> </w:t>
      </w:r>
      <w:r>
        <w:rPr>
          <w:sz w:val="24"/>
        </w:rPr>
        <w:t>the Student Appeals Committee</w:t>
      </w:r>
    </w:p>
    <w:p w14:paraId="3FB93665" w14:textId="77777777" w:rsidR="00501F83" w:rsidRDefault="007B6AEC" w:rsidP="007B6AEC">
      <w:pPr>
        <w:pStyle w:val="ListParagraph"/>
        <w:numPr>
          <w:ilvl w:val="0"/>
          <w:numId w:val="61"/>
        </w:numPr>
        <w:tabs>
          <w:tab w:val="left" w:pos="2005"/>
        </w:tabs>
        <w:spacing w:before="7" w:line="289" w:lineRule="exact"/>
        <w:ind w:left="2005" w:hanging="633"/>
        <w:rPr>
          <w:sz w:val="24"/>
        </w:rPr>
      </w:pPr>
      <w:r>
        <w:rPr>
          <w:sz w:val="24"/>
        </w:rPr>
        <w:t>HPU</w:t>
      </w:r>
      <w:r>
        <w:rPr>
          <w:spacing w:val="-6"/>
          <w:sz w:val="24"/>
        </w:rPr>
        <w:t xml:space="preserve"> </w:t>
      </w:r>
      <w:r>
        <w:rPr>
          <w:sz w:val="24"/>
        </w:rPr>
        <w:t>Admissions</w:t>
      </w:r>
      <w:r>
        <w:rPr>
          <w:spacing w:val="-6"/>
          <w:sz w:val="24"/>
        </w:rPr>
        <w:t xml:space="preserve"> </w:t>
      </w:r>
      <w:r>
        <w:rPr>
          <w:sz w:val="24"/>
        </w:rPr>
        <w:t>&amp;</w:t>
      </w:r>
      <w:r>
        <w:rPr>
          <w:spacing w:val="-5"/>
          <w:sz w:val="24"/>
        </w:rPr>
        <w:t xml:space="preserve"> </w:t>
      </w:r>
      <w:r>
        <w:rPr>
          <w:sz w:val="24"/>
        </w:rPr>
        <w:t>Retention</w:t>
      </w:r>
      <w:r>
        <w:rPr>
          <w:spacing w:val="-2"/>
          <w:sz w:val="24"/>
        </w:rPr>
        <w:t xml:space="preserve"> Committee</w:t>
      </w:r>
    </w:p>
    <w:p w14:paraId="3F689A75" w14:textId="77777777" w:rsidR="00501F83" w:rsidRDefault="007B6AEC" w:rsidP="007B6AEC">
      <w:pPr>
        <w:pStyle w:val="ListParagraph"/>
        <w:numPr>
          <w:ilvl w:val="1"/>
          <w:numId w:val="61"/>
        </w:numPr>
        <w:tabs>
          <w:tab w:val="left" w:pos="2000"/>
        </w:tabs>
        <w:spacing w:line="289" w:lineRule="exact"/>
        <w:ind w:left="2000" w:hanging="268"/>
        <w:rPr>
          <w:sz w:val="24"/>
        </w:rPr>
      </w:pPr>
      <w:r>
        <w:rPr>
          <w:sz w:val="24"/>
        </w:rPr>
        <w:t>Note:</w:t>
      </w:r>
      <w:r>
        <w:rPr>
          <w:spacing w:val="-6"/>
          <w:sz w:val="24"/>
        </w:rPr>
        <w:t xml:space="preserve"> </w:t>
      </w:r>
      <w:r>
        <w:rPr>
          <w:sz w:val="24"/>
        </w:rPr>
        <w:t>Committee</w:t>
      </w:r>
      <w:r>
        <w:rPr>
          <w:spacing w:val="-3"/>
          <w:sz w:val="24"/>
        </w:rPr>
        <w:t xml:space="preserve"> </w:t>
      </w:r>
      <w:r>
        <w:rPr>
          <w:sz w:val="24"/>
        </w:rPr>
        <w:t>held</w:t>
      </w:r>
      <w:r>
        <w:rPr>
          <w:spacing w:val="-4"/>
          <w:sz w:val="24"/>
        </w:rPr>
        <w:t xml:space="preserve"> </w:t>
      </w:r>
      <w:r>
        <w:rPr>
          <w:sz w:val="24"/>
        </w:rPr>
        <w:t>to</w:t>
      </w:r>
      <w:r>
        <w:rPr>
          <w:spacing w:val="-6"/>
          <w:sz w:val="24"/>
        </w:rPr>
        <w:t xml:space="preserve"> </w:t>
      </w:r>
      <w:r>
        <w:rPr>
          <w:sz w:val="24"/>
        </w:rPr>
        <w:t>the</w:t>
      </w:r>
      <w:r>
        <w:rPr>
          <w:spacing w:val="-4"/>
          <w:sz w:val="24"/>
        </w:rPr>
        <w:t xml:space="preserve"> </w:t>
      </w:r>
      <w:r>
        <w:rPr>
          <w:sz w:val="24"/>
        </w:rPr>
        <w:t>guidelines</w:t>
      </w:r>
      <w:r>
        <w:rPr>
          <w:spacing w:val="-3"/>
          <w:sz w:val="24"/>
        </w:rPr>
        <w:t xml:space="preserve"> </w:t>
      </w:r>
      <w:r>
        <w:rPr>
          <w:sz w:val="24"/>
        </w:rPr>
        <w:t>of</w:t>
      </w:r>
      <w:r>
        <w:rPr>
          <w:spacing w:val="-7"/>
          <w:sz w:val="24"/>
        </w:rPr>
        <w:t xml:space="preserve"> </w:t>
      </w:r>
      <w:r>
        <w:rPr>
          <w:sz w:val="24"/>
        </w:rPr>
        <w:t>the</w:t>
      </w:r>
      <w:r>
        <w:rPr>
          <w:spacing w:val="-4"/>
          <w:sz w:val="24"/>
        </w:rPr>
        <w:t xml:space="preserve"> </w:t>
      </w:r>
      <w:r>
        <w:rPr>
          <w:sz w:val="24"/>
        </w:rPr>
        <w:t>Office</w:t>
      </w:r>
      <w:r>
        <w:rPr>
          <w:spacing w:val="-4"/>
          <w:sz w:val="24"/>
        </w:rPr>
        <w:t xml:space="preserve"> </w:t>
      </w:r>
      <w:r>
        <w:rPr>
          <w:sz w:val="24"/>
        </w:rPr>
        <w:t>of</w:t>
      </w:r>
      <w:r>
        <w:rPr>
          <w:spacing w:val="-3"/>
          <w:sz w:val="24"/>
        </w:rPr>
        <w:t xml:space="preserve"> </w:t>
      </w:r>
      <w:r>
        <w:rPr>
          <w:spacing w:val="-2"/>
          <w:sz w:val="24"/>
        </w:rPr>
        <w:t>Admissions</w:t>
      </w:r>
    </w:p>
    <w:p w14:paraId="2AFA4536" w14:textId="77777777" w:rsidR="00501F83" w:rsidRDefault="007B6AEC" w:rsidP="007B6AEC">
      <w:pPr>
        <w:pStyle w:val="ListParagraph"/>
        <w:numPr>
          <w:ilvl w:val="0"/>
          <w:numId w:val="61"/>
        </w:numPr>
        <w:tabs>
          <w:tab w:val="left" w:pos="2005"/>
        </w:tabs>
        <w:ind w:left="2005" w:hanging="633"/>
        <w:rPr>
          <w:sz w:val="24"/>
        </w:rPr>
      </w:pPr>
      <w:r>
        <w:rPr>
          <w:sz w:val="24"/>
        </w:rPr>
        <w:t>Peer</w:t>
      </w:r>
      <w:r>
        <w:rPr>
          <w:spacing w:val="-2"/>
          <w:sz w:val="24"/>
        </w:rPr>
        <w:t xml:space="preserve"> Review</w:t>
      </w:r>
    </w:p>
    <w:p w14:paraId="5E3DDFC3" w14:textId="77777777" w:rsidR="00501F83" w:rsidRDefault="007B6AEC">
      <w:pPr>
        <w:pStyle w:val="BodyText"/>
        <w:tabs>
          <w:tab w:val="left" w:pos="2001"/>
        </w:tabs>
        <w:spacing w:before="161"/>
        <w:ind w:left="560"/>
      </w:pPr>
      <w:r>
        <w:t>Section</w:t>
      </w:r>
      <w:r>
        <w:rPr>
          <w:spacing w:val="-7"/>
        </w:rPr>
        <w:t xml:space="preserve"> </w:t>
      </w:r>
      <w:r>
        <w:rPr>
          <w:spacing w:val="-4"/>
        </w:rPr>
        <w:t>III:</w:t>
      </w:r>
      <w:r>
        <w:tab/>
        <w:t>Responsibilities</w:t>
      </w:r>
      <w:r>
        <w:rPr>
          <w:spacing w:val="-7"/>
        </w:rPr>
        <w:t xml:space="preserve"> </w:t>
      </w:r>
      <w:r>
        <w:t>of</w:t>
      </w:r>
      <w:r>
        <w:rPr>
          <w:spacing w:val="-6"/>
        </w:rPr>
        <w:t xml:space="preserve"> </w:t>
      </w:r>
      <w:r>
        <w:t>the</w:t>
      </w:r>
      <w:r>
        <w:rPr>
          <w:spacing w:val="-3"/>
        </w:rPr>
        <w:t xml:space="preserve"> </w:t>
      </w:r>
      <w:r>
        <w:rPr>
          <w:spacing w:val="-2"/>
        </w:rPr>
        <w:t>Committees:</w:t>
      </w:r>
    </w:p>
    <w:p w14:paraId="06BE300F" w14:textId="77777777" w:rsidR="00501F83" w:rsidRDefault="007B6AEC" w:rsidP="007B6AEC">
      <w:pPr>
        <w:pStyle w:val="ListParagraph"/>
        <w:numPr>
          <w:ilvl w:val="0"/>
          <w:numId w:val="60"/>
        </w:numPr>
        <w:tabs>
          <w:tab w:val="left" w:pos="2001"/>
        </w:tabs>
        <w:spacing w:before="160"/>
        <w:jc w:val="left"/>
        <w:rPr>
          <w:sz w:val="24"/>
        </w:rPr>
      </w:pPr>
      <w:r>
        <w:rPr>
          <w:sz w:val="24"/>
        </w:rPr>
        <w:t>Nursing</w:t>
      </w:r>
      <w:r>
        <w:rPr>
          <w:spacing w:val="-12"/>
          <w:sz w:val="24"/>
        </w:rPr>
        <w:t xml:space="preserve"> </w:t>
      </w:r>
      <w:r>
        <w:rPr>
          <w:sz w:val="24"/>
        </w:rPr>
        <w:t>Curriculum</w:t>
      </w:r>
      <w:r>
        <w:rPr>
          <w:spacing w:val="-4"/>
          <w:sz w:val="24"/>
        </w:rPr>
        <w:t xml:space="preserve"> </w:t>
      </w:r>
      <w:r>
        <w:rPr>
          <w:sz w:val="24"/>
        </w:rPr>
        <w:t>Committee/Testing</w:t>
      </w:r>
      <w:r>
        <w:rPr>
          <w:spacing w:val="-9"/>
          <w:sz w:val="24"/>
        </w:rPr>
        <w:t xml:space="preserve"> </w:t>
      </w:r>
      <w:r>
        <w:rPr>
          <w:sz w:val="24"/>
        </w:rPr>
        <w:t>and</w:t>
      </w:r>
      <w:r>
        <w:rPr>
          <w:spacing w:val="-4"/>
          <w:sz w:val="24"/>
        </w:rPr>
        <w:t xml:space="preserve"> </w:t>
      </w:r>
      <w:r>
        <w:rPr>
          <w:spacing w:val="-2"/>
          <w:sz w:val="24"/>
        </w:rPr>
        <w:t>Evaluation</w:t>
      </w:r>
    </w:p>
    <w:p w14:paraId="4946585C" w14:textId="77777777" w:rsidR="00501F83" w:rsidRDefault="007B6AEC" w:rsidP="007B6AEC">
      <w:pPr>
        <w:pStyle w:val="ListParagraph"/>
        <w:numPr>
          <w:ilvl w:val="1"/>
          <w:numId w:val="60"/>
        </w:numPr>
        <w:tabs>
          <w:tab w:val="left" w:pos="2538"/>
        </w:tabs>
        <w:ind w:hanging="357"/>
        <w:rPr>
          <w:sz w:val="24"/>
        </w:rPr>
      </w:pPr>
      <w:r>
        <w:rPr>
          <w:sz w:val="24"/>
        </w:rPr>
        <w:t>This</w:t>
      </w:r>
      <w:r>
        <w:rPr>
          <w:spacing w:val="-5"/>
          <w:sz w:val="24"/>
        </w:rPr>
        <w:t xml:space="preserve"> </w:t>
      </w:r>
      <w:r>
        <w:rPr>
          <w:sz w:val="24"/>
        </w:rPr>
        <w:t>committee</w:t>
      </w:r>
      <w:r>
        <w:rPr>
          <w:spacing w:val="-3"/>
          <w:sz w:val="24"/>
        </w:rPr>
        <w:t xml:space="preserve"> </w:t>
      </w:r>
      <w:r>
        <w:rPr>
          <w:sz w:val="24"/>
        </w:rPr>
        <w:t>shall</w:t>
      </w:r>
      <w:r>
        <w:rPr>
          <w:spacing w:val="-4"/>
          <w:sz w:val="24"/>
        </w:rPr>
        <w:t xml:space="preserve"> </w:t>
      </w:r>
      <w:r>
        <w:rPr>
          <w:sz w:val="24"/>
        </w:rPr>
        <w:t>meet</w:t>
      </w:r>
      <w:r>
        <w:rPr>
          <w:spacing w:val="-2"/>
          <w:sz w:val="24"/>
        </w:rPr>
        <w:t xml:space="preserve"> </w:t>
      </w:r>
      <w:r>
        <w:rPr>
          <w:sz w:val="24"/>
        </w:rPr>
        <w:t>every</w:t>
      </w:r>
      <w:r>
        <w:rPr>
          <w:spacing w:val="-4"/>
          <w:sz w:val="24"/>
        </w:rPr>
        <w:t xml:space="preserve"> </w:t>
      </w:r>
      <w:r>
        <w:rPr>
          <w:spacing w:val="-2"/>
          <w:sz w:val="24"/>
        </w:rPr>
        <w:t>semester</w:t>
      </w:r>
    </w:p>
    <w:p w14:paraId="2AB8A202" w14:textId="77777777" w:rsidR="00501F83" w:rsidRDefault="007B6AEC" w:rsidP="007B6AEC">
      <w:pPr>
        <w:pStyle w:val="ListParagraph"/>
        <w:numPr>
          <w:ilvl w:val="1"/>
          <w:numId w:val="60"/>
        </w:numPr>
        <w:tabs>
          <w:tab w:val="left" w:pos="2538"/>
        </w:tabs>
        <w:ind w:hanging="357"/>
        <w:rPr>
          <w:sz w:val="24"/>
        </w:rPr>
      </w:pPr>
      <w:r>
        <w:rPr>
          <w:sz w:val="24"/>
        </w:rPr>
        <w:t>Committee</w:t>
      </w:r>
      <w:r>
        <w:rPr>
          <w:spacing w:val="-3"/>
          <w:sz w:val="24"/>
        </w:rPr>
        <w:t xml:space="preserve"> </w:t>
      </w:r>
      <w:r>
        <w:rPr>
          <w:sz w:val="24"/>
        </w:rPr>
        <w:t>analysis</w:t>
      </w:r>
      <w:r>
        <w:rPr>
          <w:spacing w:val="-4"/>
          <w:sz w:val="24"/>
        </w:rPr>
        <w:t xml:space="preserve"> </w:t>
      </w:r>
      <w:r>
        <w:rPr>
          <w:sz w:val="24"/>
        </w:rPr>
        <w:t>as</w:t>
      </w:r>
      <w:r>
        <w:rPr>
          <w:spacing w:val="-5"/>
          <w:sz w:val="24"/>
        </w:rPr>
        <w:t xml:space="preserve"> </w:t>
      </w:r>
      <w:r>
        <w:rPr>
          <w:sz w:val="24"/>
        </w:rPr>
        <w:t>outlined</w:t>
      </w:r>
      <w:r>
        <w:rPr>
          <w:spacing w:val="-5"/>
          <w:sz w:val="24"/>
        </w:rPr>
        <w:t xml:space="preserve"> </w:t>
      </w:r>
      <w:r>
        <w:rPr>
          <w:sz w:val="24"/>
        </w:rPr>
        <w:t>by</w:t>
      </w:r>
      <w:r>
        <w:rPr>
          <w:spacing w:val="-7"/>
          <w:sz w:val="24"/>
        </w:rPr>
        <w:t xml:space="preserve"> </w:t>
      </w:r>
      <w:r>
        <w:rPr>
          <w:sz w:val="24"/>
        </w:rPr>
        <w:t>the</w:t>
      </w:r>
      <w:r>
        <w:rPr>
          <w:spacing w:val="-6"/>
          <w:sz w:val="24"/>
        </w:rPr>
        <w:t xml:space="preserve"> </w:t>
      </w:r>
      <w:r>
        <w:rPr>
          <w:sz w:val="24"/>
        </w:rPr>
        <w:t>following</w:t>
      </w:r>
      <w:r>
        <w:rPr>
          <w:spacing w:val="-5"/>
          <w:sz w:val="24"/>
        </w:rPr>
        <w:t xml:space="preserve"> </w:t>
      </w:r>
      <w:r>
        <w:rPr>
          <w:spacing w:val="-2"/>
          <w:sz w:val="24"/>
        </w:rPr>
        <w:t>criteria:</w:t>
      </w:r>
    </w:p>
    <w:p w14:paraId="082BDF60" w14:textId="77777777" w:rsidR="00501F83" w:rsidRDefault="007B6AEC" w:rsidP="007B6AEC">
      <w:pPr>
        <w:pStyle w:val="ListParagraph"/>
        <w:numPr>
          <w:ilvl w:val="2"/>
          <w:numId w:val="60"/>
        </w:numPr>
        <w:tabs>
          <w:tab w:val="left" w:pos="2990"/>
        </w:tabs>
        <w:ind w:left="2990" w:hanging="296"/>
        <w:jc w:val="left"/>
        <w:rPr>
          <w:sz w:val="24"/>
        </w:rPr>
      </w:pPr>
      <w:r>
        <w:rPr>
          <w:sz w:val="24"/>
        </w:rPr>
        <w:t>Curriculum</w:t>
      </w:r>
      <w:r>
        <w:rPr>
          <w:spacing w:val="-5"/>
          <w:sz w:val="24"/>
        </w:rPr>
        <w:t xml:space="preserve"> </w:t>
      </w:r>
      <w:r>
        <w:rPr>
          <w:spacing w:val="-2"/>
          <w:sz w:val="24"/>
        </w:rPr>
        <w:t>objectives</w:t>
      </w:r>
    </w:p>
    <w:p w14:paraId="162525A4" w14:textId="77777777" w:rsidR="00501F83" w:rsidRDefault="007B6AEC" w:rsidP="007B6AEC">
      <w:pPr>
        <w:pStyle w:val="ListParagraph"/>
        <w:numPr>
          <w:ilvl w:val="2"/>
          <w:numId w:val="60"/>
        </w:numPr>
        <w:tabs>
          <w:tab w:val="left" w:pos="2989"/>
        </w:tabs>
        <w:ind w:left="2989" w:hanging="350"/>
        <w:jc w:val="left"/>
        <w:rPr>
          <w:sz w:val="24"/>
        </w:rPr>
      </w:pPr>
      <w:r>
        <w:rPr>
          <w:sz w:val="24"/>
        </w:rPr>
        <w:t>Level</w:t>
      </w:r>
      <w:r>
        <w:rPr>
          <w:spacing w:val="-1"/>
          <w:sz w:val="24"/>
        </w:rPr>
        <w:t xml:space="preserve"> </w:t>
      </w:r>
      <w:r>
        <w:rPr>
          <w:spacing w:val="-2"/>
          <w:sz w:val="24"/>
        </w:rPr>
        <w:t>objectives</w:t>
      </w:r>
    </w:p>
    <w:p w14:paraId="2A21CE29" w14:textId="77777777" w:rsidR="00501F83" w:rsidRDefault="007B6AEC" w:rsidP="007B6AEC">
      <w:pPr>
        <w:pStyle w:val="ListParagraph"/>
        <w:numPr>
          <w:ilvl w:val="2"/>
          <w:numId w:val="60"/>
        </w:numPr>
        <w:tabs>
          <w:tab w:val="left" w:pos="2988"/>
        </w:tabs>
        <w:ind w:left="2988" w:hanging="404"/>
        <w:jc w:val="left"/>
        <w:rPr>
          <w:sz w:val="24"/>
        </w:rPr>
      </w:pPr>
      <w:r>
        <w:rPr>
          <w:sz w:val="24"/>
        </w:rPr>
        <w:t>Implementation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pacing w:val="-2"/>
          <w:sz w:val="24"/>
        </w:rPr>
        <w:t>curriculum</w:t>
      </w:r>
    </w:p>
    <w:p w14:paraId="6DEEBC9B" w14:textId="77777777" w:rsidR="00501F83" w:rsidRDefault="007B6AEC" w:rsidP="007B6AEC">
      <w:pPr>
        <w:pStyle w:val="ListParagraph"/>
        <w:numPr>
          <w:ilvl w:val="2"/>
          <w:numId w:val="60"/>
        </w:numPr>
        <w:tabs>
          <w:tab w:val="left" w:pos="2986"/>
        </w:tabs>
        <w:ind w:left="2986" w:hanging="400"/>
        <w:jc w:val="left"/>
        <w:rPr>
          <w:sz w:val="24"/>
        </w:rPr>
      </w:pPr>
      <w:r>
        <w:rPr>
          <w:sz w:val="24"/>
        </w:rPr>
        <w:t>Methods</w:t>
      </w:r>
      <w:r>
        <w:rPr>
          <w:spacing w:val="-5"/>
          <w:sz w:val="24"/>
        </w:rPr>
        <w:t xml:space="preserve"> </w:t>
      </w:r>
      <w:r>
        <w:rPr>
          <w:sz w:val="24"/>
        </w:rPr>
        <w:t>of</w:t>
      </w:r>
      <w:r>
        <w:rPr>
          <w:spacing w:val="-2"/>
          <w:sz w:val="24"/>
        </w:rPr>
        <w:t xml:space="preserve"> teaching</w:t>
      </w:r>
    </w:p>
    <w:p w14:paraId="7AC66B9C" w14:textId="77777777" w:rsidR="00501F83" w:rsidRDefault="007B6AEC" w:rsidP="007B6AEC">
      <w:pPr>
        <w:pStyle w:val="ListParagraph"/>
        <w:numPr>
          <w:ilvl w:val="2"/>
          <w:numId w:val="60"/>
        </w:numPr>
        <w:tabs>
          <w:tab w:val="left" w:pos="2988"/>
        </w:tabs>
        <w:ind w:left="2988" w:hanging="346"/>
        <w:jc w:val="left"/>
        <w:rPr>
          <w:sz w:val="24"/>
        </w:rPr>
      </w:pPr>
      <w:r>
        <w:rPr>
          <w:sz w:val="24"/>
        </w:rPr>
        <w:t>Format</w:t>
      </w:r>
      <w:r>
        <w:rPr>
          <w:spacing w:val="-3"/>
          <w:sz w:val="24"/>
        </w:rPr>
        <w:t xml:space="preserve"> </w:t>
      </w:r>
      <w:r>
        <w:rPr>
          <w:sz w:val="24"/>
        </w:rPr>
        <w:t>of</w:t>
      </w:r>
      <w:r>
        <w:rPr>
          <w:spacing w:val="-2"/>
          <w:sz w:val="24"/>
        </w:rPr>
        <w:t xml:space="preserve"> </w:t>
      </w:r>
      <w:r>
        <w:rPr>
          <w:sz w:val="24"/>
        </w:rPr>
        <w:t xml:space="preserve">the </w:t>
      </w:r>
      <w:r>
        <w:rPr>
          <w:spacing w:val="-2"/>
          <w:sz w:val="24"/>
        </w:rPr>
        <w:t>curriculum</w:t>
      </w:r>
    </w:p>
    <w:p w14:paraId="291B2FB1" w14:textId="77777777" w:rsidR="00501F83" w:rsidRDefault="007B6AEC" w:rsidP="007B6AEC">
      <w:pPr>
        <w:pStyle w:val="ListParagraph"/>
        <w:numPr>
          <w:ilvl w:val="1"/>
          <w:numId w:val="60"/>
        </w:numPr>
        <w:tabs>
          <w:tab w:val="left" w:pos="2538"/>
        </w:tabs>
        <w:ind w:hanging="357"/>
        <w:rPr>
          <w:sz w:val="24"/>
        </w:rPr>
      </w:pPr>
      <w:r>
        <w:rPr>
          <w:sz w:val="24"/>
        </w:rPr>
        <w:t>Student</w:t>
      </w:r>
      <w:r>
        <w:rPr>
          <w:spacing w:val="-1"/>
          <w:sz w:val="24"/>
        </w:rPr>
        <w:t xml:space="preserve"> </w:t>
      </w:r>
      <w:r>
        <w:rPr>
          <w:spacing w:val="-2"/>
          <w:sz w:val="24"/>
        </w:rPr>
        <w:t>evaluations</w:t>
      </w:r>
    </w:p>
    <w:p w14:paraId="1301620F" w14:textId="77777777" w:rsidR="00501F83" w:rsidRDefault="007B6AEC" w:rsidP="007B6AEC">
      <w:pPr>
        <w:pStyle w:val="ListParagraph"/>
        <w:numPr>
          <w:ilvl w:val="2"/>
          <w:numId w:val="60"/>
        </w:numPr>
        <w:tabs>
          <w:tab w:val="left" w:pos="2990"/>
        </w:tabs>
        <w:ind w:left="2990" w:hanging="296"/>
        <w:jc w:val="left"/>
        <w:rPr>
          <w:sz w:val="24"/>
        </w:rPr>
      </w:pPr>
      <w:r>
        <w:rPr>
          <w:sz w:val="24"/>
        </w:rPr>
        <w:t>Instructor</w:t>
      </w:r>
      <w:r>
        <w:rPr>
          <w:spacing w:val="-7"/>
          <w:sz w:val="24"/>
        </w:rPr>
        <w:t xml:space="preserve"> </w:t>
      </w:r>
      <w:r>
        <w:rPr>
          <w:sz w:val="24"/>
        </w:rPr>
        <w:t>effectiveness</w:t>
      </w:r>
      <w:r>
        <w:rPr>
          <w:spacing w:val="-8"/>
          <w:sz w:val="24"/>
        </w:rPr>
        <w:t xml:space="preserve"> </w:t>
      </w:r>
      <w:r>
        <w:rPr>
          <w:sz w:val="24"/>
        </w:rPr>
        <w:t>from</w:t>
      </w:r>
      <w:r>
        <w:rPr>
          <w:spacing w:val="-5"/>
          <w:sz w:val="24"/>
        </w:rPr>
        <w:t xml:space="preserve"> </w:t>
      </w:r>
      <w:r>
        <w:rPr>
          <w:spacing w:val="-2"/>
          <w:sz w:val="24"/>
        </w:rPr>
        <w:t>evaluations</w:t>
      </w:r>
    </w:p>
    <w:p w14:paraId="371B9B3D" w14:textId="77777777" w:rsidR="00501F83" w:rsidRDefault="007B6AEC" w:rsidP="007B6AEC">
      <w:pPr>
        <w:pStyle w:val="ListParagraph"/>
        <w:numPr>
          <w:ilvl w:val="1"/>
          <w:numId w:val="60"/>
        </w:numPr>
        <w:tabs>
          <w:tab w:val="left" w:pos="2538"/>
        </w:tabs>
        <w:ind w:hanging="357"/>
        <w:rPr>
          <w:sz w:val="24"/>
        </w:rPr>
      </w:pPr>
      <w:r>
        <w:rPr>
          <w:sz w:val="24"/>
        </w:rPr>
        <w:t>State</w:t>
      </w:r>
      <w:r>
        <w:rPr>
          <w:spacing w:val="-7"/>
          <w:sz w:val="24"/>
        </w:rPr>
        <w:t xml:space="preserve"> </w:t>
      </w:r>
      <w:r>
        <w:rPr>
          <w:sz w:val="24"/>
        </w:rPr>
        <w:t>Board</w:t>
      </w:r>
      <w:r>
        <w:rPr>
          <w:spacing w:val="-3"/>
          <w:sz w:val="24"/>
        </w:rPr>
        <w:t xml:space="preserve"> </w:t>
      </w:r>
      <w:r>
        <w:rPr>
          <w:sz w:val="24"/>
        </w:rPr>
        <w:t>Examination:</w:t>
      </w:r>
      <w:r>
        <w:rPr>
          <w:spacing w:val="-3"/>
          <w:sz w:val="24"/>
        </w:rPr>
        <w:t xml:space="preserve"> </w:t>
      </w:r>
      <w:r>
        <w:rPr>
          <w:sz w:val="24"/>
        </w:rPr>
        <w:t>NCLEX-</w:t>
      </w:r>
      <w:r>
        <w:rPr>
          <w:spacing w:val="-5"/>
          <w:sz w:val="24"/>
        </w:rPr>
        <w:t>RN</w:t>
      </w:r>
    </w:p>
    <w:p w14:paraId="391F3912" w14:textId="77777777" w:rsidR="00501F83" w:rsidRDefault="007B6AEC" w:rsidP="007B6AEC">
      <w:pPr>
        <w:pStyle w:val="ListParagraph"/>
        <w:numPr>
          <w:ilvl w:val="2"/>
          <w:numId w:val="60"/>
        </w:numPr>
        <w:tabs>
          <w:tab w:val="left" w:pos="2990"/>
        </w:tabs>
        <w:ind w:left="2990" w:hanging="296"/>
        <w:jc w:val="left"/>
        <w:rPr>
          <w:sz w:val="24"/>
        </w:rPr>
      </w:pPr>
      <w:r>
        <w:rPr>
          <w:sz w:val="24"/>
        </w:rPr>
        <w:t>Pass</w:t>
      </w:r>
      <w:r>
        <w:rPr>
          <w:spacing w:val="-5"/>
          <w:sz w:val="24"/>
        </w:rPr>
        <w:t xml:space="preserve"> </w:t>
      </w:r>
      <w:r>
        <w:rPr>
          <w:sz w:val="24"/>
        </w:rPr>
        <w:t>rate-class</w:t>
      </w:r>
      <w:r>
        <w:rPr>
          <w:spacing w:val="-5"/>
          <w:sz w:val="24"/>
        </w:rPr>
        <w:t xml:space="preserve"> </w:t>
      </w:r>
      <w:r>
        <w:rPr>
          <w:spacing w:val="-2"/>
          <w:sz w:val="24"/>
        </w:rPr>
        <w:t>percentage</w:t>
      </w:r>
    </w:p>
    <w:p w14:paraId="7DDD2D12" w14:textId="77777777" w:rsidR="00501F83" w:rsidRDefault="007B6AEC" w:rsidP="007B6AEC">
      <w:pPr>
        <w:pStyle w:val="ListParagraph"/>
        <w:numPr>
          <w:ilvl w:val="1"/>
          <w:numId w:val="60"/>
        </w:numPr>
        <w:tabs>
          <w:tab w:val="left" w:pos="2537"/>
        </w:tabs>
        <w:ind w:left="2537" w:hanging="356"/>
        <w:rPr>
          <w:sz w:val="24"/>
        </w:rPr>
      </w:pPr>
      <w:r>
        <w:rPr>
          <w:sz w:val="24"/>
        </w:rPr>
        <w:t>Employer</w:t>
      </w:r>
      <w:r>
        <w:rPr>
          <w:spacing w:val="-6"/>
          <w:sz w:val="24"/>
        </w:rPr>
        <w:t xml:space="preserve"> </w:t>
      </w:r>
      <w:r>
        <w:rPr>
          <w:sz w:val="24"/>
        </w:rPr>
        <w:t>written</w:t>
      </w:r>
      <w:r>
        <w:rPr>
          <w:spacing w:val="-3"/>
          <w:sz w:val="24"/>
        </w:rPr>
        <w:t xml:space="preserve"> </w:t>
      </w:r>
      <w:r>
        <w:rPr>
          <w:spacing w:val="-2"/>
          <w:sz w:val="24"/>
        </w:rPr>
        <w:t>evaluation</w:t>
      </w:r>
    </w:p>
    <w:p w14:paraId="2916FAF6" w14:textId="77777777" w:rsidR="00501F83" w:rsidRDefault="007B6AEC" w:rsidP="007B6AEC">
      <w:pPr>
        <w:pStyle w:val="ListParagraph"/>
        <w:numPr>
          <w:ilvl w:val="2"/>
          <w:numId w:val="60"/>
        </w:numPr>
        <w:tabs>
          <w:tab w:val="left" w:pos="2990"/>
        </w:tabs>
        <w:spacing w:before="1"/>
        <w:ind w:left="2990" w:hanging="296"/>
        <w:jc w:val="left"/>
        <w:rPr>
          <w:sz w:val="24"/>
        </w:rPr>
      </w:pPr>
      <w:r>
        <w:rPr>
          <w:spacing w:val="-2"/>
          <w:sz w:val="24"/>
        </w:rPr>
        <w:t>Competencies</w:t>
      </w:r>
    </w:p>
    <w:p w14:paraId="71A666BD" w14:textId="77777777" w:rsidR="00501F83" w:rsidRDefault="007B6AEC" w:rsidP="007B6AEC">
      <w:pPr>
        <w:pStyle w:val="ListParagraph"/>
        <w:numPr>
          <w:ilvl w:val="2"/>
          <w:numId w:val="60"/>
        </w:numPr>
        <w:tabs>
          <w:tab w:val="left" w:pos="2989"/>
        </w:tabs>
        <w:ind w:left="2989" w:hanging="350"/>
        <w:jc w:val="left"/>
        <w:rPr>
          <w:sz w:val="24"/>
        </w:rPr>
      </w:pPr>
      <w:r>
        <w:rPr>
          <w:spacing w:val="-2"/>
          <w:sz w:val="24"/>
        </w:rPr>
        <w:t>Leadership</w:t>
      </w:r>
    </w:p>
    <w:p w14:paraId="17C0436B" w14:textId="77777777" w:rsidR="00501F83" w:rsidRDefault="007B6AEC" w:rsidP="007B6AEC">
      <w:pPr>
        <w:pStyle w:val="ListParagraph"/>
        <w:numPr>
          <w:ilvl w:val="2"/>
          <w:numId w:val="60"/>
        </w:numPr>
        <w:tabs>
          <w:tab w:val="left" w:pos="2988"/>
        </w:tabs>
        <w:ind w:left="2988" w:hanging="404"/>
        <w:jc w:val="left"/>
        <w:rPr>
          <w:sz w:val="24"/>
        </w:rPr>
      </w:pPr>
      <w:r>
        <w:rPr>
          <w:spacing w:val="-2"/>
          <w:sz w:val="24"/>
        </w:rPr>
        <w:t>Professionalism</w:t>
      </w:r>
    </w:p>
    <w:p w14:paraId="45E722EF" w14:textId="77777777" w:rsidR="00501F83" w:rsidRDefault="007B6AEC" w:rsidP="007B6AEC">
      <w:pPr>
        <w:pStyle w:val="ListParagraph"/>
        <w:numPr>
          <w:ilvl w:val="1"/>
          <w:numId w:val="60"/>
        </w:numPr>
        <w:tabs>
          <w:tab w:val="left" w:pos="2541"/>
        </w:tabs>
        <w:ind w:left="2541" w:hanging="360"/>
        <w:rPr>
          <w:sz w:val="24"/>
        </w:rPr>
      </w:pPr>
      <w:r>
        <w:rPr>
          <w:sz w:val="24"/>
        </w:rPr>
        <w:t>Analyze</w:t>
      </w:r>
      <w:r>
        <w:rPr>
          <w:spacing w:val="-4"/>
          <w:sz w:val="24"/>
        </w:rPr>
        <w:t xml:space="preserve"> </w:t>
      </w:r>
      <w:r>
        <w:rPr>
          <w:sz w:val="24"/>
        </w:rPr>
        <w:t>and</w:t>
      </w:r>
      <w:r>
        <w:rPr>
          <w:spacing w:val="-1"/>
          <w:sz w:val="24"/>
        </w:rPr>
        <w:t xml:space="preserve"> </w:t>
      </w:r>
      <w:r>
        <w:rPr>
          <w:sz w:val="24"/>
        </w:rPr>
        <w:t>update</w:t>
      </w:r>
      <w:r>
        <w:rPr>
          <w:spacing w:val="-2"/>
          <w:sz w:val="24"/>
        </w:rPr>
        <w:t xml:space="preserve"> </w:t>
      </w:r>
      <w:r>
        <w:rPr>
          <w:sz w:val="24"/>
        </w:rPr>
        <w:t>any</w:t>
      </w:r>
      <w:r>
        <w:rPr>
          <w:spacing w:val="-5"/>
          <w:sz w:val="24"/>
        </w:rPr>
        <w:t xml:space="preserve"> </w:t>
      </w:r>
      <w:r>
        <w:rPr>
          <w:spacing w:val="-2"/>
          <w:sz w:val="24"/>
        </w:rPr>
        <w:t>textbooks</w:t>
      </w:r>
    </w:p>
    <w:p w14:paraId="4F33F41A" w14:textId="77777777" w:rsidR="00501F83" w:rsidRDefault="007B6AEC" w:rsidP="007B6AEC">
      <w:pPr>
        <w:pStyle w:val="ListParagraph"/>
        <w:numPr>
          <w:ilvl w:val="2"/>
          <w:numId w:val="60"/>
        </w:numPr>
        <w:tabs>
          <w:tab w:val="left" w:pos="2990"/>
        </w:tabs>
        <w:ind w:left="2990" w:hanging="296"/>
        <w:jc w:val="left"/>
        <w:rPr>
          <w:sz w:val="24"/>
        </w:rPr>
      </w:pPr>
      <w:r>
        <w:rPr>
          <w:sz w:val="24"/>
        </w:rPr>
        <w:t>Evaluation</w:t>
      </w:r>
      <w:r>
        <w:rPr>
          <w:spacing w:val="-4"/>
          <w:sz w:val="24"/>
        </w:rPr>
        <w:t xml:space="preserve"> </w:t>
      </w:r>
      <w:r>
        <w:rPr>
          <w:sz w:val="24"/>
        </w:rPr>
        <w:t>from</w:t>
      </w:r>
      <w:r>
        <w:rPr>
          <w:spacing w:val="-7"/>
          <w:sz w:val="24"/>
        </w:rPr>
        <w:t xml:space="preserve"> </w:t>
      </w:r>
      <w:r>
        <w:rPr>
          <w:sz w:val="24"/>
        </w:rPr>
        <w:t>both</w:t>
      </w:r>
      <w:r>
        <w:rPr>
          <w:spacing w:val="-5"/>
          <w:sz w:val="24"/>
        </w:rPr>
        <w:t xml:space="preserve"> </w:t>
      </w:r>
      <w:r>
        <w:rPr>
          <w:sz w:val="24"/>
        </w:rPr>
        <w:t>the</w:t>
      </w:r>
      <w:r>
        <w:rPr>
          <w:spacing w:val="-7"/>
          <w:sz w:val="24"/>
        </w:rPr>
        <w:t xml:space="preserve"> </w:t>
      </w:r>
      <w:r>
        <w:rPr>
          <w:sz w:val="24"/>
        </w:rPr>
        <w:t>faculty/staff</w:t>
      </w:r>
      <w:r>
        <w:rPr>
          <w:spacing w:val="-5"/>
          <w:sz w:val="24"/>
        </w:rPr>
        <w:t xml:space="preserve"> </w:t>
      </w:r>
      <w:r>
        <w:rPr>
          <w:sz w:val="24"/>
        </w:rPr>
        <w:t xml:space="preserve">and </w:t>
      </w:r>
      <w:r>
        <w:rPr>
          <w:spacing w:val="-2"/>
          <w:sz w:val="24"/>
        </w:rPr>
        <w:t>students</w:t>
      </w:r>
    </w:p>
    <w:p w14:paraId="17287C03" w14:textId="2D21917A" w:rsidR="00501F83" w:rsidRDefault="007B6AEC" w:rsidP="007B6AEC">
      <w:pPr>
        <w:pStyle w:val="ListParagraph"/>
        <w:numPr>
          <w:ilvl w:val="2"/>
          <w:numId w:val="60"/>
        </w:numPr>
        <w:tabs>
          <w:tab w:val="left" w:pos="2989"/>
        </w:tabs>
        <w:ind w:left="2989" w:hanging="350"/>
        <w:jc w:val="left"/>
        <w:rPr>
          <w:sz w:val="24"/>
        </w:rPr>
      </w:pPr>
      <w:r>
        <w:rPr>
          <w:sz w:val="24"/>
        </w:rPr>
        <w:t>Evaluate</w:t>
      </w:r>
      <w:r>
        <w:rPr>
          <w:spacing w:val="-8"/>
          <w:sz w:val="24"/>
        </w:rPr>
        <w:t xml:space="preserve"> </w:t>
      </w:r>
      <w:r>
        <w:rPr>
          <w:sz w:val="24"/>
        </w:rPr>
        <w:t>to</w:t>
      </w:r>
      <w:r>
        <w:rPr>
          <w:spacing w:val="-1"/>
          <w:sz w:val="24"/>
        </w:rPr>
        <w:t xml:space="preserve"> </w:t>
      </w:r>
      <w:r>
        <w:rPr>
          <w:sz w:val="24"/>
        </w:rPr>
        <w:t>meet</w:t>
      </w:r>
      <w:r>
        <w:rPr>
          <w:spacing w:val="-4"/>
          <w:sz w:val="24"/>
        </w:rPr>
        <w:t xml:space="preserve"> </w:t>
      </w:r>
      <w:r>
        <w:rPr>
          <w:sz w:val="24"/>
        </w:rPr>
        <w:t>the</w:t>
      </w:r>
      <w:r>
        <w:rPr>
          <w:spacing w:val="-3"/>
          <w:sz w:val="24"/>
        </w:rPr>
        <w:t xml:space="preserve"> </w:t>
      </w:r>
      <w:r>
        <w:rPr>
          <w:sz w:val="24"/>
        </w:rPr>
        <w:t>DEC</w:t>
      </w:r>
      <w:r w:rsidR="00C920AA">
        <w:rPr>
          <w:sz w:val="24"/>
        </w:rPr>
        <w:t>s</w:t>
      </w:r>
      <w:r w:rsidR="00C920AA">
        <w:rPr>
          <w:spacing w:val="-2"/>
          <w:sz w:val="24"/>
        </w:rPr>
        <w:t xml:space="preserve"> and AACN BSN Essentials competencies</w:t>
      </w:r>
    </w:p>
    <w:p w14:paraId="072A4E85" w14:textId="77777777" w:rsidR="00501F83" w:rsidRDefault="007B6AEC" w:rsidP="007B6AEC">
      <w:pPr>
        <w:pStyle w:val="ListParagraph"/>
        <w:numPr>
          <w:ilvl w:val="2"/>
          <w:numId w:val="60"/>
        </w:numPr>
        <w:tabs>
          <w:tab w:val="left" w:pos="2988"/>
        </w:tabs>
        <w:ind w:left="2988" w:hanging="404"/>
        <w:jc w:val="left"/>
        <w:rPr>
          <w:sz w:val="24"/>
        </w:rPr>
      </w:pPr>
      <w:r>
        <w:rPr>
          <w:sz w:val="24"/>
        </w:rPr>
        <w:t>Appropriateness</w:t>
      </w:r>
      <w:r>
        <w:rPr>
          <w:spacing w:val="-6"/>
          <w:sz w:val="24"/>
        </w:rPr>
        <w:t xml:space="preserve"> </w:t>
      </w:r>
      <w:r>
        <w:rPr>
          <w:sz w:val="24"/>
        </w:rPr>
        <w:t>to</w:t>
      </w:r>
      <w:r>
        <w:rPr>
          <w:spacing w:val="-7"/>
          <w:sz w:val="24"/>
        </w:rPr>
        <w:t xml:space="preserve"> </w:t>
      </w:r>
      <w:r>
        <w:rPr>
          <w:sz w:val="24"/>
        </w:rPr>
        <w:t>the</w:t>
      </w:r>
      <w:r>
        <w:rPr>
          <w:spacing w:val="-7"/>
          <w:sz w:val="24"/>
        </w:rPr>
        <w:t xml:space="preserve"> </w:t>
      </w:r>
      <w:r>
        <w:rPr>
          <w:sz w:val="24"/>
        </w:rPr>
        <w:t>specific</w:t>
      </w:r>
      <w:r>
        <w:rPr>
          <w:spacing w:val="-6"/>
          <w:sz w:val="24"/>
        </w:rPr>
        <w:t xml:space="preserve"> </w:t>
      </w:r>
      <w:r>
        <w:rPr>
          <w:spacing w:val="-2"/>
          <w:sz w:val="24"/>
        </w:rPr>
        <w:t>program</w:t>
      </w:r>
    </w:p>
    <w:p w14:paraId="7D12E61B" w14:textId="77777777" w:rsidR="00501F83" w:rsidRDefault="007B6AEC" w:rsidP="007B6AEC">
      <w:pPr>
        <w:pStyle w:val="ListParagraph"/>
        <w:numPr>
          <w:ilvl w:val="1"/>
          <w:numId w:val="60"/>
        </w:numPr>
        <w:tabs>
          <w:tab w:val="left" w:pos="2537"/>
        </w:tabs>
        <w:ind w:left="2537" w:hanging="356"/>
        <w:rPr>
          <w:sz w:val="24"/>
        </w:rPr>
      </w:pPr>
      <w:r>
        <w:rPr>
          <w:sz w:val="24"/>
        </w:rPr>
        <w:t>Learning</w:t>
      </w:r>
      <w:r>
        <w:rPr>
          <w:spacing w:val="-2"/>
          <w:sz w:val="24"/>
        </w:rPr>
        <w:t xml:space="preserve"> Resources</w:t>
      </w:r>
    </w:p>
    <w:p w14:paraId="591296F0" w14:textId="77777777" w:rsidR="00501F83" w:rsidRDefault="007B6AEC" w:rsidP="007B6AEC">
      <w:pPr>
        <w:pStyle w:val="ListParagraph"/>
        <w:numPr>
          <w:ilvl w:val="2"/>
          <w:numId w:val="60"/>
        </w:numPr>
        <w:tabs>
          <w:tab w:val="left" w:pos="2990"/>
          <w:tab w:val="left" w:pos="2992"/>
        </w:tabs>
        <w:ind w:right="700"/>
        <w:jc w:val="left"/>
        <w:rPr>
          <w:sz w:val="24"/>
        </w:rPr>
      </w:pPr>
      <w:r>
        <w:rPr>
          <w:sz w:val="24"/>
        </w:rPr>
        <w:t>Collaborate</w:t>
      </w:r>
      <w:r>
        <w:rPr>
          <w:spacing w:val="77"/>
          <w:sz w:val="24"/>
        </w:rPr>
        <w:t xml:space="preserve"> </w:t>
      </w:r>
      <w:r>
        <w:rPr>
          <w:sz w:val="24"/>
        </w:rPr>
        <w:t>with</w:t>
      </w:r>
      <w:r>
        <w:rPr>
          <w:spacing w:val="75"/>
          <w:sz w:val="24"/>
        </w:rPr>
        <w:t xml:space="preserve"> </w:t>
      </w:r>
      <w:r>
        <w:rPr>
          <w:sz w:val="24"/>
        </w:rPr>
        <w:t>the</w:t>
      </w:r>
      <w:r>
        <w:rPr>
          <w:spacing w:val="76"/>
          <w:sz w:val="24"/>
        </w:rPr>
        <w:t xml:space="preserve"> </w:t>
      </w:r>
      <w:r>
        <w:rPr>
          <w:sz w:val="24"/>
        </w:rPr>
        <w:t>other</w:t>
      </w:r>
      <w:r>
        <w:rPr>
          <w:spacing w:val="76"/>
          <w:sz w:val="24"/>
        </w:rPr>
        <w:t xml:space="preserve"> </w:t>
      </w:r>
      <w:r>
        <w:rPr>
          <w:sz w:val="24"/>
        </w:rPr>
        <w:t>committees</w:t>
      </w:r>
      <w:r>
        <w:rPr>
          <w:spacing w:val="74"/>
          <w:sz w:val="24"/>
        </w:rPr>
        <w:t xml:space="preserve"> </w:t>
      </w:r>
      <w:r>
        <w:rPr>
          <w:sz w:val="24"/>
        </w:rPr>
        <w:t>to</w:t>
      </w:r>
      <w:r>
        <w:rPr>
          <w:spacing w:val="76"/>
          <w:sz w:val="24"/>
        </w:rPr>
        <w:t xml:space="preserve"> </w:t>
      </w:r>
      <w:r>
        <w:rPr>
          <w:sz w:val="24"/>
        </w:rPr>
        <w:t>assess</w:t>
      </w:r>
      <w:r>
        <w:rPr>
          <w:spacing w:val="75"/>
          <w:sz w:val="24"/>
        </w:rPr>
        <w:t xml:space="preserve"> </w:t>
      </w:r>
      <w:r>
        <w:rPr>
          <w:sz w:val="24"/>
        </w:rPr>
        <w:t>and</w:t>
      </w:r>
      <w:r>
        <w:rPr>
          <w:spacing w:val="77"/>
          <w:sz w:val="24"/>
        </w:rPr>
        <w:t xml:space="preserve"> </w:t>
      </w:r>
      <w:r>
        <w:rPr>
          <w:sz w:val="24"/>
        </w:rPr>
        <w:t>improve</w:t>
      </w:r>
      <w:r>
        <w:rPr>
          <w:spacing w:val="76"/>
          <w:sz w:val="24"/>
        </w:rPr>
        <w:t xml:space="preserve"> </w:t>
      </w:r>
      <w:r>
        <w:rPr>
          <w:sz w:val="24"/>
        </w:rPr>
        <w:t>learning resources required for curriculum revisions and student needs</w:t>
      </w:r>
    </w:p>
    <w:p w14:paraId="39355C37" w14:textId="77777777" w:rsidR="00501F83" w:rsidRDefault="007B6AEC" w:rsidP="007B6AEC">
      <w:pPr>
        <w:pStyle w:val="ListParagraph"/>
        <w:numPr>
          <w:ilvl w:val="2"/>
          <w:numId w:val="60"/>
        </w:numPr>
        <w:tabs>
          <w:tab w:val="left" w:pos="2989"/>
        </w:tabs>
        <w:spacing w:before="9" w:line="289" w:lineRule="exact"/>
        <w:ind w:left="2989" w:hanging="350"/>
        <w:jc w:val="left"/>
        <w:rPr>
          <w:sz w:val="24"/>
        </w:rPr>
      </w:pPr>
      <w:r>
        <w:rPr>
          <w:sz w:val="24"/>
        </w:rPr>
        <w:t>Provide</w:t>
      </w:r>
      <w:r>
        <w:rPr>
          <w:spacing w:val="-7"/>
          <w:sz w:val="24"/>
        </w:rPr>
        <w:t xml:space="preserve"> </w:t>
      </w:r>
      <w:r>
        <w:rPr>
          <w:sz w:val="24"/>
        </w:rPr>
        <w:t>input</w:t>
      </w:r>
      <w:r>
        <w:rPr>
          <w:spacing w:val="-4"/>
          <w:sz w:val="24"/>
        </w:rPr>
        <w:t xml:space="preserve"> </w:t>
      </w:r>
      <w:r>
        <w:rPr>
          <w:sz w:val="24"/>
        </w:rPr>
        <w:t>for</w:t>
      </w:r>
      <w:r>
        <w:rPr>
          <w:spacing w:val="-8"/>
          <w:sz w:val="24"/>
        </w:rPr>
        <w:t xml:space="preserve"> </w:t>
      </w:r>
      <w:r>
        <w:rPr>
          <w:sz w:val="24"/>
        </w:rPr>
        <w:t>the</w:t>
      </w:r>
      <w:r>
        <w:rPr>
          <w:spacing w:val="-6"/>
          <w:sz w:val="24"/>
        </w:rPr>
        <w:t xml:space="preserve"> </w:t>
      </w:r>
      <w:r>
        <w:rPr>
          <w:sz w:val="24"/>
        </w:rPr>
        <w:t>budget</w:t>
      </w:r>
      <w:r>
        <w:rPr>
          <w:spacing w:val="-3"/>
          <w:sz w:val="24"/>
        </w:rPr>
        <w:t xml:space="preserve"> </w:t>
      </w:r>
      <w:r>
        <w:rPr>
          <w:sz w:val="24"/>
        </w:rPr>
        <w:t>regarding</w:t>
      </w:r>
      <w:r>
        <w:rPr>
          <w:spacing w:val="-4"/>
          <w:sz w:val="24"/>
        </w:rPr>
        <w:t xml:space="preserve"> </w:t>
      </w:r>
      <w:r>
        <w:rPr>
          <w:sz w:val="24"/>
        </w:rPr>
        <w:t>learning</w:t>
      </w:r>
      <w:r>
        <w:rPr>
          <w:spacing w:val="-3"/>
          <w:sz w:val="24"/>
        </w:rPr>
        <w:t xml:space="preserve"> </w:t>
      </w:r>
      <w:r>
        <w:rPr>
          <w:spacing w:val="-2"/>
          <w:sz w:val="24"/>
        </w:rPr>
        <w:t>resources</w:t>
      </w:r>
    </w:p>
    <w:p w14:paraId="4F1F7A74" w14:textId="77777777" w:rsidR="00501F83" w:rsidRDefault="007B6AEC" w:rsidP="007B6AEC">
      <w:pPr>
        <w:pStyle w:val="ListParagraph"/>
        <w:numPr>
          <w:ilvl w:val="2"/>
          <w:numId w:val="60"/>
        </w:numPr>
        <w:tabs>
          <w:tab w:val="left" w:pos="2988"/>
          <w:tab w:val="left" w:pos="2992"/>
        </w:tabs>
        <w:ind w:right="690" w:hanging="408"/>
        <w:jc w:val="left"/>
        <w:rPr>
          <w:sz w:val="24"/>
        </w:rPr>
      </w:pPr>
      <w:r>
        <w:rPr>
          <w:sz w:val="24"/>
        </w:rPr>
        <w:t>Evaluate</w:t>
      </w:r>
      <w:r>
        <w:rPr>
          <w:spacing w:val="-6"/>
          <w:sz w:val="24"/>
        </w:rPr>
        <w:t xml:space="preserve"> </w:t>
      </w:r>
      <w:r>
        <w:rPr>
          <w:sz w:val="24"/>
        </w:rPr>
        <w:t>the</w:t>
      </w:r>
      <w:r>
        <w:rPr>
          <w:spacing w:val="-5"/>
          <w:sz w:val="24"/>
        </w:rPr>
        <w:t xml:space="preserve"> </w:t>
      </w:r>
      <w:r>
        <w:rPr>
          <w:sz w:val="24"/>
        </w:rPr>
        <w:t>effectiveness,</w:t>
      </w:r>
      <w:r>
        <w:rPr>
          <w:spacing w:val="-4"/>
          <w:sz w:val="24"/>
        </w:rPr>
        <w:t xml:space="preserve"> </w:t>
      </w:r>
      <w:r>
        <w:rPr>
          <w:sz w:val="24"/>
        </w:rPr>
        <w:t>appropriateness</w:t>
      </w:r>
      <w:r>
        <w:rPr>
          <w:spacing w:val="-4"/>
          <w:sz w:val="24"/>
        </w:rPr>
        <w:t xml:space="preserve"> </w:t>
      </w:r>
      <w:r>
        <w:rPr>
          <w:sz w:val="24"/>
        </w:rPr>
        <w:t>and</w:t>
      </w:r>
      <w:r>
        <w:rPr>
          <w:spacing w:val="-5"/>
          <w:sz w:val="24"/>
        </w:rPr>
        <w:t xml:space="preserve"> </w:t>
      </w:r>
      <w:r>
        <w:rPr>
          <w:sz w:val="24"/>
        </w:rPr>
        <w:t>the</w:t>
      </w:r>
      <w:r>
        <w:rPr>
          <w:spacing w:val="-5"/>
          <w:sz w:val="24"/>
        </w:rPr>
        <w:t xml:space="preserve"> </w:t>
      </w:r>
      <w:r>
        <w:rPr>
          <w:sz w:val="24"/>
        </w:rPr>
        <w:t>newness</w:t>
      </w:r>
      <w:r>
        <w:rPr>
          <w:spacing w:val="-5"/>
          <w:sz w:val="24"/>
        </w:rPr>
        <w:t xml:space="preserve"> </w:t>
      </w:r>
      <w:r>
        <w:rPr>
          <w:sz w:val="24"/>
        </w:rPr>
        <w:t>of</w:t>
      </w:r>
      <w:r>
        <w:rPr>
          <w:spacing w:val="-5"/>
          <w:sz w:val="24"/>
        </w:rPr>
        <w:t xml:space="preserve"> </w:t>
      </w:r>
      <w:r>
        <w:rPr>
          <w:sz w:val="24"/>
        </w:rPr>
        <w:t>the</w:t>
      </w:r>
      <w:r>
        <w:rPr>
          <w:spacing w:val="-6"/>
          <w:sz w:val="24"/>
        </w:rPr>
        <w:t xml:space="preserve"> </w:t>
      </w:r>
      <w:r>
        <w:rPr>
          <w:sz w:val="24"/>
        </w:rPr>
        <w:t xml:space="preserve">resources </w:t>
      </w:r>
      <w:r>
        <w:rPr>
          <w:spacing w:val="-2"/>
          <w:sz w:val="24"/>
        </w:rPr>
        <w:t>available.</w:t>
      </w:r>
    </w:p>
    <w:p w14:paraId="05A99121" w14:textId="77777777" w:rsidR="00501F83" w:rsidRDefault="00501F83">
      <w:pPr>
        <w:rPr>
          <w:sz w:val="24"/>
        </w:rPr>
        <w:sectPr w:rsidR="00501F83">
          <w:pgSz w:w="12240" w:h="15840"/>
          <w:pgMar w:top="1500" w:right="460" w:bottom="1080" w:left="500" w:header="0" w:footer="792" w:gutter="0"/>
          <w:cols w:space="720"/>
        </w:sectPr>
      </w:pPr>
    </w:p>
    <w:p w14:paraId="5531626C" w14:textId="69C95AE4" w:rsidR="00501F83" w:rsidRDefault="007B6AEC" w:rsidP="007B6AEC">
      <w:pPr>
        <w:pStyle w:val="ListParagraph"/>
        <w:numPr>
          <w:ilvl w:val="2"/>
          <w:numId w:val="60"/>
        </w:numPr>
        <w:tabs>
          <w:tab w:val="left" w:pos="2986"/>
          <w:tab w:val="left" w:pos="2992"/>
        </w:tabs>
        <w:spacing w:before="26"/>
        <w:ind w:right="617" w:hanging="406"/>
        <w:jc w:val="left"/>
        <w:rPr>
          <w:sz w:val="24"/>
        </w:rPr>
      </w:pPr>
      <w:r>
        <w:rPr>
          <w:sz w:val="24"/>
        </w:rPr>
        <w:lastRenderedPageBreak/>
        <w:t>Browse</w:t>
      </w:r>
      <w:r>
        <w:rPr>
          <w:spacing w:val="30"/>
          <w:sz w:val="24"/>
        </w:rPr>
        <w:t xml:space="preserve"> </w:t>
      </w:r>
      <w:r>
        <w:rPr>
          <w:sz w:val="24"/>
        </w:rPr>
        <w:t>through</w:t>
      </w:r>
      <w:r>
        <w:rPr>
          <w:spacing w:val="28"/>
          <w:sz w:val="24"/>
        </w:rPr>
        <w:t xml:space="preserve"> </w:t>
      </w:r>
      <w:r>
        <w:rPr>
          <w:sz w:val="24"/>
        </w:rPr>
        <w:t>the</w:t>
      </w:r>
      <w:r>
        <w:rPr>
          <w:spacing w:val="29"/>
          <w:sz w:val="24"/>
        </w:rPr>
        <w:t xml:space="preserve"> </w:t>
      </w:r>
      <w:r>
        <w:rPr>
          <w:sz w:val="24"/>
        </w:rPr>
        <w:t>catalogs</w:t>
      </w:r>
      <w:r>
        <w:rPr>
          <w:spacing w:val="31"/>
          <w:sz w:val="24"/>
        </w:rPr>
        <w:t xml:space="preserve"> </w:t>
      </w:r>
      <w:r>
        <w:rPr>
          <w:sz w:val="24"/>
        </w:rPr>
        <w:t>and</w:t>
      </w:r>
      <w:r>
        <w:rPr>
          <w:spacing w:val="30"/>
          <w:sz w:val="24"/>
        </w:rPr>
        <w:t xml:space="preserve"> </w:t>
      </w:r>
      <w:r>
        <w:rPr>
          <w:sz w:val="24"/>
        </w:rPr>
        <w:t>give</w:t>
      </w:r>
      <w:r>
        <w:rPr>
          <w:spacing w:val="29"/>
          <w:sz w:val="24"/>
        </w:rPr>
        <w:t xml:space="preserve"> </w:t>
      </w:r>
      <w:r>
        <w:rPr>
          <w:sz w:val="24"/>
        </w:rPr>
        <w:t>recommendations</w:t>
      </w:r>
      <w:r>
        <w:rPr>
          <w:spacing w:val="30"/>
          <w:sz w:val="24"/>
        </w:rPr>
        <w:t xml:space="preserve"> </w:t>
      </w:r>
      <w:r>
        <w:rPr>
          <w:sz w:val="24"/>
        </w:rPr>
        <w:t>to</w:t>
      </w:r>
      <w:r>
        <w:rPr>
          <w:spacing w:val="30"/>
          <w:sz w:val="24"/>
        </w:rPr>
        <w:t xml:space="preserve"> </w:t>
      </w:r>
      <w:r>
        <w:rPr>
          <w:sz w:val="24"/>
        </w:rPr>
        <w:t>the</w:t>
      </w:r>
      <w:r>
        <w:rPr>
          <w:spacing w:val="29"/>
          <w:sz w:val="24"/>
        </w:rPr>
        <w:t xml:space="preserve"> </w:t>
      </w:r>
      <w:r w:rsidR="00C920AA">
        <w:rPr>
          <w:sz w:val="24"/>
        </w:rPr>
        <w:t>Dean</w:t>
      </w:r>
      <w:r>
        <w:rPr>
          <w:spacing w:val="30"/>
          <w:sz w:val="24"/>
        </w:rPr>
        <w:t xml:space="preserve"> </w:t>
      </w:r>
      <w:r>
        <w:rPr>
          <w:sz w:val="24"/>
        </w:rPr>
        <w:t>for possible new resources to be utilized in the lab</w:t>
      </w:r>
    </w:p>
    <w:p w14:paraId="6299B55B" w14:textId="77777777" w:rsidR="00501F83" w:rsidRDefault="007B6AEC" w:rsidP="007B6AEC">
      <w:pPr>
        <w:pStyle w:val="ListParagraph"/>
        <w:numPr>
          <w:ilvl w:val="1"/>
          <w:numId w:val="60"/>
        </w:numPr>
        <w:tabs>
          <w:tab w:val="left" w:pos="2538"/>
        </w:tabs>
        <w:spacing w:before="7" w:line="289" w:lineRule="exact"/>
        <w:ind w:hanging="357"/>
        <w:rPr>
          <w:sz w:val="24"/>
        </w:rPr>
      </w:pPr>
      <w:r>
        <w:rPr>
          <w:sz w:val="24"/>
        </w:rPr>
        <w:t>Review</w:t>
      </w:r>
      <w:r>
        <w:rPr>
          <w:spacing w:val="-1"/>
          <w:sz w:val="24"/>
        </w:rPr>
        <w:t xml:space="preserve"> </w:t>
      </w:r>
      <w:r>
        <w:rPr>
          <w:sz w:val="24"/>
        </w:rPr>
        <w:t>and</w:t>
      </w:r>
      <w:r>
        <w:rPr>
          <w:spacing w:val="-5"/>
          <w:sz w:val="24"/>
        </w:rPr>
        <w:t xml:space="preserve"> </w:t>
      </w:r>
      <w:r>
        <w:rPr>
          <w:sz w:val="24"/>
        </w:rPr>
        <w:t>update</w:t>
      </w:r>
      <w:r>
        <w:rPr>
          <w:spacing w:val="-4"/>
          <w:sz w:val="24"/>
        </w:rPr>
        <w:t xml:space="preserve"> </w:t>
      </w:r>
      <w:r>
        <w:rPr>
          <w:sz w:val="24"/>
        </w:rPr>
        <w:t>the</w:t>
      </w:r>
      <w:r>
        <w:rPr>
          <w:spacing w:val="-3"/>
          <w:sz w:val="24"/>
        </w:rPr>
        <w:t xml:space="preserve"> </w:t>
      </w:r>
      <w:r>
        <w:rPr>
          <w:spacing w:val="-2"/>
          <w:sz w:val="24"/>
        </w:rPr>
        <w:t>syllabi</w:t>
      </w:r>
    </w:p>
    <w:p w14:paraId="3DCF4205" w14:textId="77777777" w:rsidR="00501F83" w:rsidRDefault="007B6AEC" w:rsidP="007B6AEC">
      <w:pPr>
        <w:pStyle w:val="ListParagraph"/>
        <w:numPr>
          <w:ilvl w:val="1"/>
          <w:numId w:val="60"/>
        </w:numPr>
        <w:tabs>
          <w:tab w:val="left" w:pos="2541"/>
        </w:tabs>
        <w:spacing w:line="289" w:lineRule="exact"/>
        <w:ind w:left="2541" w:hanging="360"/>
        <w:rPr>
          <w:sz w:val="24"/>
        </w:rPr>
      </w:pPr>
      <w:r>
        <w:rPr>
          <w:sz w:val="24"/>
        </w:rPr>
        <w:t>Determine</w:t>
      </w:r>
      <w:r>
        <w:rPr>
          <w:spacing w:val="-7"/>
          <w:sz w:val="24"/>
        </w:rPr>
        <w:t xml:space="preserve"> </w:t>
      </w:r>
      <w:r>
        <w:rPr>
          <w:sz w:val="24"/>
        </w:rPr>
        <w:t>the</w:t>
      </w:r>
      <w:r>
        <w:rPr>
          <w:spacing w:val="-6"/>
          <w:sz w:val="24"/>
        </w:rPr>
        <w:t xml:space="preserve"> </w:t>
      </w:r>
      <w:r>
        <w:rPr>
          <w:sz w:val="24"/>
        </w:rPr>
        <w:t>needs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students</w:t>
      </w:r>
      <w:r>
        <w:rPr>
          <w:spacing w:val="-3"/>
          <w:sz w:val="24"/>
        </w:rPr>
        <w:t xml:space="preserve"> </w:t>
      </w:r>
      <w:r>
        <w:rPr>
          <w:sz w:val="24"/>
        </w:rPr>
        <w:t>and</w:t>
      </w:r>
      <w:r>
        <w:rPr>
          <w:spacing w:val="-3"/>
          <w:sz w:val="24"/>
        </w:rPr>
        <w:t xml:space="preserve"> </w:t>
      </w:r>
      <w:r>
        <w:rPr>
          <w:spacing w:val="-2"/>
          <w:sz w:val="24"/>
        </w:rPr>
        <w:t>faculty/staff</w:t>
      </w:r>
    </w:p>
    <w:p w14:paraId="53248B1D" w14:textId="77777777" w:rsidR="00501F83" w:rsidRDefault="007B6AEC" w:rsidP="007B6AEC">
      <w:pPr>
        <w:pStyle w:val="ListParagraph"/>
        <w:numPr>
          <w:ilvl w:val="1"/>
          <w:numId w:val="60"/>
        </w:numPr>
        <w:tabs>
          <w:tab w:val="left" w:pos="2541"/>
        </w:tabs>
        <w:ind w:left="2541" w:hanging="360"/>
        <w:rPr>
          <w:sz w:val="24"/>
        </w:rPr>
      </w:pPr>
      <w:r>
        <w:rPr>
          <w:sz w:val="24"/>
        </w:rPr>
        <w:t>Examine</w:t>
      </w:r>
      <w:r>
        <w:rPr>
          <w:spacing w:val="-9"/>
          <w:sz w:val="24"/>
        </w:rPr>
        <w:t xml:space="preserve"> </w:t>
      </w:r>
      <w:r>
        <w:rPr>
          <w:sz w:val="24"/>
        </w:rPr>
        <w:t>scheduling</w:t>
      </w:r>
      <w:r>
        <w:rPr>
          <w:spacing w:val="-4"/>
          <w:sz w:val="24"/>
        </w:rPr>
        <w:t xml:space="preserve"> </w:t>
      </w:r>
      <w:r>
        <w:rPr>
          <w:sz w:val="24"/>
        </w:rPr>
        <w:t>of</w:t>
      </w:r>
      <w:r>
        <w:rPr>
          <w:spacing w:val="-6"/>
          <w:sz w:val="24"/>
        </w:rPr>
        <w:t xml:space="preserve"> </w:t>
      </w:r>
      <w:r>
        <w:rPr>
          <w:sz w:val="24"/>
        </w:rPr>
        <w:t>unit</w:t>
      </w:r>
      <w:r>
        <w:rPr>
          <w:spacing w:val="-6"/>
          <w:sz w:val="24"/>
        </w:rPr>
        <w:t xml:space="preserve"> </w:t>
      </w:r>
      <w:r>
        <w:rPr>
          <w:sz w:val="24"/>
        </w:rPr>
        <w:t>exams,</w:t>
      </w:r>
      <w:r>
        <w:rPr>
          <w:spacing w:val="-5"/>
          <w:sz w:val="24"/>
        </w:rPr>
        <w:t xml:space="preserve"> </w:t>
      </w:r>
      <w:r>
        <w:rPr>
          <w:sz w:val="24"/>
        </w:rPr>
        <w:t>frequency</w:t>
      </w:r>
      <w:r>
        <w:rPr>
          <w:spacing w:val="-4"/>
          <w:sz w:val="24"/>
        </w:rPr>
        <w:t xml:space="preserve"> </w:t>
      </w:r>
      <w:r>
        <w:rPr>
          <w:sz w:val="24"/>
        </w:rPr>
        <w:t>and</w:t>
      </w:r>
      <w:r>
        <w:rPr>
          <w:spacing w:val="-4"/>
          <w:sz w:val="24"/>
        </w:rPr>
        <w:t xml:space="preserve"> </w:t>
      </w:r>
      <w:r>
        <w:rPr>
          <w:spacing w:val="-2"/>
          <w:sz w:val="24"/>
        </w:rPr>
        <w:t>amount</w:t>
      </w:r>
    </w:p>
    <w:p w14:paraId="3BF9B472" w14:textId="77777777" w:rsidR="00501F83" w:rsidRDefault="007B6AEC" w:rsidP="007B6AEC">
      <w:pPr>
        <w:pStyle w:val="ListParagraph"/>
        <w:numPr>
          <w:ilvl w:val="1"/>
          <w:numId w:val="60"/>
        </w:numPr>
        <w:tabs>
          <w:tab w:val="left" w:pos="2537"/>
        </w:tabs>
        <w:ind w:left="2537" w:hanging="356"/>
        <w:rPr>
          <w:sz w:val="24"/>
        </w:rPr>
      </w:pPr>
      <w:r>
        <w:rPr>
          <w:sz w:val="24"/>
        </w:rPr>
        <w:t>Make</w:t>
      </w:r>
      <w:r>
        <w:rPr>
          <w:spacing w:val="-1"/>
          <w:sz w:val="24"/>
        </w:rPr>
        <w:t xml:space="preserve"> </w:t>
      </w:r>
      <w:r>
        <w:rPr>
          <w:sz w:val="24"/>
        </w:rPr>
        <w:t>any</w:t>
      </w:r>
      <w:r>
        <w:rPr>
          <w:spacing w:val="-6"/>
          <w:sz w:val="24"/>
        </w:rPr>
        <w:t xml:space="preserve"> </w:t>
      </w:r>
      <w:r>
        <w:rPr>
          <w:sz w:val="24"/>
        </w:rPr>
        <w:t>and</w:t>
      </w:r>
      <w:r>
        <w:rPr>
          <w:spacing w:val="-2"/>
          <w:sz w:val="24"/>
        </w:rPr>
        <w:t xml:space="preserve"> </w:t>
      </w:r>
      <w:r>
        <w:rPr>
          <w:sz w:val="24"/>
        </w:rPr>
        <w:t>all</w:t>
      </w:r>
      <w:r>
        <w:rPr>
          <w:spacing w:val="-6"/>
          <w:sz w:val="24"/>
        </w:rPr>
        <w:t xml:space="preserve"> </w:t>
      </w:r>
      <w:r>
        <w:rPr>
          <w:sz w:val="24"/>
        </w:rPr>
        <w:t>necessary</w:t>
      </w:r>
      <w:r>
        <w:rPr>
          <w:spacing w:val="-2"/>
          <w:sz w:val="24"/>
        </w:rPr>
        <w:t xml:space="preserve"> </w:t>
      </w:r>
      <w:r>
        <w:rPr>
          <w:sz w:val="24"/>
        </w:rPr>
        <w:t>adjustments</w:t>
      </w:r>
      <w:r>
        <w:rPr>
          <w:spacing w:val="-3"/>
          <w:sz w:val="24"/>
        </w:rPr>
        <w:t xml:space="preserve"> </w:t>
      </w:r>
      <w:r>
        <w:rPr>
          <w:sz w:val="24"/>
        </w:rPr>
        <w:t>to</w:t>
      </w:r>
      <w:r>
        <w:rPr>
          <w:spacing w:val="-6"/>
          <w:sz w:val="24"/>
        </w:rPr>
        <w:t xml:space="preserve"> </w:t>
      </w:r>
      <w:r>
        <w:rPr>
          <w:sz w:val="24"/>
        </w:rPr>
        <w:t xml:space="preserve">the </w:t>
      </w:r>
      <w:r>
        <w:rPr>
          <w:spacing w:val="-2"/>
          <w:sz w:val="24"/>
        </w:rPr>
        <w:t>syllabi</w:t>
      </w:r>
    </w:p>
    <w:p w14:paraId="758C5C3E" w14:textId="77777777" w:rsidR="00501F83" w:rsidRDefault="007B6AEC" w:rsidP="007B6AEC">
      <w:pPr>
        <w:pStyle w:val="ListParagraph"/>
        <w:numPr>
          <w:ilvl w:val="1"/>
          <w:numId w:val="60"/>
        </w:numPr>
        <w:tabs>
          <w:tab w:val="left" w:pos="2541"/>
        </w:tabs>
        <w:ind w:left="2541" w:hanging="360"/>
        <w:rPr>
          <w:sz w:val="24"/>
        </w:rPr>
      </w:pPr>
      <w:r>
        <w:rPr>
          <w:sz w:val="24"/>
        </w:rPr>
        <w:t>Conference</w:t>
      </w:r>
      <w:r>
        <w:rPr>
          <w:spacing w:val="-11"/>
          <w:sz w:val="24"/>
        </w:rPr>
        <w:t xml:space="preserve"> </w:t>
      </w:r>
      <w:r>
        <w:rPr>
          <w:sz w:val="24"/>
        </w:rPr>
        <w:t>with</w:t>
      </w:r>
      <w:r>
        <w:rPr>
          <w:spacing w:val="-8"/>
          <w:sz w:val="24"/>
        </w:rPr>
        <w:t xml:space="preserve"> </w:t>
      </w:r>
      <w:r>
        <w:rPr>
          <w:sz w:val="24"/>
        </w:rPr>
        <w:t>any</w:t>
      </w:r>
      <w:r>
        <w:rPr>
          <w:spacing w:val="-9"/>
          <w:sz w:val="24"/>
        </w:rPr>
        <w:t xml:space="preserve"> </w:t>
      </w:r>
      <w:r>
        <w:rPr>
          <w:sz w:val="24"/>
        </w:rPr>
        <w:t>faculty/staff</w:t>
      </w:r>
      <w:r>
        <w:rPr>
          <w:spacing w:val="-4"/>
          <w:sz w:val="24"/>
        </w:rPr>
        <w:t xml:space="preserve"> </w:t>
      </w:r>
      <w:r>
        <w:rPr>
          <w:sz w:val="24"/>
        </w:rPr>
        <w:t>concerning</w:t>
      </w:r>
      <w:r>
        <w:rPr>
          <w:spacing w:val="-10"/>
          <w:sz w:val="24"/>
        </w:rPr>
        <w:t xml:space="preserve"> </w:t>
      </w:r>
      <w:r>
        <w:rPr>
          <w:sz w:val="24"/>
        </w:rPr>
        <w:t>program</w:t>
      </w:r>
      <w:r>
        <w:rPr>
          <w:spacing w:val="-5"/>
          <w:sz w:val="24"/>
        </w:rPr>
        <w:t xml:space="preserve"> </w:t>
      </w:r>
      <w:r>
        <w:rPr>
          <w:sz w:val="24"/>
        </w:rPr>
        <w:t>evaluation</w:t>
      </w:r>
      <w:r>
        <w:rPr>
          <w:spacing w:val="-6"/>
          <w:sz w:val="24"/>
        </w:rPr>
        <w:t xml:space="preserve"> </w:t>
      </w:r>
      <w:r>
        <w:rPr>
          <w:spacing w:val="-2"/>
          <w:sz w:val="24"/>
        </w:rPr>
        <w:t>needs</w:t>
      </w:r>
    </w:p>
    <w:p w14:paraId="24BBA6C5" w14:textId="77777777" w:rsidR="00501F83" w:rsidRDefault="007B6AEC" w:rsidP="007B6AEC">
      <w:pPr>
        <w:pStyle w:val="ListParagraph"/>
        <w:numPr>
          <w:ilvl w:val="1"/>
          <w:numId w:val="60"/>
        </w:numPr>
        <w:tabs>
          <w:tab w:val="left" w:pos="2537"/>
        </w:tabs>
        <w:ind w:left="2537" w:hanging="356"/>
        <w:rPr>
          <w:sz w:val="24"/>
        </w:rPr>
      </w:pPr>
      <w:r>
        <w:rPr>
          <w:sz w:val="24"/>
        </w:rPr>
        <w:t>Review syllabi</w:t>
      </w:r>
      <w:r>
        <w:rPr>
          <w:spacing w:val="-6"/>
          <w:sz w:val="24"/>
        </w:rPr>
        <w:t xml:space="preserve"> </w:t>
      </w:r>
      <w:r>
        <w:rPr>
          <w:sz w:val="24"/>
        </w:rPr>
        <w:t>from</w:t>
      </w:r>
      <w:r>
        <w:rPr>
          <w:spacing w:val="-2"/>
          <w:sz w:val="24"/>
        </w:rPr>
        <w:t xml:space="preserve"> </w:t>
      </w:r>
      <w:r>
        <w:rPr>
          <w:sz w:val="24"/>
        </w:rPr>
        <w:t>each</w:t>
      </w:r>
      <w:r>
        <w:rPr>
          <w:spacing w:val="-4"/>
          <w:sz w:val="24"/>
        </w:rPr>
        <w:t xml:space="preserve"> </w:t>
      </w:r>
      <w:r>
        <w:rPr>
          <w:sz w:val="24"/>
        </w:rPr>
        <w:t>course</w:t>
      </w:r>
      <w:r>
        <w:rPr>
          <w:spacing w:val="-5"/>
          <w:sz w:val="24"/>
        </w:rPr>
        <w:t xml:space="preserve"> </w:t>
      </w:r>
      <w:r>
        <w:rPr>
          <w:sz w:val="24"/>
        </w:rPr>
        <w:t>for</w:t>
      </w:r>
      <w:r>
        <w:rPr>
          <w:spacing w:val="-4"/>
          <w:sz w:val="24"/>
        </w:rPr>
        <w:t xml:space="preserve"> </w:t>
      </w:r>
      <w:r>
        <w:rPr>
          <w:spacing w:val="-2"/>
          <w:sz w:val="24"/>
        </w:rPr>
        <w:t>approval</w:t>
      </w:r>
    </w:p>
    <w:p w14:paraId="4DF98AF0" w14:textId="77777777" w:rsidR="00501F83" w:rsidRDefault="007B6AEC" w:rsidP="007B6AEC">
      <w:pPr>
        <w:pStyle w:val="ListParagraph"/>
        <w:numPr>
          <w:ilvl w:val="1"/>
          <w:numId w:val="60"/>
        </w:numPr>
        <w:tabs>
          <w:tab w:val="left" w:pos="2538"/>
        </w:tabs>
        <w:ind w:hanging="357"/>
        <w:rPr>
          <w:sz w:val="24"/>
        </w:rPr>
      </w:pPr>
      <w:r>
        <w:rPr>
          <w:sz w:val="24"/>
        </w:rPr>
        <w:t>Review</w:t>
      </w:r>
      <w:r>
        <w:rPr>
          <w:spacing w:val="-4"/>
          <w:sz w:val="24"/>
        </w:rPr>
        <w:t xml:space="preserve"> </w:t>
      </w:r>
      <w:r>
        <w:rPr>
          <w:sz w:val="24"/>
        </w:rPr>
        <w:t>clinical</w:t>
      </w:r>
      <w:r>
        <w:rPr>
          <w:spacing w:val="-5"/>
          <w:sz w:val="24"/>
        </w:rPr>
        <w:t xml:space="preserve"> </w:t>
      </w:r>
      <w:r>
        <w:rPr>
          <w:sz w:val="24"/>
        </w:rPr>
        <w:t>evaluation</w:t>
      </w:r>
      <w:r>
        <w:rPr>
          <w:spacing w:val="-2"/>
          <w:sz w:val="24"/>
        </w:rPr>
        <w:t xml:space="preserve"> </w:t>
      </w:r>
      <w:r>
        <w:rPr>
          <w:sz w:val="24"/>
        </w:rPr>
        <w:t>tools</w:t>
      </w:r>
      <w:r>
        <w:rPr>
          <w:spacing w:val="-4"/>
          <w:sz w:val="24"/>
        </w:rPr>
        <w:t xml:space="preserve"> </w:t>
      </w:r>
      <w:r>
        <w:rPr>
          <w:sz w:val="24"/>
        </w:rPr>
        <w:t>and</w:t>
      </w:r>
      <w:r>
        <w:rPr>
          <w:spacing w:val="-6"/>
          <w:sz w:val="24"/>
        </w:rPr>
        <w:t xml:space="preserve"> </w:t>
      </w:r>
      <w:r>
        <w:rPr>
          <w:sz w:val="24"/>
        </w:rPr>
        <w:t>make</w:t>
      </w:r>
      <w:r>
        <w:rPr>
          <w:spacing w:val="-4"/>
          <w:sz w:val="24"/>
        </w:rPr>
        <w:t xml:space="preserve"> </w:t>
      </w:r>
      <w:r>
        <w:rPr>
          <w:sz w:val="24"/>
        </w:rPr>
        <w:t>adjustments</w:t>
      </w:r>
      <w:r>
        <w:rPr>
          <w:spacing w:val="-6"/>
          <w:sz w:val="24"/>
        </w:rPr>
        <w:t xml:space="preserve"> </w:t>
      </w:r>
      <w:r>
        <w:rPr>
          <w:sz w:val="24"/>
        </w:rPr>
        <w:t>as</w:t>
      </w:r>
      <w:r>
        <w:rPr>
          <w:spacing w:val="-5"/>
          <w:sz w:val="24"/>
        </w:rPr>
        <w:t xml:space="preserve"> </w:t>
      </w:r>
      <w:r>
        <w:rPr>
          <w:spacing w:val="-2"/>
          <w:sz w:val="24"/>
        </w:rPr>
        <w:t>needed</w:t>
      </w:r>
    </w:p>
    <w:p w14:paraId="7953FBF1" w14:textId="77777777" w:rsidR="00501F83" w:rsidRDefault="007B6AEC" w:rsidP="007B6AEC">
      <w:pPr>
        <w:pStyle w:val="ListParagraph"/>
        <w:numPr>
          <w:ilvl w:val="1"/>
          <w:numId w:val="60"/>
        </w:numPr>
        <w:tabs>
          <w:tab w:val="left" w:pos="2537"/>
        </w:tabs>
        <w:ind w:left="2537" w:hanging="356"/>
        <w:rPr>
          <w:sz w:val="24"/>
        </w:rPr>
      </w:pPr>
      <w:r>
        <w:rPr>
          <w:sz w:val="24"/>
        </w:rPr>
        <w:t>Review</w:t>
      </w:r>
      <w:r>
        <w:rPr>
          <w:spacing w:val="-3"/>
          <w:sz w:val="24"/>
        </w:rPr>
        <w:t xml:space="preserve"> </w:t>
      </w:r>
      <w:r>
        <w:rPr>
          <w:sz w:val="24"/>
        </w:rPr>
        <w:t>methods</w:t>
      </w:r>
      <w:r>
        <w:rPr>
          <w:spacing w:val="-5"/>
          <w:sz w:val="24"/>
        </w:rPr>
        <w:t xml:space="preserve"> </w:t>
      </w:r>
      <w:r>
        <w:rPr>
          <w:sz w:val="24"/>
        </w:rPr>
        <w:t>of</w:t>
      </w:r>
      <w:r>
        <w:rPr>
          <w:spacing w:val="-5"/>
          <w:sz w:val="24"/>
        </w:rPr>
        <w:t xml:space="preserve"> </w:t>
      </w:r>
      <w:r>
        <w:rPr>
          <w:sz w:val="24"/>
        </w:rPr>
        <w:t>test</w:t>
      </w:r>
      <w:r>
        <w:rPr>
          <w:spacing w:val="-7"/>
          <w:sz w:val="24"/>
        </w:rPr>
        <w:t xml:space="preserve"> </w:t>
      </w:r>
      <w:r>
        <w:rPr>
          <w:sz w:val="24"/>
        </w:rPr>
        <w:t>analysis,</w:t>
      </w:r>
      <w:r>
        <w:rPr>
          <w:spacing w:val="-2"/>
          <w:sz w:val="24"/>
        </w:rPr>
        <w:t xml:space="preserve"> </w:t>
      </w:r>
      <w:r>
        <w:rPr>
          <w:sz w:val="24"/>
        </w:rPr>
        <w:t>results</w:t>
      </w:r>
      <w:r>
        <w:rPr>
          <w:spacing w:val="-5"/>
          <w:sz w:val="24"/>
        </w:rPr>
        <w:t xml:space="preserve"> </w:t>
      </w:r>
      <w:r>
        <w:rPr>
          <w:sz w:val="24"/>
        </w:rPr>
        <w:t>and</w:t>
      </w:r>
      <w:r>
        <w:rPr>
          <w:spacing w:val="-5"/>
          <w:sz w:val="24"/>
        </w:rPr>
        <w:t xml:space="preserve"> </w:t>
      </w:r>
      <w:r>
        <w:rPr>
          <w:sz w:val="24"/>
        </w:rPr>
        <w:t>action</w:t>
      </w:r>
      <w:r>
        <w:rPr>
          <w:spacing w:val="-2"/>
          <w:sz w:val="24"/>
        </w:rPr>
        <w:t xml:space="preserve"> plans</w:t>
      </w:r>
    </w:p>
    <w:p w14:paraId="25F535D4" w14:textId="77777777" w:rsidR="00501F83" w:rsidRDefault="007B6AEC" w:rsidP="007B6AEC">
      <w:pPr>
        <w:pStyle w:val="ListParagraph"/>
        <w:numPr>
          <w:ilvl w:val="0"/>
          <w:numId w:val="60"/>
        </w:numPr>
        <w:tabs>
          <w:tab w:val="left" w:pos="1821"/>
        </w:tabs>
        <w:spacing w:before="1"/>
        <w:ind w:left="1821" w:hanging="900"/>
        <w:jc w:val="left"/>
        <w:rPr>
          <w:sz w:val="24"/>
        </w:rPr>
      </w:pPr>
      <w:r>
        <w:rPr>
          <w:sz w:val="24"/>
        </w:rPr>
        <w:t>Faculty-Student</w:t>
      </w:r>
      <w:r>
        <w:rPr>
          <w:spacing w:val="-8"/>
          <w:sz w:val="24"/>
        </w:rPr>
        <w:t xml:space="preserve"> </w:t>
      </w:r>
      <w:r>
        <w:rPr>
          <w:sz w:val="24"/>
        </w:rPr>
        <w:t>Affairs</w:t>
      </w:r>
      <w:r>
        <w:rPr>
          <w:spacing w:val="-10"/>
          <w:sz w:val="24"/>
        </w:rPr>
        <w:t xml:space="preserve"> </w:t>
      </w:r>
      <w:r>
        <w:rPr>
          <w:spacing w:val="-2"/>
          <w:sz w:val="24"/>
        </w:rPr>
        <w:t>Committee</w:t>
      </w:r>
    </w:p>
    <w:p w14:paraId="4B1EC16F" w14:textId="77777777" w:rsidR="00501F83" w:rsidRDefault="007B6AEC" w:rsidP="007B6AEC">
      <w:pPr>
        <w:pStyle w:val="ListParagraph"/>
        <w:numPr>
          <w:ilvl w:val="1"/>
          <w:numId w:val="60"/>
        </w:numPr>
        <w:tabs>
          <w:tab w:val="left" w:pos="2538"/>
        </w:tabs>
        <w:ind w:hanging="357"/>
        <w:rPr>
          <w:sz w:val="24"/>
        </w:rPr>
      </w:pPr>
      <w:r>
        <w:rPr>
          <w:sz w:val="24"/>
        </w:rPr>
        <w:t>This</w:t>
      </w:r>
      <w:r>
        <w:rPr>
          <w:spacing w:val="-5"/>
          <w:sz w:val="24"/>
        </w:rPr>
        <w:t xml:space="preserve"> </w:t>
      </w:r>
      <w:r>
        <w:rPr>
          <w:sz w:val="24"/>
        </w:rPr>
        <w:t>committee</w:t>
      </w:r>
      <w:r>
        <w:rPr>
          <w:spacing w:val="-3"/>
          <w:sz w:val="24"/>
        </w:rPr>
        <w:t xml:space="preserve"> </w:t>
      </w:r>
      <w:r>
        <w:rPr>
          <w:sz w:val="24"/>
        </w:rPr>
        <w:t>shall</w:t>
      </w:r>
      <w:r>
        <w:rPr>
          <w:spacing w:val="-7"/>
          <w:sz w:val="24"/>
        </w:rPr>
        <w:t xml:space="preserve"> </w:t>
      </w:r>
      <w:r>
        <w:rPr>
          <w:sz w:val="24"/>
        </w:rPr>
        <w:t>meet</w:t>
      </w:r>
      <w:r>
        <w:rPr>
          <w:spacing w:val="-1"/>
          <w:sz w:val="24"/>
        </w:rPr>
        <w:t xml:space="preserve"> </w:t>
      </w:r>
      <w:r>
        <w:rPr>
          <w:sz w:val="24"/>
        </w:rPr>
        <w:t xml:space="preserve">each </w:t>
      </w:r>
      <w:r>
        <w:rPr>
          <w:spacing w:val="-2"/>
          <w:sz w:val="24"/>
        </w:rPr>
        <w:t>semester</w:t>
      </w:r>
    </w:p>
    <w:p w14:paraId="75EF9ABC" w14:textId="77777777" w:rsidR="00501F83" w:rsidRDefault="007B6AEC" w:rsidP="007B6AEC">
      <w:pPr>
        <w:pStyle w:val="ListParagraph"/>
        <w:numPr>
          <w:ilvl w:val="1"/>
          <w:numId w:val="60"/>
        </w:numPr>
        <w:tabs>
          <w:tab w:val="left" w:pos="2538"/>
        </w:tabs>
        <w:ind w:hanging="357"/>
        <w:rPr>
          <w:sz w:val="24"/>
        </w:rPr>
      </w:pPr>
      <w:r>
        <w:rPr>
          <w:sz w:val="24"/>
        </w:rPr>
        <w:t>This</w:t>
      </w:r>
      <w:r>
        <w:rPr>
          <w:spacing w:val="-4"/>
          <w:sz w:val="24"/>
        </w:rPr>
        <w:t xml:space="preserve"> </w:t>
      </w:r>
      <w:r>
        <w:rPr>
          <w:sz w:val="24"/>
        </w:rPr>
        <w:t>committee</w:t>
      </w:r>
      <w:r>
        <w:rPr>
          <w:spacing w:val="-3"/>
          <w:sz w:val="24"/>
        </w:rPr>
        <w:t xml:space="preserve"> </w:t>
      </w:r>
      <w:r>
        <w:rPr>
          <w:sz w:val="24"/>
        </w:rPr>
        <w:t>will</w:t>
      </w:r>
      <w:r>
        <w:rPr>
          <w:spacing w:val="-4"/>
          <w:sz w:val="24"/>
        </w:rPr>
        <w:t xml:space="preserve"> </w:t>
      </w:r>
      <w:r>
        <w:rPr>
          <w:sz w:val="24"/>
        </w:rPr>
        <w:t>evaluate</w:t>
      </w:r>
      <w:r>
        <w:rPr>
          <w:spacing w:val="-4"/>
          <w:sz w:val="24"/>
        </w:rPr>
        <w:t xml:space="preserve"> </w:t>
      </w:r>
      <w:r>
        <w:rPr>
          <w:sz w:val="24"/>
        </w:rPr>
        <w:t>the</w:t>
      </w:r>
      <w:r>
        <w:rPr>
          <w:spacing w:val="-3"/>
          <w:sz w:val="24"/>
        </w:rPr>
        <w:t xml:space="preserve"> </w:t>
      </w:r>
      <w:r>
        <w:rPr>
          <w:spacing w:val="-2"/>
          <w:sz w:val="24"/>
        </w:rPr>
        <w:t>following:</w:t>
      </w:r>
    </w:p>
    <w:p w14:paraId="04100F38" w14:textId="77777777" w:rsidR="00501F83" w:rsidRDefault="007B6AEC" w:rsidP="007B6AEC">
      <w:pPr>
        <w:pStyle w:val="ListParagraph"/>
        <w:numPr>
          <w:ilvl w:val="2"/>
          <w:numId w:val="60"/>
        </w:numPr>
        <w:tabs>
          <w:tab w:val="left" w:pos="2990"/>
        </w:tabs>
        <w:ind w:left="2990" w:hanging="296"/>
        <w:jc w:val="left"/>
        <w:rPr>
          <w:sz w:val="24"/>
        </w:rPr>
      </w:pPr>
      <w:r>
        <w:rPr>
          <w:sz w:val="24"/>
        </w:rPr>
        <w:t>Review</w:t>
      </w:r>
      <w:r>
        <w:rPr>
          <w:spacing w:val="-1"/>
          <w:sz w:val="24"/>
        </w:rPr>
        <w:t xml:space="preserve"> </w:t>
      </w:r>
      <w:r>
        <w:rPr>
          <w:sz w:val="24"/>
        </w:rPr>
        <w:t>and</w:t>
      </w:r>
      <w:r>
        <w:rPr>
          <w:spacing w:val="-3"/>
          <w:sz w:val="24"/>
        </w:rPr>
        <w:t xml:space="preserve"> </w:t>
      </w:r>
      <w:r>
        <w:rPr>
          <w:sz w:val="24"/>
        </w:rPr>
        <w:t>revise</w:t>
      </w:r>
      <w:r>
        <w:rPr>
          <w:spacing w:val="-3"/>
          <w:sz w:val="24"/>
        </w:rPr>
        <w:t xml:space="preserve"> </w:t>
      </w:r>
      <w:r>
        <w:rPr>
          <w:sz w:val="24"/>
        </w:rPr>
        <w:t>job</w:t>
      </w:r>
      <w:r>
        <w:rPr>
          <w:spacing w:val="-6"/>
          <w:sz w:val="24"/>
        </w:rPr>
        <w:t xml:space="preserve"> </w:t>
      </w:r>
      <w:r>
        <w:rPr>
          <w:sz w:val="24"/>
        </w:rPr>
        <w:t>descriptions</w:t>
      </w:r>
      <w:r>
        <w:rPr>
          <w:spacing w:val="-3"/>
          <w:sz w:val="24"/>
        </w:rPr>
        <w:t xml:space="preserve"> </w:t>
      </w:r>
      <w:r>
        <w:rPr>
          <w:sz w:val="24"/>
        </w:rPr>
        <w:t>as</w:t>
      </w:r>
      <w:r>
        <w:rPr>
          <w:spacing w:val="-7"/>
          <w:sz w:val="24"/>
        </w:rPr>
        <w:t xml:space="preserve"> </w:t>
      </w:r>
      <w:r>
        <w:rPr>
          <w:spacing w:val="-2"/>
          <w:sz w:val="24"/>
        </w:rPr>
        <w:t>needed</w:t>
      </w:r>
    </w:p>
    <w:p w14:paraId="772480A0" w14:textId="77777777" w:rsidR="00501F83" w:rsidRDefault="007B6AEC" w:rsidP="007B6AEC">
      <w:pPr>
        <w:pStyle w:val="ListParagraph"/>
        <w:numPr>
          <w:ilvl w:val="2"/>
          <w:numId w:val="60"/>
        </w:numPr>
        <w:tabs>
          <w:tab w:val="left" w:pos="2989"/>
        </w:tabs>
        <w:ind w:left="2989" w:hanging="350"/>
        <w:jc w:val="left"/>
        <w:rPr>
          <w:sz w:val="24"/>
        </w:rPr>
      </w:pPr>
      <w:r>
        <w:rPr>
          <w:sz w:val="24"/>
        </w:rPr>
        <w:t>Revise</w:t>
      </w:r>
      <w:r>
        <w:rPr>
          <w:spacing w:val="-5"/>
          <w:sz w:val="24"/>
        </w:rPr>
        <w:t xml:space="preserve"> </w:t>
      </w:r>
      <w:r>
        <w:rPr>
          <w:sz w:val="24"/>
        </w:rPr>
        <w:t>the</w:t>
      </w:r>
      <w:r>
        <w:rPr>
          <w:spacing w:val="-4"/>
          <w:sz w:val="24"/>
        </w:rPr>
        <w:t xml:space="preserve"> </w:t>
      </w:r>
      <w:r>
        <w:rPr>
          <w:sz w:val="24"/>
        </w:rPr>
        <w:t>new</w:t>
      </w:r>
      <w:r>
        <w:rPr>
          <w:spacing w:val="-8"/>
          <w:sz w:val="24"/>
        </w:rPr>
        <w:t xml:space="preserve"> </w:t>
      </w:r>
      <w:r>
        <w:rPr>
          <w:sz w:val="24"/>
        </w:rPr>
        <w:t>faculty/staff</w:t>
      </w:r>
      <w:r>
        <w:rPr>
          <w:spacing w:val="-3"/>
          <w:sz w:val="24"/>
        </w:rPr>
        <w:t xml:space="preserve"> </w:t>
      </w:r>
      <w:r>
        <w:rPr>
          <w:sz w:val="24"/>
        </w:rPr>
        <w:t>orientation</w:t>
      </w:r>
      <w:r>
        <w:rPr>
          <w:spacing w:val="-2"/>
          <w:sz w:val="24"/>
        </w:rPr>
        <w:t xml:space="preserve"> checklist</w:t>
      </w:r>
    </w:p>
    <w:p w14:paraId="4E677D8C" w14:textId="77777777" w:rsidR="00501F83" w:rsidRDefault="007B6AEC" w:rsidP="007B6AEC">
      <w:pPr>
        <w:pStyle w:val="ListParagraph"/>
        <w:numPr>
          <w:ilvl w:val="2"/>
          <w:numId w:val="60"/>
        </w:numPr>
        <w:tabs>
          <w:tab w:val="left" w:pos="2986"/>
        </w:tabs>
        <w:ind w:left="2986" w:hanging="402"/>
        <w:jc w:val="left"/>
        <w:rPr>
          <w:sz w:val="24"/>
        </w:rPr>
      </w:pPr>
      <w:r>
        <w:rPr>
          <w:sz w:val="24"/>
        </w:rPr>
        <w:t>Review</w:t>
      </w:r>
      <w:r>
        <w:rPr>
          <w:spacing w:val="-2"/>
          <w:sz w:val="24"/>
        </w:rPr>
        <w:t xml:space="preserve"> </w:t>
      </w:r>
      <w:r>
        <w:rPr>
          <w:sz w:val="24"/>
        </w:rPr>
        <w:t>and</w:t>
      </w:r>
      <w:r>
        <w:rPr>
          <w:spacing w:val="-2"/>
          <w:sz w:val="24"/>
        </w:rPr>
        <w:t xml:space="preserve"> </w:t>
      </w:r>
      <w:r>
        <w:rPr>
          <w:sz w:val="24"/>
        </w:rPr>
        <w:t>revise</w:t>
      </w:r>
      <w:r>
        <w:rPr>
          <w:spacing w:val="-5"/>
          <w:sz w:val="24"/>
        </w:rPr>
        <w:t xml:space="preserve"> </w:t>
      </w:r>
      <w:r>
        <w:rPr>
          <w:sz w:val="24"/>
        </w:rPr>
        <w:t>the</w:t>
      </w:r>
      <w:r>
        <w:rPr>
          <w:spacing w:val="-7"/>
          <w:sz w:val="24"/>
        </w:rPr>
        <w:t xml:space="preserve"> </w:t>
      </w:r>
      <w:r>
        <w:rPr>
          <w:sz w:val="24"/>
        </w:rPr>
        <w:t>faculty/staff</w:t>
      </w:r>
      <w:r>
        <w:rPr>
          <w:spacing w:val="-5"/>
          <w:sz w:val="24"/>
        </w:rPr>
        <w:t xml:space="preserve"> </w:t>
      </w:r>
      <w:r>
        <w:rPr>
          <w:sz w:val="24"/>
        </w:rPr>
        <w:t>handbook</w:t>
      </w:r>
      <w:r>
        <w:rPr>
          <w:spacing w:val="-7"/>
          <w:sz w:val="24"/>
        </w:rPr>
        <w:t xml:space="preserve"> </w:t>
      </w:r>
      <w:r>
        <w:rPr>
          <w:sz w:val="24"/>
        </w:rPr>
        <w:t>as</w:t>
      </w:r>
      <w:r>
        <w:rPr>
          <w:spacing w:val="-4"/>
          <w:sz w:val="24"/>
        </w:rPr>
        <w:t xml:space="preserve"> </w:t>
      </w:r>
      <w:r>
        <w:rPr>
          <w:spacing w:val="-2"/>
          <w:sz w:val="24"/>
        </w:rPr>
        <w:t>required</w:t>
      </w:r>
    </w:p>
    <w:p w14:paraId="734854C6" w14:textId="70E0D9DD" w:rsidR="00501F83" w:rsidRDefault="007B6AEC" w:rsidP="007B6AEC">
      <w:pPr>
        <w:pStyle w:val="ListParagraph"/>
        <w:numPr>
          <w:ilvl w:val="2"/>
          <w:numId w:val="60"/>
        </w:numPr>
        <w:tabs>
          <w:tab w:val="left" w:pos="2986"/>
          <w:tab w:val="left" w:pos="2992"/>
        </w:tabs>
        <w:ind w:right="813" w:hanging="408"/>
        <w:jc w:val="both"/>
        <w:rPr>
          <w:sz w:val="24"/>
        </w:rPr>
      </w:pPr>
      <w:r>
        <w:rPr>
          <w:sz w:val="24"/>
        </w:rPr>
        <w:t>Gather</w:t>
      </w:r>
      <w:r>
        <w:rPr>
          <w:spacing w:val="-4"/>
          <w:sz w:val="24"/>
        </w:rPr>
        <w:t xml:space="preserve"> </w:t>
      </w:r>
      <w:r>
        <w:rPr>
          <w:sz w:val="24"/>
        </w:rPr>
        <w:t>any</w:t>
      </w:r>
      <w:r>
        <w:rPr>
          <w:spacing w:val="-3"/>
          <w:sz w:val="24"/>
        </w:rPr>
        <w:t xml:space="preserve"> </w:t>
      </w:r>
      <w:r>
        <w:rPr>
          <w:sz w:val="24"/>
        </w:rPr>
        <w:t>concerns</w:t>
      </w:r>
      <w:r>
        <w:rPr>
          <w:spacing w:val="-5"/>
          <w:sz w:val="24"/>
        </w:rPr>
        <w:t xml:space="preserve"> </w:t>
      </w:r>
      <w:r>
        <w:rPr>
          <w:sz w:val="24"/>
        </w:rPr>
        <w:t>from</w:t>
      </w:r>
      <w:r>
        <w:rPr>
          <w:spacing w:val="-3"/>
          <w:sz w:val="24"/>
        </w:rPr>
        <w:t xml:space="preserve"> </w:t>
      </w:r>
      <w:r>
        <w:rPr>
          <w:sz w:val="24"/>
        </w:rPr>
        <w:t>the</w:t>
      </w:r>
      <w:r>
        <w:rPr>
          <w:spacing w:val="-4"/>
          <w:sz w:val="24"/>
        </w:rPr>
        <w:t xml:space="preserve"> </w:t>
      </w:r>
      <w:r>
        <w:rPr>
          <w:sz w:val="24"/>
        </w:rPr>
        <w:t>faculty/staff</w:t>
      </w:r>
      <w:r>
        <w:rPr>
          <w:spacing w:val="-2"/>
          <w:sz w:val="24"/>
        </w:rPr>
        <w:t xml:space="preserve"> </w:t>
      </w:r>
      <w:r>
        <w:rPr>
          <w:sz w:val="24"/>
        </w:rPr>
        <w:t>and</w:t>
      </w:r>
      <w:r>
        <w:rPr>
          <w:spacing w:val="-4"/>
          <w:sz w:val="24"/>
        </w:rPr>
        <w:t xml:space="preserve"> </w:t>
      </w:r>
      <w:r>
        <w:rPr>
          <w:sz w:val="24"/>
        </w:rPr>
        <w:t>bring</w:t>
      </w:r>
      <w:r>
        <w:rPr>
          <w:spacing w:val="-3"/>
          <w:sz w:val="24"/>
        </w:rPr>
        <w:t xml:space="preserve"> </w:t>
      </w:r>
      <w:r>
        <w:rPr>
          <w:sz w:val="24"/>
        </w:rPr>
        <w:t>them</w:t>
      </w:r>
      <w:r>
        <w:rPr>
          <w:spacing w:val="-4"/>
          <w:sz w:val="24"/>
        </w:rPr>
        <w:t xml:space="preserve"> </w:t>
      </w:r>
      <w:r>
        <w:rPr>
          <w:sz w:val="24"/>
        </w:rPr>
        <w:t>to</w:t>
      </w:r>
      <w:r>
        <w:rPr>
          <w:spacing w:val="-5"/>
          <w:sz w:val="24"/>
        </w:rPr>
        <w:t xml:space="preserve"> </w:t>
      </w:r>
      <w:r>
        <w:rPr>
          <w:sz w:val="24"/>
        </w:rPr>
        <w:t xml:space="preserve">the </w:t>
      </w:r>
      <w:r w:rsidR="002E0492">
        <w:rPr>
          <w:sz w:val="24"/>
        </w:rPr>
        <w:t>Dean</w:t>
      </w:r>
      <w:r>
        <w:rPr>
          <w:spacing w:val="-4"/>
          <w:sz w:val="24"/>
        </w:rPr>
        <w:t xml:space="preserve"> </w:t>
      </w:r>
      <w:r>
        <w:rPr>
          <w:sz w:val="24"/>
        </w:rPr>
        <w:t xml:space="preserve">as these will </w:t>
      </w:r>
      <w:r w:rsidR="002E0492">
        <w:rPr>
          <w:sz w:val="24"/>
        </w:rPr>
        <w:t xml:space="preserve">be </w:t>
      </w:r>
      <w:r>
        <w:rPr>
          <w:sz w:val="24"/>
        </w:rPr>
        <w:t>addressed at the appropriate time</w:t>
      </w:r>
    </w:p>
    <w:p w14:paraId="38E925DE" w14:textId="77777777" w:rsidR="00501F83" w:rsidRDefault="007B6AEC" w:rsidP="007B6AEC">
      <w:pPr>
        <w:pStyle w:val="ListParagraph"/>
        <w:numPr>
          <w:ilvl w:val="2"/>
          <w:numId w:val="60"/>
        </w:numPr>
        <w:tabs>
          <w:tab w:val="left" w:pos="2988"/>
        </w:tabs>
        <w:spacing w:before="7" w:line="289" w:lineRule="exact"/>
        <w:ind w:left="2988" w:hanging="346"/>
        <w:jc w:val="both"/>
        <w:rPr>
          <w:sz w:val="24"/>
        </w:rPr>
      </w:pPr>
      <w:r>
        <w:rPr>
          <w:sz w:val="24"/>
        </w:rPr>
        <w:t>Analyze</w:t>
      </w:r>
      <w:r>
        <w:rPr>
          <w:spacing w:val="-8"/>
          <w:sz w:val="24"/>
        </w:rPr>
        <w:t xml:space="preserve"> </w:t>
      </w:r>
      <w:r>
        <w:rPr>
          <w:sz w:val="24"/>
        </w:rPr>
        <w:t>student</w:t>
      </w:r>
      <w:r>
        <w:rPr>
          <w:spacing w:val="-4"/>
          <w:sz w:val="24"/>
        </w:rPr>
        <w:t xml:space="preserve"> </w:t>
      </w:r>
      <w:r>
        <w:rPr>
          <w:sz w:val="24"/>
        </w:rPr>
        <w:t>surveys</w:t>
      </w:r>
      <w:r>
        <w:rPr>
          <w:spacing w:val="-8"/>
          <w:sz w:val="24"/>
        </w:rPr>
        <w:t xml:space="preserve"> </w:t>
      </w:r>
      <w:r>
        <w:rPr>
          <w:sz w:val="24"/>
        </w:rPr>
        <w:t>including</w:t>
      </w:r>
      <w:r>
        <w:rPr>
          <w:spacing w:val="-5"/>
          <w:sz w:val="24"/>
        </w:rPr>
        <w:t xml:space="preserve"> </w:t>
      </w:r>
      <w:r>
        <w:rPr>
          <w:sz w:val="24"/>
        </w:rPr>
        <w:t>graduate,</w:t>
      </w:r>
      <w:r>
        <w:rPr>
          <w:spacing w:val="-8"/>
          <w:sz w:val="24"/>
        </w:rPr>
        <w:t xml:space="preserve"> </w:t>
      </w:r>
      <w:r>
        <w:rPr>
          <w:sz w:val="24"/>
        </w:rPr>
        <w:t>employer,</w:t>
      </w:r>
      <w:r>
        <w:rPr>
          <w:spacing w:val="-4"/>
          <w:sz w:val="24"/>
        </w:rPr>
        <w:t xml:space="preserve"> </w:t>
      </w:r>
      <w:r>
        <w:rPr>
          <w:sz w:val="24"/>
        </w:rPr>
        <w:t>instructor</w:t>
      </w:r>
      <w:r>
        <w:rPr>
          <w:spacing w:val="-6"/>
          <w:sz w:val="24"/>
        </w:rPr>
        <w:t xml:space="preserve"> </w:t>
      </w:r>
      <w:r>
        <w:rPr>
          <w:sz w:val="24"/>
        </w:rPr>
        <w:t>and</w:t>
      </w:r>
      <w:r>
        <w:rPr>
          <w:spacing w:val="-7"/>
          <w:sz w:val="24"/>
        </w:rPr>
        <w:t xml:space="preserve"> </w:t>
      </w:r>
      <w:r>
        <w:rPr>
          <w:spacing w:val="-2"/>
          <w:sz w:val="24"/>
        </w:rPr>
        <w:t>course</w:t>
      </w:r>
    </w:p>
    <w:p w14:paraId="635E8BE4" w14:textId="77777777" w:rsidR="00501F83" w:rsidRDefault="007B6AEC" w:rsidP="007B6AEC">
      <w:pPr>
        <w:pStyle w:val="ListParagraph"/>
        <w:numPr>
          <w:ilvl w:val="2"/>
          <w:numId w:val="60"/>
        </w:numPr>
        <w:tabs>
          <w:tab w:val="left" w:pos="2986"/>
        </w:tabs>
        <w:spacing w:line="289" w:lineRule="exact"/>
        <w:ind w:left="2986" w:hanging="400"/>
        <w:jc w:val="both"/>
        <w:rPr>
          <w:sz w:val="24"/>
        </w:rPr>
      </w:pPr>
      <w:r>
        <w:rPr>
          <w:sz w:val="24"/>
        </w:rPr>
        <w:t>Review</w:t>
      </w:r>
      <w:r>
        <w:rPr>
          <w:spacing w:val="-1"/>
          <w:sz w:val="24"/>
        </w:rPr>
        <w:t xml:space="preserve"> </w:t>
      </w:r>
      <w:r>
        <w:rPr>
          <w:sz w:val="24"/>
        </w:rPr>
        <w:t>and</w:t>
      </w:r>
      <w:r>
        <w:rPr>
          <w:spacing w:val="-4"/>
          <w:sz w:val="24"/>
        </w:rPr>
        <w:t xml:space="preserve"> </w:t>
      </w:r>
      <w:r>
        <w:rPr>
          <w:sz w:val="24"/>
        </w:rPr>
        <w:t>revise</w:t>
      </w:r>
      <w:r>
        <w:rPr>
          <w:spacing w:val="-3"/>
          <w:sz w:val="24"/>
        </w:rPr>
        <w:t xml:space="preserve"> </w:t>
      </w:r>
      <w:r>
        <w:rPr>
          <w:sz w:val="24"/>
        </w:rPr>
        <w:t>student</w:t>
      </w:r>
      <w:r>
        <w:rPr>
          <w:spacing w:val="-6"/>
          <w:sz w:val="24"/>
        </w:rPr>
        <w:t xml:space="preserve"> </w:t>
      </w:r>
      <w:r>
        <w:rPr>
          <w:sz w:val="24"/>
        </w:rPr>
        <w:t>policies</w:t>
      </w:r>
      <w:r>
        <w:rPr>
          <w:spacing w:val="-7"/>
          <w:sz w:val="24"/>
        </w:rPr>
        <w:t xml:space="preserve"> </w:t>
      </w:r>
      <w:r>
        <w:rPr>
          <w:sz w:val="24"/>
        </w:rPr>
        <w:t>as</w:t>
      </w:r>
      <w:r>
        <w:rPr>
          <w:spacing w:val="-7"/>
          <w:sz w:val="24"/>
        </w:rPr>
        <w:t xml:space="preserve"> </w:t>
      </w:r>
      <w:r>
        <w:rPr>
          <w:spacing w:val="-2"/>
          <w:sz w:val="24"/>
        </w:rPr>
        <w:t>needed</w:t>
      </w:r>
    </w:p>
    <w:p w14:paraId="3D29864A" w14:textId="6B84317D" w:rsidR="00501F83" w:rsidRDefault="007B6AEC" w:rsidP="007B6AEC">
      <w:pPr>
        <w:pStyle w:val="ListParagraph"/>
        <w:numPr>
          <w:ilvl w:val="2"/>
          <w:numId w:val="60"/>
        </w:numPr>
        <w:tabs>
          <w:tab w:val="left" w:pos="2985"/>
        </w:tabs>
        <w:ind w:left="2985" w:hanging="454"/>
        <w:jc w:val="both"/>
        <w:rPr>
          <w:sz w:val="24"/>
        </w:rPr>
      </w:pPr>
      <w:r>
        <w:rPr>
          <w:sz w:val="24"/>
        </w:rPr>
        <w:t>Review</w:t>
      </w:r>
      <w:r>
        <w:rPr>
          <w:spacing w:val="-3"/>
          <w:sz w:val="24"/>
        </w:rPr>
        <w:t xml:space="preserve"> </w:t>
      </w:r>
      <w:r>
        <w:rPr>
          <w:sz w:val="24"/>
        </w:rPr>
        <w:t>and</w:t>
      </w:r>
      <w:r>
        <w:rPr>
          <w:spacing w:val="-2"/>
          <w:sz w:val="24"/>
        </w:rPr>
        <w:t xml:space="preserve"> </w:t>
      </w:r>
      <w:r>
        <w:rPr>
          <w:sz w:val="24"/>
        </w:rPr>
        <w:t>revise</w:t>
      </w:r>
      <w:r>
        <w:rPr>
          <w:spacing w:val="-2"/>
          <w:sz w:val="24"/>
        </w:rPr>
        <w:t xml:space="preserve"> </w:t>
      </w:r>
      <w:r>
        <w:rPr>
          <w:sz w:val="24"/>
        </w:rPr>
        <w:t>student</w:t>
      </w:r>
      <w:r>
        <w:rPr>
          <w:spacing w:val="-5"/>
          <w:sz w:val="24"/>
        </w:rPr>
        <w:t xml:space="preserve"> </w:t>
      </w:r>
      <w:r>
        <w:rPr>
          <w:sz w:val="24"/>
        </w:rPr>
        <w:t>handbook</w:t>
      </w:r>
      <w:r>
        <w:rPr>
          <w:spacing w:val="-3"/>
          <w:sz w:val="24"/>
        </w:rPr>
        <w:t xml:space="preserve"> </w:t>
      </w:r>
      <w:r>
        <w:rPr>
          <w:sz w:val="24"/>
        </w:rPr>
        <w:t>prior</w:t>
      </w:r>
      <w:r>
        <w:rPr>
          <w:spacing w:val="-6"/>
          <w:sz w:val="24"/>
        </w:rPr>
        <w:t xml:space="preserve"> </w:t>
      </w:r>
      <w:r>
        <w:rPr>
          <w:sz w:val="24"/>
        </w:rPr>
        <w:t>to</w:t>
      </w:r>
      <w:r>
        <w:rPr>
          <w:spacing w:val="-7"/>
          <w:sz w:val="24"/>
        </w:rPr>
        <w:t xml:space="preserve"> </w:t>
      </w:r>
      <w:r>
        <w:rPr>
          <w:sz w:val="24"/>
        </w:rPr>
        <w:t>each</w:t>
      </w:r>
      <w:r>
        <w:rPr>
          <w:spacing w:val="-2"/>
          <w:sz w:val="24"/>
        </w:rPr>
        <w:t xml:space="preserve"> </w:t>
      </w:r>
      <w:r w:rsidR="002E0492">
        <w:rPr>
          <w:sz w:val="24"/>
        </w:rPr>
        <w:t>academic year</w:t>
      </w:r>
      <w:r>
        <w:rPr>
          <w:spacing w:val="-4"/>
          <w:sz w:val="24"/>
        </w:rPr>
        <w:t xml:space="preserve"> </w:t>
      </w:r>
      <w:r>
        <w:rPr>
          <w:sz w:val="24"/>
        </w:rPr>
        <w:t>for</w:t>
      </w:r>
      <w:r>
        <w:rPr>
          <w:spacing w:val="-7"/>
          <w:sz w:val="24"/>
        </w:rPr>
        <w:t xml:space="preserve"> </w:t>
      </w:r>
      <w:r>
        <w:rPr>
          <w:sz w:val="24"/>
        </w:rPr>
        <w:t>any</w:t>
      </w:r>
      <w:r>
        <w:rPr>
          <w:spacing w:val="-7"/>
          <w:sz w:val="24"/>
        </w:rPr>
        <w:t xml:space="preserve"> </w:t>
      </w:r>
      <w:r>
        <w:rPr>
          <w:spacing w:val="-2"/>
          <w:sz w:val="24"/>
        </w:rPr>
        <w:t>revisions</w:t>
      </w:r>
    </w:p>
    <w:p w14:paraId="7D11A443" w14:textId="29AAFAA1" w:rsidR="00501F83" w:rsidRDefault="007B6AEC" w:rsidP="007B6AEC">
      <w:pPr>
        <w:pStyle w:val="ListParagraph"/>
        <w:numPr>
          <w:ilvl w:val="2"/>
          <w:numId w:val="60"/>
        </w:numPr>
        <w:tabs>
          <w:tab w:val="left" w:pos="2988"/>
          <w:tab w:val="left" w:pos="2992"/>
        </w:tabs>
        <w:ind w:right="575" w:hanging="516"/>
        <w:jc w:val="both"/>
        <w:rPr>
          <w:sz w:val="24"/>
        </w:rPr>
      </w:pPr>
      <w:r>
        <w:rPr>
          <w:sz w:val="24"/>
        </w:rPr>
        <w:t>Review the HPU School of Nursing handbook and check that there are no discrepancies between the university student handbook</w:t>
      </w:r>
      <w:r w:rsidR="002E0492">
        <w:rPr>
          <w:sz w:val="24"/>
        </w:rPr>
        <w:t>, School of Nursing Faculty/Staff handbook</w:t>
      </w:r>
      <w:r>
        <w:rPr>
          <w:sz w:val="24"/>
        </w:rPr>
        <w:t xml:space="preserve"> and the </w:t>
      </w:r>
      <w:r w:rsidR="002E0492">
        <w:rPr>
          <w:sz w:val="24"/>
        </w:rPr>
        <w:t>S</w:t>
      </w:r>
      <w:r>
        <w:rPr>
          <w:sz w:val="24"/>
        </w:rPr>
        <w:t xml:space="preserve">chool of </w:t>
      </w:r>
      <w:r w:rsidR="002E0492">
        <w:rPr>
          <w:sz w:val="24"/>
        </w:rPr>
        <w:t>N</w:t>
      </w:r>
      <w:r>
        <w:rPr>
          <w:sz w:val="24"/>
        </w:rPr>
        <w:t>ursing handbook.</w:t>
      </w:r>
    </w:p>
    <w:p w14:paraId="28D7A74F" w14:textId="77777777" w:rsidR="00501F83" w:rsidRDefault="007B6AEC" w:rsidP="007B6AEC">
      <w:pPr>
        <w:pStyle w:val="ListParagraph"/>
        <w:numPr>
          <w:ilvl w:val="2"/>
          <w:numId w:val="60"/>
        </w:numPr>
        <w:tabs>
          <w:tab w:val="left" w:pos="2990"/>
        </w:tabs>
        <w:spacing w:before="6" w:line="289" w:lineRule="exact"/>
        <w:ind w:left="2990" w:hanging="399"/>
        <w:jc w:val="both"/>
        <w:rPr>
          <w:sz w:val="24"/>
        </w:rPr>
      </w:pPr>
      <w:r>
        <w:rPr>
          <w:sz w:val="24"/>
        </w:rPr>
        <w:t>Review</w:t>
      </w:r>
      <w:r>
        <w:rPr>
          <w:spacing w:val="-3"/>
          <w:sz w:val="24"/>
        </w:rPr>
        <w:t xml:space="preserve"> </w:t>
      </w:r>
      <w:r>
        <w:rPr>
          <w:sz w:val="24"/>
        </w:rPr>
        <w:t>and</w:t>
      </w:r>
      <w:r>
        <w:rPr>
          <w:spacing w:val="-2"/>
          <w:sz w:val="24"/>
        </w:rPr>
        <w:t xml:space="preserve"> </w:t>
      </w:r>
      <w:r>
        <w:rPr>
          <w:sz w:val="24"/>
        </w:rPr>
        <w:t>revise</w:t>
      </w:r>
      <w:r>
        <w:rPr>
          <w:spacing w:val="-7"/>
          <w:sz w:val="24"/>
        </w:rPr>
        <w:t xml:space="preserve"> </w:t>
      </w:r>
      <w:r>
        <w:rPr>
          <w:sz w:val="24"/>
        </w:rPr>
        <w:t>the</w:t>
      </w:r>
      <w:r>
        <w:rPr>
          <w:spacing w:val="-6"/>
          <w:sz w:val="24"/>
        </w:rPr>
        <w:t xml:space="preserve"> </w:t>
      </w:r>
      <w:r>
        <w:rPr>
          <w:sz w:val="24"/>
        </w:rPr>
        <w:t>student</w:t>
      </w:r>
      <w:r>
        <w:rPr>
          <w:spacing w:val="-3"/>
          <w:sz w:val="24"/>
        </w:rPr>
        <w:t xml:space="preserve"> </w:t>
      </w:r>
      <w:r>
        <w:rPr>
          <w:sz w:val="24"/>
        </w:rPr>
        <w:t>grievance</w:t>
      </w:r>
      <w:r>
        <w:rPr>
          <w:spacing w:val="-6"/>
          <w:sz w:val="24"/>
        </w:rPr>
        <w:t xml:space="preserve"> </w:t>
      </w:r>
      <w:r>
        <w:rPr>
          <w:sz w:val="24"/>
        </w:rPr>
        <w:t>procedure</w:t>
      </w:r>
      <w:r>
        <w:rPr>
          <w:spacing w:val="-1"/>
          <w:sz w:val="24"/>
        </w:rPr>
        <w:t xml:space="preserve"> </w:t>
      </w:r>
      <w:r>
        <w:rPr>
          <w:sz w:val="24"/>
        </w:rPr>
        <w:t>as</w:t>
      </w:r>
      <w:r>
        <w:rPr>
          <w:spacing w:val="-7"/>
          <w:sz w:val="24"/>
        </w:rPr>
        <w:t xml:space="preserve"> </w:t>
      </w:r>
      <w:r>
        <w:rPr>
          <w:spacing w:val="-2"/>
          <w:sz w:val="24"/>
        </w:rPr>
        <w:t>needed</w:t>
      </w:r>
    </w:p>
    <w:p w14:paraId="743A5D09" w14:textId="77777777" w:rsidR="00501F83" w:rsidRDefault="007B6AEC" w:rsidP="007B6AEC">
      <w:pPr>
        <w:pStyle w:val="ListParagraph"/>
        <w:numPr>
          <w:ilvl w:val="2"/>
          <w:numId w:val="60"/>
        </w:numPr>
        <w:tabs>
          <w:tab w:val="left" w:pos="2991"/>
        </w:tabs>
        <w:spacing w:line="289" w:lineRule="exact"/>
        <w:ind w:left="2991" w:hanging="345"/>
        <w:jc w:val="left"/>
        <w:rPr>
          <w:sz w:val="24"/>
        </w:rPr>
      </w:pPr>
      <w:r>
        <w:rPr>
          <w:sz w:val="24"/>
        </w:rPr>
        <w:t>Review</w:t>
      </w:r>
      <w:r>
        <w:rPr>
          <w:spacing w:val="-7"/>
          <w:sz w:val="24"/>
        </w:rPr>
        <w:t xml:space="preserve"> </w:t>
      </w:r>
      <w:r>
        <w:rPr>
          <w:sz w:val="24"/>
        </w:rPr>
        <w:t>and</w:t>
      </w:r>
      <w:r>
        <w:rPr>
          <w:spacing w:val="-5"/>
          <w:sz w:val="24"/>
        </w:rPr>
        <w:t xml:space="preserve"> </w:t>
      </w:r>
      <w:r>
        <w:rPr>
          <w:sz w:val="24"/>
        </w:rPr>
        <w:t>revise</w:t>
      </w:r>
      <w:r>
        <w:rPr>
          <w:spacing w:val="-8"/>
          <w:sz w:val="24"/>
        </w:rPr>
        <w:t xml:space="preserve"> </w:t>
      </w:r>
      <w:r>
        <w:rPr>
          <w:sz w:val="24"/>
        </w:rPr>
        <w:t>student</w:t>
      </w:r>
      <w:r>
        <w:rPr>
          <w:spacing w:val="-4"/>
          <w:sz w:val="24"/>
        </w:rPr>
        <w:t xml:space="preserve"> </w:t>
      </w:r>
      <w:r>
        <w:rPr>
          <w:sz w:val="24"/>
        </w:rPr>
        <w:t>information</w:t>
      </w:r>
      <w:r>
        <w:rPr>
          <w:spacing w:val="-5"/>
          <w:sz w:val="24"/>
        </w:rPr>
        <w:t xml:space="preserve"> </w:t>
      </w:r>
      <w:r>
        <w:rPr>
          <w:spacing w:val="-2"/>
          <w:sz w:val="24"/>
        </w:rPr>
        <w:t>sheets</w:t>
      </w:r>
    </w:p>
    <w:p w14:paraId="7E100C37" w14:textId="77777777" w:rsidR="00501F83" w:rsidRDefault="007B6AEC" w:rsidP="007B6AEC">
      <w:pPr>
        <w:pStyle w:val="ListParagraph"/>
        <w:numPr>
          <w:ilvl w:val="2"/>
          <w:numId w:val="60"/>
        </w:numPr>
        <w:tabs>
          <w:tab w:val="left" w:pos="2990"/>
        </w:tabs>
        <w:ind w:left="2990" w:hanging="399"/>
        <w:jc w:val="left"/>
        <w:rPr>
          <w:sz w:val="24"/>
        </w:rPr>
      </w:pPr>
      <w:r>
        <w:rPr>
          <w:sz w:val="24"/>
        </w:rPr>
        <w:t>Provide</w:t>
      </w:r>
      <w:r>
        <w:rPr>
          <w:spacing w:val="-10"/>
          <w:sz w:val="24"/>
        </w:rPr>
        <w:t xml:space="preserve"> </w:t>
      </w:r>
      <w:r>
        <w:rPr>
          <w:sz w:val="24"/>
        </w:rPr>
        <w:t>faculty/staff</w:t>
      </w:r>
      <w:r>
        <w:rPr>
          <w:spacing w:val="-3"/>
          <w:sz w:val="24"/>
        </w:rPr>
        <w:t xml:space="preserve"> </w:t>
      </w:r>
      <w:r>
        <w:rPr>
          <w:sz w:val="24"/>
        </w:rPr>
        <w:t>advisors</w:t>
      </w:r>
      <w:r>
        <w:rPr>
          <w:spacing w:val="-5"/>
          <w:sz w:val="24"/>
        </w:rPr>
        <w:t xml:space="preserve"> </w:t>
      </w:r>
      <w:r>
        <w:rPr>
          <w:sz w:val="24"/>
        </w:rPr>
        <w:t>for</w:t>
      </w:r>
      <w:r>
        <w:rPr>
          <w:spacing w:val="-6"/>
          <w:sz w:val="24"/>
        </w:rPr>
        <w:t xml:space="preserve"> </w:t>
      </w:r>
      <w:r>
        <w:rPr>
          <w:sz w:val="24"/>
        </w:rPr>
        <w:t>each</w:t>
      </w:r>
      <w:r>
        <w:rPr>
          <w:spacing w:val="-6"/>
          <w:sz w:val="24"/>
        </w:rPr>
        <w:t xml:space="preserve"> </w:t>
      </w:r>
      <w:r>
        <w:rPr>
          <w:sz w:val="24"/>
        </w:rPr>
        <w:t>class</w:t>
      </w:r>
      <w:r>
        <w:rPr>
          <w:spacing w:val="-5"/>
          <w:sz w:val="24"/>
        </w:rPr>
        <w:t xml:space="preserve"> </w:t>
      </w:r>
      <w:r>
        <w:rPr>
          <w:sz w:val="24"/>
        </w:rPr>
        <w:t>to</w:t>
      </w:r>
      <w:r>
        <w:rPr>
          <w:spacing w:val="-5"/>
          <w:sz w:val="24"/>
        </w:rPr>
        <w:t xml:space="preserve"> </w:t>
      </w:r>
      <w:r>
        <w:rPr>
          <w:sz w:val="24"/>
        </w:rPr>
        <w:t>facilitate</w:t>
      </w:r>
      <w:r>
        <w:rPr>
          <w:spacing w:val="-5"/>
          <w:sz w:val="24"/>
        </w:rPr>
        <w:t xml:space="preserve"> </w:t>
      </w:r>
      <w:r>
        <w:rPr>
          <w:spacing w:val="-2"/>
          <w:sz w:val="24"/>
        </w:rPr>
        <w:t>communication</w:t>
      </w:r>
    </w:p>
    <w:p w14:paraId="48B19430" w14:textId="77777777" w:rsidR="00501F83" w:rsidRDefault="007B6AEC" w:rsidP="007B6AEC">
      <w:pPr>
        <w:pStyle w:val="ListParagraph"/>
        <w:numPr>
          <w:ilvl w:val="2"/>
          <w:numId w:val="60"/>
        </w:numPr>
        <w:tabs>
          <w:tab w:val="left" w:pos="2987"/>
        </w:tabs>
        <w:spacing w:before="3"/>
        <w:ind w:left="2987" w:hanging="451"/>
        <w:jc w:val="left"/>
        <w:rPr>
          <w:sz w:val="24"/>
        </w:rPr>
      </w:pPr>
      <w:r>
        <w:rPr>
          <w:sz w:val="24"/>
        </w:rPr>
        <w:t>Represent</w:t>
      </w:r>
      <w:r>
        <w:rPr>
          <w:spacing w:val="-2"/>
          <w:sz w:val="24"/>
        </w:rPr>
        <w:t xml:space="preserve"> </w:t>
      </w:r>
      <w:r>
        <w:rPr>
          <w:sz w:val="24"/>
        </w:rPr>
        <w:t>student</w:t>
      </w:r>
      <w:r>
        <w:rPr>
          <w:spacing w:val="-4"/>
          <w:sz w:val="24"/>
        </w:rPr>
        <w:t xml:space="preserve"> </w:t>
      </w:r>
      <w:r>
        <w:rPr>
          <w:sz w:val="24"/>
        </w:rPr>
        <w:t>concerns</w:t>
      </w:r>
      <w:r>
        <w:rPr>
          <w:spacing w:val="-4"/>
          <w:sz w:val="24"/>
        </w:rPr>
        <w:t xml:space="preserve"> </w:t>
      </w:r>
      <w:r>
        <w:rPr>
          <w:sz w:val="24"/>
        </w:rPr>
        <w:t>to</w:t>
      </w:r>
      <w:r>
        <w:rPr>
          <w:spacing w:val="-8"/>
          <w:sz w:val="24"/>
        </w:rPr>
        <w:t xml:space="preserve"> </w:t>
      </w:r>
      <w:r>
        <w:rPr>
          <w:sz w:val="24"/>
        </w:rPr>
        <w:t>the</w:t>
      </w:r>
      <w:r>
        <w:rPr>
          <w:spacing w:val="-7"/>
          <w:sz w:val="24"/>
        </w:rPr>
        <w:t xml:space="preserve"> </w:t>
      </w:r>
      <w:r>
        <w:rPr>
          <w:sz w:val="24"/>
        </w:rPr>
        <w:t>nursing</w:t>
      </w:r>
      <w:r>
        <w:rPr>
          <w:spacing w:val="-8"/>
          <w:sz w:val="24"/>
        </w:rPr>
        <w:t xml:space="preserve"> </w:t>
      </w:r>
      <w:r>
        <w:rPr>
          <w:spacing w:val="-2"/>
          <w:sz w:val="24"/>
        </w:rPr>
        <w:t>faculty/staff</w:t>
      </w:r>
    </w:p>
    <w:p w14:paraId="5F8ED92A" w14:textId="77777777" w:rsidR="00501F83" w:rsidRDefault="007B6AEC" w:rsidP="007B6AEC">
      <w:pPr>
        <w:pStyle w:val="ListParagraph"/>
        <w:numPr>
          <w:ilvl w:val="0"/>
          <w:numId w:val="60"/>
        </w:numPr>
        <w:tabs>
          <w:tab w:val="left" w:pos="1821"/>
        </w:tabs>
        <w:ind w:left="1821" w:hanging="900"/>
        <w:jc w:val="left"/>
        <w:rPr>
          <w:sz w:val="24"/>
        </w:rPr>
      </w:pPr>
      <w:r>
        <w:rPr>
          <w:sz w:val="24"/>
        </w:rPr>
        <w:t>Admissions</w:t>
      </w:r>
      <w:r>
        <w:rPr>
          <w:spacing w:val="-7"/>
          <w:sz w:val="24"/>
        </w:rPr>
        <w:t xml:space="preserve"> </w:t>
      </w:r>
      <w:r>
        <w:rPr>
          <w:sz w:val="24"/>
        </w:rPr>
        <w:t>&amp;</w:t>
      </w:r>
      <w:r>
        <w:rPr>
          <w:spacing w:val="-6"/>
          <w:sz w:val="24"/>
        </w:rPr>
        <w:t xml:space="preserve"> </w:t>
      </w:r>
      <w:r>
        <w:rPr>
          <w:sz w:val="24"/>
        </w:rPr>
        <w:t>Retention</w:t>
      </w:r>
      <w:r>
        <w:rPr>
          <w:spacing w:val="-7"/>
          <w:sz w:val="24"/>
        </w:rPr>
        <w:t xml:space="preserve"> </w:t>
      </w:r>
      <w:r>
        <w:rPr>
          <w:spacing w:val="-2"/>
          <w:sz w:val="24"/>
        </w:rPr>
        <w:t>Committee</w:t>
      </w:r>
    </w:p>
    <w:p w14:paraId="062E1766" w14:textId="77777777" w:rsidR="00501F83" w:rsidRDefault="007B6AEC" w:rsidP="007B6AEC">
      <w:pPr>
        <w:pStyle w:val="ListParagraph"/>
        <w:numPr>
          <w:ilvl w:val="1"/>
          <w:numId w:val="60"/>
        </w:numPr>
        <w:tabs>
          <w:tab w:val="left" w:pos="2538"/>
        </w:tabs>
        <w:ind w:hanging="357"/>
        <w:rPr>
          <w:sz w:val="24"/>
        </w:rPr>
      </w:pPr>
      <w:r>
        <w:rPr>
          <w:sz w:val="24"/>
        </w:rPr>
        <w:t>The</w:t>
      </w:r>
      <w:r>
        <w:rPr>
          <w:spacing w:val="-4"/>
          <w:sz w:val="24"/>
        </w:rPr>
        <w:t xml:space="preserve"> </w:t>
      </w:r>
      <w:r>
        <w:rPr>
          <w:sz w:val="24"/>
        </w:rPr>
        <w:t>committee</w:t>
      </w:r>
      <w:r>
        <w:rPr>
          <w:spacing w:val="-3"/>
          <w:sz w:val="24"/>
        </w:rPr>
        <w:t xml:space="preserve"> </w:t>
      </w:r>
      <w:r>
        <w:rPr>
          <w:sz w:val="24"/>
        </w:rPr>
        <w:t>shall</w:t>
      </w:r>
      <w:r>
        <w:rPr>
          <w:spacing w:val="-8"/>
          <w:sz w:val="24"/>
        </w:rPr>
        <w:t xml:space="preserve"> </w:t>
      </w:r>
      <w:r>
        <w:rPr>
          <w:sz w:val="24"/>
        </w:rPr>
        <w:t>meet</w:t>
      </w:r>
      <w:r>
        <w:rPr>
          <w:spacing w:val="-1"/>
          <w:sz w:val="24"/>
        </w:rPr>
        <w:t xml:space="preserve"> </w:t>
      </w:r>
      <w:r>
        <w:rPr>
          <w:sz w:val="24"/>
        </w:rPr>
        <w:t xml:space="preserve">each </w:t>
      </w:r>
      <w:r>
        <w:rPr>
          <w:spacing w:val="-2"/>
          <w:sz w:val="24"/>
        </w:rPr>
        <w:t>semester</w:t>
      </w:r>
    </w:p>
    <w:p w14:paraId="31445030" w14:textId="77777777" w:rsidR="00501F83" w:rsidRDefault="007B6AEC" w:rsidP="007B6AEC">
      <w:pPr>
        <w:pStyle w:val="ListParagraph"/>
        <w:numPr>
          <w:ilvl w:val="1"/>
          <w:numId w:val="60"/>
        </w:numPr>
        <w:tabs>
          <w:tab w:val="left" w:pos="2538"/>
        </w:tabs>
        <w:ind w:hanging="357"/>
        <w:rPr>
          <w:sz w:val="24"/>
        </w:rPr>
      </w:pPr>
      <w:r>
        <w:rPr>
          <w:sz w:val="24"/>
        </w:rPr>
        <w:t>The</w:t>
      </w:r>
      <w:r>
        <w:rPr>
          <w:spacing w:val="-1"/>
          <w:sz w:val="24"/>
        </w:rPr>
        <w:t xml:space="preserve"> </w:t>
      </w:r>
      <w:r>
        <w:rPr>
          <w:sz w:val="24"/>
        </w:rPr>
        <w:t>committee</w:t>
      </w:r>
      <w:r>
        <w:rPr>
          <w:spacing w:val="-3"/>
          <w:sz w:val="24"/>
        </w:rPr>
        <w:t xml:space="preserve"> </w:t>
      </w:r>
      <w:r>
        <w:rPr>
          <w:sz w:val="24"/>
        </w:rPr>
        <w:t>will</w:t>
      </w:r>
      <w:r>
        <w:rPr>
          <w:spacing w:val="-3"/>
          <w:sz w:val="24"/>
        </w:rPr>
        <w:t xml:space="preserve"> </w:t>
      </w:r>
      <w:r>
        <w:rPr>
          <w:sz w:val="24"/>
        </w:rPr>
        <w:t>evaluate</w:t>
      </w:r>
      <w:r>
        <w:rPr>
          <w:spacing w:val="-4"/>
          <w:sz w:val="24"/>
        </w:rPr>
        <w:t xml:space="preserve"> </w:t>
      </w:r>
      <w:r>
        <w:rPr>
          <w:sz w:val="24"/>
        </w:rPr>
        <w:t>the</w:t>
      </w:r>
      <w:r>
        <w:rPr>
          <w:spacing w:val="-3"/>
          <w:sz w:val="24"/>
        </w:rPr>
        <w:t xml:space="preserve"> </w:t>
      </w:r>
      <w:r>
        <w:rPr>
          <w:spacing w:val="-2"/>
          <w:sz w:val="24"/>
        </w:rPr>
        <w:t>following:</w:t>
      </w:r>
    </w:p>
    <w:p w14:paraId="24C51AC1" w14:textId="77777777" w:rsidR="00501F83" w:rsidRDefault="007B6AEC" w:rsidP="007B6AEC">
      <w:pPr>
        <w:pStyle w:val="ListParagraph"/>
        <w:numPr>
          <w:ilvl w:val="2"/>
          <w:numId w:val="60"/>
        </w:numPr>
        <w:tabs>
          <w:tab w:val="left" w:pos="2990"/>
        </w:tabs>
        <w:ind w:left="2990" w:hanging="296"/>
        <w:jc w:val="left"/>
        <w:rPr>
          <w:sz w:val="24"/>
        </w:rPr>
      </w:pPr>
      <w:r>
        <w:rPr>
          <w:sz w:val="24"/>
        </w:rPr>
        <w:t>Review</w:t>
      </w:r>
      <w:r>
        <w:rPr>
          <w:spacing w:val="-5"/>
          <w:sz w:val="24"/>
        </w:rPr>
        <w:t xml:space="preserve"> </w:t>
      </w:r>
      <w:r>
        <w:rPr>
          <w:sz w:val="24"/>
        </w:rPr>
        <w:t>the</w:t>
      </w:r>
      <w:r>
        <w:rPr>
          <w:spacing w:val="-5"/>
          <w:sz w:val="24"/>
        </w:rPr>
        <w:t xml:space="preserve"> </w:t>
      </w:r>
      <w:r>
        <w:rPr>
          <w:sz w:val="24"/>
        </w:rPr>
        <w:t>admission</w:t>
      </w:r>
      <w:r>
        <w:rPr>
          <w:spacing w:val="-5"/>
          <w:sz w:val="24"/>
        </w:rPr>
        <w:t xml:space="preserve"> </w:t>
      </w:r>
      <w:r>
        <w:rPr>
          <w:sz w:val="24"/>
        </w:rPr>
        <w:t>criteria</w:t>
      </w:r>
      <w:r>
        <w:rPr>
          <w:spacing w:val="-5"/>
          <w:sz w:val="24"/>
        </w:rPr>
        <w:t xml:space="preserve"> </w:t>
      </w:r>
      <w:r>
        <w:rPr>
          <w:spacing w:val="-2"/>
          <w:sz w:val="24"/>
        </w:rPr>
        <w:t>worksheet</w:t>
      </w:r>
    </w:p>
    <w:p w14:paraId="38A0255F" w14:textId="77777777" w:rsidR="00501F83" w:rsidRDefault="007B6AEC" w:rsidP="007B6AEC">
      <w:pPr>
        <w:pStyle w:val="ListParagraph"/>
        <w:numPr>
          <w:ilvl w:val="2"/>
          <w:numId w:val="60"/>
        </w:numPr>
        <w:tabs>
          <w:tab w:val="left" w:pos="2989"/>
        </w:tabs>
        <w:ind w:left="2989" w:hanging="350"/>
        <w:jc w:val="left"/>
        <w:rPr>
          <w:sz w:val="24"/>
        </w:rPr>
      </w:pPr>
      <w:r>
        <w:rPr>
          <w:sz w:val="24"/>
        </w:rPr>
        <w:t>Review</w:t>
      </w:r>
      <w:r>
        <w:rPr>
          <w:spacing w:val="-5"/>
          <w:sz w:val="24"/>
        </w:rPr>
        <w:t xml:space="preserve"> </w:t>
      </w:r>
      <w:r>
        <w:rPr>
          <w:sz w:val="24"/>
        </w:rPr>
        <w:t>Admission</w:t>
      </w:r>
      <w:r>
        <w:rPr>
          <w:spacing w:val="-6"/>
          <w:sz w:val="24"/>
        </w:rPr>
        <w:t xml:space="preserve"> </w:t>
      </w:r>
      <w:r>
        <w:rPr>
          <w:sz w:val="24"/>
        </w:rPr>
        <w:t>standards</w:t>
      </w:r>
      <w:r>
        <w:rPr>
          <w:spacing w:val="-5"/>
          <w:sz w:val="24"/>
        </w:rPr>
        <w:t xml:space="preserve"> </w:t>
      </w:r>
      <w:r>
        <w:rPr>
          <w:sz w:val="24"/>
        </w:rPr>
        <w:t>and</w:t>
      </w:r>
      <w:r>
        <w:rPr>
          <w:spacing w:val="-7"/>
          <w:sz w:val="24"/>
        </w:rPr>
        <w:t xml:space="preserve"> </w:t>
      </w:r>
      <w:r>
        <w:rPr>
          <w:spacing w:val="-2"/>
          <w:sz w:val="24"/>
        </w:rPr>
        <w:t>process</w:t>
      </w:r>
    </w:p>
    <w:p w14:paraId="72C67D62" w14:textId="77777777" w:rsidR="00501F83" w:rsidRDefault="007B6AEC" w:rsidP="007B6AEC">
      <w:pPr>
        <w:pStyle w:val="ListParagraph"/>
        <w:numPr>
          <w:ilvl w:val="2"/>
          <w:numId w:val="60"/>
        </w:numPr>
        <w:tabs>
          <w:tab w:val="left" w:pos="2988"/>
          <w:tab w:val="left" w:pos="2992"/>
        </w:tabs>
        <w:ind w:right="616" w:hanging="408"/>
        <w:jc w:val="left"/>
        <w:rPr>
          <w:sz w:val="24"/>
        </w:rPr>
      </w:pPr>
      <w:r>
        <w:rPr>
          <w:sz w:val="24"/>
        </w:rPr>
        <w:t>Review</w:t>
      </w:r>
      <w:r>
        <w:rPr>
          <w:spacing w:val="75"/>
          <w:sz w:val="24"/>
        </w:rPr>
        <w:t xml:space="preserve"> </w:t>
      </w:r>
      <w:r>
        <w:rPr>
          <w:sz w:val="24"/>
        </w:rPr>
        <w:t>Retention</w:t>
      </w:r>
      <w:r>
        <w:rPr>
          <w:spacing w:val="40"/>
          <w:sz w:val="24"/>
        </w:rPr>
        <w:t xml:space="preserve"> </w:t>
      </w:r>
      <w:r>
        <w:rPr>
          <w:sz w:val="24"/>
        </w:rPr>
        <w:t>data</w:t>
      </w:r>
      <w:r>
        <w:rPr>
          <w:spacing w:val="40"/>
          <w:sz w:val="24"/>
        </w:rPr>
        <w:t xml:space="preserve"> </w:t>
      </w:r>
      <w:r>
        <w:rPr>
          <w:sz w:val="24"/>
        </w:rPr>
        <w:t>and</w:t>
      </w:r>
      <w:r>
        <w:rPr>
          <w:spacing w:val="40"/>
          <w:sz w:val="24"/>
        </w:rPr>
        <w:t xml:space="preserve"> </w:t>
      </w:r>
      <w:r>
        <w:rPr>
          <w:sz w:val="24"/>
        </w:rPr>
        <w:t>develop</w:t>
      </w:r>
      <w:r>
        <w:rPr>
          <w:spacing w:val="75"/>
          <w:sz w:val="24"/>
        </w:rPr>
        <w:t xml:space="preserve"> </w:t>
      </w:r>
      <w:r>
        <w:rPr>
          <w:sz w:val="24"/>
        </w:rPr>
        <w:t>action</w:t>
      </w:r>
      <w:r>
        <w:rPr>
          <w:spacing w:val="40"/>
          <w:sz w:val="24"/>
        </w:rPr>
        <w:t xml:space="preserve"> </w:t>
      </w:r>
      <w:r>
        <w:rPr>
          <w:sz w:val="24"/>
        </w:rPr>
        <w:t>plan</w:t>
      </w:r>
      <w:r>
        <w:rPr>
          <w:spacing w:val="74"/>
          <w:sz w:val="24"/>
        </w:rPr>
        <w:t xml:space="preserve"> </w:t>
      </w:r>
      <w:r>
        <w:rPr>
          <w:sz w:val="24"/>
        </w:rPr>
        <w:t>to</w:t>
      </w:r>
      <w:r>
        <w:rPr>
          <w:spacing w:val="74"/>
          <w:sz w:val="24"/>
        </w:rPr>
        <w:t xml:space="preserve"> </w:t>
      </w:r>
      <w:r>
        <w:rPr>
          <w:sz w:val="24"/>
        </w:rPr>
        <w:t>maintain</w:t>
      </w:r>
      <w:r>
        <w:rPr>
          <w:spacing w:val="73"/>
          <w:sz w:val="24"/>
        </w:rPr>
        <w:t xml:space="preserve"> </w:t>
      </w:r>
      <w:r>
        <w:rPr>
          <w:sz w:val="24"/>
        </w:rPr>
        <w:t>or</w:t>
      </w:r>
      <w:r>
        <w:rPr>
          <w:spacing w:val="40"/>
          <w:sz w:val="24"/>
        </w:rPr>
        <w:t xml:space="preserve"> </w:t>
      </w:r>
      <w:r>
        <w:rPr>
          <w:sz w:val="24"/>
        </w:rPr>
        <w:t xml:space="preserve">improve </w:t>
      </w:r>
      <w:r>
        <w:rPr>
          <w:spacing w:val="-2"/>
          <w:sz w:val="24"/>
        </w:rPr>
        <w:t>retention</w:t>
      </w:r>
    </w:p>
    <w:p w14:paraId="43C50A91" w14:textId="730FEFE0" w:rsidR="00501F83" w:rsidRDefault="007B6AEC" w:rsidP="007B6AEC">
      <w:pPr>
        <w:pStyle w:val="ListParagraph"/>
        <w:numPr>
          <w:ilvl w:val="2"/>
          <w:numId w:val="60"/>
        </w:numPr>
        <w:tabs>
          <w:tab w:val="left" w:pos="2986"/>
        </w:tabs>
        <w:spacing w:before="5" w:line="290" w:lineRule="exact"/>
        <w:ind w:left="2986" w:hanging="400"/>
        <w:jc w:val="left"/>
        <w:rPr>
          <w:sz w:val="24"/>
        </w:rPr>
      </w:pPr>
      <w:r>
        <w:rPr>
          <w:sz w:val="24"/>
        </w:rPr>
        <w:t>Review</w:t>
      </w:r>
      <w:r>
        <w:rPr>
          <w:spacing w:val="-5"/>
          <w:sz w:val="24"/>
        </w:rPr>
        <w:t xml:space="preserve"> </w:t>
      </w:r>
      <w:r>
        <w:rPr>
          <w:sz w:val="24"/>
        </w:rPr>
        <w:t>Marketing</w:t>
      </w:r>
      <w:r>
        <w:rPr>
          <w:spacing w:val="-6"/>
          <w:sz w:val="24"/>
        </w:rPr>
        <w:t xml:space="preserve"> </w:t>
      </w:r>
      <w:r>
        <w:rPr>
          <w:sz w:val="24"/>
        </w:rPr>
        <w:t>materials</w:t>
      </w:r>
      <w:r>
        <w:rPr>
          <w:spacing w:val="-3"/>
          <w:sz w:val="24"/>
        </w:rPr>
        <w:t xml:space="preserve"> </w:t>
      </w:r>
      <w:r>
        <w:rPr>
          <w:sz w:val="24"/>
        </w:rPr>
        <w:t>for</w:t>
      </w:r>
      <w:r>
        <w:rPr>
          <w:spacing w:val="-6"/>
          <w:sz w:val="24"/>
        </w:rPr>
        <w:t xml:space="preserve"> </w:t>
      </w:r>
      <w:r>
        <w:rPr>
          <w:sz w:val="24"/>
        </w:rPr>
        <w:t>HPU</w:t>
      </w:r>
      <w:r>
        <w:rPr>
          <w:spacing w:val="-3"/>
          <w:sz w:val="24"/>
        </w:rPr>
        <w:t xml:space="preserve"> </w:t>
      </w:r>
      <w:r w:rsidR="002E0492">
        <w:rPr>
          <w:sz w:val="24"/>
        </w:rPr>
        <w:t>S</w:t>
      </w:r>
      <w:r>
        <w:rPr>
          <w:sz w:val="24"/>
        </w:rPr>
        <w:t>chool</w:t>
      </w:r>
      <w:r>
        <w:rPr>
          <w:spacing w:val="-4"/>
          <w:sz w:val="24"/>
        </w:rPr>
        <w:t xml:space="preserve"> </w:t>
      </w:r>
      <w:r>
        <w:rPr>
          <w:sz w:val="24"/>
        </w:rPr>
        <w:t>of</w:t>
      </w:r>
      <w:r>
        <w:rPr>
          <w:spacing w:val="-5"/>
          <w:sz w:val="24"/>
        </w:rPr>
        <w:t xml:space="preserve"> </w:t>
      </w:r>
      <w:r w:rsidR="002E0492">
        <w:rPr>
          <w:spacing w:val="-2"/>
          <w:sz w:val="24"/>
        </w:rPr>
        <w:t>N</w:t>
      </w:r>
      <w:r>
        <w:rPr>
          <w:spacing w:val="-2"/>
          <w:sz w:val="24"/>
        </w:rPr>
        <w:t>ursing</w:t>
      </w:r>
    </w:p>
    <w:p w14:paraId="79334127" w14:textId="77777777" w:rsidR="00501F83" w:rsidRDefault="007B6AEC" w:rsidP="007B6AEC">
      <w:pPr>
        <w:pStyle w:val="ListParagraph"/>
        <w:numPr>
          <w:ilvl w:val="0"/>
          <w:numId w:val="60"/>
        </w:numPr>
        <w:tabs>
          <w:tab w:val="left" w:pos="1787"/>
        </w:tabs>
        <w:spacing w:line="290" w:lineRule="exact"/>
        <w:ind w:left="1787" w:hanging="866"/>
        <w:jc w:val="left"/>
        <w:rPr>
          <w:sz w:val="24"/>
        </w:rPr>
      </w:pPr>
      <w:r>
        <w:rPr>
          <w:sz w:val="24"/>
        </w:rPr>
        <w:t>Peer</w:t>
      </w:r>
      <w:r>
        <w:rPr>
          <w:spacing w:val="-3"/>
          <w:sz w:val="24"/>
        </w:rPr>
        <w:t xml:space="preserve"> </w:t>
      </w:r>
      <w:r>
        <w:rPr>
          <w:sz w:val="24"/>
        </w:rPr>
        <w:t xml:space="preserve">Review </w:t>
      </w:r>
      <w:r>
        <w:rPr>
          <w:spacing w:val="-2"/>
          <w:sz w:val="24"/>
        </w:rPr>
        <w:t>Committee</w:t>
      </w:r>
    </w:p>
    <w:p w14:paraId="3E576543" w14:textId="77777777" w:rsidR="00501F83" w:rsidRDefault="007B6AEC" w:rsidP="007B6AEC">
      <w:pPr>
        <w:pStyle w:val="ListParagraph"/>
        <w:numPr>
          <w:ilvl w:val="1"/>
          <w:numId w:val="60"/>
        </w:numPr>
        <w:tabs>
          <w:tab w:val="left" w:pos="2538"/>
        </w:tabs>
        <w:ind w:hanging="357"/>
        <w:rPr>
          <w:sz w:val="24"/>
        </w:rPr>
      </w:pPr>
      <w:r>
        <w:rPr>
          <w:sz w:val="24"/>
        </w:rPr>
        <w:t>This</w:t>
      </w:r>
      <w:r>
        <w:rPr>
          <w:spacing w:val="-7"/>
          <w:sz w:val="24"/>
        </w:rPr>
        <w:t xml:space="preserve"> </w:t>
      </w:r>
      <w:r>
        <w:rPr>
          <w:sz w:val="24"/>
        </w:rPr>
        <w:t>committee</w:t>
      </w:r>
      <w:r>
        <w:rPr>
          <w:spacing w:val="-2"/>
          <w:sz w:val="24"/>
        </w:rPr>
        <w:t xml:space="preserve"> </w:t>
      </w:r>
      <w:r>
        <w:rPr>
          <w:sz w:val="24"/>
        </w:rPr>
        <w:t>shall</w:t>
      </w:r>
      <w:r>
        <w:rPr>
          <w:spacing w:val="-3"/>
          <w:sz w:val="24"/>
        </w:rPr>
        <w:t xml:space="preserve"> </w:t>
      </w:r>
      <w:r>
        <w:rPr>
          <w:sz w:val="24"/>
        </w:rPr>
        <w:t>meet</w:t>
      </w:r>
      <w:r>
        <w:rPr>
          <w:spacing w:val="-2"/>
          <w:sz w:val="24"/>
        </w:rPr>
        <w:t xml:space="preserve"> </w:t>
      </w:r>
      <w:r>
        <w:rPr>
          <w:sz w:val="24"/>
        </w:rPr>
        <w:t>annually</w:t>
      </w:r>
      <w:r>
        <w:rPr>
          <w:spacing w:val="-4"/>
          <w:sz w:val="24"/>
        </w:rPr>
        <w:t xml:space="preserve"> </w:t>
      </w:r>
      <w:r>
        <w:rPr>
          <w:sz w:val="24"/>
        </w:rPr>
        <w:t>and</w:t>
      </w:r>
      <w:r>
        <w:rPr>
          <w:spacing w:val="-2"/>
          <w:sz w:val="24"/>
        </w:rPr>
        <w:t xml:space="preserve"> </w:t>
      </w:r>
      <w:r>
        <w:rPr>
          <w:sz w:val="24"/>
        </w:rPr>
        <w:t>as</w:t>
      </w:r>
      <w:r>
        <w:rPr>
          <w:spacing w:val="-5"/>
          <w:sz w:val="24"/>
        </w:rPr>
        <w:t xml:space="preserve"> </w:t>
      </w:r>
      <w:r>
        <w:rPr>
          <w:spacing w:val="-2"/>
          <w:sz w:val="24"/>
        </w:rPr>
        <w:t>needed</w:t>
      </w:r>
    </w:p>
    <w:p w14:paraId="39D48AFD" w14:textId="77777777" w:rsidR="00501F83" w:rsidRDefault="007B6AEC" w:rsidP="007B6AEC">
      <w:pPr>
        <w:pStyle w:val="ListParagraph"/>
        <w:numPr>
          <w:ilvl w:val="1"/>
          <w:numId w:val="60"/>
        </w:numPr>
        <w:tabs>
          <w:tab w:val="left" w:pos="2538"/>
        </w:tabs>
        <w:spacing w:before="3"/>
        <w:ind w:hanging="357"/>
        <w:rPr>
          <w:sz w:val="24"/>
        </w:rPr>
      </w:pPr>
      <w:r>
        <w:rPr>
          <w:sz w:val="24"/>
        </w:rPr>
        <w:t>This</w:t>
      </w:r>
      <w:r>
        <w:rPr>
          <w:spacing w:val="-8"/>
          <w:sz w:val="24"/>
        </w:rPr>
        <w:t xml:space="preserve"> </w:t>
      </w:r>
      <w:r>
        <w:rPr>
          <w:sz w:val="24"/>
        </w:rPr>
        <w:t>committee</w:t>
      </w:r>
      <w:r>
        <w:rPr>
          <w:spacing w:val="-4"/>
          <w:sz w:val="24"/>
        </w:rPr>
        <w:t xml:space="preserve"> </w:t>
      </w:r>
      <w:r>
        <w:rPr>
          <w:sz w:val="24"/>
        </w:rPr>
        <w:t>will</w:t>
      </w:r>
      <w:r>
        <w:rPr>
          <w:spacing w:val="-6"/>
          <w:sz w:val="24"/>
        </w:rPr>
        <w:t xml:space="preserve"> </w:t>
      </w:r>
      <w:r>
        <w:rPr>
          <w:sz w:val="24"/>
        </w:rPr>
        <w:t>follow the</w:t>
      </w:r>
      <w:r>
        <w:rPr>
          <w:spacing w:val="-2"/>
          <w:sz w:val="24"/>
        </w:rPr>
        <w:t xml:space="preserve"> </w:t>
      </w:r>
      <w:r>
        <w:rPr>
          <w:sz w:val="24"/>
        </w:rPr>
        <w:t>Texas</w:t>
      </w:r>
      <w:r>
        <w:rPr>
          <w:spacing w:val="-3"/>
          <w:sz w:val="24"/>
        </w:rPr>
        <w:t xml:space="preserve"> </w:t>
      </w:r>
      <w:r>
        <w:rPr>
          <w:sz w:val="24"/>
        </w:rPr>
        <w:t>BON</w:t>
      </w:r>
      <w:r>
        <w:rPr>
          <w:spacing w:val="-3"/>
          <w:sz w:val="24"/>
        </w:rPr>
        <w:t xml:space="preserve"> </w:t>
      </w:r>
      <w:r>
        <w:rPr>
          <w:sz w:val="24"/>
        </w:rPr>
        <w:t>Peer</w:t>
      </w:r>
      <w:r>
        <w:rPr>
          <w:spacing w:val="-6"/>
          <w:sz w:val="24"/>
        </w:rPr>
        <w:t xml:space="preserve"> </w:t>
      </w:r>
      <w:r>
        <w:rPr>
          <w:sz w:val="24"/>
        </w:rPr>
        <w:t>Review</w:t>
      </w:r>
      <w:r>
        <w:rPr>
          <w:spacing w:val="1"/>
          <w:sz w:val="24"/>
        </w:rPr>
        <w:t xml:space="preserve"> </w:t>
      </w:r>
      <w:r>
        <w:rPr>
          <w:spacing w:val="-2"/>
          <w:sz w:val="24"/>
        </w:rPr>
        <w:t>guidelines</w:t>
      </w:r>
    </w:p>
    <w:p w14:paraId="29E4E8F9" w14:textId="77777777" w:rsidR="00501F83" w:rsidRDefault="00501F83">
      <w:pPr>
        <w:rPr>
          <w:sz w:val="24"/>
        </w:rPr>
        <w:sectPr w:rsidR="00501F83">
          <w:pgSz w:w="12240" w:h="15840"/>
          <w:pgMar w:top="1500" w:right="460" w:bottom="1080" w:left="500" w:header="0" w:footer="792" w:gutter="0"/>
          <w:cols w:space="720"/>
        </w:sectPr>
      </w:pPr>
    </w:p>
    <w:p w14:paraId="4DCA62DC" w14:textId="77777777" w:rsidR="00501F83" w:rsidRDefault="007B6AEC">
      <w:pPr>
        <w:pStyle w:val="BodyText"/>
        <w:spacing w:before="26" w:line="369" w:lineRule="auto"/>
        <w:ind w:left="4908" w:right="4917" w:hanging="5"/>
        <w:jc w:val="center"/>
      </w:pPr>
      <w:r>
        <w:lastRenderedPageBreak/>
        <w:t xml:space="preserve">ARTICLE VIII </w:t>
      </w:r>
      <w:r>
        <w:rPr>
          <w:spacing w:val="-4"/>
        </w:rPr>
        <w:t>AMENDMENTS</w:t>
      </w:r>
    </w:p>
    <w:p w14:paraId="683F79EC" w14:textId="77777777" w:rsidR="00501F83" w:rsidRDefault="007B6AEC">
      <w:pPr>
        <w:pStyle w:val="BodyText"/>
        <w:ind w:left="921" w:right="611"/>
      </w:pPr>
      <w:r>
        <w:t>Amendments to the by-laws of the faculty/staff organization committee of the Howard Payne University School of Nursing must be presented in writing to the chairperson for inclusion in the agenda</w:t>
      </w:r>
      <w:r>
        <w:rPr>
          <w:spacing w:val="-10"/>
        </w:rPr>
        <w:t xml:space="preserve"> </w:t>
      </w:r>
      <w:r>
        <w:t>prior</w:t>
      </w:r>
      <w:r>
        <w:rPr>
          <w:spacing w:val="-10"/>
        </w:rPr>
        <w:t xml:space="preserve"> </w:t>
      </w:r>
      <w:r>
        <w:t>to</w:t>
      </w:r>
      <w:r>
        <w:rPr>
          <w:spacing w:val="-9"/>
        </w:rPr>
        <w:t xml:space="preserve"> </w:t>
      </w:r>
      <w:r>
        <w:t>the</w:t>
      </w:r>
      <w:r>
        <w:rPr>
          <w:spacing w:val="-9"/>
        </w:rPr>
        <w:t xml:space="preserve"> </w:t>
      </w:r>
      <w:r>
        <w:t>meeting.</w:t>
      </w:r>
      <w:r>
        <w:rPr>
          <w:spacing w:val="-7"/>
        </w:rPr>
        <w:t xml:space="preserve"> </w:t>
      </w:r>
      <w:r>
        <w:t>A</w:t>
      </w:r>
      <w:r>
        <w:rPr>
          <w:spacing w:val="-9"/>
        </w:rPr>
        <w:t xml:space="preserve"> </w:t>
      </w:r>
      <w:r>
        <w:t>majority</w:t>
      </w:r>
      <w:r>
        <w:rPr>
          <w:spacing w:val="-10"/>
        </w:rPr>
        <w:t xml:space="preserve"> </w:t>
      </w:r>
      <w:r>
        <w:t>vote</w:t>
      </w:r>
      <w:r>
        <w:rPr>
          <w:spacing w:val="-9"/>
        </w:rPr>
        <w:t xml:space="preserve"> </w:t>
      </w:r>
      <w:r>
        <w:t>of</w:t>
      </w:r>
      <w:r>
        <w:rPr>
          <w:spacing w:val="-9"/>
        </w:rPr>
        <w:t xml:space="preserve"> </w:t>
      </w:r>
      <w:r>
        <w:t>the</w:t>
      </w:r>
      <w:r>
        <w:rPr>
          <w:spacing w:val="-5"/>
        </w:rPr>
        <w:t xml:space="preserve"> </w:t>
      </w:r>
      <w:r>
        <w:t>members</w:t>
      </w:r>
      <w:r>
        <w:rPr>
          <w:spacing w:val="-10"/>
        </w:rPr>
        <w:t xml:space="preserve"> </w:t>
      </w:r>
      <w:r>
        <w:t>present</w:t>
      </w:r>
      <w:r>
        <w:rPr>
          <w:spacing w:val="-8"/>
        </w:rPr>
        <w:t xml:space="preserve"> </w:t>
      </w:r>
      <w:r>
        <w:t>is</w:t>
      </w:r>
      <w:r>
        <w:rPr>
          <w:spacing w:val="-7"/>
        </w:rPr>
        <w:t xml:space="preserve"> </w:t>
      </w:r>
      <w:r>
        <w:t>requested</w:t>
      </w:r>
      <w:r>
        <w:rPr>
          <w:spacing w:val="-7"/>
        </w:rPr>
        <w:t xml:space="preserve"> </w:t>
      </w:r>
      <w:r>
        <w:t>to</w:t>
      </w:r>
      <w:r>
        <w:rPr>
          <w:spacing w:val="-9"/>
        </w:rPr>
        <w:t xml:space="preserve"> </w:t>
      </w:r>
      <w:r>
        <w:t>make</w:t>
      </w:r>
      <w:r>
        <w:rPr>
          <w:spacing w:val="-9"/>
        </w:rPr>
        <w:t xml:space="preserve"> </w:t>
      </w:r>
      <w:r>
        <w:t>decisions regarding amendments.</w:t>
      </w:r>
    </w:p>
    <w:p w14:paraId="66353111" w14:textId="77777777" w:rsidR="00501F83" w:rsidRDefault="007B6AEC">
      <w:pPr>
        <w:pStyle w:val="Heading1"/>
        <w:spacing w:before="160"/>
        <w:ind w:left="921"/>
      </w:pPr>
      <w:bookmarkStart w:id="23" w:name="_bookmark15"/>
      <w:bookmarkEnd w:id="23"/>
      <w:r>
        <w:t>Nursing</w:t>
      </w:r>
      <w:r>
        <w:rPr>
          <w:spacing w:val="-13"/>
        </w:rPr>
        <w:t xml:space="preserve"> </w:t>
      </w:r>
      <w:r>
        <w:t>Professional</w:t>
      </w:r>
      <w:r>
        <w:rPr>
          <w:spacing w:val="-15"/>
        </w:rPr>
        <w:t xml:space="preserve"> </w:t>
      </w:r>
      <w:r>
        <w:t>Advisory</w:t>
      </w:r>
      <w:r>
        <w:rPr>
          <w:spacing w:val="-13"/>
        </w:rPr>
        <w:t xml:space="preserve"> </w:t>
      </w:r>
      <w:r>
        <w:rPr>
          <w:spacing w:val="-2"/>
        </w:rPr>
        <w:t>Council</w:t>
      </w:r>
    </w:p>
    <w:p w14:paraId="21A84D51" w14:textId="77777777" w:rsidR="00501F83" w:rsidRDefault="007B6AEC">
      <w:pPr>
        <w:pStyle w:val="BodyText"/>
        <w:spacing w:before="160"/>
        <w:ind w:left="921" w:right="611"/>
      </w:pPr>
      <w:r>
        <w:t>The</w:t>
      </w:r>
      <w:r>
        <w:rPr>
          <w:spacing w:val="-5"/>
        </w:rPr>
        <w:t xml:space="preserve"> </w:t>
      </w:r>
      <w:r>
        <w:t>Nursing</w:t>
      </w:r>
      <w:r>
        <w:rPr>
          <w:spacing w:val="-4"/>
        </w:rPr>
        <w:t xml:space="preserve"> </w:t>
      </w:r>
      <w:r>
        <w:t>Professional</w:t>
      </w:r>
      <w:r>
        <w:rPr>
          <w:spacing w:val="-6"/>
        </w:rPr>
        <w:t xml:space="preserve"> </w:t>
      </w:r>
      <w:r>
        <w:t>Advisory</w:t>
      </w:r>
      <w:r>
        <w:rPr>
          <w:spacing w:val="-4"/>
        </w:rPr>
        <w:t xml:space="preserve"> </w:t>
      </w:r>
      <w:r>
        <w:t>Council</w:t>
      </w:r>
      <w:r>
        <w:rPr>
          <w:spacing w:val="-4"/>
        </w:rPr>
        <w:t xml:space="preserve"> </w:t>
      </w:r>
      <w:r>
        <w:t>identifies</w:t>
      </w:r>
      <w:r>
        <w:rPr>
          <w:spacing w:val="-4"/>
        </w:rPr>
        <w:t xml:space="preserve"> </w:t>
      </w:r>
      <w:r>
        <w:t>the</w:t>
      </w:r>
      <w:r>
        <w:rPr>
          <w:spacing w:val="-3"/>
        </w:rPr>
        <w:t xml:space="preserve"> </w:t>
      </w:r>
      <w:r>
        <w:t>knowledge</w:t>
      </w:r>
      <w:r>
        <w:rPr>
          <w:spacing w:val="-3"/>
        </w:rPr>
        <w:t xml:space="preserve"> </w:t>
      </w:r>
      <w:r>
        <w:t>and</w:t>
      </w:r>
      <w:r>
        <w:rPr>
          <w:spacing w:val="-5"/>
        </w:rPr>
        <w:t xml:space="preserve"> </w:t>
      </w:r>
      <w:r>
        <w:t>skills</w:t>
      </w:r>
      <w:r>
        <w:rPr>
          <w:spacing w:val="-4"/>
        </w:rPr>
        <w:t xml:space="preserve"> </w:t>
      </w:r>
      <w:r>
        <w:t>required</w:t>
      </w:r>
      <w:r>
        <w:rPr>
          <w:spacing w:val="-3"/>
        </w:rPr>
        <w:t xml:space="preserve"> </w:t>
      </w:r>
      <w:r>
        <w:t>for</w:t>
      </w:r>
      <w:r>
        <w:rPr>
          <w:spacing w:val="-3"/>
        </w:rPr>
        <w:t xml:space="preserve"> </w:t>
      </w:r>
      <w:r>
        <w:t>entry</w:t>
      </w:r>
      <w:r>
        <w:rPr>
          <w:spacing w:val="-4"/>
        </w:rPr>
        <w:t xml:space="preserve"> </w:t>
      </w:r>
      <w:r>
        <w:t>into the workplace. Input from the Nursing Professional Advisory Council helps to identify training requirements. Council members meet annually.</w:t>
      </w:r>
    </w:p>
    <w:p w14:paraId="50AAE4BB" w14:textId="77777777" w:rsidR="00501F83" w:rsidRDefault="007B6AEC">
      <w:pPr>
        <w:pStyle w:val="BodyText"/>
        <w:spacing w:before="161"/>
        <w:ind w:left="921" w:right="611"/>
      </w:pPr>
      <w:r>
        <w:t xml:space="preserve">Members of the Council are the Dean, School of Nursing, all nursing faculty/staff, chief nursing </w:t>
      </w:r>
      <w:r>
        <w:rPr>
          <w:spacing w:val="-2"/>
        </w:rPr>
        <w:t>administrators</w:t>
      </w:r>
      <w:r>
        <w:rPr>
          <w:spacing w:val="-6"/>
        </w:rPr>
        <w:t xml:space="preserve"> </w:t>
      </w:r>
      <w:r>
        <w:rPr>
          <w:spacing w:val="-2"/>
        </w:rPr>
        <w:t>of</w:t>
      </w:r>
      <w:r>
        <w:rPr>
          <w:spacing w:val="-7"/>
        </w:rPr>
        <w:t xml:space="preserve"> </w:t>
      </w:r>
      <w:r>
        <w:rPr>
          <w:spacing w:val="-2"/>
        </w:rPr>
        <w:t>area</w:t>
      </w:r>
      <w:r>
        <w:rPr>
          <w:spacing w:val="-5"/>
        </w:rPr>
        <w:t xml:space="preserve"> </w:t>
      </w:r>
      <w:r>
        <w:rPr>
          <w:spacing w:val="-2"/>
        </w:rPr>
        <w:t>health</w:t>
      </w:r>
      <w:r>
        <w:rPr>
          <w:spacing w:val="-4"/>
        </w:rPr>
        <w:t xml:space="preserve"> </w:t>
      </w:r>
      <w:r>
        <w:rPr>
          <w:spacing w:val="-2"/>
        </w:rPr>
        <w:t>care</w:t>
      </w:r>
      <w:r>
        <w:rPr>
          <w:spacing w:val="-5"/>
        </w:rPr>
        <w:t xml:space="preserve"> </w:t>
      </w:r>
      <w:r>
        <w:rPr>
          <w:spacing w:val="-2"/>
        </w:rPr>
        <w:t>agencies,</w:t>
      </w:r>
      <w:r>
        <w:rPr>
          <w:spacing w:val="-5"/>
        </w:rPr>
        <w:t xml:space="preserve"> </w:t>
      </w:r>
      <w:r>
        <w:rPr>
          <w:spacing w:val="-2"/>
        </w:rPr>
        <w:t>sampling</w:t>
      </w:r>
      <w:r>
        <w:rPr>
          <w:spacing w:val="-6"/>
        </w:rPr>
        <w:t xml:space="preserve"> </w:t>
      </w:r>
      <w:r>
        <w:rPr>
          <w:spacing w:val="-2"/>
        </w:rPr>
        <w:t>of</w:t>
      </w:r>
      <w:r>
        <w:rPr>
          <w:spacing w:val="-7"/>
        </w:rPr>
        <w:t xml:space="preserve"> </w:t>
      </w:r>
      <w:r>
        <w:rPr>
          <w:spacing w:val="-2"/>
        </w:rPr>
        <w:t>program</w:t>
      </w:r>
      <w:r>
        <w:rPr>
          <w:spacing w:val="-5"/>
        </w:rPr>
        <w:t xml:space="preserve"> </w:t>
      </w:r>
      <w:r>
        <w:rPr>
          <w:spacing w:val="-2"/>
        </w:rPr>
        <w:t>preceptors,</w:t>
      </w:r>
      <w:r>
        <w:rPr>
          <w:spacing w:val="-5"/>
        </w:rPr>
        <w:t xml:space="preserve"> </w:t>
      </w:r>
      <w:r>
        <w:rPr>
          <w:spacing w:val="-2"/>
        </w:rPr>
        <w:t>and</w:t>
      </w:r>
      <w:r>
        <w:rPr>
          <w:spacing w:val="-4"/>
        </w:rPr>
        <w:t xml:space="preserve"> </w:t>
      </w:r>
      <w:r>
        <w:rPr>
          <w:spacing w:val="-2"/>
        </w:rPr>
        <w:t>community</w:t>
      </w:r>
      <w:r>
        <w:rPr>
          <w:spacing w:val="-8"/>
        </w:rPr>
        <w:t xml:space="preserve"> </w:t>
      </w:r>
      <w:r>
        <w:rPr>
          <w:spacing w:val="-2"/>
        </w:rPr>
        <w:t xml:space="preserve">leaders. </w:t>
      </w:r>
      <w:r>
        <w:t>Recommendations from this Council are acted upon by the Nursing Faculty/Staff organization.</w:t>
      </w:r>
      <w:r>
        <w:rPr>
          <w:spacing w:val="40"/>
        </w:rPr>
        <w:t xml:space="preserve"> </w:t>
      </w:r>
      <w:r>
        <w:t>A report</w:t>
      </w:r>
      <w:r>
        <w:rPr>
          <w:spacing w:val="-1"/>
        </w:rPr>
        <w:t xml:space="preserve"> </w:t>
      </w:r>
      <w:r>
        <w:t>of</w:t>
      </w:r>
      <w:r>
        <w:rPr>
          <w:spacing w:val="-3"/>
        </w:rPr>
        <w:t xml:space="preserve"> </w:t>
      </w:r>
      <w:r>
        <w:t>the</w:t>
      </w:r>
      <w:r>
        <w:rPr>
          <w:spacing w:val="-4"/>
        </w:rPr>
        <w:t xml:space="preserve"> </w:t>
      </w:r>
      <w:r>
        <w:t>discussion,</w:t>
      </w:r>
      <w:r>
        <w:rPr>
          <w:spacing w:val="-8"/>
        </w:rPr>
        <w:t xml:space="preserve"> </w:t>
      </w:r>
      <w:r>
        <w:t>recommendations</w:t>
      </w:r>
      <w:r>
        <w:rPr>
          <w:spacing w:val="-4"/>
        </w:rPr>
        <w:t xml:space="preserve"> </w:t>
      </w:r>
      <w:r>
        <w:t>of</w:t>
      </w:r>
      <w:r>
        <w:rPr>
          <w:spacing w:val="-2"/>
        </w:rPr>
        <w:t xml:space="preserve"> </w:t>
      </w:r>
      <w:r>
        <w:t>this</w:t>
      </w:r>
      <w:r>
        <w:rPr>
          <w:spacing w:val="-2"/>
        </w:rPr>
        <w:t xml:space="preserve"> </w:t>
      </w:r>
      <w:r>
        <w:t>council</w:t>
      </w:r>
      <w:r>
        <w:rPr>
          <w:spacing w:val="-2"/>
        </w:rPr>
        <w:t xml:space="preserve"> </w:t>
      </w:r>
      <w:r>
        <w:t>and</w:t>
      </w:r>
      <w:r>
        <w:rPr>
          <w:spacing w:val="-3"/>
        </w:rPr>
        <w:t xml:space="preserve"> </w:t>
      </w:r>
      <w:r>
        <w:t>any</w:t>
      </w:r>
      <w:r>
        <w:rPr>
          <w:spacing w:val="-2"/>
        </w:rPr>
        <w:t xml:space="preserve"> </w:t>
      </w:r>
      <w:r>
        <w:t>actions</w:t>
      </w:r>
      <w:r>
        <w:rPr>
          <w:spacing w:val="-4"/>
        </w:rPr>
        <w:t xml:space="preserve"> </w:t>
      </w:r>
      <w:r>
        <w:t>taken,</w:t>
      </w:r>
      <w:r>
        <w:rPr>
          <w:spacing w:val="-2"/>
        </w:rPr>
        <w:t xml:space="preserve"> </w:t>
      </w:r>
      <w:r>
        <w:t>is</w:t>
      </w:r>
      <w:r>
        <w:rPr>
          <w:spacing w:val="-3"/>
        </w:rPr>
        <w:t xml:space="preserve"> </w:t>
      </w:r>
      <w:r>
        <w:t>presented</w:t>
      </w:r>
      <w:r>
        <w:rPr>
          <w:spacing w:val="-1"/>
        </w:rPr>
        <w:t xml:space="preserve"> </w:t>
      </w:r>
      <w:r>
        <w:t>at</w:t>
      </w:r>
      <w:r>
        <w:rPr>
          <w:spacing w:val="-1"/>
        </w:rPr>
        <w:t xml:space="preserve"> </w:t>
      </w:r>
      <w:r>
        <w:t>the annual meeting.</w:t>
      </w:r>
    </w:p>
    <w:p w14:paraId="4715BEA3" w14:textId="77777777" w:rsidR="00501F83" w:rsidRDefault="007B6AEC">
      <w:pPr>
        <w:pStyle w:val="Heading1"/>
        <w:spacing w:before="160"/>
        <w:ind w:left="921"/>
      </w:pPr>
      <w:bookmarkStart w:id="24" w:name="_bookmark16"/>
      <w:bookmarkEnd w:id="24"/>
      <w:r>
        <w:t>HPU</w:t>
      </w:r>
      <w:r>
        <w:rPr>
          <w:spacing w:val="-13"/>
        </w:rPr>
        <w:t xml:space="preserve"> </w:t>
      </w:r>
      <w:r>
        <w:t>School</w:t>
      </w:r>
      <w:r>
        <w:rPr>
          <w:spacing w:val="-8"/>
        </w:rPr>
        <w:t xml:space="preserve"> </w:t>
      </w:r>
      <w:r>
        <w:t>of</w:t>
      </w:r>
      <w:r>
        <w:rPr>
          <w:spacing w:val="-9"/>
        </w:rPr>
        <w:t xml:space="preserve"> </w:t>
      </w:r>
      <w:r>
        <w:t>Nursing</w:t>
      </w:r>
      <w:r>
        <w:rPr>
          <w:spacing w:val="-3"/>
        </w:rPr>
        <w:t xml:space="preserve"> </w:t>
      </w:r>
      <w:r>
        <w:t>Student</w:t>
      </w:r>
      <w:r>
        <w:rPr>
          <w:spacing w:val="-7"/>
        </w:rPr>
        <w:t xml:space="preserve"> </w:t>
      </w:r>
      <w:r>
        <w:t>Advisory</w:t>
      </w:r>
      <w:r>
        <w:rPr>
          <w:spacing w:val="-9"/>
        </w:rPr>
        <w:t xml:space="preserve"> </w:t>
      </w:r>
      <w:r>
        <w:rPr>
          <w:spacing w:val="-2"/>
        </w:rPr>
        <w:t>Council</w:t>
      </w:r>
    </w:p>
    <w:p w14:paraId="283F51DA" w14:textId="45724C00" w:rsidR="00501F83" w:rsidRDefault="007B6AEC">
      <w:pPr>
        <w:pStyle w:val="BodyText"/>
        <w:spacing w:before="160"/>
        <w:ind w:left="921" w:right="661"/>
        <w:jc w:val="both"/>
      </w:pPr>
      <w:r>
        <w:t>Two</w:t>
      </w:r>
      <w:r>
        <w:rPr>
          <w:spacing w:val="-14"/>
        </w:rPr>
        <w:t xml:space="preserve"> </w:t>
      </w:r>
      <w:r>
        <w:t>HPU</w:t>
      </w:r>
      <w:r>
        <w:rPr>
          <w:spacing w:val="-13"/>
        </w:rPr>
        <w:t xml:space="preserve"> </w:t>
      </w:r>
      <w:r>
        <w:t>School</w:t>
      </w:r>
      <w:r>
        <w:rPr>
          <w:spacing w:val="-11"/>
        </w:rPr>
        <w:t xml:space="preserve"> </w:t>
      </w:r>
      <w:r>
        <w:t>of</w:t>
      </w:r>
      <w:r>
        <w:rPr>
          <w:spacing w:val="-14"/>
        </w:rPr>
        <w:t xml:space="preserve"> </w:t>
      </w:r>
      <w:r>
        <w:t>Nursing</w:t>
      </w:r>
      <w:r>
        <w:rPr>
          <w:spacing w:val="-12"/>
        </w:rPr>
        <w:t xml:space="preserve"> </w:t>
      </w:r>
      <w:r>
        <w:t>students</w:t>
      </w:r>
      <w:r>
        <w:rPr>
          <w:spacing w:val="-13"/>
        </w:rPr>
        <w:t xml:space="preserve"> </w:t>
      </w:r>
      <w:r>
        <w:t>(Junior</w:t>
      </w:r>
      <w:r>
        <w:rPr>
          <w:spacing w:val="-11"/>
        </w:rPr>
        <w:t xml:space="preserve"> </w:t>
      </w:r>
      <w:r>
        <w:t>Class</w:t>
      </w:r>
      <w:r>
        <w:rPr>
          <w:spacing w:val="-14"/>
        </w:rPr>
        <w:t xml:space="preserve"> </w:t>
      </w:r>
      <w:r>
        <w:t>Representatives</w:t>
      </w:r>
      <w:r>
        <w:rPr>
          <w:spacing w:val="-12"/>
        </w:rPr>
        <w:t xml:space="preserve"> </w:t>
      </w:r>
      <w:r>
        <w:t>and</w:t>
      </w:r>
      <w:r>
        <w:rPr>
          <w:spacing w:val="-13"/>
        </w:rPr>
        <w:t xml:space="preserve"> </w:t>
      </w:r>
      <w:r>
        <w:t>Senior</w:t>
      </w:r>
      <w:r>
        <w:rPr>
          <w:spacing w:val="-11"/>
        </w:rPr>
        <w:t xml:space="preserve"> </w:t>
      </w:r>
      <w:r>
        <w:t>Class Representatives) are selected by their peers in August of each year. Selected representatives are expected</w:t>
      </w:r>
      <w:r>
        <w:rPr>
          <w:spacing w:val="-4"/>
        </w:rPr>
        <w:t xml:space="preserve"> </w:t>
      </w:r>
      <w:r>
        <w:t>to</w:t>
      </w:r>
      <w:r>
        <w:rPr>
          <w:spacing w:val="-4"/>
        </w:rPr>
        <w:t xml:space="preserve"> </w:t>
      </w:r>
      <w:r>
        <w:t>bring</w:t>
      </w:r>
      <w:r>
        <w:rPr>
          <w:spacing w:val="-3"/>
        </w:rPr>
        <w:t xml:space="preserve"> </w:t>
      </w:r>
      <w:r>
        <w:t>concerns</w:t>
      </w:r>
      <w:r>
        <w:rPr>
          <w:spacing w:val="-3"/>
        </w:rPr>
        <w:t xml:space="preserve"> </w:t>
      </w:r>
      <w:r>
        <w:t>and</w:t>
      </w:r>
      <w:r>
        <w:rPr>
          <w:spacing w:val="-4"/>
        </w:rPr>
        <w:t xml:space="preserve"> </w:t>
      </w:r>
      <w:r>
        <w:t>matters</w:t>
      </w:r>
      <w:r>
        <w:rPr>
          <w:spacing w:val="-5"/>
        </w:rPr>
        <w:t xml:space="preserve"> </w:t>
      </w:r>
      <w:r>
        <w:t>from</w:t>
      </w:r>
      <w:r>
        <w:rPr>
          <w:spacing w:val="-5"/>
        </w:rPr>
        <w:t xml:space="preserve"> </w:t>
      </w:r>
      <w:r>
        <w:t>their</w:t>
      </w:r>
      <w:r>
        <w:rPr>
          <w:spacing w:val="-2"/>
        </w:rPr>
        <w:t xml:space="preserve"> </w:t>
      </w:r>
      <w:r>
        <w:t>cohort</w:t>
      </w:r>
      <w:r>
        <w:rPr>
          <w:spacing w:val="-4"/>
        </w:rPr>
        <w:t xml:space="preserve"> </w:t>
      </w:r>
      <w:r>
        <w:t>and</w:t>
      </w:r>
      <w:r>
        <w:rPr>
          <w:spacing w:val="-2"/>
        </w:rPr>
        <w:t xml:space="preserve"> </w:t>
      </w:r>
      <w:r>
        <w:t>report</w:t>
      </w:r>
      <w:r>
        <w:rPr>
          <w:spacing w:val="-4"/>
        </w:rPr>
        <w:t xml:space="preserve"> </w:t>
      </w:r>
      <w:r>
        <w:t>results</w:t>
      </w:r>
      <w:r>
        <w:rPr>
          <w:spacing w:val="-3"/>
        </w:rPr>
        <w:t xml:space="preserve"> </w:t>
      </w:r>
      <w:r>
        <w:t>of</w:t>
      </w:r>
      <w:r>
        <w:rPr>
          <w:spacing w:val="-4"/>
        </w:rPr>
        <w:t xml:space="preserve"> </w:t>
      </w:r>
      <w:r>
        <w:t>the</w:t>
      </w:r>
      <w:r>
        <w:rPr>
          <w:spacing w:val="-5"/>
        </w:rPr>
        <w:t xml:space="preserve"> </w:t>
      </w:r>
      <w:r>
        <w:t>meeting</w:t>
      </w:r>
      <w:r>
        <w:rPr>
          <w:spacing w:val="-5"/>
        </w:rPr>
        <w:t xml:space="preserve"> </w:t>
      </w:r>
      <w:r>
        <w:t>back to the cohort.</w:t>
      </w:r>
      <w:r>
        <w:rPr>
          <w:spacing w:val="40"/>
        </w:rPr>
        <w:t xml:space="preserve"> </w:t>
      </w:r>
      <w:r>
        <w:t>Meetings will be held in the months of August and January. This council follows HPU Student Government guidelines and rules.</w:t>
      </w:r>
    </w:p>
    <w:p w14:paraId="2033DB7C" w14:textId="77777777" w:rsidR="00501F83" w:rsidRDefault="007B6AEC">
      <w:pPr>
        <w:pStyle w:val="BodyText"/>
        <w:spacing w:before="160"/>
        <w:ind w:left="921" w:right="666"/>
        <w:jc w:val="both"/>
      </w:pPr>
      <w:r>
        <w:t>Note: The Student Government Association (SGA) consists of all students who are enrolled in a degree</w:t>
      </w:r>
      <w:r>
        <w:rPr>
          <w:spacing w:val="-11"/>
        </w:rPr>
        <w:t xml:space="preserve"> </w:t>
      </w:r>
      <w:r>
        <w:t>program</w:t>
      </w:r>
      <w:r>
        <w:rPr>
          <w:spacing w:val="-11"/>
        </w:rPr>
        <w:t xml:space="preserve"> </w:t>
      </w:r>
      <w:r>
        <w:t>at</w:t>
      </w:r>
      <w:r>
        <w:rPr>
          <w:spacing w:val="-11"/>
        </w:rPr>
        <w:t xml:space="preserve"> </w:t>
      </w:r>
      <w:r>
        <w:t>HPU.</w:t>
      </w:r>
      <w:r>
        <w:rPr>
          <w:spacing w:val="-11"/>
        </w:rPr>
        <w:t xml:space="preserve"> </w:t>
      </w:r>
      <w:r>
        <w:t>Meetings</w:t>
      </w:r>
      <w:r>
        <w:rPr>
          <w:spacing w:val="-10"/>
        </w:rPr>
        <w:t xml:space="preserve"> </w:t>
      </w:r>
      <w:r>
        <w:t>are</w:t>
      </w:r>
      <w:r>
        <w:rPr>
          <w:spacing w:val="-11"/>
        </w:rPr>
        <w:t xml:space="preserve"> </w:t>
      </w:r>
      <w:r>
        <w:t>held</w:t>
      </w:r>
      <w:r>
        <w:rPr>
          <w:spacing w:val="-11"/>
        </w:rPr>
        <w:t xml:space="preserve"> </w:t>
      </w:r>
      <w:r>
        <w:t>weekly</w:t>
      </w:r>
      <w:r>
        <w:rPr>
          <w:spacing w:val="-7"/>
        </w:rPr>
        <w:t xml:space="preserve"> </w:t>
      </w:r>
      <w:r>
        <w:t>during</w:t>
      </w:r>
      <w:r>
        <w:rPr>
          <w:spacing w:val="-11"/>
        </w:rPr>
        <w:t xml:space="preserve"> </w:t>
      </w:r>
      <w:r>
        <w:t>the</w:t>
      </w:r>
      <w:r>
        <w:rPr>
          <w:spacing w:val="-11"/>
        </w:rPr>
        <w:t xml:space="preserve"> </w:t>
      </w:r>
      <w:r>
        <w:t>fall</w:t>
      </w:r>
      <w:r>
        <w:rPr>
          <w:spacing w:val="-9"/>
        </w:rPr>
        <w:t xml:space="preserve"> </w:t>
      </w:r>
      <w:r>
        <w:t>and</w:t>
      </w:r>
      <w:r>
        <w:rPr>
          <w:spacing w:val="-11"/>
        </w:rPr>
        <w:t xml:space="preserve"> </w:t>
      </w:r>
      <w:r>
        <w:t>spring</w:t>
      </w:r>
      <w:r>
        <w:rPr>
          <w:spacing w:val="-10"/>
        </w:rPr>
        <w:t xml:space="preserve"> </w:t>
      </w:r>
      <w:r>
        <w:t>semesters</w:t>
      </w:r>
      <w:r>
        <w:rPr>
          <w:spacing w:val="-10"/>
        </w:rPr>
        <w:t xml:space="preserve"> </w:t>
      </w:r>
      <w:r>
        <w:t>and</w:t>
      </w:r>
      <w:r>
        <w:rPr>
          <w:spacing w:val="-11"/>
        </w:rPr>
        <w:t xml:space="preserve"> </w:t>
      </w:r>
      <w:r>
        <w:t>are</w:t>
      </w:r>
      <w:r>
        <w:rPr>
          <w:spacing w:val="-11"/>
        </w:rPr>
        <w:t xml:space="preserve"> </w:t>
      </w:r>
      <w:r>
        <w:t>open for</w:t>
      </w:r>
      <w:r>
        <w:rPr>
          <w:spacing w:val="-4"/>
        </w:rPr>
        <w:t xml:space="preserve"> </w:t>
      </w:r>
      <w:r>
        <w:t>all</w:t>
      </w:r>
      <w:r>
        <w:rPr>
          <w:spacing w:val="-7"/>
        </w:rPr>
        <w:t xml:space="preserve"> </w:t>
      </w:r>
      <w:r>
        <w:t>students</w:t>
      </w:r>
      <w:r>
        <w:rPr>
          <w:spacing w:val="-9"/>
        </w:rPr>
        <w:t xml:space="preserve"> </w:t>
      </w:r>
      <w:r>
        <w:t>to</w:t>
      </w:r>
      <w:r>
        <w:rPr>
          <w:spacing w:val="-7"/>
        </w:rPr>
        <w:t xml:space="preserve"> </w:t>
      </w:r>
      <w:r>
        <w:t>attend.</w:t>
      </w:r>
      <w:r>
        <w:rPr>
          <w:spacing w:val="-8"/>
        </w:rPr>
        <w:t xml:space="preserve"> </w:t>
      </w:r>
      <w:r>
        <w:t>The</w:t>
      </w:r>
      <w:r>
        <w:rPr>
          <w:spacing w:val="-6"/>
        </w:rPr>
        <w:t xml:space="preserve"> </w:t>
      </w:r>
      <w:r>
        <w:t>group</w:t>
      </w:r>
      <w:r>
        <w:rPr>
          <w:spacing w:val="-6"/>
        </w:rPr>
        <w:t xml:space="preserve"> </w:t>
      </w:r>
      <w:r>
        <w:t>of</w:t>
      </w:r>
      <w:r>
        <w:rPr>
          <w:spacing w:val="-6"/>
        </w:rPr>
        <w:t xml:space="preserve"> </w:t>
      </w:r>
      <w:r>
        <w:t>officers</w:t>
      </w:r>
      <w:r>
        <w:rPr>
          <w:spacing w:val="-4"/>
        </w:rPr>
        <w:t xml:space="preserve"> </w:t>
      </w:r>
      <w:r>
        <w:t>and</w:t>
      </w:r>
      <w:r>
        <w:rPr>
          <w:spacing w:val="-2"/>
        </w:rPr>
        <w:t xml:space="preserve"> </w:t>
      </w:r>
      <w:r>
        <w:t>representatives,</w:t>
      </w:r>
      <w:r>
        <w:rPr>
          <w:spacing w:val="-6"/>
        </w:rPr>
        <w:t xml:space="preserve"> </w:t>
      </w:r>
      <w:r>
        <w:t>who</w:t>
      </w:r>
      <w:r>
        <w:rPr>
          <w:spacing w:val="-6"/>
        </w:rPr>
        <w:t xml:space="preserve"> </w:t>
      </w:r>
      <w:r>
        <w:t>are</w:t>
      </w:r>
      <w:r>
        <w:rPr>
          <w:spacing w:val="-4"/>
        </w:rPr>
        <w:t xml:space="preserve"> </w:t>
      </w:r>
      <w:r>
        <w:t>elected</w:t>
      </w:r>
      <w:r>
        <w:rPr>
          <w:spacing w:val="-4"/>
        </w:rPr>
        <w:t xml:space="preserve"> </w:t>
      </w:r>
      <w:r>
        <w:t>by</w:t>
      </w:r>
      <w:r>
        <w:rPr>
          <w:spacing w:val="-8"/>
        </w:rPr>
        <w:t xml:space="preserve"> </w:t>
      </w:r>
      <w:r>
        <w:t>the</w:t>
      </w:r>
      <w:r>
        <w:rPr>
          <w:spacing w:val="-2"/>
        </w:rPr>
        <w:t xml:space="preserve"> </w:t>
      </w:r>
      <w:r>
        <w:t>student body,</w:t>
      </w:r>
      <w:r>
        <w:rPr>
          <w:spacing w:val="-12"/>
        </w:rPr>
        <w:t xml:space="preserve"> </w:t>
      </w:r>
      <w:r>
        <w:t>function</w:t>
      </w:r>
      <w:r>
        <w:rPr>
          <w:spacing w:val="-8"/>
        </w:rPr>
        <w:t xml:space="preserve"> </w:t>
      </w:r>
      <w:r>
        <w:t>as</w:t>
      </w:r>
      <w:r>
        <w:rPr>
          <w:spacing w:val="-11"/>
        </w:rPr>
        <w:t xml:space="preserve"> </w:t>
      </w:r>
      <w:r>
        <w:t>the</w:t>
      </w:r>
      <w:r>
        <w:rPr>
          <w:spacing w:val="-11"/>
        </w:rPr>
        <w:t xml:space="preserve"> </w:t>
      </w:r>
      <w:r>
        <w:t>official</w:t>
      </w:r>
      <w:r>
        <w:rPr>
          <w:spacing w:val="-8"/>
        </w:rPr>
        <w:t xml:space="preserve"> </w:t>
      </w:r>
      <w:r>
        <w:t>voice</w:t>
      </w:r>
      <w:r>
        <w:rPr>
          <w:spacing w:val="-9"/>
        </w:rPr>
        <w:t xml:space="preserve"> </w:t>
      </w:r>
      <w:r>
        <w:t>of</w:t>
      </w:r>
      <w:r>
        <w:rPr>
          <w:spacing w:val="-10"/>
        </w:rPr>
        <w:t xml:space="preserve"> </w:t>
      </w:r>
      <w:r>
        <w:t>the</w:t>
      </w:r>
      <w:r>
        <w:rPr>
          <w:spacing w:val="-11"/>
        </w:rPr>
        <w:t xml:space="preserve"> </w:t>
      </w:r>
      <w:r>
        <w:t>student</w:t>
      </w:r>
      <w:r>
        <w:rPr>
          <w:spacing w:val="-12"/>
        </w:rPr>
        <w:t xml:space="preserve"> </w:t>
      </w:r>
      <w:r>
        <w:t>body</w:t>
      </w:r>
      <w:r>
        <w:rPr>
          <w:spacing w:val="-9"/>
        </w:rPr>
        <w:t xml:space="preserve"> </w:t>
      </w:r>
      <w:r>
        <w:t>and</w:t>
      </w:r>
      <w:r>
        <w:rPr>
          <w:spacing w:val="-10"/>
        </w:rPr>
        <w:t xml:space="preserve"> </w:t>
      </w:r>
      <w:r>
        <w:t>act</w:t>
      </w:r>
      <w:r>
        <w:rPr>
          <w:spacing w:val="-10"/>
        </w:rPr>
        <w:t xml:space="preserve"> </w:t>
      </w:r>
      <w:r>
        <w:t>as</w:t>
      </w:r>
      <w:r>
        <w:rPr>
          <w:spacing w:val="-9"/>
        </w:rPr>
        <w:t xml:space="preserve"> </w:t>
      </w:r>
      <w:r>
        <w:t>a</w:t>
      </w:r>
      <w:r>
        <w:rPr>
          <w:spacing w:val="-11"/>
        </w:rPr>
        <w:t xml:space="preserve"> </w:t>
      </w:r>
      <w:r>
        <w:t>liaison</w:t>
      </w:r>
      <w:r>
        <w:rPr>
          <w:spacing w:val="-12"/>
        </w:rPr>
        <w:t xml:space="preserve"> </w:t>
      </w:r>
      <w:r>
        <w:t>between</w:t>
      </w:r>
      <w:r>
        <w:rPr>
          <w:spacing w:val="-10"/>
        </w:rPr>
        <w:t xml:space="preserve"> </w:t>
      </w:r>
      <w:r>
        <w:t>the</w:t>
      </w:r>
      <w:r>
        <w:rPr>
          <w:spacing w:val="-4"/>
        </w:rPr>
        <w:t xml:space="preserve"> </w:t>
      </w:r>
      <w:r>
        <w:t>students</w:t>
      </w:r>
      <w:r>
        <w:rPr>
          <w:spacing w:val="-11"/>
        </w:rPr>
        <w:t xml:space="preserve"> </w:t>
      </w:r>
      <w:r>
        <w:t>and the administration of the University.</w:t>
      </w:r>
    </w:p>
    <w:p w14:paraId="0077DBDF" w14:textId="77777777" w:rsidR="00501F83" w:rsidRDefault="002E0492">
      <w:pPr>
        <w:pStyle w:val="BodyText"/>
        <w:spacing w:before="160"/>
        <w:ind w:left="921" w:right="751"/>
      </w:pPr>
      <w:hyperlink r:id="rId10">
        <w:r w:rsidR="007B6AEC">
          <w:rPr>
            <w:color w:val="0000FF"/>
            <w:spacing w:val="-2"/>
            <w:u w:val="single" w:color="0000FF"/>
          </w:rPr>
          <w:t>https://www.hputx.edu/student-experience/student-involvement/student-organizations/student-</w:t>
        </w:r>
      </w:hyperlink>
      <w:r w:rsidR="007B6AEC">
        <w:rPr>
          <w:color w:val="0000FF"/>
          <w:spacing w:val="-2"/>
        </w:rPr>
        <w:t xml:space="preserve"> </w:t>
      </w:r>
      <w:hyperlink r:id="rId11">
        <w:r w:rsidR="007B6AEC">
          <w:rPr>
            <w:color w:val="0000FF"/>
            <w:spacing w:val="-2"/>
            <w:u w:val="single" w:color="0000FF"/>
          </w:rPr>
          <w:t>government-association/</w:t>
        </w:r>
      </w:hyperlink>
    </w:p>
    <w:p w14:paraId="113AB9DB" w14:textId="77777777" w:rsidR="00501F83" w:rsidRDefault="00501F83">
      <w:pPr>
        <w:sectPr w:rsidR="00501F83">
          <w:pgSz w:w="12240" w:h="15840"/>
          <w:pgMar w:top="1440" w:right="460" w:bottom="1080" w:left="500" w:header="0" w:footer="792" w:gutter="0"/>
          <w:cols w:space="720"/>
        </w:sectPr>
      </w:pPr>
    </w:p>
    <w:p w14:paraId="14F8B0BF" w14:textId="77777777" w:rsidR="00501F83" w:rsidRDefault="007B6AEC">
      <w:pPr>
        <w:pStyle w:val="Heading2"/>
        <w:spacing w:before="19"/>
        <w:ind w:left="215"/>
        <w:rPr>
          <w:u w:val="none"/>
        </w:rPr>
      </w:pPr>
      <w:bookmarkStart w:id="25" w:name="_bookmark17"/>
      <w:bookmarkEnd w:id="25"/>
      <w:r>
        <w:lastRenderedPageBreak/>
        <w:t>Chapter</w:t>
      </w:r>
      <w:r>
        <w:rPr>
          <w:spacing w:val="-5"/>
        </w:rPr>
        <w:t xml:space="preserve"> </w:t>
      </w:r>
      <w:r>
        <w:t>4:</w:t>
      </w:r>
      <w:r>
        <w:rPr>
          <w:spacing w:val="-10"/>
        </w:rPr>
        <w:t xml:space="preserve"> </w:t>
      </w:r>
      <w:r>
        <w:t>Nursing</w:t>
      </w:r>
      <w:r>
        <w:rPr>
          <w:spacing w:val="-8"/>
        </w:rPr>
        <w:t xml:space="preserve"> </w:t>
      </w:r>
      <w:r>
        <w:t>Faculty</w:t>
      </w:r>
      <w:r>
        <w:rPr>
          <w:spacing w:val="-7"/>
        </w:rPr>
        <w:t xml:space="preserve"> </w:t>
      </w:r>
      <w:r>
        <w:rPr>
          <w:spacing w:val="-2"/>
        </w:rPr>
        <w:t>Policies</w:t>
      </w:r>
    </w:p>
    <w:p w14:paraId="23A1587B" w14:textId="77777777" w:rsidR="00501F83" w:rsidRDefault="00501F83">
      <w:pPr>
        <w:pStyle w:val="BodyText"/>
        <w:spacing w:before="5"/>
        <w:rPr>
          <w:b/>
          <w:i/>
          <w:sz w:val="12"/>
        </w:rPr>
      </w:pPr>
    </w:p>
    <w:p w14:paraId="7FCC34A5" w14:textId="27327DB7" w:rsidR="00501F83" w:rsidRDefault="007B6AEC">
      <w:pPr>
        <w:pStyle w:val="BodyText"/>
        <w:spacing w:before="82" w:line="208" w:lineRule="auto"/>
        <w:ind w:left="215" w:right="650"/>
      </w:pPr>
      <w:r>
        <w:t>In</w:t>
      </w:r>
      <w:r>
        <w:rPr>
          <w:spacing w:val="-2"/>
        </w:rPr>
        <w:t xml:space="preserve"> </w:t>
      </w:r>
      <w:r>
        <w:t>addition</w:t>
      </w:r>
      <w:r>
        <w:rPr>
          <w:spacing w:val="-6"/>
        </w:rPr>
        <w:t xml:space="preserve"> </w:t>
      </w:r>
      <w:r>
        <w:t>to</w:t>
      </w:r>
      <w:r>
        <w:rPr>
          <w:spacing w:val="-9"/>
        </w:rPr>
        <w:t xml:space="preserve"> </w:t>
      </w:r>
      <w:r>
        <w:t>policies</w:t>
      </w:r>
      <w:r>
        <w:rPr>
          <w:spacing w:val="-9"/>
        </w:rPr>
        <w:t xml:space="preserve"> </w:t>
      </w:r>
      <w:r>
        <w:t>and</w:t>
      </w:r>
      <w:r>
        <w:rPr>
          <w:spacing w:val="-5"/>
        </w:rPr>
        <w:t xml:space="preserve"> </w:t>
      </w:r>
      <w:r>
        <w:t>procedures</w:t>
      </w:r>
      <w:r>
        <w:rPr>
          <w:spacing w:val="-6"/>
        </w:rPr>
        <w:t xml:space="preserve"> </w:t>
      </w:r>
      <w:r>
        <w:t>listed</w:t>
      </w:r>
      <w:r>
        <w:rPr>
          <w:spacing w:val="-5"/>
        </w:rPr>
        <w:t xml:space="preserve"> </w:t>
      </w:r>
      <w:r>
        <w:t>in</w:t>
      </w:r>
      <w:r>
        <w:rPr>
          <w:spacing w:val="-6"/>
        </w:rPr>
        <w:t xml:space="preserve"> </w:t>
      </w:r>
      <w:r>
        <w:t>the</w:t>
      </w:r>
      <w:r>
        <w:rPr>
          <w:spacing w:val="-5"/>
        </w:rPr>
        <w:t xml:space="preserve"> </w:t>
      </w:r>
      <w:r w:rsidR="002E0492">
        <w:t>School</w:t>
      </w:r>
      <w:r>
        <w:rPr>
          <w:spacing w:val="-3"/>
        </w:rPr>
        <w:t xml:space="preserve"> </w:t>
      </w:r>
      <w:r>
        <w:t>of</w:t>
      </w:r>
      <w:r>
        <w:rPr>
          <w:spacing w:val="-9"/>
        </w:rPr>
        <w:t xml:space="preserve"> </w:t>
      </w:r>
      <w:r>
        <w:t>Nursing</w:t>
      </w:r>
      <w:r>
        <w:rPr>
          <w:spacing w:val="-9"/>
        </w:rPr>
        <w:t xml:space="preserve"> </w:t>
      </w:r>
      <w:r>
        <w:t>Faculty/Staff</w:t>
      </w:r>
      <w:r>
        <w:rPr>
          <w:spacing w:val="-3"/>
        </w:rPr>
        <w:t xml:space="preserve"> </w:t>
      </w:r>
      <w:r>
        <w:t>Handbook,</w:t>
      </w:r>
      <w:r>
        <w:rPr>
          <w:spacing w:val="-7"/>
        </w:rPr>
        <w:t xml:space="preserve"> </w:t>
      </w:r>
      <w:r>
        <w:t xml:space="preserve">all faculty and staff in the HPU Nursing Program will be subject to the general faculty/staff policies and </w:t>
      </w:r>
      <w:bookmarkStart w:id="26" w:name="_bookmark18"/>
      <w:bookmarkEnd w:id="26"/>
      <w:r>
        <w:t>procedures outlined in the Howard Payne University Administrative Policies.</w:t>
      </w:r>
    </w:p>
    <w:p w14:paraId="580C8AD9" w14:textId="77777777" w:rsidR="00501F83" w:rsidRDefault="007B6AEC">
      <w:pPr>
        <w:pStyle w:val="Heading1"/>
        <w:spacing w:before="185"/>
        <w:ind w:left="215"/>
      </w:pPr>
      <w:r>
        <w:t>Nursing</w:t>
      </w:r>
      <w:r>
        <w:rPr>
          <w:spacing w:val="-9"/>
        </w:rPr>
        <w:t xml:space="preserve"> </w:t>
      </w:r>
      <w:r>
        <w:t>Faculty</w:t>
      </w:r>
      <w:r>
        <w:rPr>
          <w:spacing w:val="-11"/>
        </w:rPr>
        <w:t xml:space="preserve"> </w:t>
      </w:r>
      <w:r>
        <w:rPr>
          <w:spacing w:val="-2"/>
        </w:rPr>
        <w:t>Requirements</w:t>
      </w:r>
    </w:p>
    <w:p w14:paraId="74379473" w14:textId="77777777" w:rsidR="00501F83" w:rsidRDefault="007B6AEC" w:rsidP="007B6AEC">
      <w:pPr>
        <w:pStyle w:val="ListParagraph"/>
        <w:numPr>
          <w:ilvl w:val="0"/>
          <w:numId w:val="59"/>
        </w:numPr>
        <w:tabs>
          <w:tab w:val="left" w:pos="939"/>
        </w:tabs>
        <w:spacing w:before="198"/>
        <w:ind w:left="939" w:hanging="359"/>
        <w:rPr>
          <w:sz w:val="24"/>
        </w:rPr>
      </w:pPr>
      <w:r>
        <w:rPr>
          <w:sz w:val="24"/>
        </w:rPr>
        <w:t>All</w:t>
      </w:r>
      <w:r>
        <w:rPr>
          <w:spacing w:val="-16"/>
          <w:sz w:val="24"/>
        </w:rPr>
        <w:t xml:space="preserve"> </w:t>
      </w:r>
      <w:r>
        <w:rPr>
          <w:sz w:val="24"/>
        </w:rPr>
        <w:t>nursing</w:t>
      </w:r>
      <w:r>
        <w:rPr>
          <w:spacing w:val="-14"/>
          <w:sz w:val="24"/>
        </w:rPr>
        <w:t xml:space="preserve"> </w:t>
      </w:r>
      <w:r>
        <w:rPr>
          <w:sz w:val="24"/>
        </w:rPr>
        <w:t>faculty</w:t>
      </w:r>
      <w:r>
        <w:rPr>
          <w:spacing w:val="-13"/>
          <w:sz w:val="24"/>
        </w:rPr>
        <w:t xml:space="preserve"> </w:t>
      </w:r>
      <w:r>
        <w:rPr>
          <w:sz w:val="24"/>
        </w:rPr>
        <w:t>are</w:t>
      </w:r>
      <w:r>
        <w:rPr>
          <w:spacing w:val="-14"/>
          <w:sz w:val="24"/>
        </w:rPr>
        <w:t xml:space="preserve"> </w:t>
      </w:r>
      <w:r>
        <w:rPr>
          <w:sz w:val="24"/>
        </w:rPr>
        <w:t>expected</w:t>
      </w:r>
      <w:r>
        <w:rPr>
          <w:spacing w:val="-13"/>
          <w:sz w:val="24"/>
        </w:rPr>
        <w:t xml:space="preserve"> </w:t>
      </w:r>
      <w:r>
        <w:rPr>
          <w:sz w:val="24"/>
        </w:rPr>
        <w:t>to</w:t>
      </w:r>
      <w:r>
        <w:rPr>
          <w:spacing w:val="-13"/>
          <w:sz w:val="24"/>
        </w:rPr>
        <w:t xml:space="preserve"> </w:t>
      </w:r>
      <w:r>
        <w:rPr>
          <w:sz w:val="24"/>
        </w:rPr>
        <w:t>review</w:t>
      </w:r>
      <w:r>
        <w:rPr>
          <w:spacing w:val="-11"/>
          <w:sz w:val="24"/>
        </w:rPr>
        <w:t xml:space="preserve"> </w:t>
      </w:r>
      <w:r>
        <w:rPr>
          <w:sz w:val="24"/>
        </w:rPr>
        <w:t>the</w:t>
      </w:r>
      <w:r>
        <w:rPr>
          <w:spacing w:val="-14"/>
          <w:sz w:val="24"/>
        </w:rPr>
        <w:t xml:space="preserve"> </w:t>
      </w:r>
      <w:r>
        <w:rPr>
          <w:sz w:val="24"/>
        </w:rPr>
        <w:t>policies</w:t>
      </w:r>
      <w:r>
        <w:rPr>
          <w:spacing w:val="-10"/>
          <w:sz w:val="24"/>
        </w:rPr>
        <w:t xml:space="preserve"> </w:t>
      </w:r>
      <w:r>
        <w:rPr>
          <w:sz w:val="24"/>
        </w:rPr>
        <w:t>upon</w:t>
      </w:r>
      <w:r>
        <w:rPr>
          <w:spacing w:val="-10"/>
          <w:sz w:val="24"/>
        </w:rPr>
        <w:t xml:space="preserve"> </w:t>
      </w:r>
      <w:r>
        <w:rPr>
          <w:sz w:val="24"/>
        </w:rPr>
        <w:t>appointment</w:t>
      </w:r>
      <w:r>
        <w:rPr>
          <w:spacing w:val="-9"/>
          <w:sz w:val="24"/>
        </w:rPr>
        <w:t xml:space="preserve"> </w:t>
      </w:r>
      <w:r>
        <w:rPr>
          <w:sz w:val="24"/>
        </w:rPr>
        <w:t>and</w:t>
      </w:r>
      <w:r>
        <w:rPr>
          <w:spacing w:val="-11"/>
          <w:sz w:val="24"/>
        </w:rPr>
        <w:t xml:space="preserve"> </w:t>
      </w:r>
      <w:r>
        <w:rPr>
          <w:sz w:val="24"/>
        </w:rPr>
        <w:t>annually</w:t>
      </w:r>
      <w:r>
        <w:rPr>
          <w:spacing w:val="-13"/>
          <w:sz w:val="24"/>
        </w:rPr>
        <w:t xml:space="preserve"> </w:t>
      </w:r>
      <w:r>
        <w:rPr>
          <w:spacing w:val="-2"/>
          <w:sz w:val="24"/>
        </w:rPr>
        <w:t>thereafter.</w:t>
      </w:r>
    </w:p>
    <w:p w14:paraId="1346F604" w14:textId="77777777" w:rsidR="00501F83" w:rsidRDefault="00501F83">
      <w:pPr>
        <w:pStyle w:val="BodyText"/>
        <w:spacing w:before="8"/>
        <w:rPr>
          <w:sz w:val="19"/>
        </w:rPr>
      </w:pPr>
    </w:p>
    <w:p w14:paraId="2458C335" w14:textId="77777777" w:rsidR="00501F83" w:rsidRDefault="007B6AEC" w:rsidP="007B6AEC">
      <w:pPr>
        <w:pStyle w:val="ListParagraph"/>
        <w:numPr>
          <w:ilvl w:val="0"/>
          <w:numId w:val="59"/>
        </w:numPr>
        <w:tabs>
          <w:tab w:val="left" w:pos="919"/>
          <w:tab w:val="left" w:pos="921"/>
        </w:tabs>
        <w:spacing w:before="1" w:line="206" w:lineRule="auto"/>
        <w:ind w:left="921" w:right="699"/>
        <w:rPr>
          <w:sz w:val="24"/>
        </w:rPr>
      </w:pPr>
      <w:r>
        <w:rPr>
          <w:sz w:val="24"/>
        </w:rPr>
        <w:t>Faculty</w:t>
      </w:r>
      <w:r>
        <w:rPr>
          <w:spacing w:val="-14"/>
          <w:sz w:val="24"/>
        </w:rPr>
        <w:t xml:space="preserve"> </w:t>
      </w:r>
      <w:r>
        <w:rPr>
          <w:sz w:val="24"/>
        </w:rPr>
        <w:t>are</w:t>
      </w:r>
      <w:r>
        <w:rPr>
          <w:spacing w:val="-14"/>
          <w:sz w:val="24"/>
        </w:rPr>
        <w:t xml:space="preserve"> </w:t>
      </w:r>
      <w:r>
        <w:rPr>
          <w:sz w:val="24"/>
        </w:rPr>
        <w:t>selected</w:t>
      </w:r>
      <w:r>
        <w:rPr>
          <w:spacing w:val="-13"/>
          <w:sz w:val="24"/>
        </w:rPr>
        <w:t xml:space="preserve"> </w:t>
      </w:r>
      <w:r>
        <w:rPr>
          <w:sz w:val="24"/>
        </w:rPr>
        <w:t>based</w:t>
      </w:r>
      <w:r>
        <w:rPr>
          <w:spacing w:val="-14"/>
          <w:sz w:val="24"/>
        </w:rPr>
        <w:t xml:space="preserve"> </w:t>
      </w:r>
      <w:r>
        <w:rPr>
          <w:sz w:val="24"/>
        </w:rPr>
        <w:t>upon</w:t>
      </w:r>
      <w:r>
        <w:rPr>
          <w:spacing w:val="-13"/>
          <w:sz w:val="24"/>
        </w:rPr>
        <w:t xml:space="preserve"> </w:t>
      </w:r>
      <w:r>
        <w:rPr>
          <w:sz w:val="24"/>
        </w:rPr>
        <w:t>nursing</w:t>
      </w:r>
      <w:r>
        <w:rPr>
          <w:spacing w:val="-14"/>
          <w:sz w:val="24"/>
        </w:rPr>
        <w:t xml:space="preserve"> </w:t>
      </w:r>
      <w:r>
        <w:rPr>
          <w:sz w:val="24"/>
        </w:rPr>
        <w:t>experience</w:t>
      </w:r>
      <w:r>
        <w:rPr>
          <w:spacing w:val="-13"/>
          <w:sz w:val="24"/>
        </w:rPr>
        <w:t xml:space="preserve"> </w:t>
      </w:r>
      <w:r>
        <w:rPr>
          <w:sz w:val="24"/>
        </w:rPr>
        <w:t>and</w:t>
      </w:r>
      <w:r>
        <w:rPr>
          <w:spacing w:val="-12"/>
          <w:sz w:val="24"/>
        </w:rPr>
        <w:t xml:space="preserve"> </w:t>
      </w:r>
      <w:r>
        <w:rPr>
          <w:sz w:val="24"/>
        </w:rPr>
        <w:t>academic</w:t>
      </w:r>
      <w:r>
        <w:rPr>
          <w:spacing w:val="-14"/>
          <w:sz w:val="24"/>
        </w:rPr>
        <w:t xml:space="preserve"> </w:t>
      </w:r>
      <w:r>
        <w:rPr>
          <w:sz w:val="24"/>
        </w:rPr>
        <w:t>preparation.</w:t>
      </w:r>
      <w:r>
        <w:rPr>
          <w:spacing w:val="28"/>
          <w:sz w:val="24"/>
        </w:rPr>
        <w:t xml:space="preserve"> </w:t>
      </w:r>
      <w:r>
        <w:rPr>
          <w:sz w:val="24"/>
        </w:rPr>
        <w:t>An</w:t>
      </w:r>
      <w:r>
        <w:rPr>
          <w:spacing w:val="-13"/>
          <w:sz w:val="24"/>
        </w:rPr>
        <w:t xml:space="preserve"> </w:t>
      </w:r>
      <w:r>
        <w:rPr>
          <w:sz w:val="24"/>
        </w:rPr>
        <w:t>official</w:t>
      </w:r>
      <w:r>
        <w:rPr>
          <w:spacing w:val="-14"/>
          <w:sz w:val="24"/>
        </w:rPr>
        <w:t xml:space="preserve"> </w:t>
      </w:r>
      <w:r>
        <w:rPr>
          <w:sz w:val="24"/>
        </w:rPr>
        <w:t>transcript of all educational preparation demonstrating the individual possesses the required academic credentials prior to employment is required and will be kept on file. All full-time faculty will have a file maintained in the Human Resources’ office.</w:t>
      </w:r>
    </w:p>
    <w:p w14:paraId="7C45943A" w14:textId="77777777" w:rsidR="00501F83" w:rsidRDefault="00501F83">
      <w:pPr>
        <w:pStyle w:val="BodyText"/>
        <w:spacing w:before="1"/>
        <w:rPr>
          <w:sz w:val="20"/>
        </w:rPr>
      </w:pPr>
    </w:p>
    <w:p w14:paraId="14547C52" w14:textId="77777777" w:rsidR="00501F83" w:rsidRDefault="007B6AEC" w:rsidP="007B6AEC">
      <w:pPr>
        <w:pStyle w:val="ListParagraph"/>
        <w:numPr>
          <w:ilvl w:val="0"/>
          <w:numId w:val="59"/>
        </w:numPr>
        <w:tabs>
          <w:tab w:val="left" w:pos="938"/>
          <w:tab w:val="left" w:pos="940"/>
        </w:tabs>
        <w:spacing w:line="206" w:lineRule="auto"/>
        <w:ind w:right="1006"/>
        <w:rPr>
          <w:sz w:val="24"/>
        </w:rPr>
      </w:pPr>
      <w:r>
        <w:rPr>
          <w:sz w:val="24"/>
        </w:rPr>
        <w:t xml:space="preserve">Faculty for the BSN program must have a master's degree in Nursing, or a master's degree in </w:t>
      </w:r>
      <w:r>
        <w:rPr>
          <w:spacing w:val="-2"/>
          <w:sz w:val="24"/>
        </w:rPr>
        <w:t>another</w:t>
      </w:r>
      <w:r>
        <w:rPr>
          <w:spacing w:val="-12"/>
          <w:sz w:val="24"/>
        </w:rPr>
        <w:t xml:space="preserve"> </w:t>
      </w:r>
      <w:r>
        <w:rPr>
          <w:spacing w:val="-2"/>
          <w:sz w:val="24"/>
        </w:rPr>
        <w:t>field</w:t>
      </w:r>
      <w:r>
        <w:rPr>
          <w:spacing w:val="-9"/>
          <w:sz w:val="24"/>
        </w:rPr>
        <w:t xml:space="preserve"> </w:t>
      </w:r>
      <w:r>
        <w:rPr>
          <w:spacing w:val="-2"/>
          <w:sz w:val="24"/>
        </w:rPr>
        <w:t>with</w:t>
      </w:r>
      <w:r>
        <w:rPr>
          <w:spacing w:val="-9"/>
          <w:sz w:val="24"/>
        </w:rPr>
        <w:t xml:space="preserve"> </w:t>
      </w:r>
      <w:r>
        <w:rPr>
          <w:spacing w:val="-2"/>
          <w:sz w:val="24"/>
        </w:rPr>
        <w:t>at</w:t>
      </w:r>
      <w:r>
        <w:rPr>
          <w:spacing w:val="-11"/>
          <w:sz w:val="24"/>
        </w:rPr>
        <w:t xml:space="preserve"> </w:t>
      </w:r>
      <w:r>
        <w:rPr>
          <w:spacing w:val="-2"/>
          <w:sz w:val="24"/>
        </w:rPr>
        <w:t>least</w:t>
      </w:r>
      <w:r>
        <w:rPr>
          <w:spacing w:val="-11"/>
          <w:sz w:val="24"/>
        </w:rPr>
        <w:t xml:space="preserve"> </w:t>
      </w:r>
      <w:r>
        <w:rPr>
          <w:spacing w:val="-2"/>
          <w:sz w:val="24"/>
        </w:rPr>
        <w:t>18</w:t>
      </w:r>
      <w:r>
        <w:rPr>
          <w:spacing w:val="-11"/>
          <w:sz w:val="24"/>
        </w:rPr>
        <w:t xml:space="preserve"> </w:t>
      </w:r>
      <w:r>
        <w:rPr>
          <w:spacing w:val="-2"/>
          <w:sz w:val="24"/>
        </w:rPr>
        <w:t>hours</w:t>
      </w:r>
      <w:r>
        <w:rPr>
          <w:spacing w:val="-12"/>
          <w:sz w:val="24"/>
        </w:rPr>
        <w:t xml:space="preserve"> </w:t>
      </w:r>
      <w:r>
        <w:rPr>
          <w:spacing w:val="-2"/>
          <w:sz w:val="24"/>
        </w:rPr>
        <w:t>in</w:t>
      </w:r>
      <w:r>
        <w:rPr>
          <w:spacing w:val="-9"/>
          <w:sz w:val="24"/>
        </w:rPr>
        <w:t xml:space="preserve"> </w:t>
      </w:r>
      <w:r>
        <w:rPr>
          <w:spacing w:val="-2"/>
          <w:sz w:val="24"/>
        </w:rPr>
        <w:t>graduate</w:t>
      </w:r>
      <w:r>
        <w:rPr>
          <w:spacing w:val="-12"/>
          <w:sz w:val="24"/>
        </w:rPr>
        <w:t xml:space="preserve"> </w:t>
      </w:r>
      <w:r>
        <w:rPr>
          <w:spacing w:val="-2"/>
          <w:sz w:val="24"/>
        </w:rPr>
        <w:t>nursing</w:t>
      </w:r>
      <w:r>
        <w:rPr>
          <w:spacing w:val="-11"/>
          <w:sz w:val="24"/>
        </w:rPr>
        <w:t xml:space="preserve"> </w:t>
      </w:r>
      <w:r>
        <w:rPr>
          <w:spacing w:val="-2"/>
          <w:sz w:val="24"/>
        </w:rPr>
        <w:t>courses</w:t>
      </w:r>
      <w:r>
        <w:rPr>
          <w:spacing w:val="-12"/>
          <w:sz w:val="24"/>
        </w:rPr>
        <w:t xml:space="preserve"> </w:t>
      </w:r>
      <w:r>
        <w:rPr>
          <w:spacing w:val="-2"/>
          <w:sz w:val="24"/>
        </w:rPr>
        <w:t>and</w:t>
      </w:r>
      <w:r>
        <w:rPr>
          <w:spacing w:val="-9"/>
          <w:sz w:val="24"/>
        </w:rPr>
        <w:t xml:space="preserve"> </w:t>
      </w:r>
      <w:r>
        <w:rPr>
          <w:spacing w:val="-2"/>
          <w:sz w:val="24"/>
        </w:rPr>
        <w:t>a</w:t>
      </w:r>
      <w:r>
        <w:rPr>
          <w:spacing w:val="-10"/>
          <w:sz w:val="24"/>
        </w:rPr>
        <w:t xml:space="preserve"> </w:t>
      </w:r>
      <w:r>
        <w:rPr>
          <w:spacing w:val="-2"/>
          <w:sz w:val="24"/>
        </w:rPr>
        <w:t>bachelor's</w:t>
      </w:r>
      <w:r>
        <w:rPr>
          <w:spacing w:val="-12"/>
          <w:sz w:val="24"/>
        </w:rPr>
        <w:t xml:space="preserve"> </w:t>
      </w:r>
      <w:r>
        <w:rPr>
          <w:spacing w:val="-2"/>
          <w:sz w:val="24"/>
        </w:rPr>
        <w:t>degree</w:t>
      </w:r>
      <w:r>
        <w:rPr>
          <w:spacing w:val="-9"/>
          <w:sz w:val="24"/>
        </w:rPr>
        <w:t xml:space="preserve"> </w:t>
      </w:r>
      <w:r>
        <w:rPr>
          <w:spacing w:val="-2"/>
          <w:sz w:val="24"/>
        </w:rPr>
        <w:t>in</w:t>
      </w:r>
      <w:r>
        <w:rPr>
          <w:spacing w:val="-11"/>
          <w:sz w:val="24"/>
        </w:rPr>
        <w:t xml:space="preserve"> </w:t>
      </w:r>
      <w:r>
        <w:rPr>
          <w:spacing w:val="-2"/>
          <w:sz w:val="24"/>
        </w:rPr>
        <w:t>nursing.</w:t>
      </w:r>
    </w:p>
    <w:p w14:paraId="08320406" w14:textId="77777777" w:rsidR="00501F83" w:rsidRDefault="00501F83">
      <w:pPr>
        <w:pStyle w:val="BodyText"/>
        <w:rPr>
          <w:sz w:val="18"/>
        </w:rPr>
      </w:pPr>
    </w:p>
    <w:p w14:paraId="01D1106F" w14:textId="77777777" w:rsidR="00501F83" w:rsidRDefault="007B6AEC" w:rsidP="007B6AEC">
      <w:pPr>
        <w:pStyle w:val="ListParagraph"/>
        <w:numPr>
          <w:ilvl w:val="0"/>
          <w:numId w:val="59"/>
        </w:numPr>
        <w:tabs>
          <w:tab w:val="left" w:pos="937"/>
        </w:tabs>
        <w:ind w:left="937" w:hanging="357"/>
        <w:rPr>
          <w:sz w:val="24"/>
        </w:rPr>
      </w:pPr>
      <w:r>
        <w:rPr>
          <w:sz w:val="24"/>
        </w:rPr>
        <w:t>Faculty</w:t>
      </w:r>
      <w:r>
        <w:rPr>
          <w:spacing w:val="-12"/>
          <w:sz w:val="24"/>
        </w:rPr>
        <w:t xml:space="preserve"> </w:t>
      </w:r>
      <w:r>
        <w:rPr>
          <w:sz w:val="24"/>
        </w:rPr>
        <w:t>must</w:t>
      </w:r>
      <w:r>
        <w:rPr>
          <w:spacing w:val="-11"/>
          <w:sz w:val="24"/>
        </w:rPr>
        <w:t xml:space="preserve"> </w:t>
      </w:r>
      <w:r>
        <w:rPr>
          <w:sz w:val="24"/>
        </w:rPr>
        <w:t>have</w:t>
      </w:r>
      <w:r>
        <w:rPr>
          <w:spacing w:val="-8"/>
          <w:sz w:val="24"/>
        </w:rPr>
        <w:t xml:space="preserve"> </w:t>
      </w:r>
      <w:r>
        <w:rPr>
          <w:sz w:val="24"/>
        </w:rPr>
        <w:t>a</w:t>
      </w:r>
      <w:r>
        <w:rPr>
          <w:spacing w:val="-12"/>
          <w:sz w:val="24"/>
        </w:rPr>
        <w:t xml:space="preserve"> </w:t>
      </w:r>
      <w:r>
        <w:rPr>
          <w:sz w:val="24"/>
        </w:rPr>
        <w:t>current</w:t>
      </w:r>
      <w:r>
        <w:rPr>
          <w:spacing w:val="-11"/>
          <w:sz w:val="24"/>
        </w:rPr>
        <w:t xml:space="preserve"> </w:t>
      </w:r>
      <w:r>
        <w:rPr>
          <w:sz w:val="24"/>
        </w:rPr>
        <w:t>unencumbered</w:t>
      </w:r>
      <w:r>
        <w:rPr>
          <w:spacing w:val="-7"/>
          <w:sz w:val="24"/>
        </w:rPr>
        <w:t xml:space="preserve"> </w:t>
      </w:r>
      <w:r>
        <w:rPr>
          <w:sz w:val="24"/>
        </w:rPr>
        <w:t>RN</w:t>
      </w:r>
      <w:r>
        <w:rPr>
          <w:spacing w:val="-11"/>
          <w:sz w:val="24"/>
        </w:rPr>
        <w:t xml:space="preserve"> </w:t>
      </w:r>
      <w:r>
        <w:rPr>
          <w:sz w:val="24"/>
        </w:rPr>
        <w:t>license</w:t>
      </w:r>
      <w:r>
        <w:rPr>
          <w:spacing w:val="-10"/>
          <w:sz w:val="24"/>
        </w:rPr>
        <w:t xml:space="preserve"> </w:t>
      </w:r>
      <w:r>
        <w:rPr>
          <w:sz w:val="24"/>
        </w:rPr>
        <w:t>in</w:t>
      </w:r>
      <w:r>
        <w:rPr>
          <w:spacing w:val="-11"/>
          <w:sz w:val="24"/>
        </w:rPr>
        <w:t xml:space="preserve"> </w:t>
      </w:r>
      <w:r>
        <w:rPr>
          <w:sz w:val="24"/>
        </w:rPr>
        <w:t>the</w:t>
      </w:r>
      <w:r>
        <w:rPr>
          <w:spacing w:val="-8"/>
          <w:sz w:val="24"/>
        </w:rPr>
        <w:t xml:space="preserve"> </w:t>
      </w:r>
      <w:r>
        <w:rPr>
          <w:sz w:val="24"/>
        </w:rPr>
        <w:t>State</w:t>
      </w:r>
      <w:r>
        <w:rPr>
          <w:spacing w:val="-11"/>
          <w:sz w:val="24"/>
        </w:rPr>
        <w:t xml:space="preserve"> </w:t>
      </w:r>
      <w:r>
        <w:rPr>
          <w:sz w:val="24"/>
        </w:rPr>
        <w:t>of</w:t>
      </w:r>
      <w:r>
        <w:rPr>
          <w:spacing w:val="-8"/>
          <w:sz w:val="24"/>
        </w:rPr>
        <w:t xml:space="preserve"> </w:t>
      </w:r>
      <w:r>
        <w:rPr>
          <w:spacing w:val="-2"/>
          <w:sz w:val="24"/>
        </w:rPr>
        <w:t>Texas.</w:t>
      </w:r>
    </w:p>
    <w:p w14:paraId="4C7012EB" w14:textId="77777777" w:rsidR="00501F83" w:rsidRDefault="00501F83">
      <w:pPr>
        <w:pStyle w:val="BodyText"/>
        <w:spacing w:before="11"/>
        <w:rPr>
          <w:sz w:val="19"/>
        </w:rPr>
      </w:pPr>
    </w:p>
    <w:p w14:paraId="02929BBE" w14:textId="77777777" w:rsidR="00501F83" w:rsidRDefault="007B6AEC" w:rsidP="007B6AEC">
      <w:pPr>
        <w:pStyle w:val="ListParagraph"/>
        <w:numPr>
          <w:ilvl w:val="0"/>
          <w:numId w:val="59"/>
        </w:numPr>
        <w:tabs>
          <w:tab w:val="left" w:pos="938"/>
          <w:tab w:val="left" w:pos="940"/>
        </w:tabs>
        <w:spacing w:line="206" w:lineRule="auto"/>
        <w:ind w:right="837"/>
        <w:rPr>
          <w:sz w:val="24"/>
        </w:rPr>
      </w:pPr>
      <w:r>
        <w:rPr>
          <w:sz w:val="24"/>
        </w:rPr>
        <w:t xml:space="preserve">All nursing faculty who teach nursing specialties must provide a curriculum vitae and/or resume </w:t>
      </w:r>
      <w:r>
        <w:rPr>
          <w:spacing w:val="-2"/>
          <w:sz w:val="24"/>
        </w:rPr>
        <w:t>specifying</w:t>
      </w:r>
      <w:r>
        <w:rPr>
          <w:spacing w:val="-10"/>
          <w:sz w:val="24"/>
        </w:rPr>
        <w:t xml:space="preserve"> </w:t>
      </w:r>
      <w:r>
        <w:rPr>
          <w:spacing w:val="-2"/>
          <w:sz w:val="24"/>
        </w:rPr>
        <w:t>current</w:t>
      </w:r>
      <w:r>
        <w:rPr>
          <w:spacing w:val="-7"/>
          <w:sz w:val="24"/>
        </w:rPr>
        <w:t xml:space="preserve"> </w:t>
      </w:r>
      <w:r>
        <w:rPr>
          <w:spacing w:val="-2"/>
          <w:sz w:val="24"/>
        </w:rPr>
        <w:t>clinical</w:t>
      </w:r>
      <w:r>
        <w:rPr>
          <w:spacing w:val="-5"/>
          <w:sz w:val="24"/>
        </w:rPr>
        <w:t xml:space="preserve"> </w:t>
      </w:r>
      <w:r>
        <w:rPr>
          <w:spacing w:val="-2"/>
          <w:sz w:val="24"/>
        </w:rPr>
        <w:t>expertise</w:t>
      </w:r>
      <w:r>
        <w:rPr>
          <w:spacing w:val="-9"/>
          <w:sz w:val="24"/>
        </w:rPr>
        <w:t xml:space="preserve"> </w:t>
      </w:r>
      <w:r>
        <w:rPr>
          <w:spacing w:val="-2"/>
          <w:sz w:val="24"/>
        </w:rPr>
        <w:t>in</w:t>
      </w:r>
      <w:r>
        <w:rPr>
          <w:spacing w:val="-6"/>
          <w:sz w:val="24"/>
        </w:rPr>
        <w:t xml:space="preserve"> </w:t>
      </w:r>
      <w:r>
        <w:rPr>
          <w:spacing w:val="-2"/>
          <w:sz w:val="24"/>
        </w:rPr>
        <w:t>that</w:t>
      </w:r>
      <w:r>
        <w:rPr>
          <w:spacing w:val="-9"/>
          <w:sz w:val="24"/>
        </w:rPr>
        <w:t xml:space="preserve"> </w:t>
      </w:r>
      <w:r>
        <w:rPr>
          <w:spacing w:val="-2"/>
          <w:sz w:val="24"/>
        </w:rPr>
        <w:t>specialty.</w:t>
      </w:r>
      <w:r>
        <w:rPr>
          <w:spacing w:val="-11"/>
          <w:sz w:val="24"/>
        </w:rPr>
        <w:t xml:space="preserve"> </w:t>
      </w:r>
      <w:r>
        <w:rPr>
          <w:spacing w:val="-2"/>
          <w:sz w:val="24"/>
        </w:rPr>
        <w:t>Any</w:t>
      </w:r>
      <w:r>
        <w:rPr>
          <w:spacing w:val="-10"/>
          <w:sz w:val="24"/>
        </w:rPr>
        <w:t xml:space="preserve"> </w:t>
      </w:r>
      <w:r>
        <w:rPr>
          <w:spacing w:val="-2"/>
          <w:sz w:val="24"/>
        </w:rPr>
        <w:t>and</w:t>
      </w:r>
      <w:r>
        <w:rPr>
          <w:spacing w:val="-7"/>
          <w:sz w:val="24"/>
        </w:rPr>
        <w:t xml:space="preserve"> </w:t>
      </w:r>
      <w:r>
        <w:rPr>
          <w:spacing w:val="-2"/>
          <w:sz w:val="24"/>
        </w:rPr>
        <w:t>all</w:t>
      </w:r>
      <w:r>
        <w:rPr>
          <w:spacing w:val="-10"/>
          <w:sz w:val="24"/>
        </w:rPr>
        <w:t xml:space="preserve"> </w:t>
      </w:r>
      <w:r>
        <w:rPr>
          <w:spacing w:val="-2"/>
          <w:sz w:val="24"/>
        </w:rPr>
        <w:t>certificates</w:t>
      </w:r>
      <w:r>
        <w:rPr>
          <w:spacing w:val="-10"/>
          <w:sz w:val="24"/>
        </w:rPr>
        <w:t xml:space="preserve"> </w:t>
      </w:r>
      <w:r>
        <w:rPr>
          <w:spacing w:val="-2"/>
          <w:sz w:val="24"/>
        </w:rPr>
        <w:t>or</w:t>
      </w:r>
      <w:r>
        <w:rPr>
          <w:spacing w:val="-10"/>
          <w:sz w:val="24"/>
        </w:rPr>
        <w:t xml:space="preserve"> </w:t>
      </w:r>
      <w:r>
        <w:rPr>
          <w:spacing w:val="-2"/>
          <w:sz w:val="24"/>
        </w:rPr>
        <w:t>other</w:t>
      </w:r>
      <w:r>
        <w:rPr>
          <w:spacing w:val="-12"/>
          <w:sz w:val="24"/>
        </w:rPr>
        <w:t xml:space="preserve"> </w:t>
      </w:r>
      <w:r>
        <w:rPr>
          <w:spacing w:val="-2"/>
          <w:sz w:val="24"/>
        </w:rPr>
        <w:t xml:space="preserve">documentation </w:t>
      </w:r>
      <w:r>
        <w:rPr>
          <w:sz w:val="24"/>
        </w:rPr>
        <w:t>will be required and kept on file.</w:t>
      </w:r>
    </w:p>
    <w:p w14:paraId="4D6D6E63" w14:textId="77777777" w:rsidR="00501F83" w:rsidRDefault="00501F83">
      <w:pPr>
        <w:pStyle w:val="BodyText"/>
        <w:spacing w:before="4"/>
        <w:rPr>
          <w:sz w:val="20"/>
        </w:rPr>
      </w:pPr>
    </w:p>
    <w:p w14:paraId="7A30A5CE" w14:textId="77777777" w:rsidR="00501F83" w:rsidRDefault="007B6AEC" w:rsidP="007B6AEC">
      <w:pPr>
        <w:pStyle w:val="ListParagraph"/>
        <w:numPr>
          <w:ilvl w:val="0"/>
          <w:numId w:val="59"/>
        </w:numPr>
        <w:tabs>
          <w:tab w:val="left" w:pos="938"/>
          <w:tab w:val="left" w:pos="940"/>
        </w:tabs>
        <w:spacing w:line="208" w:lineRule="auto"/>
        <w:ind w:right="1082"/>
        <w:rPr>
          <w:sz w:val="24"/>
        </w:rPr>
      </w:pPr>
      <w:r>
        <w:rPr>
          <w:sz w:val="24"/>
        </w:rPr>
        <w:t>All</w:t>
      </w:r>
      <w:r>
        <w:rPr>
          <w:spacing w:val="-14"/>
          <w:sz w:val="24"/>
        </w:rPr>
        <w:t xml:space="preserve"> </w:t>
      </w:r>
      <w:r>
        <w:rPr>
          <w:sz w:val="24"/>
        </w:rPr>
        <w:t>faculty</w:t>
      </w:r>
      <w:r>
        <w:rPr>
          <w:spacing w:val="-14"/>
          <w:sz w:val="24"/>
        </w:rPr>
        <w:t xml:space="preserve"> </w:t>
      </w:r>
      <w:r>
        <w:rPr>
          <w:sz w:val="24"/>
        </w:rPr>
        <w:t>must</w:t>
      </w:r>
      <w:r>
        <w:rPr>
          <w:spacing w:val="-14"/>
          <w:sz w:val="24"/>
        </w:rPr>
        <w:t xml:space="preserve"> </w:t>
      </w:r>
      <w:r>
        <w:rPr>
          <w:sz w:val="24"/>
        </w:rPr>
        <w:t>provide</w:t>
      </w:r>
      <w:r>
        <w:rPr>
          <w:spacing w:val="-14"/>
          <w:sz w:val="24"/>
        </w:rPr>
        <w:t xml:space="preserve"> </w:t>
      </w:r>
      <w:r>
        <w:rPr>
          <w:sz w:val="24"/>
        </w:rPr>
        <w:t>a</w:t>
      </w:r>
      <w:r>
        <w:rPr>
          <w:spacing w:val="-14"/>
          <w:sz w:val="24"/>
        </w:rPr>
        <w:t xml:space="preserve"> </w:t>
      </w:r>
      <w:r>
        <w:rPr>
          <w:sz w:val="24"/>
        </w:rPr>
        <w:t>current</w:t>
      </w:r>
      <w:r>
        <w:rPr>
          <w:spacing w:val="-13"/>
          <w:sz w:val="24"/>
        </w:rPr>
        <w:t xml:space="preserve"> </w:t>
      </w:r>
      <w:r>
        <w:rPr>
          <w:sz w:val="24"/>
        </w:rPr>
        <w:t>cardiopulmonary</w:t>
      </w:r>
      <w:r>
        <w:rPr>
          <w:spacing w:val="-14"/>
          <w:sz w:val="24"/>
        </w:rPr>
        <w:t xml:space="preserve"> </w:t>
      </w:r>
      <w:r>
        <w:rPr>
          <w:sz w:val="24"/>
        </w:rPr>
        <w:t>resuscitation</w:t>
      </w:r>
      <w:r>
        <w:rPr>
          <w:spacing w:val="-13"/>
          <w:sz w:val="24"/>
        </w:rPr>
        <w:t xml:space="preserve"> </w:t>
      </w:r>
      <w:r>
        <w:rPr>
          <w:sz w:val="24"/>
        </w:rPr>
        <w:t>(CPR)</w:t>
      </w:r>
      <w:r>
        <w:rPr>
          <w:spacing w:val="-14"/>
          <w:sz w:val="24"/>
        </w:rPr>
        <w:t xml:space="preserve"> </w:t>
      </w:r>
      <w:r>
        <w:rPr>
          <w:sz w:val="24"/>
        </w:rPr>
        <w:t>certificate</w:t>
      </w:r>
      <w:r>
        <w:rPr>
          <w:spacing w:val="-13"/>
          <w:sz w:val="24"/>
        </w:rPr>
        <w:t xml:space="preserve"> </w:t>
      </w:r>
      <w:r>
        <w:rPr>
          <w:sz w:val="24"/>
        </w:rPr>
        <w:t>for</w:t>
      </w:r>
      <w:r>
        <w:rPr>
          <w:spacing w:val="-14"/>
          <w:sz w:val="24"/>
        </w:rPr>
        <w:t xml:space="preserve"> </w:t>
      </w:r>
      <w:r>
        <w:rPr>
          <w:sz w:val="24"/>
        </w:rPr>
        <w:t>health</w:t>
      </w:r>
      <w:r>
        <w:rPr>
          <w:spacing w:val="-14"/>
          <w:sz w:val="24"/>
        </w:rPr>
        <w:t xml:space="preserve"> </w:t>
      </w:r>
      <w:r>
        <w:rPr>
          <w:sz w:val="24"/>
        </w:rPr>
        <w:t>care providers biannually. A copy of certification will be kept on file.</w:t>
      </w:r>
    </w:p>
    <w:p w14:paraId="3755B883" w14:textId="77777777" w:rsidR="00501F83" w:rsidRDefault="00501F83">
      <w:pPr>
        <w:pStyle w:val="BodyText"/>
        <w:spacing w:before="5"/>
        <w:rPr>
          <w:sz w:val="25"/>
        </w:rPr>
      </w:pPr>
    </w:p>
    <w:p w14:paraId="6E9449FC" w14:textId="77777777" w:rsidR="00501F83" w:rsidRDefault="007B6AEC" w:rsidP="007B6AEC">
      <w:pPr>
        <w:pStyle w:val="ListParagraph"/>
        <w:numPr>
          <w:ilvl w:val="0"/>
          <w:numId w:val="59"/>
        </w:numPr>
        <w:tabs>
          <w:tab w:val="left" w:pos="938"/>
          <w:tab w:val="left" w:pos="940"/>
        </w:tabs>
        <w:spacing w:before="1" w:line="208" w:lineRule="auto"/>
        <w:ind w:right="813"/>
        <w:rPr>
          <w:sz w:val="24"/>
        </w:rPr>
      </w:pPr>
      <w:r>
        <w:rPr>
          <w:sz w:val="24"/>
        </w:rPr>
        <w:t>All faculty and lab assistants</w:t>
      </w:r>
      <w:r>
        <w:rPr>
          <w:spacing w:val="-1"/>
          <w:sz w:val="24"/>
        </w:rPr>
        <w:t xml:space="preserve"> </w:t>
      </w:r>
      <w:r>
        <w:rPr>
          <w:sz w:val="24"/>
        </w:rPr>
        <w:t>participating</w:t>
      </w:r>
      <w:r>
        <w:rPr>
          <w:spacing w:val="-1"/>
          <w:sz w:val="24"/>
        </w:rPr>
        <w:t xml:space="preserve"> </w:t>
      </w:r>
      <w:r>
        <w:rPr>
          <w:sz w:val="24"/>
        </w:rPr>
        <w:t>in</w:t>
      </w:r>
      <w:r>
        <w:rPr>
          <w:spacing w:val="-4"/>
          <w:sz w:val="24"/>
        </w:rPr>
        <w:t xml:space="preserve"> </w:t>
      </w:r>
      <w:r>
        <w:rPr>
          <w:sz w:val="24"/>
        </w:rPr>
        <w:t>any</w:t>
      </w:r>
      <w:r>
        <w:rPr>
          <w:spacing w:val="-3"/>
          <w:sz w:val="24"/>
        </w:rPr>
        <w:t xml:space="preserve"> </w:t>
      </w:r>
      <w:r>
        <w:rPr>
          <w:sz w:val="24"/>
        </w:rPr>
        <w:t>direct patient care clinical setting are required</w:t>
      </w:r>
      <w:r>
        <w:rPr>
          <w:spacing w:val="-3"/>
          <w:sz w:val="24"/>
        </w:rPr>
        <w:t xml:space="preserve"> </w:t>
      </w:r>
      <w:r>
        <w:rPr>
          <w:sz w:val="24"/>
        </w:rPr>
        <w:t xml:space="preserve">to </w:t>
      </w:r>
      <w:r>
        <w:rPr>
          <w:spacing w:val="-2"/>
          <w:sz w:val="24"/>
        </w:rPr>
        <w:t>show</w:t>
      </w:r>
      <w:r>
        <w:rPr>
          <w:spacing w:val="-7"/>
          <w:sz w:val="24"/>
        </w:rPr>
        <w:t xml:space="preserve"> </w:t>
      </w:r>
      <w:r>
        <w:rPr>
          <w:spacing w:val="-2"/>
          <w:sz w:val="24"/>
        </w:rPr>
        <w:t>documentation</w:t>
      </w:r>
      <w:r>
        <w:rPr>
          <w:spacing w:val="-7"/>
          <w:sz w:val="24"/>
        </w:rPr>
        <w:t xml:space="preserve"> </w:t>
      </w:r>
      <w:r>
        <w:rPr>
          <w:spacing w:val="-2"/>
          <w:sz w:val="24"/>
        </w:rPr>
        <w:t>of</w:t>
      </w:r>
      <w:r>
        <w:rPr>
          <w:spacing w:val="-9"/>
          <w:sz w:val="24"/>
        </w:rPr>
        <w:t xml:space="preserve"> </w:t>
      </w:r>
      <w:r>
        <w:rPr>
          <w:spacing w:val="-2"/>
          <w:sz w:val="24"/>
        </w:rPr>
        <w:t>the</w:t>
      </w:r>
      <w:r>
        <w:rPr>
          <w:spacing w:val="-7"/>
          <w:sz w:val="24"/>
        </w:rPr>
        <w:t xml:space="preserve"> </w:t>
      </w:r>
      <w:r>
        <w:rPr>
          <w:spacing w:val="-2"/>
          <w:sz w:val="24"/>
        </w:rPr>
        <w:t>appropriate</w:t>
      </w:r>
      <w:r>
        <w:rPr>
          <w:spacing w:val="-7"/>
          <w:sz w:val="24"/>
        </w:rPr>
        <w:t xml:space="preserve"> </w:t>
      </w:r>
      <w:r>
        <w:rPr>
          <w:spacing w:val="-2"/>
          <w:sz w:val="24"/>
        </w:rPr>
        <w:t>immunization</w:t>
      </w:r>
      <w:r>
        <w:rPr>
          <w:spacing w:val="-6"/>
          <w:sz w:val="24"/>
        </w:rPr>
        <w:t xml:space="preserve"> </w:t>
      </w:r>
      <w:r>
        <w:rPr>
          <w:spacing w:val="-2"/>
          <w:sz w:val="24"/>
        </w:rPr>
        <w:t>requirements</w:t>
      </w:r>
      <w:r>
        <w:rPr>
          <w:spacing w:val="-10"/>
          <w:sz w:val="24"/>
        </w:rPr>
        <w:t xml:space="preserve"> </w:t>
      </w:r>
      <w:r>
        <w:rPr>
          <w:spacing w:val="-2"/>
          <w:sz w:val="24"/>
        </w:rPr>
        <w:t>as</w:t>
      </w:r>
      <w:r>
        <w:rPr>
          <w:spacing w:val="-10"/>
          <w:sz w:val="24"/>
        </w:rPr>
        <w:t xml:space="preserve"> </w:t>
      </w:r>
      <w:r>
        <w:rPr>
          <w:spacing w:val="-2"/>
          <w:sz w:val="24"/>
        </w:rPr>
        <w:t>set</w:t>
      </w:r>
      <w:r>
        <w:rPr>
          <w:spacing w:val="-9"/>
          <w:sz w:val="24"/>
        </w:rPr>
        <w:t xml:space="preserve"> </w:t>
      </w:r>
      <w:r>
        <w:rPr>
          <w:spacing w:val="-2"/>
          <w:sz w:val="24"/>
        </w:rPr>
        <w:t>forth</w:t>
      </w:r>
      <w:r>
        <w:rPr>
          <w:spacing w:val="-7"/>
          <w:sz w:val="24"/>
        </w:rPr>
        <w:t xml:space="preserve"> </w:t>
      </w:r>
      <w:r>
        <w:rPr>
          <w:spacing w:val="-2"/>
          <w:sz w:val="24"/>
        </w:rPr>
        <w:t>in</w:t>
      </w:r>
      <w:r>
        <w:rPr>
          <w:spacing w:val="-6"/>
          <w:sz w:val="24"/>
        </w:rPr>
        <w:t xml:space="preserve"> </w:t>
      </w:r>
      <w:r>
        <w:rPr>
          <w:spacing w:val="-2"/>
          <w:sz w:val="24"/>
        </w:rPr>
        <w:t>accordance</w:t>
      </w:r>
      <w:r>
        <w:rPr>
          <w:spacing w:val="-7"/>
          <w:sz w:val="24"/>
        </w:rPr>
        <w:t xml:space="preserve"> </w:t>
      </w:r>
      <w:r>
        <w:rPr>
          <w:spacing w:val="-2"/>
          <w:sz w:val="24"/>
        </w:rPr>
        <w:t xml:space="preserve">with </w:t>
      </w:r>
      <w:r>
        <w:rPr>
          <w:sz w:val="24"/>
        </w:rPr>
        <w:t>TAC 97.64 and 97.65.</w:t>
      </w:r>
    </w:p>
    <w:p w14:paraId="49E744ED" w14:textId="77777777" w:rsidR="00501F83" w:rsidRDefault="00501F83">
      <w:pPr>
        <w:pStyle w:val="BodyText"/>
        <w:spacing w:before="1"/>
        <w:rPr>
          <w:sz w:val="20"/>
        </w:rPr>
      </w:pPr>
    </w:p>
    <w:p w14:paraId="484C2604" w14:textId="77777777" w:rsidR="00501F83" w:rsidRDefault="007B6AEC" w:rsidP="007B6AEC">
      <w:pPr>
        <w:pStyle w:val="ListParagraph"/>
        <w:numPr>
          <w:ilvl w:val="0"/>
          <w:numId w:val="59"/>
        </w:numPr>
        <w:tabs>
          <w:tab w:val="left" w:pos="919"/>
          <w:tab w:val="left" w:pos="921"/>
        </w:tabs>
        <w:spacing w:before="1" w:line="206" w:lineRule="auto"/>
        <w:ind w:left="921" w:right="1150"/>
        <w:rPr>
          <w:sz w:val="24"/>
        </w:rPr>
      </w:pPr>
      <w:r>
        <w:rPr>
          <w:sz w:val="24"/>
        </w:rPr>
        <w:t xml:space="preserve">Adjunct faculty will abide by all the nursing faculty policies. All adjunct faculty will have a file </w:t>
      </w:r>
      <w:r>
        <w:rPr>
          <w:spacing w:val="-2"/>
          <w:sz w:val="24"/>
        </w:rPr>
        <w:t>maintained</w:t>
      </w:r>
      <w:r>
        <w:rPr>
          <w:spacing w:val="-13"/>
          <w:sz w:val="24"/>
        </w:rPr>
        <w:t xml:space="preserve"> </w:t>
      </w:r>
      <w:r>
        <w:rPr>
          <w:spacing w:val="-2"/>
          <w:sz w:val="24"/>
        </w:rPr>
        <w:t>in</w:t>
      </w:r>
      <w:r>
        <w:rPr>
          <w:spacing w:val="-15"/>
          <w:sz w:val="24"/>
        </w:rPr>
        <w:t xml:space="preserve"> </w:t>
      </w:r>
      <w:r>
        <w:rPr>
          <w:spacing w:val="-2"/>
          <w:sz w:val="24"/>
        </w:rPr>
        <w:t>the</w:t>
      </w:r>
      <w:r>
        <w:rPr>
          <w:spacing w:val="-14"/>
          <w:sz w:val="24"/>
        </w:rPr>
        <w:t xml:space="preserve"> </w:t>
      </w:r>
      <w:r>
        <w:rPr>
          <w:spacing w:val="-2"/>
          <w:sz w:val="24"/>
        </w:rPr>
        <w:t>Human</w:t>
      </w:r>
      <w:r>
        <w:rPr>
          <w:spacing w:val="-13"/>
          <w:sz w:val="24"/>
        </w:rPr>
        <w:t xml:space="preserve"> </w:t>
      </w:r>
      <w:r>
        <w:rPr>
          <w:spacing w:val="-2"/>
          <w:sz w:val="24"/>
        </w:rPr>
        <w:t>Resources’</w:t>
      </w:r>
      <w:r>
        <w:rPr>
          <w:spacing w:val="-13"/>
          <w:sz w:val="24"/>
        </w:rPr>
        <w:t xml:space="preserve"> </w:t>
      </w:r>
      <w:r>
        <w:rPr>
          <w:spacing w:val="-2"/>
          <w:sz w:val="24"/>
        </w:rPr>
        <w:t>office.</w:t>
      </w:r>
      <w:r>
        <w:rPr>
          <w:spacing w:val="31"/>
          <w:sz w:val="24"/>
        </w:rPr>
        <w:t xml:space="preserve"> </w:t>
      </w:r>
      <w:r>
        <w:rPr>
          <w:spacing w:val="-2"/>
          <w:sz w:val="24"/>
        </w:rPr>
        <w:t>An</w:t>
      </w:r>
      <w:r>
        <w:rPr>
          <w:spacing w:val="-15"/>
          <w:sz w:val="24"/>
        </w:rPr>
        <w:t xml:space="preserve"> </w:t>
      </w:r>
      <w:r>
        <w:rPr>
          <w:spacing w:val="-2"/>
          <w:sz w:val="24"/>
        </w:rPr>
        <w:t>official</w:t>
      </w:r>
      <w:r>
        <w:rPr>
          <w:spacing w:val="-16"/>
          <w:sz w:val="24"/>
        </w:rPr>
        <w:t xml:space="preserve"> </w:t>
      </w:r>
      <w:r>
        <w:rPr>
          <w:spacing w:val="-2"/>
          <w:sz w:val="24"/>
        </w:rPr>
        <w:t>transcript</w:t>
      </w:r>
      <w:r>
        <w:rPr>
          <w:spacing w:val="-12"/>
          <w:sz w:val="24"/>
        </w:rPr>
        <w:t xml:space="preserve"> </w:t>
      </w:r>
      <w:r>
        <w:rPr>
          <w:spacing w:val="-2"/>
          <w:sz w:val="24"/>
        </w:rPr>
        <w:t>of</w:t>
      </w:r>
      <w:r>
        <w:rPr>
          <w:spacing w:val="-15"/>
          <w:sz w:val="24"/>
        </w:rPr>
        <w:t xml:space="preserve"> </w:t>
      </w:r>
      <w:r>
        <w:rPr>
          <w:spacing w:val="-2"/>
          <w:sz w:val="24"/>
        </w:rPr>
        <w:t>all</w:t>
      </w:r>
      <w:r>
        <w:rPr>
          <w:spacing w:val="-14"/>
          <w:sz w:val="24"/>
        </w:rPr>
        <w:t xml:space="preserve"> </w:t>
      </w:r>
      <w:r>
        <w:rPr>
          <w:spacing w:val="-2"/>
          <w:sz w:val="24"/>
        </w:rPr>
        <w:t>educational</w:t>
      </w:r>
      <w:r>
        <w:rPr>
          <w:spacing w:val="-16"/>
          <w:sz w:val="24"/>
        </w:rPr>
        <w:t xml:space="preserve"> </w:t>
      </w:r>
      <w:r>
        <w:rPr>
          <w:spacing w:val="-2"/>
          <w:sz w:val="24"/>
        </w:rPr>
        <w:t xml:space="preserve">preparation </w:t>
      </w:r>
      <w:r>
        <w:rPr>
          <w:spacing w:val="-6"/>
          <w:sz w:val="24"/>
        </w:rPr>
        <w:t>demonstrating</w:t>
      </w:r>
      <w:r>
        <w:rPr>
          <w:spacing w:val="-14"/>
          <w:sz w:val="24"/>
        </w:rPr>
        <w:t xml:space="preserve"> </w:t>
      </w:r>
      <w:r>
        <w:rPr>
          <w:spacing w:val="-6"/>
          <w:sz w:val="24"/>
        </w:rPr>
        <w:t>the</w:t>
      </w:r>
      <w:r>
        <w:rPr>
          <w:spacing w:val="-12"/>
          <w:sz w:val="24"/>
        </w:rPr>
        <w:t xml:space="preserve"> </w:t>
      </w:r>
      <w:r>
        <w:rPr>
          <w:spacing w:val="-6"/>
          <w:sz w:val="24"/>
        </w:rPr>
        <w:t>individual</w:t>
      </w:r>
      <w:r>
        <w:rPr>
          <w:spacing w:val="-15"/>
          <w:sz w:val="24"/>
        </w:rPr>
        <w:t xml:space="preserve"> </w:t>
      </w:r>
      <w:r>
        <w:rPr>
          <w:spacing w:val="-6"/>
          <w:sz w:val="24"/>
        </w:rPr>
        <w:t>possesses</w:t>
      </w:r>
      <w:r>
        <w:rPr>
          <w:spacing w:val="-16"/>
          <w:sz w:val="24"/>
        </w:rPr>
        <w:t xml:space="preserve"> </w:t>
      </w:r>
      <w:r>
        <w:rPr>
          <w:spacing w:val="-6"/>
          <w:sz w:val="24"/>
        </w:rPr>
        <w:t>the</w:t>
      </w:r>
      <w:r>
        <w:rPr>
          <w:spacing w:val="-10"/>
          <w:sz w:val="24"/>
        </w:rPr>
        <w:t xml:space="preserve"> </w:t>
      </w:r>
      <w:r>
        <w:rPr>
          <w:spacing w:val="-6"/>
          <w:sz w:val="24"/>
        </w:rPr>
        <w:t>required academic</w:t>
      </w:r>
      <w:r>
        <w:rPr>
          <w:spacing w:val="-14"/>
          <w:sz w:val="24"/>
        </w:rPr>
        <w:t xml:space="preserve"> </w:t>
      </w:r>
      <w:r>
        <w:rPr>
          <w:spacing w:val="-6"/>
          <w:sz w:val="24"/>
        </w:rPr>
        <w:t>credentials</w:t>
      </w:r>
      <w:r>
        <w:rPr>
          <w:spacing w:val="-14"/>
          <w:sz w:val="24"/>
        </w:rPr>
        <w:t xml:space="preserve"> </w:t>
      </w:r>
      <w:r>
        <w:rPr>
          <w:spacing w:val="-6"/>
          <w:sz w:val="24"/>
        </w:rPr>
        <w:t>prior</w:t>
      </w:r>
      <w:r>
        <w:rPr>
          <w:spacing w:val="-15"/>
          <w:sz w:val="24"/>
        </w:rPr>
        <w:t xml:space="preserve"> </w:t>
      </w:r>
      <w:r>
        <w:rPr>
          <w:spacing w:val="-6"/>
          <w:sz w:val="24"/>
        </w:rPr>
        <w:t>to</w:t>
      </w:r>
      <w:r>
        <w:rPr>
          <w:spacing w:val="-12"/>
          <w:sz w:val="24"/>
        </w:rPr>
        <w:t xml:space="preserve"> </w:t>
      </w:r>
      <w:r>
        <w:rPr>
          <w:spacing w:val="-6"/>
          <w:sz w:val="24"/>
        </w:rPr>
        <w:t>being</w:t>
      </w:r>
      <w:r>
        <w:rPr>
          <w:spacing w:val="-10"/>
          <w:sz w:val="24"/>
        </w:rPr>
        <w:t xml:space="preserve"> </w:t>
      </w:r>
      <w:r>
        <w:rPr>
          <w:spacing w:val="-6"/>
          <w:sz w:val="24"/>
        </w:rPr>
        <w:t>employed</w:t>
      </w:r>
      <w:r>
        <w:rPr>
          <w:spacing w:val="-11"/>
          <w:sz w:val="24"/>
        </w:rPr>
        <w:t xml:space="preserve"> </w:t>
      </w:r>
      <w:r>
        <w:rPr>
          <w:spacing w:val="-6"/>
          <w:sz w:val="24"/>
        </w:rPr>
        <w:t xml:space="preserve">is </w:t>
      </w:r>
      <w:r>
        <w:rPr>
          <w:sz w:val="24"/>
        </w:rPr>
        <w:t>required and will be kept on file.</w:t>
      </w:r>
    </w:p>
    <w:p w14:paraId="2C5B5334" w14:textId="77777777" w:rsidR="00501F83" w:rsidRDefault="007B6AEC" w:rsidP="007B6AEC">
      <w:pPr>
        <w:pStyle w:val="ListParagraph"/>
        <w:numPr>
          <w:ilvl w:val="0"/>
          <w:numId w:val="59"/>
        </w:numPr>
        <w:tabs>
          <w:tab w:val="left" w:pos="937"/>
        </w:tabs>
        <w:spacing w:before="201" w:line="284" w:lineRule="exact"/>
        <w:ind w:left="937" w:hanging="357"/>
        <w:rPr>
          <w:sz w:val="24"/>
        </w:rPr>
      </w:pPr>
      <w:r>
        <w:rPr>
          <w:sz w:val="24"/>
        </w:rPr>
        <w:t>Clinical</w:t>
      </w:r>
      <w:r>
        <w:rPr>
          <w:spacing w:val="-16"/>
          <w:sz w:val="24"/>
        </w:rPr>
        <w:t xml:space="preserve"> </w:t>
      </w:r>
      <w:r>
        <w:rPr>
          <w:sz w:val="24"/>
        </w:rPr>
        <w:t>preceptors</w:t>
      </w:r>
      <w:r>
        <w:rPr>
          <w:spacing w:val="-14"/>
          <w:sz w:val="24"/>
        </w:rPr>
        <w:t xml:space="preserve"> </w:t>
      </w:r>
      <w:r>
        <w:rPr>
          <w:sz w:val="24"/>
        </w:rPr>
        <w:t>may</w:t>
      </w:r>
      <w:r>
        <w:rPr>
          <w:spacing w:val="-13"/>
          <w:sz w:val="24"/>
        </w:rPr>
        <w:t xml:space="preserve"> </w:t>
      </w:r>
      <w:r>
        <w:rPr>
          <w:sz w:val="24"/>
        </w:rPr>
        <w:t>be</w:t>
      </w:r>
      <w:r>
        <w:rPr>
          <w:spacing w:val="-11"/>
          <w:sz w:val="24"/>
        </w:rPr>
        <w:t xml:space="preserve"> </w:t>
      </w:r>
      <w:r>
        <w:rPr>
          <w:sz w:val="24"/>
        </w:rPr>
        <w:t>used</w:t>
      </w:r>
      <w:r>
        <w:rPr>
          <w:spacing w:val="-10"/>
          <w:sz w:val="24"/>
        </w:rPr>
        <w:t xml:space="preserve"> </w:t>
      </w:r>
      <w:r>
        <w:rPr>
          <w:sz w:val="24"/>
        </w:rPr>
        <w:t>as</w:t>
      </w:r>
      <w:r>
        <w:rPr>
          <w:spacing w:val="-12"/>
          <w:sz w:val="24"/>
        </w:rPr>
        <w:t xml:space="preserve"> </w:t>
      </w:r>
      <w:r>
        <w:rPr>
          <w:sz w:val="24"/>
        </w:rPr>
        <w:t>appropriate.</w:t>
      </w:r>
      <w:r>
        <w:rPr>
          <w:spacing w:val="-12"/>
          <w:sz w:val="24"/>
        </w:rPr>
        <w:t xml:space="preserve"> </w:t>
      </w:r>
      <w:r>
        <w:rPr>
          <w:sz w:val="24"/>
        </w:rPr>
        <w:t>Refer</w:t>
      </w:r>
      <w:r>
        <w:rPr>
          <w:spacing w:val="-14"/>
          <w:sz w:val="24"/>
        </w:rPr>
        <w:t xml:space="preserve"> </w:t>
      </w:r>
      <w:r>
        <w:rPr>
          <w:sz w:val="24"/>
        </w:rPr>
        <w:t>to</w:t>
      </w:r>
      <w:r>
        <w:rPr>
          <w:spacing w:val="-11"/>
          <w:sz w:val="24"/>
        </w:rPr>
        <w:t xml:space="preserve"> </w:t>
      </w:r>
      <w:r>
        <w:rPr>
          <w:sz w:val="24"/>
        </w:rPr>
        <w:t>Texas</w:t>
      </w:r>
      <w:r>
        <w:rPr>
          <w:spacing w:val="-10"/>
          <w:sz w:val="24"/>
        </w:rPr>
        <w:t xml:space="preserve"> </w:t>
      </w:r>
      <w:r>
        <w:rPr>
          <w:sz w:val="24"/>
        </w:rPr>
        <w:t>Board</w:t>
      </w:r>
      <w:r>
        <w:rPr>
          <w:spacing w:val="-11"/>
          <w:sz w:val="24"/>
        </w:rPr>
        <w:t xml:space="preserve"> </w:t>
      </w:r>
      <w:r>
        <w:rPr>
          <w:sz w:val="24"/>
        </w:rPr>
        <w:t>of</w:t>
      </w:r>
      <w:r>
        <w:rPr>
          <w:spacing w:val="-11"/>
          <w:sz w:val="24"/>
        </w:rPr>
        <w:t xml:space="preserve"> </w:t>
      </w:r>
      <w:r>
        <w:rPr>
          <w:sz w:val="24"/>
        </w:rPr>
        <w:t>Nursing</w:t>
      </w:r>
      <w:r>
        <w:rPr>
          <w:spacing w:val="-11"/>
          <w:sz w:val="24"/>
        </w:rPr>
        <w:t xml:space="preserve"> </w:t>
      </w:r>
      <w:r>
        <w:rPr>
          <w:sz w:val="24"/>
        </w:rPr>
        <w:t>Education</w:t>
      </w:r>
      <w:r>
        <w:rPr>
          <w:spacing w:val="-7"/>
          <w:sz w:val="24"/>
        </w:rPr>
        <w:t xml:space="preserve"> </w:t>
      </w:r>
      <w:r>
        <w:rPr>
          <w:spacing w:val="-2"/>
          <w:sz w:val="24"/>
        </w:rPr>
        <w:t>Guideline</w:t>
      </w:r>
    </w:p>
    <w:p w14:paraId="4693AD02" w14:textId="77777777" w:rsidR="00501F83" w:rsidRDefault="007B6AEC">
      <w:pPr>
        <w:pStyle w:val="BodyText"/>
        <w:spacing w:line="284" w:lineRule="exact"/>
        <w:ind w:left="940"/>
      </w:pPr>
      <w:r>
        <w:t>3.8.3.a.</w:t>
      </w:r>
      <w:r>
        <w:rPr>
          <w:spacing w:val="-14"/>
        </w:rPr>
        <w:t xml:space="preserve"> </w:t>
      </w:r>
      <w:r>
        <w:t>for</w:t>
      </w:r>
      <w:r>
        <w:rPr>
          <w:spacing w:val="-14"/>
        </w:rPr>
        <w:t xml:space="preserve"> </w:t>
      </w:r>
      <w:r>
        <w:t>preceptor</w:t>
      </w:r>
      <w:r>
        <w:rPr>
          <w:spacing w:val="-11"/>
        </w:rPr>
        <w:t xml:space="preserve"> </w:t>
      </w:r>
      <w:r>
        <w:rPr>
          <w:spacing w:val="-2"/>
        </w:rPr>
        <w:t>guidelines.</w:t>
      </w:r>
    </w:p>
    <w:p w14:paraId="2A610BA1" w14:textId="77777777" w:rsidR="00501F83" w:rsidRDefault="007B6AEC">
      <w:pPr>
        <w:pStyle w:val="Heading1"/>
        <w:spacing w:before="158"/>
      </w:pPr>
      <w:bookmarkStart w:id="27" w:name="_bookmark19"/>
      <w:bookmarkEnd w:id="27"/>
      <w:r>
        <w:rPr>
          <w:spacing w:val="-4"/>
        </w:rPr>
        <w:t>Faculty</w:t>
      </w:r>
      <w:r>
        <w:rPr>
          <w:spacing w:val="-8"/>
        </w:rPr>
        <w:t xml:space="preserve"> </w:t>
      </w:r>
      <w:r>
        <w:rPr>
          <w:spacing w:val="-2"/>
        </w:rPr>
        <w:t>Evaluation</w:t>
      </w:r>
    </w:p>
    <w:p w14:paraId="6807FA86" w14:textId="58ACF03A" w:rsidR="00501F83" w:rsidRDefault="002E0492">
      <w:pPr>
        <w:pStyle w:val="BodyText"/>
        <w:spacing w:before="230" w:line="206" w:lineRule="auto"/>
        <w:ind w:left="560" w:right="611"/>
      </w:pPr>
      <w:r>
        <w:rPr>
          <w:spacing w:val="-2"/>
        </w:rPr>
        <w:t xml:space="preserve">School of Nursing </w:t>
      </w:r>
      <w:r w:rsidR="007B6AEC">
        <w:rPr>
          <w:spacing w:val="-2"/>
        </w:rPr>
        <w:t>faculty</w:t>
      </w:r>
      <w:r w:rsidR="007B6AEC">
        <w:rPr>
          <w:spacing w:val="-15"/>
        </w:rPr>
        <w:t xml:space="preserve"> </w:t>
      </w:r>
      <w:r w:rsidR="007B6AEC">
        <w:rPr>
          <w:spacing w:val="-2"/>
        </w:rPr>
        <w:t>evaluations</w:t>
      </w:r>
      <w:r w:rsidR="007B6AEC">
        <w:rPr>
          <w:spacing w:val="-14"/>
        </w:rPr>
        <w:t xml:space="preserve"> </w:t>
      </w:r>
      <w:r w:rsidR="007B6AEC">
        <w:rPr>
          <w:spacing w:val="-2"/>
        </w:rPr>
        <w:t>will</w:t>
      </w:r>
      <w:r w:rsidR="007B6AEC">
        <w:rPr>
          <w:spacing w:val="-14"/>
        </w:rPr>
        <w:t xml:space="preserve"> </w:t>
      </w:r>
      <w:r w:rsidR="007B6AEC">
        <w:rPr>
          <w:spacing w:val="-2"/>
        </w:rPr>
        <w:t>be</w:t>
      </w:r>
      <w:r w:rsidR="007B6AEC">
        <w:rPr>
          <w:spacing w:val="-11"/>
        </w:rPr>
        <w:t xml:space="preserve"> </w:t>
      </w:r>
      <w:r w:rsidR="007B6AEC">
        <w:rPr>
          <w:spacing w:val="-2"/>
        </w:rPr>
        <w:t>carried</w:t>
      </w:r>
      <w:r w:rsidR="007B6AEC">
        <w:rPr>
          <w:spacing w:val="-13"/>
        </w:rPr>
        <w:t xml:space="preserve"> </w:t>
      </w:r>
      <w:r w:rsidR="007B6AEC">
        <w:rPr>
          <w:spacing w:val="-2"/>
        </w:rPr>
        <w:t>out</w:t>
      </w:r>
      <w:r w:rsidR="007B6AEC">
        <w:rPr>
          <w:spacing w:val="-13"/>
        </w:rPr>
        <w:t xml:space="preserve"> </w:t>
      </w:r>
      <w:r w:rsidR="007B6AEC">
        <w:rPr>
          <w:spacing w:val="-2"/>
        </w:rPr>
        <w:t>per</w:t>
      </w:r>
      <w:r w:rsidR="007B6AEC">
        <w:rPr>
          <w:spacing w:val="-16"/>
        </w:rPr>
        <w:t xml:space="preserve"> </w:t>
      </w:r>
      <w:r w:rsidR="007B6AEC">
        <w:rPr>
          <w:spacing w:val="-2"/>
        </w:rPr>
        <w:t>the</w:t>
      </w:r>
      <w:r w:rsidR="007B6AEC">
        <w:rPr>
          <w:spacing w:val="-14"/>
        </w:rPr>
        <w:t xml:space="preserve"> </w:t>
      </w:r>
      <w:r w:rsidR="007B6AEC">
        <w:rPr>
          <w:spacing w:val="-2"/>
        </w:rPr>
        <w:t>policies</w:t>
      </w:r>
      <w:r w:rsidR="007B6AEC">
        <w:rPr>
          <w:spacing w:val="-14"/>
        </w:rPr>
        <w:t xml:space="preserve"> </w:t>
      </w:r>
      <w:r w:rsidR="007B6AEC">
        <w:rPr>
          <w:spacing w:val="-2"/>
        </w:rPr>
        <w:t>outlined</w:t>
      </w:r>
      <w:r w:rsidR="007B6AEC">
        <w:rPr>
          <w:spacing w:val="-10"/>
        </w:rPr>
        <w:t xml:space="preserve"> </w:t>
      </w:r>
      <w:r w:rsidR="007B6AEC">
        <w:rPr>
          <w:spacing w:val="-2"/>
        </w:rPr>
        <w:t>in</w:t>
      </w:r>
      <w:r w:rsidR="007B6AEC">
        <w:rPr>
          <w:spacing w:val="-13"/>
        </w:rPr>
        <w:t xml:space="preserve"> </w:t>
      </w:r>
      <w:r w:rsidR="007B6AEC">
        <w:rPr>
          <w:spacing w:val="-2"/>
        </w:rPr>
        <w:t>the</w:t>
      </w:r>
      <w:r w:rsidR="007B6AEC">
        <w:rPr>
          <w:spacing w:val="-10"/>
        </w:rPr>
        <w:t xml:space="preserve"> </w:t>
      </w:r>
      <w:r w:rsidR="007B6AEC">
        <w:rPr>
          <w:spacing w:val="-2"/>
        </w:rPr>
        <w:t xml:space="preserve">HPU </w:t>
      </w:r>
      <w:r w:rsidR="007B6AEC">
        <w:t>Administrative Policies, Section 3.0 Faculty Matters.</w:t>
      </w:r>
    </w:p>
    <w:p w14:paraId="1522DB1F" w14:textId="77777777" w:rsidR="00501F83" w:rsidRDefault="00501F83">
      <w:pPr>
        <w:pStyle w:val="BodyText"/>
        <w:spacing w:before="8"/>
        <w:rPr>
          <w:sz w:val="17"/>
        </w:rPr>
      </w:pPr>
    </w:p>
    <w:p w14:paraId="753CF213" w14:textId="77777777" w:rsidR="00501F83" w:rsidRDefault="007B6AEC">
      <w:pPr>
        <w:pStyle w:val="BodyText"/>
        <w:ind w:left="560"/>
      </w:pPr>
      <w:r>
        <w:rPr>
          <w:spacing w:val="-4"/>
        </w:rPr>
        <w:t>In</w:t>
      </w:r>
      <w:r>
        <w:rPr>
          <w:spacing w:val="-3"/>
        </w:rPr>
        <w:t xml:space="preserve"> </w:t>
      </w:r>
      <w:r>
        <w:rPr>
          <w:spacing w:val="-4"/>
        </w:rPr>
        <w:t>addition,</w:t>
      </w:r>
      <w:r>
        <w:rPr>
          <w:spacing w:val="-3"/>
        </w:rPr>
        <w:t xml:space="preserve"> </w:t>
      </w:r>
      <w:r>
        <w:rPr>
          <w:spacing w:val="-4"/>
        </w:rPr>
        <w:t>the</w:t>
      </w:r>
      <w:r>
        <w:rPr>
          <w:spacing w:val="-3"/>
        </w:rPr>
        <w:t xml:space="preserve"> </w:t>
      </w:r>
      <w:r>
        <w:rPr>
          <w:spacing w:val="-4"/>
        </w:rPr>
        <w:t>School</w:t>
      </w:r>
      <w:r>
        <w:rPr>
          <w:spacing w:val="-3"/>
        </w:rPr>
        <w:t xml:space="preserve"> </w:t>
      </w:r>
      <w:r>
        <w:rPr>
          <w:spacing w:val="-4"/>
        </w:rPr>
        <w:t>of</w:t>
      </w:r>
      <w:r>
        <w:rPr>
          <w:spacing w:val="-2"/>
        </w:rPr>
        <w:t xml:space="preserve"> </w:t>
      </w:r>
      <w:r>
        <w:rPr>
          <w:spacing w:val="-4"/>
        </w:rPr>
        <w:t>Nursing</w:t>
      </w:r>
      <w:r>
        <w:rPr>
          <w:spacing w:val="-3"/>
        </w:rPr>
        <w:t xml:space="preserve"> </w:t>
      </w:r>
      <w:r>
        <w:rPr>
          <w:spacing w:val="-4"/>
        </w:rPr>
        <w:t>requires</w:t>
      </w:r>
      <w:r>
        <w:rPr>
          <w:spacing w:val="-5"/>
        </w:rPr>
        <w:t xml:space="preserve"> </w:t>
      </w:r>
      <w:r>
        <w:rPr>
          <w:spacing w:val="-4"/>
        </w:rPr>
        <w:t>specific</w:t>
      </w:r>
      <w:r>
        <w:rPr>
          <w:spacing w:val="-2"/>
        </w:rPr>
        <w:t xml:space="preserve"> </w:t>
      </w:r>
      <w:r>
        <w:rPr>
          <w:spacing w:val="-4"/>
        </w:rPr>
        <w:t>annual</w:t>
      </w:r>
      <w:r>
        <w:rPr>
          <w:spacing w:val="-3"/>
        </w:rPr>
        <w:t xml:space="preserve"> </w:t>
      </w:r>
      <w:r>
        <w:rPr>
          <w:spacing w:val="-4"/>
        </w:rPr>
        <w:t>appraisal</w:t>
      </w:r>
      <w:r>
        <w:rPr>
          <w:spacing w:val="-3"/>
        </w:rPr>
        <w:t xml:space="preserve"> </w:t>
      </w:r>
      <w:r>
        <w:rPr>
          <w:spacing w:val="-4"/>
        </w:rPr>
        <w:t>requirement</w:t>
      </w:r>
      <w:r>
        <w:rPr>
          <w:spacing w:val="-2"/>
        </w:rPr>
        <w:t xml:space="preserve"> </w:t>
      </w:r>
      <w:r>
        <w:rPr>
          <w:spacing w:val="-4"/>
        </w:rPr>
        <w:t>as</w:t>
      </w:r>
      <w:r>
        <w:rPr>
          <w:spacing w:val="-6"/>
        </w:rPr>
        <w:t xml:space="preserve"> </w:t>
      </w:r>
      <w:r>
        <w:rPr>
          <w:spacing w:val="-4"/>
        </w:rPr>
        <w:t>outlined</w:t>
      </w:r>
      <w:r>
        <w:rPr>
          <w:spacing w:val="-2"/>
        </w:rPr>
        <w:t xml:space="preserve"> </w:t>
      </w:r>
      <w:r>
        <w:rPr>
          <w:spacing w:val="-4"/>
        </w:rPr>
        <w:t>below.</w:t>
      </w:r>
    </w:p>
    <w:p w14:paraId="3E1FBD7C" w14:textId="77777777" w:rsidR="00501F83" w:rsidRDefault="00501F83">
      <w:pPr>
        <w:pStyle w:val="BodyText"/>
        <w:spacing w:before="3"/>
        <w:rPr>
          <w:sz w:val="19"/>
        </w:rPr>
      </w:pPr>
    </w:p>
    <w:p w14:paraId="62B51E2E" w14:textId="77777777" w:rsidR="00501F83" w:rsidRDefault="007B6AEC" w:rsidP="007B6AEC">
      <w:pPr>
        <w:pStyle w:val="ListParagraph"/>
        <w:numPr>
          <w:ilvl w:val="0"/>
          <w:numId w:val="58"/>
        </w:numPr>
        <w:tabs>
          <w:tab w:val="left" w:pos="1012"/>
        </w:tabs>
        <w:rPr>
          <w:b/>
          <w:sz w:val="24"/>
        </w:rPr>
      </w:pPr>
      <w:r>
        <w:rPr>
          <w:b/>
          <w:sz w:val="24"/>
          <w:u w:val="single"/>
        </w:rPr>
        <w:t>Complete</w:t>
      </w:r>
      <w:r>
        <w:rPr>
          <w:b/>
          <w:spacing w:val="-4"/>
          <w:sz w:val="24"/>
          <w:u w:val="single"/>
        </w:rPr>
        <w:t xml:space="preserve"> </w:t>
      </w:r>
      <w:r>
        <w:rPr>
          <w:b/>
          <w:sz w:val="24"/>
          <w:u w:val="single"/>
        </w:rPr>
        <w:t>the</w:t>
      </w:r>
      <w:r>
        <w:rPr>
          <w:b/>
          <w:spacing w:val="-7"/>
          <w:sz w:val="24"/>
          <w:u w:val="single"/>
        </w:rPr>
        <w:t xml:space="preserve"> </w:t>
      </w:r>
      <w:r>
        <w:rPr>
          <w:b/>
          <w:sz w:val="24"/>
          <w:u w:val="single"/>
        </w:rPr>
        <w:t>Faculty</w:t>
      </w:r>
      <w:r>
        <w:rPr>
          <w:b/>
          <w:spacing w:val="-7"/>
          <w:sz w:val="24"/>
          <w:u w:val="single"/>
        </w:rPr>
        <w:t xml:space="preserve"> </w:t>
      </w:r>
      <w:r>
        <w:rPr>
          <w:b/>
          <w:sz w:val="24"/>
          <w:u w:val="single"/>
        </w:rPr>
        <w:t>Goals</w:t>
      </w:r>
      <w:r>
        <w:rPr>
          <w:b/>
          <w:spacing w:val="-1"/>
          <w:sz w:val="24"/>
          <w:u w:val="single"/>
        </w:rPr>
        <w:t xml:space="preserve"> </w:t>
      </w:r>
      <w:r>
        <w:rPr>
          <w:b/>
          <w:sz w:val="24"/>
          <w:u w:val="single"/>
        </w:rPr>
        <w:t>and</w:t>
      </w:r>
      <w:r>
        <w:rPr>
          <w:b/>
          <w:spacing w:val="-5"/>
          <w:sz w:val="24"/>
          <w:u w:val="single"/>
        </w:rPr>
        <w:t xml:space="preserve"> </w:t>
      </w:r>
      <w:r>
        <w:rPr>
          <w:b/>
          <w:sz w:val="24"/>
          <w:u w:val="single"/>
        </w:rPr>
        <w:t xml:space="preserve">Objectives </w:t>
      </w:r>
      <w:r>
        <w:rPr>
          <w:b/>
          <w:spacing w:val="-4"/>
          <w:sz w:val="24"/>
          <w:u w:val="single"/>
        </w:rPr>
        <w:t>Form</w:t>
      </w:r>
    </w:p>
    <w:p w14:paraId="5953A646" w14:textId="77777777" w:rsidR="00501F83" w:rsidRDefault="007B6AEC">
      <w:pPr>
        <w:pStyle w:val="BodyText"/>
        <w:spacing w:before="3" w:line="293" w:lineRule="exact"/>
        <w:ind w:left="1281"/>
      </w:pPr>
      <w:r>
        <w:t>Faculty</w:t>
      </w:r>
      <w:r>
        <w:rPr>
          <w:spacing w:val="-9"/>
        </w:rPr>
        <w:t xml:space="preserve"> </w:t>
      </w:r>
      <w:r>
        <w:t>goals</w:t>
      </w:r>
      <w:r>
        <w:rPr>
          <w:spacing w:val="-6"/>
        </w:rPr>
        <w:t xml:space="preserve"> </w:t>
      </w:r>
      <w:r>
        <w:t>and</w:t>
      </w:r>
      <w:r>
        <w:rPr>
          <w:spacing w:val="-3"/>
        </w:rPr>
        <w:t xml:space="preserve"> </w:t>
      </w:r>
      <w:r>
        <w:t>performance</w:t>
      </w:r>
      <w:r>
        <w:rPr>
          <w:spacing w:val="-3"/>
        </w:rPr>
        <w:t xml:space="preserve"> </w:t>
      </w:r>
      <w:r>
        <w:t>outcome</w:t>
      </w:r>
      <w:r>
        <w:rPr>
          <w:spacing w:val="-4"/>
        </w:rPr>
        <w:t xml:space="preserve"> </w:t>
      </w:r>
      <w:r>
        <w:t>criteria</w:t>
      </w:r>
      <w:r>
        <w:rPr>
          <w:spacing w:val="-8"/>
        </w:rPr>
        <w:t xml:space="preserve"> </w:t>
      </w:r>
      <w:r>
        <w:t>are</w:t>
      </w:r>
      <w:r>
        <w:rPr>
          <w:spacing w:val="-2"/>
        </w:rPr>
        <w:t xml:space="preserve"> </w:t>
      </w:r>
      <w:r>
        <w:t>set</w:t>
      </w:r>
      <w:r>
        <w:rPr>
          <w:spacing w:val="-5"/>
        </w:rPr>
        <w:t xml:space="preserve"> </w:t>
      </w:r>
      <w:r>
        <w:t>in</w:t>
      </w:r>
      <w:r>
        <w:rPr>
          <w:spacing w:val="-5"/>
        </w:rPr>
        <w:t xml:space="preserve"> </w:t>
      </w:r>
      <w:r>
        <w:t>September</w:t>
      </w:r>
      <w:r>
        <w:rPr>
          <w:spacing w:val="-5"/>
        </w:rPr>
        <w:t xml:space="preserve"> </w:t>
      </w:r>
      <w:r>
        <w:rPr>
          <w:spacing w:val="-2"/>
        </w:rPr>
        <w:t>annually.</w:t>
      </w:r>
    </w:p>
    <w:p w14:paraId="791EA3EB" w14:textId="77777777" w:rsidR="00501F83" w:rsidRDefault="007B6AEC" w:rsidP="007B6AEC">
      <w:pPr>
        <w:pStyle w:val="ListParagraph"/>
        <w:numPr>
          <w:ilvl w:val="0"/>
          <w:numId w:val="58"/>
        </w:numPr>
        <w:tabs>
          <w:tab w:val="left" w:pos="1012"/>
        </w:tabs>
        <w:rPr>
          <w:b/>
          <w:sz w:val="24"/>
        </w:rPr>
      </w:pPr>
      <w:r>
        <w:rPr>
          <w:b/>
          <w:sz w:val="24"/>
          <w:u w:val="single"/>
        </w:rPr>
        <w:t>Complete</w:t>
      </w:r>
      <w:r>
        <w:rPr>
          <w:b/>
          <w:spacing w:val="-9"/>
          <w:sz w:val="24"/>
          <w:u w:val="single"/>
        </w:rPr>
        <w:t xml:space="preserve"> </w:t>
      </w:r>
      <w:r>
        <w:rPr>
          <w:b/>
          <w:sz w:val="24"/>
          <w:u w:val="single"/>
        </w:rPr>
        <w:t>the</w:t>
      </w:r>
      <w:r>
        <w:rPr>
          <w:b/>
          <w:spacing w:val="-11"/>
          <w:sz w:val="24"/>
          <w:u w:val="single"/>
        </w:rPr>
        <w:t xml:space="preserve"> </w:t>
      </w:r>
      <w:r>
        <w:rPr>
          <w:b/>
          <w:sz w:val="24"/>
          <w:u w:val="single"/>
        </w:rPr>
        <w:t>Faculty</w:t>
      </w:r>
      <w:r>
        <w:rPr>
          <w:b/>
          <w:spacing w:val="-6"/>
          <w:sz w:val="24"/>
          <w:u w:val="single"/>
        </w:rPr>
        <w:t xml:space="preserve"> </w:t>
      </w:r>
      <w:r>
        <w:rPr>
          <w:b/>
          <w:sz w:val="24"/>
          <w:u w:val="single"/>
        </w:rPr>
        <w:t>Performance</w:t>
      </w:r>
      <w:r>
        <w:rPr>
          <w:b/>
          <w:spacing w:val="-8"/>
          <w:sz w:val="24"/>
          <w:u w:val="single"/>
        </w:rPr>
        <w:t xml:space="preserve"> </w:t>
      </w:r>
      <w:r>
        <w:rPr>
          <w:b/>
          <w:sz w:val="24"/>
          <w:u w:val="single"/>
        </w:rPr>
        <w:t>Self-Assessment</w:t>
      </w:r>
      <w:r>
        <w:rPr>
          <w:b/>
          <w:spacing w:val="-1"/>
          <w:sz w:val="24"/>
          <w:u w:val="single"/>
        </w:rPr>
        <w:t xml:space="preserve"> </w:t>
      </w:r>
      <w:r>
        <w:rPr>
          <w:b/>
          <w:spacing w:val="-4"/>
          <w:sz w:val="24"/>
          <w:u w:val="single"/>
        </w:rPr>
        <w:t>Form</w:t>
      </w:r>
    </w:p>
    <w:p w14:paraId="27835C11" w14:textId="77777777" w:rsidR="00501F83" w:rsidRDefault="007B6AEC">
      <w:pPr>
        <w:pStyle w:val="BodyText"/>
        <w:ind w:left="1281"/>
      </w:pPr>
      <w:r>
        <w:t>Follow</w:t>
      </w:r>
      <w:r>
        <w:rPr>
          <w:spacing w:val="-8"/>
        </w:rPr>
        <w:t xml:space="preserve"> </w:t>
      </w:r>
      <w:r>
        <w:t>the</w:t>
      </w:r>
      <w:r>
        <w:rPr>
          <w:spacing w:val="-5"/>
        </w:rPr>
        <w:t xml:space="preserve"> </w:t>
      </w:r>
      <w:r>
        <w:t>guidelines</w:t>
      </w:r>
      <w:r>
        <w:rPr>
          <w:spacing w:val="-6"/>
        </w:rPr>
        <w:t xml:space="preserve"> </w:t>
      </w:r>
      <w:r>
        <w:t>found</w:t>
      </w:r>
      <w:r>
        <w:rPr>
          <w:spacing w:val="-2"/>
        </w:rPr>
        <w:t xml:space="preserve"> </w:t>
      </w:r>
      <w:r>
        <w:t>in</w:t>
      </w:r>
      <w:r>
        <w:rPr>
          <w:spacing w:val="-6"/>
        </w:rPr>
        <w:t xml:space="preserve"> </w:t>
      </w:r>
      <w:r>
        <w:t>the</w:t>
      </w:r>
      <w:r>
        <w:rPr>
          <w:spacing w:val="-4"/>
        </w:rPr>
        <w:t xml:space="preserve"> </w:t>
      </w:r>
      <w:r>
        <w:t>HPU</w:t>
      </w:r>
      <w:r>
        <w:rPr>
          <w:spacing w:val="-6"/>
        </w:rPr>
        <w:t xml:space="preserve"> </w:t>
      </w:r>
      <w:r>
        <w:t>Administrative</w:t>
      </w:r>
      <w:r>
        <w:rPr>
          <w:spacing w:val="-3"/>
        </w:rPr>
        <w:t xml:space="preserve"> </w:t>
      </w:r>
      <w:r>
        <w:t>Policies</w:t>
      </w:r>
      <w:r>
        <w:rPr>
          <w:spacing w:val="-5"/>
        </w:rPr>
        <w:t xml:space="preserve"> </w:t>
      </w:r>
      <w:r>
        <w:t>Section</w:t>
      </w:r>
      <w:r>
        <w:rPr>
          <w:spacing w:val="-4"/>
        </w:rPr>
        <w:t xml:space="preserve"> </w:t>
      </w:r>
      <w:r>
        <w:t>3.0</w:t>
      </w:r>
      <w:r>
        <w:rPr>
          <w:spacing w:val="-11"/>
        </w:rPr>
        <w:t xml:space="preserve"> </w:t>
      </w:r>
      <w:r>
        <w:t>Faculty</w:t>
      </w:r>
      <w:r>
        <w:rPr>
          <w:spacing w:val="-4"/>
        </w:rPr>
        <w:t xml:space="preserve"> </w:t>
      </w:r>
      <w:r>
        <w:rPr>
          <w:spacing w:val="-2"/>
        </w:rPr>
        <w:t>Matters.</w:t>
      </w:r>
    </w:p>
    <w:p w14:paraId="756FCF04" w14:textId="77777777" w:rsidR="00501F83" w:rsidRDefault="00501F83">
      <w:pPr>
        <w:sectPr w:rsidR="00501F83">
          <w:pgSz w:w="12240" w:h="15840"/>
          <w:pgMar w:top="1420" w:right="460" w:bottom="1080" w:left="500" w:header="0" w:footer="792" w:gutter="0"/>
          <w:cols w:space="720"/>
        </w:sectPr>
      </w:pPr>
    </w:p>
    <w:p w14:paraId="5D65BA4C" w14:textId="77777777" w:rsidR="00501F83" w:rsidRDefault="007B6AEC" w:rsidP="007B6AEC">
      <w:pPr>
        <w:pStyle w:val="ListParagraph"/>
        <w:numPr>
          <w:ilvl w:val="0"/>
          <w:numId w:val="58"/>
        </w:numPr>
        <w:tabs>
          <w:tab w:val="left" w:pos="1012"/>
        </w:tabs>
        <w:spacing w:before="39"/>
        <w:ind w:right="418"/>
        <w:rPr>
          <w:sz w:val="24"/>
        </w:rPr>
      </w:pPr>
      <w:r>
        <w:rPr>
          <w:sz w:val="24"/>
        </w:rPr>
        <w:lastRenderedPageBreak/>
        <w:t>Schedule</w:t>
      </w:r>
      <w:r>
        <w:rPr>
          <w:spacing w:val="-7"/>
          <w:sz w:val="24"/>
        </w:rPr>
        <w:t xml:space="preserve"> </w:t>
      </w:r>
      <w:r>
        <w:rPr>
          <w:sz w:val="24"/>
        </w:rPr>
        <w:t>Conference</w:t>
      </w:r>
      <w:r>
        <w:rPr>
          <w:spacing w:val="-10"/>
          <w:sz w:val="24"/>
        </w:rPr>
        <w:t xml:space="preserve"> </w:t>
      </w:r>
      <w:r>
        <w:rPr>
          <w:sz w:val="24"/>
        </w:rPr>
        <w:t>with</w:t>
      </w:r>
      <w:r>
        <w:rPr>
          <w:spacing w:val="-4"/>
          <w:sz w:val="24"/>
        </w:rPr>
        <w:t xml:space="preserve"> </w:t>
      </w:r>
      <w:r>
        <w:rPr>
          <w:sz w:val="24"/>
        </w:rPr>
        <w:t>your</w:t>
      </w:r>
      <w:r>
        <w:rPr>
          <w:spacing w:val="-5"/>
          <w:sz w:val="24"/>
        </w:rPr>
        <w:t xml:space="preserve"> </w:t>
      </w:r>
      <w:r>
        <w:rPr>
          <w:sz w:val="24"/>
        </w:rPr>
        <w:t>Program</w:t>
      </w:r>
      <w:r>
        <w:rPr>
          <w:spacing w:val="-8"/>
          <w:sz w:val="24"/>
        </w:rPr>
        <w:t xml:space="preserve"> </w:t>
      </w:r>
      <w:r>
        <w:rPr>
          <w:sz w:val="24"/>
        </w:rPr>
        <w:t>Director</w:t>
      </w:r>
      <w:r>
        <w:rPr>
          <w:spacing w:val="-9"/>
          <w:sz w:val="24"/>
        </w:rPr>
        <w:t xml:space="preserve"> </w:t>
      </w:r>
      <w:r>
        <w:rPr>
          <w:sz w:val="24"/>
        </w:rPr>
        <w:t>and/or</w:t>
      </w:r>
      <w:r>
        <w:rPr>
          <w:spacing w:val="-4"/>
          <w:sz w:val="24"/>
        </w:rPr>
        <w:t xml:space="preserve"> </w:t>
      </w:r>
      <w:r>
        <w:rPr>
          <w:sz w:val="24"/>
        </w:rPr>
        <w:t>Dean</w:t>
      </w:r>
      <w:r>
        <w:rPr>
          <w:spacing w:val="-7"/>
          <w:sz w:val="24"/>
        </w:rPr>
        <w:t xml:space="preserve"> </w:t>
      </w:r>
      <w:r>
        <w:rPr>
          <w:sz w:val="24"/>
        </w:rPr>
        <w:t>and</w:t>
      </w:r>
      <w:r>
        <w:rPr>
          <w:spacing w:val="-5"/>
          <w:sz w:val="24"/>
        </w:rPr>
        <w:t xml:space="preserve"> </w:t>
      </w:r>
      <w:r>
        <w:rPr>
          <w:sz w:val="24"/>
        </w:rPr>
        <w:t>Complete</w:t>
      </w:r>
      <w:r>
        <w:rPr>
          <w:spacing w:val="-7"/>
          <w:sz w:val="24"/>
        </w:rPr>
        <w:t xml:space="preserve"> </w:t>
      </w:r>
      <w:r>
        <w:rPr>
          <w:sz w:val="24"/>
        </w:rPr>
        <w:t>the</w:t>
      </w:r>
      <w:r>
        <w:rPr>
          <w:spacing w:val="-9"/>
          <w:sz w:val="24"/>
        </w:rPr>
        <w:t xml:space="preserve"> </w:t>
      </w:r>
      <w:r>
        <w:rPr>
          <w:sz w:val="24"/>
        </w:rPr>
        <w:t>Faculty</w:t>
      </w:r>
      <w:r>
        <w:rPr>
          <w:spacing w:val="-11"/>
          <w:sz w:val="24"/>
        </w:rPr>
        <w:t xml:space="preserve"> </w:t>
      </w:r>
      <w:r>
        <w:rPr>
          <w:sz w:val="24"/>
        </w:rPr>
        <w:t>Peer</w:t>
      </w:r>
      <w:r>
        <w:rPr>
          <w:spacing w:val="-5"/>
          <w:sz w:val="24"/>
        </w:rPr>
        <w:t xml:space="preserve"> </w:t>
      </w:r>
      <w:r>
        <w:rPr>
          <w:sz w:val="24"/>
        </w:rPr>
        <w:t>Review Form for Classroom Teaching</w:t>
      </w:r>
    </w:p>
    <w:p w14:paraId="22A8DA8A" w14:textId="77777777" w:rsidR="00501F83" w:rsidRDefault="007B6AEC">
      <w:pPr>
        <w:pStyle w:val="BodyText"/>
        <w:tabs>
          <w:tab w:val="left" w:pos="2733"/>
        </w:tabs>
        <w:spacing w:line="242" w:lineRule="auto"/>
        <w:ind w:left="1281" w:right="1075" w:firstLine="19"/>
      </w:pPr>
      <w:r>
        <w:t>Each</w:t>
      </w:r>
      <w:r>
        <w:rPr>
          <w:spacing w:val="-6"/>
        </w:rPr>
        <w:t xml:space="preserve"> </w:t>
      </w:r>
      <w:r>
        <w:t>faculty</w:t>
      </w:r>
      <w:r>
        <w:rPr>
          <w:spacing w:val="-5"/>
        </w:rPr>
        <w:t xml:space="preserve"> </w:t>
      </w:r>
      <w:r>
        <w:t>member</w:t>
      </w:r>
      <w:r>
        <w:rPr>
          <w:spacing w:val="-6"/>
        </w:rPr>
        <w:t xml:space="preserve"> </w:t>
      </w:r>
      <w:r>
        <w:t>will</w:t>
      </w:r>
      <w:r>
        <w:rPr>
          <w:spacing w:val="-9"/>
        </w:rPr>
        <w:t xml:space="preserve"> </w:t>
      </w:r>
      <w:r>
        <w:t>make</w:t>
      </w:r>
      <w:r>
        <w:rPr>
          <w:spacing w:val="-3"/>
        </w:rPr>
        <w:t xml:space="preserve"> </w:t>
      </w:r>
      <w:r>
        <w:t>an</w:t>
      </w:r>
      <w:r>
        <w:rPr>
          <w:spacing w:val="-6"/>
        </w:rPr>
        <w:t xml:space="preserve"> </w:t>
      </w:r>
      <w:r>
        <w:t>appointment</w:t>
      </w:r>
      <w:r>
        <w:rPr>
          <w:spacing w:val="-5"/>
        </w:rPr>
        <w:t xml:space="preserve"> </w:t>
      </w:r>
      <w:r>
        <w:t>for</w:t>
      </w:r>
      <w:r>
        <w:rPr>
          <w:spacing w:val="-6"/>
        </w:rPr>
        <w:t xml:space="preserve"> </w:t>
      </w:r>
      <w:r>
        <w:t>a</w:t>
      </w:r>
      <w:r>
        <w:rPr>
          <w:spacing w:val="-3"/>
        </w:rPr>
        <w:t xml:space="preserve"> </w:t>
      </w:r>
      <w:r>
        <w:t>conference</w:t>
      </w:r>
      <w:r>
        <w:rPr>
          <w:spacing w:val="-6"/>
        </w:rPr>
        <w:t xml:space="preserve"> </w:t>
      </w:r>
      <w:r>
        <w:t>with</w:t>
      </w:r>
      <w:r>
        <w:rPr>
          <w:spacing w:val="-6"/>
        </w:rPr>
        <w:t xml:space="preserve"> </w:t>
      </w:r>
      <w:r>
        <w:t>the</w:t>
      </w:r>
      <w:r>
        <w:rPr>
          <w:spacing w:val="-7"/>
        </w:rPr>
        <w:t xml:space="preserve"> </w:t>
      </w:r>
      <w:r>
        <w:t>Program</w:t>
      </w:r>
      <w:r>
        <w:rPr>
          <w:spacing w:val="-4"/>
        </w:rPr>
        <w:t xml:space="preserve"> </w:t>
      </w:r>
      <w:r>
        <w:t>Director and/or Dean</w:t>
      </w:r>
      <w:r>
        <w:tab/>
        <w:t>after completing the self- assessment form.</w:t>
      </w:r>
    </w:p>
    <w:p w14:paraId="42D4AD4F" w14:textId="77777777" w:rsidR="00501F83" w:rsidRDefault="007B6AEC">
      <w:pPr>
        <w:pStyle w:val="Heading4"/>
        <w:spacing w:line="289" w:lineRule="exact"/>
        <w:ind w:left="100"/>
      </w:pPr>
      <w:r>
        <w:t xml:space="preserve">Submit </w:t>
      </w:r>
      <w:r>
        <w:rPr>
          <w:spacing w:val="-2"/>
        </w:rPr>
        <w:t>Materials</w:t>
      </w:r>
    </w:p>
    <w:p w14:paraId="74098CFB" w14:textId="77777777" w:rsidR="00501F83" w:rsidRDefault="007B6AEC">
      <w:pPr>
        <w:spacing w:before="1" w:line="237" w:lineRule="auto"/>
        <w:ind w:left="100"/>
      </w:pPr>
      <w:r>
        <w:t>The</w:t>
      </w:r>
      <w:r>
        <w:rPr>
          <w:spacing w:val="-2"/>
        </w:rPr>
        <w:t xml:space="preserve"> </w:t>
      </w:r>
      <w:r>
        <w:t>completed</w:t>
      </w:r>
      <w:r>
        <w:rPr>
          <w:spacing w:val="-6"/>
        </w:rPr>
        <w:t xml:space="preserve"> </w:t>
      </w:r>
      <w:r>
        <w:t>Faculty</w:t>
      </w:r>
      <w:r>
        <w:rPr>
          <w:spacing w:val="-6"/>
        </w:rPr>
        <w:t xml:space="preserve"> </w:t>
      </w:r>
      <w:r>
        <w:t>Performance</w:t>
      </w:r>
      <w:r>
        <w:rPr>
          <w:spacing w:val="-1"/>
        </w:rPr>
        <w:t xml:space="preserve"> </w:t>
      </w:r>
      <w:r>
        <w:t>Self-Assessment</w:t>
      </w:r>
      <w:r>
        <w:rPr>
          <w:spacing w:val="-6"/>
        </w:rPr>
        <w:t xml:space="preserve"> </w:t>
      </w:r>
      <w:r>
        <w:t>Form</w:t>
      </w:r>
      <w:r>
        <w:rPr>
          <w:spacing w:val="-8"/>
        </w:rPr>
        <w:t xml:space="preserve"> </w:t>
      </w:r>
      <w:r>
        <w:t>is</w:t>
      </w:r>
      <w:r>
        <w:rPr>
          <w:spacing w:val="-6"/>
        </w:rPr>
        <w:t xml:space="preserve"> </w:t>
      </w:r>
      <w:r>
        <w:t>submitted</w:t>
      </w:r>
      <w:r>
        <w:rPr>
          <w:spacing w:val="-4"/>
        </w:rPr>
        <w:t xml:space="preserve"> </w:t>
      </w:r>
      <w:r>
        <w:t>at</w:t>
      </w:r>
      <w:r>
        <w:rPr>
          <w:spacing w:val="-6"/>
        </w:rPr>
        <w:t xml:space="preserve"> </w:t>
      </w:r>
      <w:r>
        <w:t>least</w:t>
      </w:r>
      <w:r>
        <w:rPr>
          <w:spacing w:val="-6"/>
        </w:rPr>
        <w:t xml:space="preserve"> </w:t>
      </w:r>
      <w:r>
        <w:t>five</w:t>
      </w:r>
      <w:r>
        <w:rPr>
          <w:spacing w:val="-6"/>
        </w:rPr>
        <w:t xml:space="preserve"> </w:t>
      </w:r>
      <w:r>
        <w:t>working</w:t>
      </w:r>
      <w:r>
        <w:rPr>
          <w:spacing w:val="-3"/>
        </w:rPr>
        <w:t xml:space="preserve"> </w:t>
      </w:r>
      <w:r>
        <w:t>days</w:t>
      </w:r>
      <w:r>
        <w:rPr>
          <w:spacing w:val="-2"/>
        </w:rPr>
        <w:t xml:space="preserve"> </w:t>
      </w:r>
      <w:r>
        <w:t>prior</w:t>
      </w:r>
      <w:r>
        <w:rPr>
          <w:spacing w:val="-2"/>
        </w:rPr>
        <w:t xml:space="preserve"> </w:t>
      </w:r>
      <w:r>
        <w:t>to</w:t>
      </w:r>
      <w:r>
        <w:rPr>
          <w:spacing w:val="-3"/>
        </w:rPr>
        <w:t xml:space="preserve"> </w:t>
      </w:r>
      <w:r>
        <w:t>the</w:t>
      </w:r>
      <w:r>
        <w:rPr>
          <w:spacing w:val="-2"/>
        </w:rPr>
        <w:t xml:space="preserve"> </w:t>
      </w:r>
      <w:r>
        <w:t>appointment with the Program Director and/or Dean.</w:t>
      </w:r>
    </w:p>
    <w:p w14:paraId="2D727EDB" w14:textId="77777777" w:rsidR="00501F83" w:rsidRDefault="007B6AEC" w:rsidP="007B6AEC">
      <w:pPr>
        <w:pStyle w:val="ListParagraph"/>
        <w:numPr>
          <w:ilvl w:val="0"/>
          <w:numId w:val="57"/>
        </w:numPr>
        <w:tabs>
          <w:tab w:val="left" w:pos="1012"/>
        </w:tabs>
        <w:spacing w:before="122"/>
        <w:rPr>
          <w:b/>
          <w:sz w:val="24"/>
        </w:rPr>
      </w:pPr>
      <w:r>
        <w:rPr>
          <w:b/>
          <w:sz w:val="24"/>
          <w:u w:val="single"/>
        </w:rPr>
        <w:t>Appraisal</w:t>
      </w:r>
      <w:r>
        <w:rPr>
          <w:b/>
          <w:spacing w:val="-2"/>
          <w:sz w:val="24"/>
          <w:u w:val="single"/>
        </w:rPr>
        <w:t xml:space="preserve"> Conference</w:t>
      </w:r>
    </w:p>
    <w:p w14:paraId="1C797333" w14:textId="77777777" w:rsidR="00501F83" w:rsidRDefault="007B6AEC">
      <w:pPr>
        <w:pStyle w:val="BodyText"/>
        <w:ind w:left="1281" w:right="611"/>
      </w:pPr>
      <w:r>
        <w:t>At</w:t>
      </w:r>
      <w:r>
        <w:rPr>
          <w:spacing w:val="-10"/>
        </w:rPr>
        <w:t xml:space="preserve"> </w:t>
      </w:r>
      <w:r>
        <w:t>the</w:t>
      </w:r>
      <w:r>
        <w:rPr>
          <w:spacing w:val="-10"/>
        </w:rPr>
        <w:t xml:space="preserve"> </w:t>
      </w:r>
      <w:r>
        <w:t>conference,</w:t>
      </w:r>
      <w:r>
        <w:rPr>
          <w:spacing w:val="-8"/>
        </w:rPr>
        <w:t xml:space="preserve"> </w:t>
      </w:r>
      <w:r>
        <w:t>the</w:t>
      </w:r>
      <w:r>
        <w:rPr>
          <w:spacing w:val="-7"/>
        </w:rPr>
        <w:t xml:space="preserve"> </w:t>
      </w:r>
      <w:r>
        <w:t>Faculty</w:t>
      </w:r>
      <w:r>
        <w:rPr>
          <w:spacing w:val="-9"/>
        </w:rPr>
        <w:t xml:space="preserve"> </w:t>
      </w:r>
      <w:r>
        <w:t>Performance</w:t>
      </w:r>
      <w:r>
        <w:rPr>
          <w:spacing w:val="-7"/>
        </w:rPr>
        <w:t xml:space="preserve"> </w:t>
      </w:r>
      <w:r>
        <w:t>Self-Assessment</w:t>
      </w:r>
      <w:r>
        <w:rPr>
          <w:spacing w:val="-8"/>
        </w:rPr>
        <w:t xml:space="preserve"> </w:t>
      </w:r>
      <w:r>
        <w:t>Form</w:t>
      </w:r>
      <w:r>
        <w:rPr>
          <w:spacing w:val="-10"/>
        </w:rPr>
        <w:t xml:space="preserve"> </w:t>
      </w:r>
      <w:r>
        <w:t>and</w:t>
      </w:r>
      <w:r>
        <w:rPr>
          <w:spacing w:val="-5"/>
        </w:rPr>
        <w:t xml:space="preserve"> </w:t>
      </w:r>
      <w:r>
        <w:t>Faculty</w:t>
      </w:r>
      <w:r>
        <w:rPr>
          <w:spacing w:val="-8"/>
        </w:rPr>
        <w:t xml:space="preserve"> </w:t>
      </w:r>
      <w:r>
        <w:t>Performance Appraisal Review Form will be discussed, and the faculty member will be provided with a summary of the overall rating in writing for review and comments.</w:t>
      </w:r>
    </w:p>
    <w:p w14:paraId="7A45249F" w14:textId="77777777" w:rsidR="00501F83" w:rsidRDefault="007B6AEC" w:rsidP="007B6AEC">
      <w:pPr>
        <w:pStyle w:val="ListParagraph"/>
        <w:numPr>
          <w:ilvl w:val="0"/>
          <w:numId w:val="57"/>
        </w:numPr>
        <w:tabs>
          <w:tab w:val="left" w:pos="1012"/>
        </w:tabs>
        <w:spacing w:before="120"/>
        <w:rPr>
          <w:b/>
          <w:sz w:val="24"/>
        </w:rPr>
      </w:pPr>
      <w:r>
        <w:rPr>
          <w:b/>
          <w:sz w:val="24"/>
          <w:u w:val="single"/>
        </w:rPr>
        <w:t>Summary</w:t>
      </w:r>
      <w:r>
        <w:rPr>
          <w:b/>
          <w:spacing w:val="-3"/>
          <w:sz w:val="24"/>
          <w:u w:val="single"/>
        </w:rPr>
        <w:t xml:space="preserve"> </w:t>
      </w:r>
      <w:r>
        <w:rPr>
          <w:b/>
          <w:sz w:val="24"/>
          <w:u w:val="single"/>
        </w:rPr>
        <w:t>Report</w:t>
      </w:r>
      <w:r>
        <w:rPr>
          <w:b/>
          <w:spacing w:val="-2"/>
          <w:sz w:val="24"/>
          <w:u w:val="single"/>
        </w:rPr>
        <w:t xml:space="preserve"> </w:t>
      </w:r>
      <w:r>
        <w:rPr>
          <w:b/>
          <w:sz w:val="24"/>
          <w:u w:val="single"/>
        </w:rPr>
        <w:t>is</w:t>
      </w:r>
      <w:r>
        <w:rPr>
          <w:b/>
          <w:spacing w:val="-4"/>
          <w:sz w:val="24"/>
          <w:u w:val="single"/>
        </w:rPr>
        <w:t xml:space="preserve"> </w:t>
      </w:r>
      <w:r>
        <w:rPr>
          <w:b/>
          <w:spacing w:val="-2"/>
          <w:sz w:val="24"/>
          <w:u w:val="single"/>
        </w:rPr>
        <w:t>Completed</w:t>
      </w:r>
    </w:p>
    <w:p w14:paraId="499AD156" w14:textId="77777777" w:rsidR="00501F83" w:rsidRDefault="007B6AEC">
      <w:pPr>
        <w:pStyle w:val="BodyText"/>
        <w:spacing w:line="259" w:lineRule="auto"/>
        <w:ind w:left="1281" w:right="789"/>
        <w:jc w:val="both"/>
      </w:pPr>
      <w:r>
        <w:t>Generally,</w:t>
      </w:r>
      <w:r>
        <w:rPr>
          <w:spacing w:val="-2"/>
        </w:rPr>
        <w:t xml:space="preserve"> </w:t>
      </w:r>
      <w:r>
        <w:t>within five working days</w:t>
      </w:r>
      <w:r>
        <w:rPr>
          <w:spacing w:val="-1"/>
        </w:rPr>
        <w:t xml:space="preserve"> </w:t>
      </w:r>
      <w:r>
        <w:t>of the conference,</w:t>
      </w:r>
      <w:r>
        <w:rPr>
          <w:spacing w:val="-1"/>
        </w:rPr>
        <w:t xml:space="preserve"> </w:t>
      </w:r>
      <w:r>
        <w:t>the</w:t>
      </w:r>
      <w:r>
        <w:rPr>
          <w:spacing w:val="-1"/>
        </w:rPr>
        <w:t xml:space="preserve"> </w:t>
      </w:r>
      <w:r>
        <w:t>faculty</w:t>
      </w:r>
      <w:r>
        <w:rPr>
          <w:spacing w:val="-1"/>
        </w:rPr>
        <w:t xml:space="preserve"> </w:t>
      </w:r>
      <w:r>
        <w:t>member</w:t>
      </w:r>
      <w:r>
        <w:rPr>
          <w:spacing w:val="-3"/>
        </w:rPr>
        <w:t xml:space="preserve"> </w:t>
      </w:r>
      <w:r>
        <w:t>will sign and return the</w:t>
      </w:r>
      <w:r>
        <w:rPr>
          <w:spacing w:val="-1"/>
        </w:rPr>
        <w:t xml:space="preserve"> </w:t>
      </w:r>
      <w:r>
        <w:t>summary</w:t>
      </w:r>
      <w:r>
        <w:rPr>
          <w:spacing w:val="-4"/>
        </w:rPr>
        <w:t xml:space="preserve"> </w:t>
      </w:r>
      <w:r>
        <w:t>report to</w:t>
      </w:r>
      <w:r>
        <w:rPr>
          <w:spacing w:val="-3"/>
        </w:rPr>
        <w:t xml:space="preserve"> </w:t>
      </w:r>
      <w:r>
        <w:t>the Program</w:t>
      </w:r>
      <w:r>
        <w:rPr>
          <w:spacing w:val="-3"/>
        </w:rPr>
        <w:t xml:space="preserve"> </w:t>
      </w:r>
      <w:r>
        <w:t>Director</w:t>
      </w:r>
      <w:r>
        <w:rPr>
          <w:spacing w:val="-2"/>
        </w:rPr>
        <w:t xml:space="preserve"> </w:t>
      </w:r>
      <w:r>
        <w:t>or</w:t>
      </w:r>
      <w:r>
        <w:rPr>
          <w:spacing w:val="-4"/>
        </w:rPr>
        <w:t xml:space="preserve"> </w:t>
      </w:r>
      <w:r>
        <w:t>Dean.</w:t>
      </w:r>
      <w:r>
        <w:rPr>
          <w:spacing w:val="40"/>
        </w:rPr>
        <w:t xml:space="preserve"> </w:t>
      </w:r>
      <w:r>
        <w:t>These</w:t>
      </w:r>
      <w:r>
        <w:rPr>
          <w:spacing w:val="-3"/>
        </w:rPr>
        <w:t xml:space="preserve"> </w:t>
      </w:r>
      <w:r>
        <w:t>forms</w:t>
      </w:r>
      <w:r>
        <w:rPr>
          <w:spacing w:val="-1"/>
        </w:rPr>
        <w:t xml:space="preserve"> </w:t>
      </w:r>
      <w:r>
        <w:t>and support</w:t>
      </w:r>
      <w:r>
        <w:rPr>
          <w:spacing w:val="-1"/>
        </w:rPr>
        <w:t xml:space="preserve"> </w:t>
      </w:r>
      <w:r>
        <w:t>will</w:t>
      </w:r>
      <w:r>
        <w:rPr>
          <w:spacing w:val="-4"/>
        </w:rPr>
        <w:t xml:space="preserve"> </w:t>
      </w:r>
      <w:r>
        <w:t>be kept in each faculty member’s personnel file.</w:t>
      </w:r>
    </w:p>
    <w:p w14:paraId="535DA788" w14:textId="6F16E7D6" w:rsidR="00501F83" w:rsidRDefault="007B6AEC">
      <w:pPr>
        <w:pStyle w:val="BodyText"/>
        <w:spacing w:before="165" w:line="206" w:lineRule="auto"/>
        <w:ind w:left="560" w:right="611"/>
      </w:pPr>
      <w:r>
        <w:t>In</w:t>
      </w:r>
      <w:r>
        <w:rPr>
          <w:spacing w:val="-5"/>
        </w:rPr>
        <w:t xml:space="preserve"> </w:t>
      </w:r>
      <w:r>
        <w:t>addition</w:t>
      </w:r>
      <w:r>
        <w:rPr>
          <w:spacing w:val="-7"/>
        </w:rPr>
        <w:t xml:space="preserve"> </w:t>
      </w:r>
      <w:r>
        <w:t>to</w:t>
      </w:r>
      <w:r>
        <w:rPr>
          <w:spacing w:val="-5"/>
        </w:rPr>
        <w:t xml:space="preserve"> </w:t>
      </w:r>
      <w:r>
        <w:t>this,</w:t>
      </w:r>
      <w:r>
        <w:rPr>
          <w:spacing w:val="-9"/>
        </w:rPr>
        <w:t xml:space="preserve"> </w:t>
      </w:r>
      <w:r w:rsidR="002E0492">
        <w:t>School of Nursing</w:t>
      </w:r>
      <w:r>
        <w:rPr>
          <w:spacing w:val="-2"/>
        </w:rPr>
        <w:t xml:space="preserve"> </w:t>
      </w:r>
      <w:r>
        <w:t>Faculty</w:t>
      </w:r>
      <w:r>
        <w:rPr>
          <w:spacing w:val="-9"/>
        </w:rPr>
        <w:t xml:space="preserve"> </w:t>
      </w:r>
      <w:r>
        <w:t>will</w:t>
      </w:r>
      <w:r>
        <w:rPr>
          <w:spacing w:val="-3"/>
        </w:rPr>
        <w:t xml:space="preserve"> </w:t>
      </w:r>
      <w:r>
        <w:t>be</w:t>
      </w:r>
      <w:r>
        <w:rPr>
          <w:spacing w:val="-7"/>
        </w:rPr>
        <w:t xml:space="preserve"> </w:t>
      </w:r>
      <w:r>
        <w:t>evaluated</w:t>
      </w:r>
      <w:r>
        <w:rPr>
          <w:spacing w:val="-3"/>
        </w:rPr>
        <w:t xml:space="preserve"> </w:t>
      </w:r>
      <w:r>
        <w:t>in</w:t>
      </w:r>
      <w:r>
        <w:rPr>
          <w:spacing w:val="-5"/>
        </w:rPr>
        <w:t xml:space="preserve"> </w:t>
      </w:r>
      <w:r>
        <w:t>the</w:t>
      </w:r>
      <w:r>
        <w:rPr>
          <w:spacing w:val="-3"/>
        </w:rPr>
        <w:t xml:space="preserve"> </w:t>
      </w:r>
      <w:r>
        <w:t>clinical</w:t>
      </w:r>
      <w:r>
        <w:rPr>
          <w:spacing w:val="-3"/>
        </w:rPr>
        <w:t xml:space="preserve"> </w:t>
      </w:r>
      <w:r>
        <w:t>setting.</w:t>
      </w:r>
      <w:r>
        <w:rPr>
          <w:spacing w:val="-8"/>
        </w:rPr>
        <w:t xml:space="preserve"> </w:t>
      </w:r>
      <w:r>
        <w:t>Nursing faculty/staff</w:t>
      </w:r>
      <w:r>
        <w:rPr>
          <w:spacing w:val="-1"/>
        </w:rPr>
        <w:t xml:space="preserve"> </w:t>
      </w:r>
      <w:r>
        <w:t>will</w:t>
      </w:r>
      <w:r>
        <w:rPr>
          <w:spacing w:val="-7"/>
        </w:rPr>
        <w:t xml:space="preserve"> </w:t>
      </w:r>
      <w:r>
        <w:t>be</w:t>
      </w:r>
      <w:r>
        <w:rPr>
          <w:spacing w:val="-1"/>
        </w:rPr>
        <w:t xml:space="preserve"> </w:t>
      </w:r>
      <w:r>
        <w:t>assigned</w:t>
      </w:r>
      <w:r>
        <w:rPr>
          <w:spacing w:val="-5"/>
        </w:rPr>
        <w:t xml:space="preserve"> </w:t>
      </w:r>
      <w:r>
        <w:t>to</w:t>
      </w:r>
      <w:r>
        <w:rPr>
          <w:spacing w:val="-2"/>
        </w:rPr>
        <w:t xml:space="preserve"> </w:t>
      </w:r>
      <w:r>
        <w:t>a</w:t>
      </w:r>
      <w:r>
        <w:rPr>
          <w:spacing w:val="-3"/>
        </w:rPr>
        <w:t xml:space="preserve"> </w:t>
      </w:r>
      <w:r>
        <w:t>clinical</w:t>
      </w:r>
      <w:r>
        <w:rPr>
          <w:spacing w:val="-3"/>
        </w:rPr>
        <w:t xml:space="preserve"> </w:t>
      </w:r>
      <w:r>
        <w:t>rotation</w:t>
      </w:r>
      <w:r>
        <w:rPr>
          <w:spacing w:val="-1"/>
        </w:rPr>
        <w:t xml:space="preserve"> </w:t>
      </w:r>
      <w:r>
        <w:t>following</w:t>
      </w:r>
      <w:r>
        <w:rPr>
          <w:spacing w:val="-2"/>
        </w:rPr>
        <w:t xml:space="preserve"> </w:t>
      </w:r>
      <w:r>
        <w:t>the</w:t>
      </w:r>
      <w:r>
        <w:rPr>
          <w:spacing w:val="-3"/>
        </w:rPr>
        <w:t xml:space="preserve"> </w:t>
      </w:r>
      <w:r>
        <w:t xml:space="preserve">Texas Board of Nursing Education </w:t>
      </w:r>
      <w:r>
        <w:rPr>
          <w:spacing w:val="-2"/>
        </w:rPr>
        <w:t>Guideline</w:t>
      </w:r>
      <w:r>
        <w:rPr>
          <w:spacing w:val="-12"/>
        </w:rPr>
        <w:t xml:space="preserve"> </w:t>
      </w:r>
      <w:r>
        <w:rPr>
          <w:spacing w:val="-2"/>
        </w:rPr>
        <w:t>3.8.2.a.</w:t>
      </w:r>
      <w:r>
        <w:rPr>
          <w:spacing w:val="-12"/>
        </w:rPr>
        <w:t xml:space="preserve"> </w:t>
      </w:r>
      <w:r>
        <w:rPr>
          <w:spacing w:val="-2"/>
        </w:rPr>
        <w:t>Instructor</w:t>
      </w:r>
      <w:r>
        <w:rPr>
          <w:spacing w:val="-11"/>
        </w:rPr>
        <w:t xml:space="preserve"> </w:t>
      </w:r>
      <w:r>
        <w:rPr>
          <w:spacing w:val="-2"/>
        </w:rPr>
        <w:t>and</w:t>
      </w:r>
      <w:r>
        <w:rPr>
          <w:spacing w:val="-12"/>
        </w:rPr>
        <w:t xml:space="preserve"> </w:t>
      </w:r>
      <w:r>
        <w:rPr>
          <w:spacing w:val="-2"/>
        </w:rPr>
        <w:t>clinical</w:t>
      </w:r>
      <w:r>
        <w:rPr>
          <w:spacing w:val="-14"/>
        </w:rPr>
        <w:t xml:space="preserve"> </w:t>
      </w:r>
      <w:r>
        <w:rPr>
          <w:spacing w:val="-2"/>
        </w:rPr>
        <w:t>assignments</w:t>
      </w:r>
      <w:r>
        <w:rPr>
          <w:spacing w:val="-14"/>
        </w:rPr>
        <w:t xml:space="preserve"> </w:t>
      </w:r>
      <w:r>
        <w:rPr>
          <w:spacing w:val="-2"/>
        </w:rPr>
        <w:t>will</w:t>
      </w:r>
      <w:r>
        <w:rPr>
          <w:spacing w:val="-14"/>
        </w:rPr>
        <w:t xml:space="preserve"> </w:t>
      </w:r>
      <w:r>
        <w:rPr>
          <w:spacing w:val="-2"/>
        </w:rPr>
        <w:t>be</w:t>
      </w:r>
      <w:r>
        <w:rPr>
          <w:spacing w:val="-12"/>
        </w:rPr>
        <w:t xml:space="preserve"> </w:t>
      </w:r>
      <w:r>
        <w:rPr>
          <w:spacing w:val="-2"/>
        </w:rPr>
        <w:t>made</w:t>
      </w:r>
      <w:r>
        <w:rPr>
          <w:spacing w:val="-13"/>
        </w:rPr>
        <w:t xml:space="preserve"> </w:t>
      </w:r>
      <w:r>
        <w:rPr>
          <w:spacing w:val="-2"/>
        </w:rPr>
        <w:t>according</w:t>
      </w:r>
      <w:r>
        <w:rPr>
          <w:spacing w:val="-14"/>
        </w:rPr>
        <w:t xml:space="preserve"> </w:t>
      </w:r>
      <w:r>
        <w:rPr>
          <w:spacing w:val="-2"/>
        </w:rPr>
        <w:t>to</w:t>
      </w:r>
      <w:r>
        <w:rPr>
          <w:spacing w:val="-11"/>
        </w:rPr>
        <w:t xml:space="preserve"> </w:t>
      </w:r>
      <w:r>
        <w:rPr>
          <w:spacing w:val="-2"/>
        </w:rPr>
        <w:t>expertise</w:t>
      </w:r>
      <w:r>
        <w:rPr>
          <w:spacing w:val="-12"/>
        </w:rPr>
        <w:t xml:space="preserve"> </w:t>
      </w:r>
      <w:r>
        <w:rPr>
          <w:spacing w:val="-2"/>
        </w:rPr>
        <w:t>and</w:t>
      </w:r>
      <w:r>
        <w:rPr>
          <w:spacing w:val="-11"/>
        </w:rPr>
        <w:t xml:space="preserve"> </w:t>
      </w:r>
      <w:r>
        <w:rPr>
          <w:spacing w:val="-2"/>
        </w:rPr>
        <w:t xml:space="preserve">experience. </w:t>
      </w:r>
      <w:r>
        <w:t>Faculty/staff</w:t>
      </w:r>
      <w:r>
        <w:rPr>
          <w:spacing w:val="-9"/>
        </w:rPr>
        <w:t xml:space="preserve"> </w:t>
      </w:r>
      <w:r>
        <w:t>will</w:t>
      </w:r>
      <w:r>
        <w:rPr>
          <w:spacing w:val="-10"/>
        </w:rPr>
        <w:t xml:space="preserve"> </w:t>
      </w:r>
      <w:r>
        <w:t>provide</w:t>
      </w:r>
      <w:r>
        <w:rPr>
          <w:spacing w:val="-14"/>
        </w:rPr>
        <w:t xml:space="preserve"> </w:t>
      </w:r>
      <w:r>
        <w:t>input</w:t>
      </w:r>
      <w:r>
        <w:rPr>
          <w:spacing w:val="-8"/>
        </w:rPr>
        <w:t xml:space="preserve"> </w:t>
      </w:r>
      <w:r>
        <w:t>regarding</w:t>
      </w:r>
      <w:r>
        <w:rPr>
          <w:spacing w:val="-14"/>
        </w:rPr>
        <w:t xml:space="preserve"> </w:t>
      </w:r>
      <w:r>
        <w:t>the</w:t>
      </w:r>
      <w:r>
        <w:rPr>
          <w:spacing w:val="-11"/>
        </w:rPr>
        <w:t xml:space="preserve"> </w:t>
      </w:r>
      <w:r>
        <w:t>curriculum,</w:t>
      </w:r>
      <w:r>
        <w:rPr>
          <w:spacing w:val="-12"/>
        </w:rPr>
        <w:t xml:space="preserve"> </w:t>
      </w:r>
      <w:r>
        <w:t>teaching</w:t>
      </w:r>
      <w:r>
        <w:rPr>
          <w:spacing w:val="-12"/>
        </w:rPr>
        <w:t xml:space="preserve"> </w:t>
      </w:r>
      <w:r>
        <w:t>and</w:t>
      </w:r>
      <w:r>
        <w:rPr>
          <w:spacing w:val="-9"/>
        </w:rPr>
        <w:t xml:space="preserve"> </w:t>
      </w:r>
      <w:r>
        <w:t>clinical</w:t>
      </w:r>
      <w:r>
        <w:rPr>
          <w:spacing w:val="-10"/>
        </w:rPr>
        <w:t xml:space="preserve"> </w:t>
      </w:r>
      <w:r>
        <w:t>assignments.</w:t>
      </w:r>
      <w:r>
        <w:rPr>
          <w:spacing w:val="-11"/>
        </w:rPr>
        <w:t xml:space="preserve"> </w:t>
      </w:r>
      <w:r>
        <w:t xml:space="preserve">Clinical </w:t>
      </w:r>
      <w:bookmarkStart w:id="28" w:name="_bookmark20"/>
      <w:bookmarkEnd w:id="28"/>
      <w:r>
        <w:t>evaluations will</w:t>
      </w:r>
      <w:r>
        <w:rPr>
          <w:spacing w:val="-1"/>
        </w:rPr>
        <w:t xml:space="preserve"> </w:t>
      </w:r>
      <w:r>
        <w:t>be conducted via</w:t>
      </w:r>
      <w:r>
        <w:rPr>
          <w:spacing w:val="-3"/>
        </w:rPr>
        <w:t xml:space="preserve"> </w:t>
      </w:r>
      <w:r>
        <w:t>end of course (EOS)</w:t>
      </w:r>
      <w:r>
        <w:rPr>
          <w:spacing w:val="-2"/>
        </w:rPr>
        <w:t xml:space="preserve"> </w:t>
      </w:r>
      <w:r>
        <w:t>surveys.</w:t>
      </w:r>
    </w:p>
    <w:p w14:paraId="4AF0FDB3" w14:textId="77777777" w:rsidR="00501F83" w:rsidRDefault="007B6AEC">
      <w:pPr>
        <w:pStyle w:val="Heading1"/>
        <w:spacing w:before="172"/>
      </w:pPr>
      <w:r>
        <w:rPr>
          <w:spacing w:val="-5"/>
        </w:rPr>
        <w:t>Teaching</w:t>
      </w:r>
      <w:r>
        <w:rPr>
          <w:spacing w:val="-2"/>
        </w:rPr>
        <w:t xml:space="preserve"> </w:t>
      </w:r>
      <w:r>
        <w:rPr>
          <w:spacing w:val="-4"/>
        </w:rPr>
        <w:t>Load</w:t>
      </w:r>
    </w:p>
    <w:p w14:paraId="1A418815" w14:textId="2371DAB3" w:rsidR="00501F83" w:rsidRDefault="007B6AEC">
      <w:pPr>
        <w:pStyle w:val="BodyText"/>
        <w:spacing w:before="227"/>
        <w:ind w:left="560" w:right="810"/>
      </w:pPr>
      <w:r>
        <w:t>The normal teaching load for a regular, full-time faculty member, teaching graduate and</w:t>
      </w:r>
      <w:r w:rsidR="002E0492">
        <w:t>/</w:t>
      </w:r>
      <w:r>
        <w:t>or undergraduate</w:t>
      </w:r>
      <w:r>
        <w:rPr>
          <w:spacing w:val="-4"/>
        </w:rPr>
        <w:t xml:space="preserve"> </w:t>
      </w:r>
      <w:r>
        <w:t>courses,</w:t>
      </w:r>
      <w:r>
        <w:rPr>
          <w:spacing w:val="-5"/>
        </w:rPr>
        <w:t xml:space="preserve"> </w:t>
      </w:r>
      <w:r>
        <w:t>is</w:t>
      </w:r>
      <w:r>
        <w:rPr>
          <w:spacing w:val="-6"/>
        </w:rPr>
        <w:t xml:space="preserve"> </w:t>
      </w:r>
      <w:r>
        <w:t>24-27</w:t>
      </w:r>
      <w:r>
        <w:rPr>
          <w:spacing w:val="-5"/>
        </w:rPr>
        <w:t xml:space="preserve"> </w:t>
      </w:r>
      <w:r>
        <w:t>semester</w:t>
      </w:r>
      <w:r>
        <w:rPr>
          <w:spacing w:val="-5"/>
        </w:rPr>
        <w:t xml:space="preserve"> </w:t>
      </w:r>
      <w:r>
        <w:t>hours</w:t>
      </w:r>
      <w:r>
        <w:rPr>
          <w:spacing w:val="-10"/>
        </w:rPr>
        <w:t xml:space="preserve"> </w:t>
      </w:r>
      <w:r>
        <w:t>(annual</w:t>
      </w:r>
      <w:r>
        <w:rPr>
          <w:spacing w:val="-10"/>
        </w:rPr>
        <w:t xml:space="preserve"> </w:t>
      </w:r>
      <w:r>
        <w:t>teaching</w:t>
      </w:r>
      <w:r>
        <w:rPr>
          <w:spacing w:val="-5"/>
        </w:rPr>
        <w:t xml:space="preserve"> </w:t>
      </w:r>
      <w:r>
        <w:t>assignment)</w:t>
      </w:r>
      <w:r>
        <w:rPr>
          <w:spacing w:val="-10"/>
        </w:rPr>
        <w:t xml:space="preserve"> </w:t>
      </w:r>
      <w:r>
        <w:t>or</w:t>
      </w:r>
      <w:r>
        <w:rPr>
          <w:spacing w:val="-6"/>
        </w:rPr>
        <w:t xml:space="preserve"> </w:t>
      </w:r>
      <w:r>
        <w:t>its</w:t>
      </w:r>
      <w:r>
        <w:rPr>
          <w:spacing w:val="-8"/>
        </w:rPr>
        <w:t xml:space="preserve"> </w:t>
      </w:r>
      <w:r>
        <w:t>equivalent</w:t>
      </w:r>
      <w:r>
        <w:rPr>
          <w:spacing w:val="-5"/>
        </w:rPr>
        <w:t xml:space="preserve"> </w:t>
      </w:r>
      <w:r>
        <w:t>during the nine-month academic year (fall and spring semesters), usually with no more than four (three- or four-hour)</w:t>
      </w:r>
      <w:r>
        <w:rPr>
          <w:spacing w:val="-1"/>
        </w:rPr>
        <w:t xml:space="preserve"> </w:t>
      </w:r>
      <w:r>
        <w:t>courses</w:t>
      </w:r>
      <w:r>
        <w:rPr>
          <w:spacing w:val="-2"/>
        </w:rPr>
        <w:t xml:space="preserve"> </w:t>
      </w:r>
      <w:r>
        <w:t>per semester.</w:t>
      </w:r>
      <w:r>
        <w:rPr>
          <w:spacing w:val="-1"/>
        </w:rPr>
        <w:t xml:space="preserve"> </w:t>
      </w:r>
      <w:r>
        <w:t>(</w:t>
      </w:r>
      <w:r>
        <w:rPr>
          <w:sz w:val="22"/>
        </w:rPr>
        <w:t>HPU Administrative</w:t>
      </w:r>
      <w:r>
        <w:rPr>
          <w:spacing w:val="-2"/>
          <w:sz w:val="22"/>
        </w:rPr>
        <w:t xml:space="preserve"> </w:t>
      </w:r>
      <w:r>
        <w:rPr>
          <w:sz w:val="22"/>
        </w:rPr>
        <w:t xml:space="preserve">Policies </w:t>
      </w:r>
      <w:r>
        <w:t>3.1.1)</w:t>
      </w:r>
      <w:r>
        <w:rPr>
          <w:spacing w:val="-2"/>
        </w:rPr>
        <w:t xml:space="preserve"> </w:t>
      </w:r>
      <w:r>
        <w:t>Teaching loads of</w:t>
      </w:r>
      <w:r>
        <w:rPr>
          <w:spacing w:val="-1"/>
        </w:rPr>
        <w:t xml:space="preserve"> </w:t>
      </w:r>
      <w:r>
        <w:t>faculty</w:t>
      </w:r>
      <w:r>
        <w:rPr>
          <w:spacing w:val="-3"/>
        </w:rPr>
        <w:t xml:space="preserve"> </w:t>
      </w:r>
      <w:r>
        <w:t>members with major administrative assignments or other non-teaching responsibilities may be reduced upon recommendation of the Dean and approval by the administrative council. Faculty members who participate in outside or additional employment must inform Howard Payne University when annual contracts are signed and submitted. Didactic classroom generates hour for hour credit.</w:t>
      </w:r>
    </w:p>
    <w:p w14:paraId="5F0E4F1D" w14:textId="77777777" w:rsidR="00501F83" w:rsidRDefault="007B6AEC">
      <w:pPr>
        <w:pStyle w:val="BodyText"/>
        <w:spacing w:line="242" w:lineRule="auto"/>
        <w:ind w:left="560"/>
      </w:pPr>
      <w:r>
        <w:t>Clinical/laboratory</w:t>
      </w:r>
      <w:r>
        <w:rPr>
          <w:spacing w:val="-9"/>
        </w:rPr>
        <w:t xml:space="preserve"> </w:t>
      </w:r>
      <w:r>
        <w:t>hours</w:t>
      </w:r>
      <w:r>
        <w:rPr>
          <w:spacing w:val="-8"/>
        </w:rPr>
        <w:t xml:space="preserve"> </w:t>
      </w:r>
      <w:r>
        <w:t>equal</w:t>
      </w:r>
      <w:r>
        <w:rPr>
          <w:spacing w:val="-3"/>
        </w:rPr>
        <w:t xml:space="preserve"> </w:t>
      </w:r>
      <w:r>
        <w:t>3</w:t>
      </w:r>
      <w:r>
        <w:rPr>
          <w:spacing w:val="-6"/>
        </w:rPr>
        <w:t xml:space="preserve"> </w:t>
      </w:r>
      <w:r>
        <w:t>contact</w:t>
      </w:r>
      <w:r>
        <w:rPr>
          <w:spacing w:val="-5"/>
        </w:rPr>
        <w:t xml:space="preserve"> </w:t>
      </w:r>
      <w:r>
        <w:t>hours</w:t>
      </w:r>
      <w:r>
        <w:rPr>
          <w:spacing w:val="-6"/>
        </w:rPr>
        <w:t xml:space="preserve"> </w:t>
      </w:r>
      <w:r>
        <w:t>for</w:t>
      </w:r>
      <w:r>
        <w:rPr>
          <w:spacing w:val="-2"/>
        </w:rPr>
        <w:t xml:space="preserve"> </w:t>
      </w:r>
      <w:r>
        <w:t>every</w:t>
      </w:r>
      <w:r>
        <w:rPr>
          <w:spacing w:val="-7"/>
        </w:rPr>
        <w:t xml:space="preserve"> </w:t>
      </w:r>
      <w:r>
        <w:t>1</w:t>
      </w:r>
      <w:r>
        <w:rPr>
          <w:spacing w:val="-3"/>
        </w:rPr>
        <w:t xml:space="preserve"> </w:t>
      </w:r>
      <w:r>
        <w:t>credit</w:t>
      </w:r>
      <w:r>
        <w:rPr>
          <w:spacing w:val="-5"/>
        </w:rPr>
        <w:t xml:space="preserve"> </w:t>
      </w:r>
      <w:r>
        <w:t>hour.</w:t>
      </w:r>
      <w:r>
        <w:rPr>
          <w:spacing w:val="-4"/>
        </w:rPr>
        <w:t xml:space="preserve"> </w:t>
      </w:r>
      <w:r>
        <w:t>In</w:t>
      </w:r>
      <w:r>
        <w:rPr>
          <w:spacing w:val="-5"/>
        </w:rPr>
        <w:t xml:space="preserve"> </w:t>
      </w:r>
      <w:r>
        <w:t>the</w:t>
      </w:r>
      <w:r>
        <w:rPr>
          <w:spacing w:val="-3"/>
        </w:rPr>
        <w:t xml:space="preserve"> </w:t>
      </w:r>
      <w:r>
        <w:t>case</w:t>
      </w:r>
      <w:r>
        <w:rPr>
          <w:spacing w:val="-4"/>
        </w:rPr>
        <w:t xml:space="preserve"> </w:t>
      </w:r>
      <w:r>
        <w:t>of</w:t>
      </w:r>
      <w:r>
        <w:rPr>
          <w:spacing w:val="-5"/>
        </w:rPr>
        <w:t xml:space="preserve"> </w:t>
      </w:r>
      <w:r>
        <w:t>a</w:t>
      </w:r>
      <w:r>
        <w:rPr>
          <w:spacing w:val="-6"/>
        </w:rPr>
        <w:t xml:space="preserve"> </w:t>
      </w:r>
      <w:r>
        <w:t>team-teaching assignment, credits are awarded based on individual teaching load.</w:t>
      </w:r>
    </w:p>
    <w:p w14:paraId="42FE024C" w14:textId="77777777" w:rsidR="00501F83" w:rsidRDefault="007B6AEC">
      <w:pPr>
        <w:pStyle w:val="BodyText"/>
        <w:spacing w:line="259" w:lineRule="auto"/>
        <w:ind w:left="560" w:right="650"/>
      </w:pPr>
      <w:r>
        <w:t xml:space="preserve">For additional requirements for notification of outside employment, refer to the </w:t>
      </w:r>
      <w:r>
        <w:rPr>
          <w:sz w:val="22"/>
        </w:rPr>
        <w:t>HPU Administrative Policies</w:t>
      </w:r>
      <w:r>
        <w:t>, 2.7.1 Outside Employment. Full-time employment at Howard Payne University involves the commitment</w:t>
      </w:r>
      <w:r>
        <w:rPr>
          <w:spacing w:val="-4"/>
        </w:rPr>
        <w:t xml:space="preserve"> </w:t>
      </w:r>
      <w:r>
        <w:t>of</w:t>
      </w:r>
      <w:r>
        <w:rPr>
          <w:spacing w:val="-8"/>
        </w:rPr>
        <w:t xml:space="preserve"> </w:t>
      </w:r>
      <w:r>
        <w:t>the</w:t>
      </w:r>
      <w:r>
        <w:rPr>
          <w:spacing w:val="-4"/>
        </w:rPr>
        <w:t xml:space="preserve"> </w:t>
      </w:r>
      <w:r>
        <w:t>individual’s</w:t>
      </w:r>
      <w:r>
        <w:rPr>
          <w:spacing w:val="-7"/>
        </w:rPr>
        <w:t xml:space="preserve"> </w:t>
      </w:r>
      <w:r>
        <w:t>time,</w:t>
      </w:r>
      <w:r>
        <w:rPr>
          <w:spacing w:val="-5"/>
        </w:rPr>
        <w:t xml:space="preserve"> </w:t>
      </w:r>
      <w:r>
        <w:t>energy</w:t>
      </w:r>
      <w:r>
        <w:rPr>
          <w:spacing w:val="-4"/>
        </w:rPr>
        <w:t xml:space="preserve"> </w:t>
      </w:r>
      <w:r>
        <w:t>and</w:t>
      </w:r>
      <w:r>
        <w:rPr>
          <w:spacing w:val="-7"/>
        </w:rPr>
        <w:t xml:space="preserve"> </w:t>
      </w:r>
      <w:r>
        <w:t>primary</w:t>
      </w:r>
      <w:r>
        <w:rPr>
          <w:spacing w:val="-3"/>
        </w:rPr>
        <w:t xml:space="preserve"> </w:t>
      </w:r>
      <w:r>
        <w:t>loyalty</w:t>
      </w:r>
      <w:r>
        <w:rPr>
          <w:spacing w:val="-5"/>
        </w:rPr>
        <w:t xml:space="preserve"> </w:t>
      </w:r>
      <w:r>
        <w:t>to</w:t>
      </w:r>
      <w:r>
        <w:rPr>
          <w:spacing w:val="-6"/>
        </w:rPr>
        <w:t xml:space="preserve"> </w:t>
      </w:r>
      <w:r>
        <w:t>the</w:t>
      </w:r>
      <w:r>
        <w:rPr>
          <w:spacing w:val="-6"/>
        </w:rPr>
        <w:t xml:space="preserve"> </w:t>
      </w:r>
      <w:r>
        <w:t>University.</w:t>
      </w:r>
      <w:r>
        <w:rPr>
          <w:spacing w:val="-4"/>
        </w:rPr>
        <w:t xml:space="preserve"> </w:t>
      </w:r>
      <w:r>
        <w:t>Employees</w:t>
      </w:r>
      <w:r>
        <w:rPr>
          <w:spacing w:val="-3"/>
        </w:rPr>
        <w:t xml:space="preserve"> </w:t>
      </w:r>
      <w:r>
        <w:t>shall</w:t>
      </w:r>
      <w:r>
        <w:rPr>
          <w:spacing w:val="-8"/>
        </w:rPr>
        <w:t xml:space="preserve"> </w:t>
      </w:r>
      <w:r>
        <w:t>not have a personal financial interest, a business interest, or other obligation (including outside employment) that in any way creates a conflict with the proper discharge of assigned duties and responsibilities or that creates a conflict with the best interests of Howard Payne University. All full- time and part-time employees with outside employment must disclose the outside employment to their supervisor.</w:t>
      </w:r>
    </w:p>
    <w:p w14:paraId="25AAF3A1" w14:textId="77777777" w:rsidR="00501F83" w:rsidRDefault="00501F83">
      <w:pPr>
        <w:spacing w:line="259" w:lineRule="auto"/>
        <w:sectPr w:rsidR="00501F83">
          <w:pgSz w:w="12240" w:h="15840"/>
          <w:pgMar w:top="1780" w:right="460" w:bottom="1080" w:left="500" w:header="0" w:footer="792" w:gutter="0"/>
          <w:cols w:space="720"/>
        </w:sectPr>
      </w:pPr>
    </w:p>
    <w:p w14:paraId="2A512F0C" w14:textId="77777777" w:rsidR="00501F83" w:rsidRDefault="007B6AEC">
      <w:pPr>
        <w:pStyle w:val="Heading1"/>
        <w:spacing w:before="28"/>
      </w:pPr>
      <w:bookmarkStart w:id="29" w:name="_bookmark21"/>
      <w:bookmarkEnd w:id="29"/>
      <w:r>
        <w:lastRenderedPageBreak/>
        <w:t>Faculty</w:t>
      </w:r>
      <w:r>
        <w:rPr>
          <w:spacing w:val="-5"/>
        </w:rPr>
        <w:t xml:space="preserve"> </w:t>
      </w:r>
      <w:r>
        <w:rPr>
          <w:spacing w:val="-2"/>
        </w:rPr>
        <w:t>Development</w:t>
      </w:r>
    </w:p>
    <w:p w14:paraId="0786A4BF" w14:textId="77777777" w:rsidR="00501F83" w:rsidRDefault="00501F83">
      <w:pPr>
        <w:pStyle w:val="BodyText"/>
        <w:spacing w:before="4"/>
        <w:rPr>
          <w:b/>
          <w:sz w:val="21"/>
        </w:rPr>
      </w:pPr>
    </w:p>
    <w:p w14:paraId="536AEE81" w14:textId="77777777" w:rsidR="00501F83" w:rsidRDefault="007B6AEC">
      <w:pPr>
        <w:pStyle w:val="BodyText"/>
        <w:ind w:left="100"/>
      </w:pPr>
      <w:r>
        <w:t>FACULTY</w:t>
      </w:r>
      <w:r>
        <w:rPr>
          <w:spacing w:val="-3"/>
        </w:rPr>
        <w:t xml:space="preserve"> </w:t>
      </w:r>
      <w:r>
        <w:t>DEVELOPMENT</w:t>
      </w:r>
      <w:r>
        <w:rPr>
          <w:spacing w:val="-5"/>
        </w:rPr>
        <w:t xml:space="preserve"> </w:t>
      </w:r>
      <w:r>
        <w:rPr>
          <w:spacing w:val="-2"/>
        </w:rPr>
        <w:t>COMMITTEE</w:t>
      </w:r>
    </w:p>
    <w:p w14:paraId="484CB0C4" w14:textId="77777777" w:rsidR="00501F83" w:rsidRDefault="007B6AEC">
      <w:pPr>
        <w:pStyle w:val="BodyText"/>
        <w:spacing w:before="194" w:line="269" w:lineRule="exact"/>
        <w:ind w:left="820"/>
      </w:pPr>
      <w:r>
        <w:t>Faculty</w:t>
      </w:r>
      <w:r>
        <w:rPr>
          <w:spacing w:val="-7"/>
        </w:rPr>
        <w:t xml:space="preserve"> </w:t>
      </w:r>
      <w:r>
        <w:t>development</w:t>
      </w:r>
      <w:r>
        <w:rPr>
          <w:spacing w:val="-3"/>
        </w:rPr>
        <w:t xml:space="preserve"> </w:t>
      </w:r>
      <w:r>
        <w:t>is</w:t>
      </w:r>
      <w:r>
        <w:rPr>
          <w:spacing w:val="-6"/>
        </w:rPr>
        <w:t xml:space="preserve"> </w:t>
      </w:r>
      <w:r>
        <w:t>any</w:t>
      </w:r>
      <w:r>
        <w:rPr>
          <w:spacing w:val="-4"/>
        </w:rPr>
        <w:t xml:space="preserve"> </w:t>
      </w:r>
      <w:r>
        <w:t>professional</w:t>
      </w:r>
      <w:r>
        <w:rPr>
          <w:spacing w:val="-6"/>
        </w:rPr>
        <w:t xml:space="preserve"> </w:t>
      </w:r>
      <w:r>
        <w:t>development</w:t>
      </w:r>
      <w:r>
        <w:rPr>
          <w:spacing w:val="-5"/>
        </w:rPr>
        <w:t xml:space="preserve"> </w:t>
      </w:r>
      <w:r>
        <w:t>activity</w:t>
      </w:r>
      <w:r>
        <w:rPr>
          <w:spacing w:val="-6"/>
        </w:rPr>
        <w:t xml:space="preserve"> </w:t>
      </w:r>
      <w:r>
        <w:t>that</w:t>
      </w:r>
      <w:r>
        <w:rPr>
          <w:spacing w:val="-5"/>
        </w:rPr>
        <w:t xml:space="preserve"> </w:t>
      </w:r>
      <w:r>
        <w:t>enhances</w:t>
      </w:r>
      <w:r>
        <w:rPr>
          <w:spacing w:val="-5"/>
        </w:rPr>
        <w:t xml:space="preserve"> </w:t>
      </w:r>
      <w:r>
        <w:t>a</w:t>
      </w:r>
      <w:r>
        <w:rPr>
          <w:spacing w:val="-4"/>
        </w:rPr>
        <w:t xml:space="preserve"> </w:t>
      </w:r>
      <w:r>
        <w:t>faculty</w:t>
      </w:r>
      <w:r>
        <w:rPr>
          <w:spacing w:val="7"/>
        </w:rPr>
        <w:t xml:space="preserve"> </w:t>
      </w:r>
      <w:r>
        <w:rPr>
          <w:spacing w:val="-2"/>
        </w:rPr>
        <w:t>member’s</w:t>
      </w:r>
    </w:p>
    <w:p w14:paraId="41262A3E" w14:textId="77777777" w:rsidR="00501F83" w:rsidRDefault="007B6AEC">
      <w:pPr>
        <w:pStyle w:val="BodyText"/>
        <w:spacing w:line="269" w:lineRule="exact"/>
        <w:ind w:left="100"/>
      </w:pPr>
      <w:r>
        <w:t>performance</w:t>
      </w:r>
      <w:r>
        <w:rPr>
          <w:spacing w:val="-5"/>
        </w:rPr>
        <w:t xml:space="preserve"> </w:t>
      </w:r>
      <w:r>
        <w:t>as</w:t>
      </w:r>
      <w:r>
        <w:rPr>
          <w:spacing w:val="-3"/>
        </w:rPr>
        <w:t xml:space="preserve"> </w:t>
      </w:r>
      <w:r>
        <w:t>a</w:t>
      </w:r>
      <w:r>
        <w:rPr>
          <w:spacing w:val="-5"/>
        </w:rPr>
        <w:t xml:space="preserve"> </w:t>
      </w:r>
      <w:r>
        <w:t>teaching</w:t>
      </w:r>
      <w:r>
        <w:rPr>
          <w:spacing w:val="-3"/>
        </w:rPr>
        <w:t xml:space="preserve"> </w:t>
      </w:r>
      <w:r>
        <w:rPr>
          <w:spacing w:val="-2"/>
        </w:rPr>
        <w:t>professional.</w:t>
      </w:r>
    </w:p>
    <w:p w14:paraId="702F5A99" w14:textId="77777777" w:rsidR="00501F83" w:rsidRDefault="00501F83">
      <w:pPr>
        <w:pStyle w:val="BodyText"/>
        <w:spacing w:before="11"/>
        <w:rPr>
          <w:sz w:val="18"/>
        </w:rPr>
      </w:pPr>
    </w:p>
    <w:p w14:paraId="63B383C2" w14:textId="77777777" w:rsidR="00501F83" w:rsidRDefault="007B6AEC">
      <w:pPr>
        <w:pStyle w:val="BodyText"/>
        <w:tabs>
          <w:tab w:val="left" w:pos="1509"/>
        </w:tabs>
        <w:spacing w:line="201" w:lineRule="auto"/>
        <w:ind w:left="1540" w:right="297" w:hanging="1441"/>
      </w:pPr>
      <w:r>
        <w:t>Category I.</w:t>
      </w:r>
      <w:r>
        <w:tab/>
        <w:t>University-wide</w:t>
      </w:r>
      <w:r>
        <w:rPr>
          <w:spacing w:val="-5"/>
        </w:rPr>
        <w:t xml:space="preserve"> </w:t>
      </w:r>
      <w:r>
        <w:t>Professional</w:t>
      </w:r>
      <w:r>
        <w:rPr>
          <w:spacing w:val="-8"/>
        </w:rPr>
        <w:t xml:space="preserve"> </w:t>
      </w:r>
      <w:r>
        <w:t>Development</w:t>
      </w:r>
      <w:r>
        <w:rPr>
          <w:spacing w:val="-5"/>
        </w:rPr>
        <w:t xml:space="preserve"> </w:t>
      </w:r>
      <w:r>
        <w:t>Activities—any</w:t>
      </w:r>
      <w:r>
        <w:rPr>
          <w:spacing w:val="-6"/>
        </w:rPr>
        <w:t xml:space="preserve"> </w:t>
      </w:r>
      <w:r>
        <w:t>professional</w:t>
      </w:r>
      <w:r>
        <w:rPr>
          <w:spacing w:val="-8"/>
        </w:rPr>
        <w:t xml:space="preserve"> </w:t>
      </w:r>
      <w:r>
        <w:t>development</w:t>
      </w:r>
      <w:r>
        <w:rPr>
          <w:spacing w:val="-5"/>
        </w:rPr>
        <w:t xml:space="preserve"> </w:t>
      </w:r>
      <w:r>
        <w:t>activity</w:t>
      </w:r>
      <w:r>
        <w:rPr>
          <w:spacing w:val="-9"/>
        </w:rPr>
        <w:t xml:space="preserve"> </w:t>
      </w:r>
      <w:r>
        <w:t>that offers benefit to all university faculty members</w:t>
      </w:r>
    </w:p>
    <w:p w14:paraId="78D2A422" w14:textId="77777777" w:rsidR="00501F83" w:rsidRDefault="00501F83">
      <w:pPr>
        <w:pStyle w:val="BodyText"/>
        <w:spacing w:before="10"/>
        <w:rPr>
          <w:sz w:val="19"/>
        </w:rPr>
      </w:pPr>
    </w:p>
    <w:p w14:paraId="43EF9374" w14:textId="77777777" w:rsidR="00501F83" w:rsidRDefault="007B6AEC">
      <w:pPr>
        <w:pStyle w:val="BodyText"/>
        <w:tabs>
          <w:tab w:val="left" w:pos="1540"/>
        </w:tabs>
        <w:spacing w:line="199" w:lineRule="auto"/>
        <w:ind w:left="1540" w:right="221" w:hanging="1441"/>
      </w:pPr>
      <w:r>
        <w:t>Category II.</w:t>
      </w:r>
      <w:r>
        <w:tab/>
        <w:t>Professional</w:t>
      </w:r>
      <w:r>
        <w:rPr>
          <w:spacing w:val="-5"/>
        </w:rPr>
        <w:t xml:space="preserve"> </w:t>
      </w:r>
      <w:r>
        <w:t>Presentations/Official</w:t>
      </w:r>
      <w:r>
        <w:rPr>
          <w:spacing w:val="-2"/>
        </w:rPr>
        <w:t xml:space="preserve"> </w:t>
      </w:r>
      <w:r>
        <w:t>Duties—funding</w:t>
      </w:r>
      <w:r>
        <w:rPr>
          <w:spacing w:val="-3"/>
        </w:rPr>
        <w:t xml:space="preserve"> </w:t>
      </w:r>
      <w:r>
        <w:t>and/or</w:t>
      </w:r>
      <w:r>
        <w:rPr>
          <w:spacing w:val="-2"/>
        </w:rPr>
        <w:t xml:space="preserve"> </w:t>
      </w:r>
      <w:r>
        <w:t>partial</w:t>
      </w:r>
      <w:r>
        <w:rPr>
          <w:spacing w:val="-5"/>
        </w:rPr>
        <w:t xml:space="preserve"> </w:t>
      </w:r>
      <w:r>
        <w:t>funding</w:t>
      </w:r>
      <w:r>
        <w:rPr>
          <w:spacing w:val="-5"/>
        </w:rPr>
        <w:t xml:space="preserve"> </w:t>
      </w:r>
      <w:r>
        <w:t>for</w:t>
      </w:r>
      <w:r>
        <w:rPr>
          <w:spacing w:val="-4"/>
        </w:rPr>
        <w:t xml:space="preserve"> </w:t>
      </w:r>
      <w:r>
        <w:t>faculty</w:t>
      </w:r>
      <w:r>
        <w:rPr>
          <w:spacing w:val="-3"/>
        </w:rPr>
        <w:t xml:space="preserve"> </w:t>
      </w:r>
      <w:r>
        <w:t>members</w:t>
      </w:r>
      <w:r>
        <w:rPr>
          <w:spacing w:val="-5"/>
        </w:rPr>
        <w:t xml:space="preserve"> </w:t>
      </w:r>
      <w:r>
        <w:t>to make a presentation and/or to perform duties as a program personality and/or as an officer of a professional organization at a professional development meeting.</w:t>
      </w:r>
    </w:p>
    <w:p w14:paraId="58F8A095" w14:textId="77777777" w:rsidR="00501F83" w:rsidRDefault="00501F83">
      <w:pPr>
        <w:pStyle w:val="BodyText"/>
        <w:spacing w:before="4"/>
        <w:rPr>
          <w:sz w:val="20"/>
        </w:rPr>
      </w:pPr>
    </w:p>
    <w:p w14:paraId="55354CFE" w14:textId="77777777" w:rsidR="00501F83" w:rsidRDefault="007B6AEC">
      <w:pPr>
        <w:pStyle w:val="BodyText"/>
        <w:tabs>
          <w:tab w:val="left" w:pos="1540"/>
        </w:tabs>
        <w:spacing w:line="199" w:lineRule="auto"/>
        <w:ind w:left="1540" w:right="347" w:hanging="1441"/>
      </w:pPr>
      <w:r>
        <w:t>Category III.</w:t>
      </w:r>
      <w:r>
        <w:tab/>
        <w:t>Individual</w:t>
      </w:r>
      <w:r>
        <w:rPr>
          <w:spacing w:val="-4"/>
        </w:rPr>
        <w:t xml:space="preserve"> </w:t>
      </w:r>
      <w:r>
        <w:t>Development—funding</w:t>
      </w:r>
      <w:r>
        <w:rPr>
          <w:spacing w:val="-2"/>
        </w:rPr>
        <w:t xml:space="preserve"> </w:t>
      </w:r>
      <w:r>
        <w:t>and/or</w:t>
      </w:r>
      <w:r>
        <w:rPr>
          <w:spacing w:val="-3"/>
        </w:rPr>
        <w:t xml:space="preserve"> </w:t>
      </w:r>
      <w:r>
        <w:t>partial</w:t>
      </w:r>
      <w:r>
        <w:rPr>
          <w:spacing w:val="-4"/>
        </w:rPr>
        <w:t xml:space="preserve"> </w:t>
      </w:r>
      <w:r>
        <w:t>funding</w:t>
      </w:r>
      <w:r>
        <w:rPr>
          <w:spacing w:val="-4"/>
        </w:rPr>
        <w:t xml:space="preserve"> </w:t>
      </w:r>
      <w:r>
        <w:t>to</w:t>
      </w:r>
      <w:r>
        <w:rPr>
          <w:spacing w:val="-4"/>
        </w:rPr>
        <w:t xml:space="preserve"> </w:t>
      </w:r>
      <w:r>
        <w:t>benefit</w:t>
      </w:r>
      <w:r>
        <w:rPr>
          <w:spacing w:val="-3"/>
        </w:rPr>
        <w:t xml:space="preserve"> </w:t>
      </w:r>
      <w:r>
        <w:t>the</w:t>
      </w:r>
      <w:r>
        <w:rPr>
          <w:spacing w:val="-3"/>
        </w:rPr>
        <w:t xml:space="preserve"> </w:t>
      </w:r>
      <w:r>
        <w:t>development</w:t>
      </w:r>
      <w:r>
        <w:rPr>
          <w:spacing w:val="-3"/>
        </w:rPr>
        <w:t xml:space="preserve"> </w:t>
      </w:r>
      <w:r>
        <w:t>of</w:t>
      </w:r>
      <w:r>
        <w:rPr>
          <w:spacing w:val="-3"/>
        </w:rPr>
        <w:t xml:space="preserve"> </w:t>
      </w:r>
      <w:r>
        <w:t>a</w:t>
      </w:r>
      <w:r>
        <w:rPr>
          <w:spacing w:val="-3"/>
        </w:rPr>
        <w:t xml:space="preserve"> </w:t>
      </w:r>
      <w:r>
        <w:t>faculty member, such as attendance at professional meetings and other activities as appropriate.</w:t>
      </w:r>
    </w:p>
    <w:p w14:paraId="78D79672" w14:textId="77777777" w:rsidR="00501F83" w:rsidRDefault="007B6AEC">
      <w:pPr>
        <w:pStyle w:val="BodyText"/>
        <w:spacing w:before="207"/>
        <w:ind w:left="1984"/>
      </w:pPr>
      <w:r>
        <w:rPr>
          <w:u w:val="single"/>
        </w:rPr>
        <w:t>Guidelines</w:t>
      </w:r>
      <w:r>
        <w:rPr>
          <w:spacing w:val="-7"/>
          <w:u w:val="single"/>
        </w:rPr>
        <w:t xml:space="preserve"> </w:t>
      </w:r>
      <w:r>
        <w:rPr>
          <w:u w:val="single"/>
        </w:rPr>
        <w:t>for</w:t>
      </w:r>
      <w:r>
        <w:rPr>
          <w:spacing w:val="-6"/>
          <w:u w:val="single"/>
        </w:rPr>
        <w:t xml:space="preserve"> </w:t>
      </w:r>
      <w:r>
        <w:rPr>
          <w:u w:val="single"/>
        </w:rPr>
        <w:t>Distribution</w:t>
      </w:r>
      <w:r>
        <w:rPr>
          <w:spacing w:val="-4"/>
          <w:u w:val="single"/>
        </w:rPr>
        <w:t xml:space="preserve"> </w:t>
      </w:r>
      <w:r>
        <w:rPr>
          <w:u w:val="single"/>
        </w:rPr>
        <w:t>of</w:t>
      </w:r>
      <w:r>
        <w:rPr>
          <w:spacing w:val="-4"/>
          <w:u w:val="single"/>
        </w:rPr>
        <w:t xml:space="preserve"> </w:t>
      </w:r>
      <w:r>
        <w:rPr>
          <w:u w:val="single"/>
        </w:rPr>
        <w:t>Faculty</w:t>
      </w:r>
      <w:r>
        <w:rPr>
          <w:spacing w:val="-5"/>
          <w:u w:val="single"/>
        </w:rPr>
        <w:t xml:space="preserve"> </w:t>
      </w:r>
      <w:r>
        <w:rPr>
          <w:u w:val="single"/>
        </w:rPr>
        <w:t>Development</w:t>
      </w:r>
      <w:r>
        <w:rPr>
          <w:spacing w:val="-4"/>
          <w:u w:val="single"/>
        </w:rPr>
        <w:t xml:space="preserve"> </w:t>
      </w:r>
      <w:r>
        <w:rPr>
          <w:spacing w:val="-2"/>
          <w:u w:val="single"/>
        </w:rPr>
        <w:t>Funds</w:t>
      </w:r>
    </w:p>
    <w:p w14:paraId="01B37C05" w14:textId="77777777" w:rsidR="00501F83" w:rsidRDefault="00501F83">
      <w:pPr>
        <w:pStyle w:val="BodyText"/>
        <w:spacing w:before="8"/>
        <w:rPr>
          <w:sz w:val="11"/>
        </w:rPr>
      </w:pPr>
    </w:p>
    <w:p w14:paraId="5DA96ECE" w14:textId="77777777" w:rsidR="00501F83" w:rsidRDefault="007B6AEC" w:rsidP="007B6AEC">
      <w:pPr>
        <w:pStyle w:val="ListParagraph"/>
        <w:numPr>
          <w:ilvl w:val="0"/>
          <w:numId w:val="56"/>
        </w:numPr>
        <w:tabs>
          <w:tab w:val="left" w:pos="458"/>
          <w:tab w:val="left" w:pos="460"/>
        </w:tabs>
        <w:spacing w:before="88" w:line="201" w:lineRule="auto"/>
        <w:ind w:right="826"/>
        <w:rPr>
          <w:sz w:val="24"/>
        </w:rPr>
      </w:pPr>
      <w:r>
        <w:rPr>
          <w:sz w:val="24"/>
        </w:rPr>
        <w:t>An</w:t>
      </w:r>
      <w:r>
        <w:rPr>
          <w:spacing w:val="-1"/>
          <w:sz w:val="24"/>
        </w:rPr>
        <w:t xml:space="preserve"> </w:t>
      </w:r>
      <w:r>
        <w:rPr>
          <w:sz w:val="24"/>
        </w:rPr>
        <w:t>application</w:t>
      </w:r>
      <w:r>
        <w:rPr>
          <w:spacing w:val="-3"/>
          <w:sz w:val="24"/>
        </w:rPr>
        <w:t xml:space="preserve"> </w:t>
      </w:r>
      <w:r>
        <w:rPr>
          <w:sz w:val="24"/>
        </w:rPr>
        <w:t>form</w:t>
      </w:r>
      <w:r>
        <w:rPr>
          <w:spacing w:val="-2"/>
          <w:sz w:val="24"/>
        </w:rPr>
        <w:t xml:space="preserve"> </w:t>
      </w:r>
      <w:r>
        <w:rPr>
          <w:sz w:val="24"/>
        </w:rPr>
        <w:t>may</w:t>
      </w:r>
      <w:r>
        <w:rPr>
          <w:spacing w:val="-4"/>
          <w:sz w:val="24"/>
        </w:rPr>
        <w:t xml:space="preserve"> </w:t>
      </w:r>
      <w:r>
        <w:rPr>
          <w:sz w:val="24"/>
        </w:rPr>
        <w:t>be</w:t>
      </w:r>
      <w:r>
        <w:rPr>
          <w:spacing w:val="-3"/>
          <w:sz w:val="24"/>
        </w:rPr>
        <w:t xml:space="preserve"> </w:t>
      </w:r>
      <w:r>
        <w:rPr>
          <w:sz w:val="24"/>
        </w:rPr>
        <w:t>found</w:t>
      </w:r>
      <w:r>
        <w:rPr>
          <w:spacing w:val="-3"/>
          <w:sz w:val="24"/>
        </w:rPr>
        <w:t xml:space="preserve"> </w:t>
      </w:r>
      <w:r>
        <w:rPr>
          <w:sz w:val="24"/>
        </w:rPr>
        <w:t>on</w:t>
      </w:r>
      <w:r>
        <w:rPr>
          <w:spacing w:val="-3"/>
          <w:sz w:val="24"/>
        </w:rPr>
        <w:t xml:space="preserve"> </w:t>
      </w:r>
      <w:r>
        <w:rPr>
          <w:sz w:val="24"/>
        </w:rPr>
        <w:t>the</w:t>
      </w:r>
      <w:r>
        <w:rPr>
          <w:spacing w:val="-1"/>
          <w:sz w:val="24"/>
        </w:rPr>
        <w:t xml:space="preserve"> </w:t>
      </w:r>
      <w:r>
        <w:rPr>
          <w:sz w:val="24"/>
        </w:rPr>
        <w:t>HPU</w:t>
      </w:r>
      <w:r>
        <w:rPr>
          <w:spacing w:val="-4"/>
          <w:sz w:val="24"/>
        </w:rPr>
        <w:t xml:space="preserve"> </w:t>
      </w:r>
      <w:r>
        <w:rPr>
          <w:sz w:val="24"/>
        </w:rPr>
        <w:t>network.</w:t>
      </w:r>
      <w:r>
        <w:rPr>
          <w:spacing w:val="40"/>
          <w:sz w:val="24"/>
        </w:rPr>
        <w:t xml:space="preserve"> </w:t>
      </w:r>
      <w:r>
        <w:rPr>
          <w:sz w:val="24"/>
        </w:rPr>
        <w:t>Applications</w:t>
      </w:r>
      <w:r>
        <w:rPr>
          <w:spacing w:val="-4"/>
          <w:sz w:val="24"/>
        </w:rPr>
        <w:t xml:space="preserve"> </w:t>
      </w:r>
      <w:r>
        <w:rPr>
          <w:sz w:val="24"/>
        </w:rPr>
        <w:t>must</w:t>
      </w:r>
      <w:r>
        <w:rPr>
          <w:spacing w:val="-3"/>
          <w:sz w:val="24"/>
        </w:rPr>
        <w:t xml:space="preserve"> </w:t>
      </w:r>
      <w:r>
        <w:rPr>
          <w:sz w:val="24"/>
        </w:rPr>
        <w:t>be</w:t>
      </w:r>
      <w:r>
        <w:rPr>
          <w:spacing w:val="-3"/>
          <w:sz w:val="24"/>
        </w:rPr>
        <w:t xml:space="preserve"> </w:t>
      </w:r>
      <w:r>
        <w:rPr>
          <w:sz w:val="24"/>
        </w:rPr>
        <w:t>filled</w:t>
      </w:r>
      <w:r>
        <w:rPr>
          <w:spacing w:val="-1"/>
          <w:sz w:val="24"/>
        </w:rPr>
        <w:t xml:space="preserve"> </w:t>
      </w:r>
      <w:r>
        <w:rPr>
          <w:sz w:val="24"/>
        </w:rPr>
        <w:t>out</w:t>
      </w:r>
      <w:r>
        <w:rPr>
          <w:spacing w:val="-3"/>
          <w:sz w:val="24"/>
        </w:rPr>
        <w:t xml:space="preserve"> </w:t>
      </w:r>
      <w:r>
        <w:rPr>
          <w:sz w:val="24"/>
        </w:rPr>
        <w:t>completely</w:t>
      </w:r>
      <w:r>
        <w:rPr>
          <w:spacing w:val="-6"/>
          <w:sz w:val="24"/>
        </w:rPr>
        <w:t xml:space="preserve"> </w:t>
      </w:r>
      <w:r>
        <w:rPr>
          <w:sz w:val="24"/>
        </w:rPr>
        <w:t xml:space="preserve">for </w:t>
      </w:r>
      <w:r>
        <w:rPr>
          <w:spacing w:val="-2"/>
          <w:sz w:val="24"/>
        </w:rPr>
        <w:t>consideration.</w:t>
      </w:r>
    </w:p>
    <w:p w14:paraId="480CCE5F" w14:textId="77777777" w:rsidR="00501F83" w:rsidRDefault="007B6AEC" w:rsidP="007B6AEC">
      <w:pPr>
        <w:pStyle w:val="ListParagraph"/>
        <w:numPr>
          <w:ilvl w:val="0"/>
          <w:numId w:val="56"/>
        </w:numPr>
        <w:tabs>
          <w:tab w:val="left" w:pos="458"/>
        </w:tabs>
        <w:spacing w:before="204"/>
        <w:ind w:left="458" w:hanging="303"/>
        <w:rPr>
          <w:sz w:val="24"/>
        </w:rPr>
      </w:pPr>
      <w:r>
        <w:rPr>
          <w:sz w:val="24"/>
        </w:rPr>
        <w:t>Applications</w:t>
      </w:r>
      <w:r>
        <w:rPr>
          <w:spacing w:val="-6"/>
          <w:sz w:val="24"/>
        </w:rPr>
        <w:t xml:space="preserve"> </w:t>
      </w:r>
      <w:r>
        <w:rPr>
          <w:sz w:val="24"/>
        </w:rPr>
        <w:t>must</w:t>
      </w:r>
      <w:r>
        <w:rPr>
          <w:spacing w:val="-3"/>
          <w:sz w:val="24"/>
        </w:rPr>
        <w:t xml:space="preserve"> </w:t>
      </w:r>
      <w:r>
        <w:rPr>
          <w:sz w:val="24"/>
        </w:rPr>
        <w:t>be</w:t>
      </w:r>
      <w:r>
        <w:rPr>
          <w:spacing w:val="-2"/>
          <w:sz w:val="24"/>
        </w:rPr>
        <w:t xml:space="preserve"> </w:t>
      </w:r>
      <w:r>
        <w:rPr>
          <w:sz w:val="24"/>
        </w:rPr>
        <w:t>signed</w:t>
      </w:r>
      <w:r>
        <w:rPr>
          <w:spacing w:val="-3"/>
          <w:sz w:val="24"/>
        </w:rPr>
        <w:t xml:space="preserve"> </w:t>
      </w:r>
      <w:r>
        <w:rPr>
          <w:sz w:val="24"/>
        </w:rPr>
        <w:t>by</w:t>
      </w:r>
      <w:r>
        <w:rPr>
          <w:spacing w:val="-4"/>
          <w:sz w:val="24"/>
        </w:rPr>
        <w:t xml:space="preserve"> </w:t>
      </w:r>
      <w:r>
        <w:rPr>
          <w:sz w:val="24"/>
        </w:rPr>
        <w:t>department</w:t>
      </w:r>
      <w:r>
        <w:rPr>
          <w:spacing w:val="-3"/>
          <w:sz w:val="24"/>
        </w:rPr>
        <w:t xml:space="preserve"> </w:t>
      </w:r>
      <w:r>
        <w:rPr>
          <w:sz w:val="24"/>
        </w:rPr>
        <w:t>head</w:t>
      </w:r>
      <w:r>
        <w:rPr>
          <w:spacing w:val="-3"/>
          <w:sz w:val="24"/>
        </w:rPr>
        <w:t xml:space="preserve"> </w:t>
      </w:r>
      <w:r>
        <w:rPr>
          <w:sz w:val="24"/>
        </w:rPr>
        <w:t>and</w:t>
      </w:r>
      <w:r>
        <w:rPr>
          <w:spacing w:val="-3"/>
          <w:sz w:val="24"/>
        </w:rPr>
        <w:t xml:space="preserve"> </w:t>
      </w:r>
      <w:r>
        <w:rPr>
          <w:spacing w:val="-2"/>
          <w:sz w:val="24"/>
        </w:rPr>
        <w:t>dean.</w:t>
      </w:r>
    </w:p>
    <w:p w14:paraId="2E55F4D2" w14:textId="77777777" w:rsidR="00501F83" w:rsidRDefault="00501F83">
      <w:pPr>
        <w:pStyle w:val="BodyText"/>
        <w:spacing w:before="11"/>
        <w:rPr>
          <w:sz w:val="18"/>
        </w:rPr>
      </w:pPr>
    </w:p>
    <w:p w14:paraId="329DDBC1" w14:textId="77777777" w:rsidR="00501F83" w:rsidRDefault="007B6AEC" w:rsidP="007B6AEC">
      <w:pPr>
        <w:pStyle w:val="ListParagraph"/>
        <w:numPr>
          <w:ilvl w:val="0"/>
          <w:numId w:val="56"/>
        </w:numPr>
        <w:tabs>
          <w:tab w:val="left" w:pos="458"/>
          <w:tab w:val="left" w:pos="460"/>
        </w:tabs>
        <w:spacing w:line="201" w:lineRule="auto"/>
        <w:ind w:right="398"/>
        <w:rPr>
          <w:sz w:val="24"/>
        </w:rPr>
      </w:pPr>
      <w:r>
        <w:rPr>
          <w:sz w:val="24"/>
        </w:rPr>
        <w:t>Completed</w:t>
      </w:r>
      <w:r>
        <w:rPr>
          <w:spacing w:val="-2"/>
          <w:sz w:val="24"/>
        </w:rPr>
        <w:t xml:space="preserve"> </w:t>
      </w:r>
      <w:r>
        <w:rPr>
          <w:sz w:val="24"/>
        </w:rPr>
        <w:t>applications</w:t>
      </w:r>
      <w:r>
        <w:rPr>
          <w:spacing w:val="-4"/>
          <w:sz w:val="24"/>
        </w:rPr>
        <w:t xml:space="preserve"> </w:t>
      </w:r>
      <w:r>
        <w:rPr>
          <w:sz w:val="24"/>
        </w:rPr>
        <w:t>must</w:t>
      </w:r>
      <w:r>
        <w:rPr>
          <w:spacing w:val="-3"/>
          <w:sz w:val="24"/>
        </w:rPr>
        <w:t xml:space="preserve"> </w:t>
      </w:r>
      <w:r>
        <w:rPr>
          <w:sz w:val="24"/>
        </w:rPr>
        <w:t>be</w:t>
      </w:r>
      <w:r>
        <w:rPr>
          <w:spacing w:val="-3"/>
          <w:sz w:val="24"/>
        </w:rPr>
        <w:t xml:space="preserve"> </w:t>
      </w:r>
      <w:r>
        <w:rPr>
          <w:sz w:val="24"/>
        </w:rPr>
        <w:t>forwarded</w:t>
      </w:r>
      <w:r>
        <w:rPr>
          <w:spacing w:val="-3"/>
          <w:sz w:val="24"/>
        </w:rPr>
        <w:t xml:space="preserve"> </w:t>
      </w:r>
      <w:r>
        <w:rPr>
          <w:sz w:val="24"/>
        </w:rPr>
        <w:t>from</w:t>
      </w:r>
      <w:r>
        <w:rPr>
          <w:spacing w:val="-4"/>
          <w:sz w:val="24"/>
        </w:rPr>
        <w:t xml:space="preserve"> </w:t>
      </w:r>
      <w:r>
        <w:rPr>
          <w:sz w:val="24"/>
        </w:rPr>
        <w:t>the</w:t>
      </w:r>
      <w:r>
        <w:rPr>
          <w:spacing w:val="-4"/>
          <w:sz w:val="24"/>
        </w:rPr>
        <w:t xml:space="preserve"> </w:t>
      </w:r>
      <w:r>
        <w:rPr>
          <w:sz w:val="24"/>
        </w:rPr>
        <w:t>department</w:t>
      </w:r>
      <w:r>
        <w:rPr>
          <w:spacing w:val="-3"/>
          <w:sz w:val="24"/>
        </w:rPr>
        <w:t xml:space="preserve"> </w:t>
      </w:r>
      <w:r>
        <w:rPr>
          <w:sz w:val="24"/>
        </w:rPr>
        <w:t>head</w:t>
      </w:r>
      <w:r>
        <w:rPr>
          <w:spacing w:val="-3"/>
          <w:sz w:val="24"/>
        </w:rPr>
        <w:t xml:space="preserve"> </w:t>
      </w:r>
      <w:r>
        <w:rPr>
          <w:sz w:val="24"/>
        </w:rPr>
        <w:t>and</w:t>
      </w:r>
      <w:r>
        <w:rPr>
          <w:spacing w:val="-2"/>
          <w:sz w:val="24"/>
        </w:rPr>
        <w:t xml:space="preserve"> </w:t>
      </w:r>
      <w:r>
        <w:rPr>
          <w:sz w:val="24"/>
        </w:rPr>
        <w:t>dean</w:t>
      </w:r>
      <w:r>
        <w:rPr>
          <w:spacing w:val="-3"/>
          <w:sz w:val="24"/>
        </w:rPr>
        <w:t xml:space="preserve"> </w:t>
      </w:r>
      <w:r>
        <w:rPr>
          <w:sz w:val="24"/>
        </w:rPr>
        <w:t>to</w:t>
      </w:r>
      <w:r>
        <w:rPr>
          <w:spacing w:val="-4"/>
          <w:sz w:val="24"/>
        </w:rPr>
        <w:t xml:space="preserve"> </w:t>
      </w:r>
      <w:r>
        <w:rPr>
          <w:sz w:val="24"/>
        </w:rPr>
        <w:t>the</w:t>
      </w:r>
      <w:r>
        <w:rPr>
          <w:spacing w:val="-2"/>
          <w:sz w:val="24"/>
        </w:rPr>
        <w:t xml:space="preserve"> </w:t>
      </w:r>
      <w:r>
        <w:rPr>
          <w:sz w:val="24"/>
        </w:rPr>
        <w:t>chair</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Faculty Development Committee.</w:t>
      </w:r>
    </w:p>
    <w:p w14:paraId="6D044F2E" w14:textId="77777777" w:rsidR="00501F83" w:rsidRDefault="00501F83">
      <w:pPr>
        <w:pStyle w:val="BodyText"/>
        <w:spacing w:before="7"/>
        <w:rPr>
          <w:sz w:val="19"/>
        </w:rPr>
      </w:pPr>
    </w:p>
    <w:p w14:paraId="595E9045" w14:textId="77777777" w:rsidR="00501F83" w:rsidRDefault="007B6AEC" w:rsidP="007B6AEC">
      <w:pPr>
        <w:pStyle w:val="ListParagraph"/>
        <w:numPr>
          <w:ilvl w:val="0"/>
          <w:numId w:val="56"/>
        </w:numPr>
        <w:tabs>
          <w:tab w:val="left" w:pos="458"/>
          <w:tab w:val="left" w:pos="460"/>
        </w:tabs>
        <w:spacing w:before="1" w:line="201" w:lineRule="auto"/>
        <w:ind w:right="195"/>
        <w:rPr>
          <w:sz w:val="24"/>
        </w:rPr>
      </w:pPr>
      <w:r>
        <w:rPr>
          <w:sz w:val="24"/>
        </w:rPr>
        <w:t>Faculty</w:t>
      </w:r>
      <w:r>
        <w:rPr>
          <w:spacing w:val="-2"/>
          <w:sz w:val="24"/>
        </w:rPr>
        <w:t xml:space="preserve"> </w:t>
      </w:r>
      <w:r>
        <w:rPr>
          <w:sz w:val="24"/>
        </w:rPr>
        <w:t>members</w:t>
      </w:r>
      <w:r>
        <w:rPr>
          <w:spacing w:val="-4"/>
          <w:sz w:val="24"/>
        </w:rPr>
        <w:t xml:space="preserve"> </w:t>
      </w:r>
      <w:r>
        <w:rPr>
          <w:sz w:val="24"/>
        </w:rPr>
        <w:t>are</w:t>
      </w:r>
      <w:r>
        <w:rPr>
          <w:spacing w:val="-1"/>
          <w:sz w:val="24"/>
        </w:rPr>
        <w:t xml:space="preserve"> </w:t>
      </w:r>
      <w:r>
        <w:rPr>
          <w:sz w:val="24"/>
        </w:rPr>
        <w:t>limited</w:t>
      </w:r>
      <w:r>
        <w:rPr>
          <w:spacing w:val="-3"/>
          <w:sz w:val="24"/>
        </w:rPr>
        <w:t xml:space="preserve"> </w:t>
      </w:r>
      <w:r>
        <w:rPr>
          <w:sz w:val="24"/>
        </w:rPr>
        <w:t>to</w:t>
      </w:r>
      <w:r>
        <w:rPr>
          <w:spacing w:val="-4"/>
          <w:sz w:val="24"/>
        </w:rPr>
        <w:t xml:space="preserve"> </w:t>
      </w:r>
      <w:r>
        <w:rPr>
          <w:sz w:val="24"/>
        </w:rPr>
        <w:t>$1,000</w:t>
      </w:r>
      <w:r>
        <w:rPr>
          <w:spacing w:val="-3"/>
          <w:sz w:val="24"/>
        </w:rPr>
        <w:t xml:space="preserve"> </w:t>
      </w:r>
      <w:r>
        <w:rPr>
          <w:sz w:val="24"/>
        </w:rPr>
        <w:t>for</w:t>
      </w:r>
      <w:r>
        <w:rPr>
          <w:spacing w:val="-1"/>
          <w:sz w:val="24"/>
        </w:rPr>
        <w:t xml:space="preserve"> </w:t>
      </w:r>
      <w:r>
        <w:rPr>
          <w:sz w:val="24"/>
        </w:rPr>
        <w:t>category</w:t>
      </w:r>
      <w:r>
        <w:rPr>
          <w:spacing w:val="-2"/>
          <w:sz w:val="24"/>
        </w:rPr>
        <w:t xml:space="preserve"> </w:t>
      </w:r>
      <w:r>
        <w:rPr>
          <w:sz w:val="24"/>
        </w:rPr>
        <w:t>II</w:t>
      </w:r>
      <w:r>
        <w:rPr>
          <w:spacing w:val="-2"/>
          <w:sz w:val="24"/>
        </w:rPr>
        <w:t xml:space="preserve"> </w:t>
      </w:r>
      <w:r>
        <w:rPr>
          <w:sz w:val="24"/>
        </w:rPr>
        <w:t>activities</w:t>
      </w:r>
      <w:r>
        <w:rPr>
          <w:spacing w:val="-4"/>
          <w:sz w:val="24"/>
        </w:rPr>
        <w:t xml:space="preserve"> </w:t>
      </w:r>
      <w:r>
        <w:rPr>
          <w:sz w:val="24"/>
        </w:rPr>
        <w:t>or</w:t>
      </w:r>
      <w:r>
        <w:rPr>
          <w:spacing w:val="-3"/>
          <w:sz w:val="24"/>
        </w:rPr>
        <w:t xml:space="preserve"> </w:t>
      </w:r>
      <w:r>
        <w:rPr>
          <w:sz w:val="24"/>
        </w:rPr>
        <w:t>$800</w:t>
      </w:r>
      <w:r>
        <w:rPr>
          <w:spacing w:val="-1"/>
          <w:sz w:val="24"/>
        </w:rPr>
        <w:t xml:space="preserve"> </w:t>
      </w:r>
      <w:r>
        <w:rPr>
          <w:sz w:val="24"/>
        </w:rPr>
        <w:t>for</w:t>
      </w:r>
      <w:r>
        <w:rPr>
          <w:spacing w:val="-3"/>
          <w:sz w:val="24"/>
        </w:rPr>
        <w:t xml:space="preserve"> </w:t>
      </w:r>
      <w:r>
        <w:rPr>
          <w:sz w:val="24"/>
        </w:rPr>
        <w:t>category</w:t>
      </w:r>
      <w:r>
        <w:rPr>
          <w:spacing w:val="-2"/>
          <w:sz w:val="24"/>
        </w:rPr>
        <w:t xml:space="preserve"> </w:t>
      </w:r>
      <w:r>
        <w:rPr>
          <w:sz w:val="24"/>
        </w:rPr>
        <w:t>III</w:t>
      </w:r>
      <w:r>
        <w:rPr>
          <w:spacing w:val="-3"/>
          <w:sz w:val="24"/>
        </w:rPr>
        <w:t xml:space="preserve"> </w:t>
      </w:r>
      <w:r>
        <w:rPr>
          <w:sz w:val="24"/>
        </w:rPr>
        <w:t>activities</w:t>
      </w:r>
      <w:r>
        <w:rPr>
          <w:spacing w:val="-4"/>
          <w:sz w:val="24"/>
        </w:rPr>
        <w:t xml:space="preserve"> </w:t>
      </w:r>
      <w:r>
        <w:rPr>
          <w:sz w:val="24"/>
        </w:rPr>
        <w:t>or</w:t>
      </w:r>
      <w:r>
        <w:rPr>
          <w:spacing w:val="-3"/>
          <w:sz w:val="24"/>
        </w:rPr>
        <w:t xml:space="preserve"> </w:t>
      </w:r>
      <w:r>
        <w:rPr>
          <w:sz w:val="24"/>
        </w:rPr>
        <w:t>$1,000</w:t>
      </w:r>
      <w:r>
        <w:rPr>
          <w:spacing w:val="-1"/>
          <w:sz w:val="24"/>
        </w:rPr>
        <w:t xml:space="preserve"> </w:t>
      </w:r>
      <w:r>
        <w:rPr>
          <w:sz w:val="24"/>
        </w:rPr>
        <w:t>for a combination of category II and III activities per budget year, June-May.</w:t>
      </w:r>
    </w:p>
    <w:p w14:paraId="1BD18AF3" w14:textId="77777777" w:rsidR="00501F83" w:rsidRDefault="00501F83">
      <w:pPr>
        <w:pStyle w:val="BodyText"/>
        <w:spacing w:before="8"/>
        <w:rPr>
          <w:sz w:val="19"/>
        </w:rPr>
      </w:pPr>
    </w:p>
    <w:p w14:paraId="50CC449F" w14:textId="77777777" w:rsidR="00501F83" w:rsidRDefault="007B6AEC" w:rsidP="007B6AEC">
      <w:pPr>
        <w:pStyle w:val="ListParagraph"/>
        <w:numPr>
          <w:ilvl w:val="0"/>
          <w:numId w:val="56"/>
        </w:numPr>
        <w:tabs>
          <w:tab w:val="left" w:pos="458"/>
          <w:tab w:val="left" w:pos="460"/>
        </w:tabs>
        <w:spacing w:line="201" w:lineRule="auto"/>
        <w:ind w:right="397"/>
        <w:rPr>
          <w:sz w:val="24"/>
        </w:rPr>
      </w:pPr>
      <w:r>
        <w:rPr>
          <w:sz w:val="24"/>
        </w:rPr>
        <w:t>Applications</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considered</w:t>
      </w:r>
      <w:r>
        <w:rPr>
          <w:spacing w:val="-1"/>
          <w:sz w:val="24"/>
        </w:rPr>
        <w:t xml:space="preserve"> </w:t>
      </w:r>
      <w:r>
        <w:rPr>
          <w:sz w:val="24"/>
        </w:rPr>
        <w:t>on</w:t>
      </w:r>
      <w:r>
        <w:rPr>
          <w:spacing w:val="-3"/>
          <w:sz w:val="24"/>
        </w:rPr>
        <w:t xml:space="preserve"> </w:t>
      </w:r>
      <w:r>
        <w:rPr>
          <w:sz w:val="24"/>
        </w:rPr>
        <w:t>the</w:t>
      </w:r>
      <w:r>
        <w:rPr>
          <w:spacing w:val="-4"/>
          <w:sz w:val="24"/>
        </w:rPr>
        <w:t xml:space="preserve"> </w:t>
      </w:r>
      <w:r>
        <w:rPr>
          <w:sz w:val="24"/>
        </w:rPr>
        <w:t>last</w:t>
      </w:r>
      <w:r>
        <w:rPr>
          <w:spacing w:val="-3"/>
          <w:sz w:val="24"/>
        </w:rPr>
        <w:t xml:space="preserve"> </w:t>
      </w:r>
      <w:r>
        <w:rPr>
          <w:sz w:val="24"/>
        </w:rPr>
        <w:t>Thursday</w:t>
      </w:r>
      <w:r>
        <w:rPr>
          <w:spacing w:val="-2"/>
          <w:sz w:val="24"/>
        </w:rPr>
        <w:t xml:space="preserve"> </w:t>
      </w:r>
      <w:r>
        <w:rPr>
          <w:sz w:val="24"/>
        </w:rPr>
        <w:t>of</w:t>
      </w:r>
      <w:r>
        <w:rPr>
          <w:spacing w:val="-3"/>
          <w:sz w:val="24"/>
        </w:rPr>
        <w:t xml:space="preserve"> </w:t>
      </w:r>
      <w:r>
        <w:rPr>
          <w:sz w:val="24"/>
        </w:rPr>
        <w:t>each</w:t>
      </w:r>
      <w:r>
        <w:rPr>
          <w:spacing w:val="-1"/>
          <w:sz w:val="24"/>
        </w:rPr>
        <w:t xml:space="preserve"> </w:t>
      </w:r>
      <w:r>
        <w:rPr>
          <w:sz w:val="24"/>
        </w:rPr>
        <w:t>month</w:t>
      </w:r>
      <w:r>
        <w:rPr>
          <w:spacing w:val="-2"/>
          <w:sz w:val="24"/>
        </w:rPr>
        <w:t xml:space="preserve"> </w:t>
      </w:r>
      <w:r>
        <w:rPr>
          <w:sz w:val="24"/>
        </w:rPr>
        <w:t>during</w:t>
      </w:r>
      <w:r>
        <w:rPr>
          <w:spacing w:val="-4"/>
          <w:sz w:val="24"/>
        </w:rPr>
        <w:t xml:space="preserve"> </w:t>
      </w:r>
      <w:r>
        <w:rPr>
          <w:sz w:val="24"/>
        </w:rPr>
        <w:t>the academic</w:t>
      </w:r>
      <w:r>
        <w:rPr>
          <w:spacing w:val="-2"/>
          <w:sz w:val="24"/>
        </w:rPr>
        <w:t xml:space="preserve"> </w:t>
      </w:r>
      <w:r>
        <w:rPr>
          <w:sz w:val="24"/>
        </w:rPr>
        <w:t>year,</w:t>
      </w:r>
      <w:r>
        <w:rPr>
          <w:spacing w:val="-1"/>
          <w:sz w:val="24"/>
        </w:rPr>
        <w:t xml:space="preserve"> </w:t>
      </w:r>
      <w:r>
        <w:rPr>
          <w:sz w:val="24"/>
        </w:rPr>
        <w:t>August-May. Applications must be received by the committee chair by the Monday before the Faculty Development Committee meeting.</w:t>
      </w:r>
    </w:p>
    <w:p w14:paraId="47717861" w14:textId="77777777" w:rsidR="00501F83" w:rsidRDefault="00501F83">
      <w:pPr>
        <w:pStyle w:val="BodyText"/>
        <w:spacing w:before="9"/>
        <w:rPr>
          <w:sz w:val="19"/>
        </w:rPr>
      </w:pPr>
    </w:p>
    <w:p w14:paraId="6723FB4D" w14:textId="77777777" w:rsidR="00501F83" w:rsidRDefault="007B6AEC">
      <w:pPr>
        <w:pStyle w:val="BodyText"/>
        <w:spacing w:line="199" w:lineRule="auto"/>
        <w:ind w:left="460" w:right="297"/>
      </w:pPr>
      <w:r>
        <w:t>Applications for summer activities and presentations preceding the academic year that are received after May</w:t>
      </w:r>
      <w:r>
        <w:rPr>
          <w:spacing w:val="-2"/>
        </w:rPr>
        <w:t xml:space="preserve"> </w:t>
      </w:r>
      <w:r>
        <w:t>1</w:t>
      </w:r>
      <w:r>
        <w:rPr>
          <w:spacing w:val="-2"/>
        </w:rPr>
        <w:t xml:space="preserve"> </w:t>
      </w:r>
      <w:r>
        <w:t>will</w:t>
      </w:r>
      <w:r>
        <w:rPr>
          <w:spacing w:val="-4"/>
        </w:rPr>
        <w:t xml:space="preserve"> </w:t>
      </w:r>
      <w:r>
        <w:t>be</w:t>
      </w:r>
      <w:r>
        <w:rPr>
          <w:spacing w:val="-4"/>
        </w:rPr>
        <w:t xml:space="preserve"> </w:t>
      </w:r>
      <w:r>
        <w:t>processed</w:t>
      </w:r>
      <w:r>
        <w:rPr>
          <w:spacing w:val="-3"/>
        </w:rPr>
        <w:t xml:space="preserve"> </w:t>
      </w:r>
      <w:r>
        <w:t>through</w:t>
      </w:r>
      <w:r>
        <w:rPr>
          <w:spacing w:val="-3"/>
        </w:rPr>
        <w:t xml:space="preserve"> </w:t>
      </w:r>
      <w:r>
        <w:t>the</w:t>
      </w:r>
      <w:r>
        <w:rPr>
          <w:spacing w:val="-1"/>
        </w:rPr>
        <w:t xml:space="preserve"> </w:t>
      </w:r>
      <w:r>
        <w:t>Office</w:t>
      </w:r>
      <w:r>
        <w:rPr>
          <w:spacing w:val="-3"/>
        </w:rPr>
        <w:t xml:space="preserve"> </w:t>
      </w:r>
      <w:r>
        <w:t>of</w:t>
      </w:r>
      <w:r>
        <w:rPr>
          <w:spacing w:val="-2"/>
        </w:rPr>
        <w:t xml:space="preserve"> </w:t>
      </w:r>
      <w:r>
        <w:t>the</w:t>
      </w:r>
      <w:r>
        <w:rPr>
          <w:spacing w:val="-4"/>
        </w:rPr>
        <w:t xml:space="preserve"> </w:t>
      </w:r>
      <w:r>
        <w:t>Vice</w:t>
      </w:r>
      <w:r>
        <w:rPr>
          <w:spacing w:val="-1"/>
        </w:rPr>
        <w:t xml:space="preserve"> </w:t>
      </w:r>
      <w:r>
        <w:t>President</w:t>
      </w:r>
      <w:r>
        <w:rPr>
          <w:spacing w:val="-3"/>
        </w:rPr>
        <w:t xml:space="preserve"> </w:t>
      </w:r>
      <w:r>
        <w:t>for</w:t>
      </w:r>
      <w:r>
        <w:rPr>
          <w:spacing w:val="-1"/>
        </w:rPr>
        <w:t xml:space="preserve"> </w:t>
      </w:r>
      <w:r>
        <w:t>Academic</w:t>
      </w:r>
      <w:r>
        <w:rPr>
          <w:spacing w:val="-2"/>
        </w:rPr>
        <w:t xml:space="preserve"> </w:t>
      </w:r>
      <w:r>
        <w:t>Affair</w:t>
      </w:r>
      <w:r>
        <w:rPr>
          <w:spacing w:val="-1"/>
        </w:rPr>
        <w:t xml:space="preserve"> </w:t>
      </w:r>
      <w:r>
        <w:t>and</w:t>
      </w:r>
      <w:r>
        <w:rPr>
          <w:spacing w:val="-3"/>
        </w:rPr>
        <w:t xml:space="preserve"> </w:t>
      </w:r>
      <w:r>
        <w:t>will</w:t>
      </w:r>
      <w:r>
        <w:rPr>
          <w:spacing w:val="-4"/>
        </w:rPr>
        <w:t xml:space="preserve"> </w:t>
      </w:r>
      <w:r>
        <w:t>apply</w:t>
      </w:r>
      <w:r>
        <w:rPr>
          <w:spacing w:val="-5"/>
        </w:rPr>
        <w:t xml:space="preserve"> </w:t>
      </w:r>
      <w:r>
        <w:t>toward the faculty member’s next academic year limit.</w:t>
      </w:r>
    </w:p>
    <w:p w14:paraId="6A6C9F8C" w14:textId="77777777" w:rsidR="00501F83" w:rsidRDefault="00501F83">
      <w:pPr>
        <w:pStyle w:val="BodyText"/>
        <w:spacing w:before="3"/>
        <w:rPr>
          <w:sz w:val="20"/>
        </w:rPr>
      </w:pPr>
    </w:p>
    <w:p w14:paraId="6431B13F" w14:textId="77777777" w:rsidR="00501F83" w:rsidRDefault="007B6AEC" w:rsidP="007B6AEC">
      <w:pPr>
        <w:pStyle w:val="ListParagraph"/>
        <w:numPr>
          <w:ilvl w:val="0"/>
          <w:numId w:val="56"/>
        </w:numPr>
        <w:tabs>
          <w:tab w:val="left" w:pos="458"/>
          <w:tab w:val="left" w:pos="460"/>
        </w:tabs>
        <w:spacing w:line="199" w:lineRule="auto"/>
        <w:ind w:right="182"/>
        <w:jc w:val="both"/>
        <w:rPr>
          <w:sz w:val="24"/>
        </w:rPr>
      </w:pPr>
      <w:r>
        <w:rPr>
          <w:sz w:val="24"/>
        </w:rPr>
        <w:t>Category</w:t>
      </w:r>
      <w:r>
        <w:rPr>
          <w:spacing w:val="-3"/>
          <w:sz w:val="24"/>
        </w:rPr>
        <w:t xml:space="preserve"> </w:t>
      </w:r>
      <w:r>
        <w:rPr>
          <w:sz w:val="24"/>
        </w:rPr>
        <w:t>II</w:t>
      </w:r>
      <w:r>
        <w:rPr>
          <w:spacing w:val="-3"/>
          <w:sz w:val="24"/>
        </w:rPr>
        <w:t xml:space="preserve"> </w:t>
      </w:r>
      <w:r>
        <w:rPr>
          <w:sz w:val="24"/>
        </w:rPr>
        <w:t>applications</w:t>
      </w:r>
      <w:r>
        <w:rPr>
          <w:spacing w:val="-5"/>
          <w:sz w:val="24"/>
        </w:rPr>
        <w:t xml:space="preserve"> </w:t>
      </w:r>
      <w:r>
        <w:rPr>
          <w:sz w:val="24"/>
        </w:rPr>
        <w:t>will</w:t>
      </w:r>
      <w:r>
        <w:rPr>
          <w:spacing w:val="-5"/>
          <w:sz w:val="24"/>
        </w:rPr>
        <w:t xml:space="preserve"> </w:t>
      </w:r>
      <w:r>
        <w:rPr>
          <w:sz w:val="24"/>
        </w:rPr>
        <w:t>be</w:t>
      </w:r>
      <w:r>
        <w:rPr>
          <w:spacing w:val="-2"/>
          <w:sz w:val="24"/>
        </w:rPr>
        <w:t xml:space="preserve"> </w:t>
      </w:r>
      <w:r>
        <w:rPr>
          <w:sz w:val="24"/>
        </w:rPr>
        <w:t>considered</w:t>
      </w:r>
      <w:r>
        <w:rPr>
          <w:spacing w:val="-4"/>
          <w:sz w:val="24"/>
        </w:rPr>
        <w:t xml:space="preserve"> </w:t>
      </w:r>
      <w:r>
        <w:rPr>
          <w:sz w:val="24"/>
        </w:rPr>
        <w:t>first</w:t>
      </w:r>
      <w:r>
        <w:rPr>
          <w:spacing w:val="-4"/>
          <w:sz w:val="24"/>
        </w:rPr>
        <w:t xml:space="preserve"> </w:t>
      </w:r>
      <w:r>
        <w:rPr>
          <w:sz w:val="24"/>
        </w:rPr>
        <w:t>at</w:t>
      </w:r>
      <w:r>
        <w:rPr>
          <w:spacing w:val="-2"/>
          <w:sz w:val="24"/>
        </w:rPr>
        <w:t xml:space="preserve"> </w:t>
      </w:r>
      <w:r>
        <w:rPr>
          <w:sz w:val="24"/>
        </w:rPr>
        <w:t>each</w:t>
      </w:r>
      <w:r>
        <w:rPr>
          <w:spacing w:val="-4"/>
          <w:sz w:val="24"/>
        </w:rPr>
        <w:t xml:space="preserve"> </w:t>
      </w:r>
      <w:r>
        <w:rPr>
          <w:sz w:val="24"/>
        </w:rPr>
        <w:t>Faculty</w:t>
      </w:r>
      <w:r>
        <w:rPr>
          <w:spacing w:val="-3"/>
          <w:sz w:val="24"/>
        </w:rPr>
        <w:t xml:space="preserve"> </w:t>
      </w:r>
      <w:r>
        <w:rPr>
          <w:sz w:val="24"/>
        </w:rPr>
        <w:t>Development</w:t>
      </w:r>
      <w:r>
        <w:rPr>
          <w:spacing w:val="-4"/>
          <w:sz w:val="24"/>
        </w:rPr>
        <w:t xml:space="preserve"> </w:t>
      </w:r>
      <w:r>
        <w:rPr>
          <w:sz w:val="24"/>
        </w:rPr>
        <w:t>Committee</w:t>
      </w:r>
      <w:r>
        <w:rPr>
          <w:spacing w:val="-4"/>
          <w:sz w:val="24"/>
        </w:rPr>
        <w:t xml:space="preserve"> </w:t>
      </w:r>
      <w:r>
        <w:rPr>
          <w:sz w:val="24"/>
        </w:rPr>
        <w:t>meeting</w:t>
      </w:r>
      <w:r>
        <w:rPr>
          <w:spacing w:val="-5"/>
          <w:sz w:val="24"/>
        </w:rPr>
        <w:t xml:space="preserve"> </w:t>
      </w:r>
      <w:r>
        <w:rPr>
          <w:sz w:val="24"/>
        </w:rPr>
        <w:t>in</w:t>
      </w:r>
      <w:r>
        <w:rPr>
          <w:spacing w:val="-2"/>
          <w:sz w:val="24"/>
        </w:rPr>
        <w:t xml:space="preserve"> </w:t>
      </w:r>
      <w:r>
        <w:rPr>
          <w:sz w:val="24"/>
        </w:rPr>
        <w:t>the same order as received by the committee chair.</w:t>
      </w:r>
      <w:r>
        <w:rPr>
          <w:spacing w:val="40"/>
          <w:sz w:val="24"/>
        </w:rPr>
        <w:t xml:space="preserve"> </w:t>
      </w:r>
      <w:r>
        <w:rPr>
          <w:sz w:val="24"/>
        </w:rPr>
        <w:t>Category I and III applications</w:t>
      </w:r>
      <w:r>
        <w:rPr>
          <w:spacing w:val="-1"/>
          <w:sz w:val="24"/>
        </w:rPr>
        <w:t xml:space="preserve"> </w:t>
      </w:r>
      <w:r>
        <w:rPr>
          <w:sz w:val="24"/>
        </w:rPr>
        <w:t>will then be</w:t>
      </w:r>
      <w:r>
        <w:rPr>
          <w:spacing w:val="-1"/>
          <w:sz w:val="24"/>
        </w:rPr>
        <w:t xml:space="preserve"> </w:t>
      </w:r>
      <w:r>
        <w:rPr>
          <w:sz w:val="24"/>
        </w:rPr>
        <w:t>considered in</w:t>
      </w:r>
      <w:r>
        <w:rPr>
          <w:spacing w:val="-2"/>
          <w:sz w:val="24"/>
        </w:rPr>
        <w:t xml:space="preserve"> </w:t>
      </w:r>
      <w:r>
        <w:rPr>
          <w:sz w:val="24"/>
        </w:rPr>
        <w:t>the</w:t>
      </w:r>
      <w:r>
        <w:rPr>
          <w:spacing w:val="-1"/>
          <w:sz w:val="24"/>
        </w:rPr>
        <w:t xml:space="preserve"> </w:t>
      </w:r>
      <w:r>
        <w:rPr>
          <w:sz w:val="24"/>
        </w:rPr>
        <w:t>same order as received by the committee chair.</w:t>
      </w:r>
    </w:p>
    <w:p w14:paraId="6169B399" w14:textId="77777777" w:rsidR="00501F83" w:rsidRDefault="007B6AEC" w:rsidP="007B6AEC">
      <w:pPr>
        <w:pStyle w:val="Heading4"/>
        <w:numPr>
          <w:ilvl w:val="0"/>
          <w:numId w:val="56"/>
        </w:numPr>
        <w:tabs>
          <w:tab w:val="left" w:pos="458"/>
        </w:tabs>
        <w:spacing w:before="206"/>
        <w:ind w:left="458" w:hanging="303"/>
      </w:pPr>
      <w:r>
        <w:t>Applications</w:t>
      </w:r>
      <w:r>
        <w:rPr>
          <w:spacing w:val="-4"/>
        </w:rPr>
        <w:t xml:space="preserve"> </w:t>
      </w:r>
      <w:r>
        <w:t>for</w:t>
      </w:r>
      <w:r>
        <w:rPr>
          <w:spacing w:val="-2"/>
        </w:rPr>
        <w:t xml:space="preserve"> </w:t>
      </w:r>
      <w:r>
        <w:t>funds</w:t>
      </w:r>
      <w:r>
        <w:rPr>
          <w:spacing w:val="-4"/>
        </w:rPr>
        <w:t xml:space="preserve"> </w:t>
      </w:r>
      <w:r>
        <w:t>above</w:t>
      </w:r>
      <w:r>
        <w:rPr>
          <w:spacing w:val="-3"/>
        </w:rPr>
        <w:t xml:space="preserve"> </w:t>
      </w:r>
      <w:r>
        <w:t>the</w:t>
      </w:r>
      <w:r>
        <w:rPr>
          <w:spacing w:val="-3"/>
        </w:rPr>
        <w:t xml:space="preserve"> </w:t>
      </w:r>
      <w:r>
        <w:t>faculty</w:t>
      </w:r>
      <w:r>
        <w:rPr>
          <w:spacing w:val="-3"/>
        </w:rPr>
        <w:t xml:space="preserve"> </w:t>
      </w:r>
      <w:r>
        <w:rPr>
          <w:spacing w:val="-2"/>
        </w:rPr>
        <w:t>limit:</w:t>
      </w:r>
    </w:p>
    <w:p w14:paraId="2F1BDC22" w14:textId="77777777" w:rsidR="00501F83" w:rsidRDefault="00501F83">
      <w:pPr>
        <w:pStyle w:val="BodyText"/>
        <w:rPr>
          <w:b/>
        </w:rPr>
      </w:pPr>
    </w:p>
    <w:p w14:paraId="5AD8DF3D" w14:textId="77777777" w:rsidR="00501F83" w:rsidRDefault="007B6AEC">
      <w:pPr>
        <w:pStyle w:val="BodyText"/>
        <w:spacing w:before="185" w:line="199" w:lineRule="auto"/>
        <w:ind w:left="460"/>
      </w:pPr>
      <w:r>
        <w:t>Faculty members may apply for funds above the limits in paragraph 4 provided (1) the activity takes place during the summer (June-August), and (2) the funds are expended prior to the end of May.</w:t>
      </w:r>
      <w:r>
        <w:rPr>
          <w:spacing w:val="40"/>
        </w:rPr>
        <w:t xml:space="preserve"> </w:t>
      </w:r>
      <w:r>
        <w:t>For example, a faculty member who has received the maximum amount of $1,000 for the academic year may apply for additional</w:t>
      </w:r>
      <w:r>
        <w:rPr>
          <w:spacing w:val="-4"/>
        </w:rPr>
        <w:t xml:space="preserve"> </w:t>
      </w:r>
      <w:r>
        <w:t>funds</w:t>
      </w:r>
      <w:r>
        <w:rPr>
          <w:spacing w:val="-3"/>
        </w:rPr>
        <w:t xml:space="preserve"> </w:t>
      </w:r>
      <w:r>
        <w:t>to</w:t>
      </w:r>
      <w:r>
        <w:rPr>
          <w:spacing w:val="-2"/>
        </w:rPr>
        <w:t xml:space="preserve"> </w:t>
      </w:r>
      <w:r>
        <w:t>attend</w:t>
      </w:r>
      <w:r>
        <w:rPr>
          <w:spacing w:val="-2"/>
        </w:rPr>
        <w:t xml:space="preserve"> </w:t>
      </w:r>
      <w:r>
        <w:t>a</w:t>
      </w:r>
      <w:r>
        <w:rPr>
          <w:spacing w:val="-3"/>
        </w:rPr>
        <w:t xml:space="preserve"> </w:t>
      </w:r>
      <w:r>
        <w:t>conference</w:t>
      </w:r>
      <w:r>
        <w:rPr>
          <w:spacing w:val="-4"/>
        </w:rPr>
        <w:t xml:space="preserve"> </w:t>
      </w:r>
      <w:r>
        <w:t>in</w:t>
      </w:r>
      <w:r>
        <w:rPr>
          <w:spacing w:val="-3"/>
        </w:rPr>
        <w:t xml:space="preserve"> </w:t>
      </w:r>
      <w:r>
        <w:t>July.</w:t>
      </w:r>
      <w:r>
        <w:rPr>
          <w:spacing w:val="40"/>
        </w:rPr>
        <w:t xml:space="preserve"> </w:t>
      </w:r>
      <w:r>
        <w:t>The</w:t>
      </w:r>
      <w:r>
        <w:rPr>
          <w:spacing w:val="-2"/>
        </w:rPr>
        <w:t xml:space="preserve"> </w:t>
      </w:r>
      <w:r>
        <w:t>approved</w:t>
      </w:r>
      <w:r>
        <w:rPr>
          <w:spacing w:val="-3"/>
        </w:rPr>
        <w:t xml:space="preserve"> </w:t>
      </w:r>
      <w:r>
        <w:t>additional</w:t>
      </w:r>
      <w:r>
        <w:rPr>
          <w:spacing w:val="-4"/>
        </w:rPr>
        <w:t xml:space="preserve"> </w:t>
      </w:r>
      <w:r>
        <w:t>funds</w:t>
      </w:r>
      <w:r>
        <w:rPr>
          <w:spacing w:val="-4"/>
        </w:rPr>
        <w:t xml:space="preserve"> </w:t>
      </w:r>
      <w:r>
        <w:t>must</w:t>
      </w:r>
      <w:r>
        <w:rPr>
          <w:spacing w:val="-2"/>
        </w:rPr>
        <w:t xml:space="preserve"> </w:t>
      </w:r>
      <w:r>
        <w:t>be</w:t>
      </w:r>
      <w:r>
        <w:rPr>
          <w:spacing w:val="-2"/>
        </w:rPr>
        <w:t xml:space="preserve"> </w:t>
      </w:r>
      <w:r>
        <w:t>expended</w:t>
      </w:r>
      <w:r>
        <w:rPr>
          <w:spacing w:val="-5"/>
        </w:rPr>
        <w:t xml:space="preserve"> </w:t>
      </w:r>
      <w:r>
        <w:t>prior</w:t>
      </w:r>
      <w:r>
        <w:rPr>
          <w:spacing w:val="-4"/>
        </w:rPr>
        <w:t xml:space="preserve"> </w:t>
      </w:r>
      <w:r>
        <w:t>to</w:t>
      </w:r>
      <w:r>
        <w:rPr>
          <w:spacing w:val="-4"/>
        </w:rPr>
        <w:t xml:space="preserve"> </w:t>
      </w:r>
      <w:r>
        <w:t>the end of May, e.g. the purchase of airline tickets for the July conference.</w:t>
      </w:r>
      <w:r>
        <w:rPr>
          <w:spacing w:val="40"/>
        </w:rPr>
        <w:t xml:space="preserve"> </w:t>
      </w:r>
      <w:r>
        <w:t>Funds granted above the limit and expended in May will not be applied towards the faculty member’s next academic year limit.</w:t>
      </w:r>
    </w:p>
    <w:p w14:paraId="4CF90DA9" w14:textId="77777777" w:rsidR="00501F83" w:rsidRDefault="007B6AEC">
      <w:pPr>
        <w:pStyle w:val="BodyText"/>
        <w:spacing w:before="211"/>
        <w:ind w:left="460"/>
      </w:pPr>
      <w:r>
        <w:t>Applications</w:t>
      </w:r>
      <w:r>
        <w:rPr>
          <w:spacing w:val="-7"/>
        </w:rPr>
        <w:t xml:space="preserve"> </w:t>
      </w:r>
      <w:r>
        <w:t>for</w:t>
      </w:r>
      <w:r>
        <w:rPr>
          <w:spacing w:val="-3"/>
        </w:rPr>
        <w:t xml:space="preserve"> </w:t>
      </w:r>
      <w:r>
        <w:t>funds</w:t>
      </w:r>
      <w:r>
        <w:rPr>
          <w:spacing w:val="-2"/>
        </w:rPr>
        <w:t xml:space="preserve"> </w:t>
      </w:r>
      <w:r>
        <w:t>above</w:t>
      </w:r>
      <w:r>
        <w:rPr>
          <w:spacing w:val="-2"/>
        </w:rPr>
        <w:t xml:space="preserve"> </w:t>
      </w:r>
      <w:r>
        <w:t>the</w:t>
      </w:r>
      <w:r>
        <w:rPr>
          <w:spacing w:val="-1"/>
        </w:rPr>
        <w:t xml:space="preserve"> </w:t>
      </w:r>
      <w:r>
        <w:t>limit</w:t>
      </w:r>
      <w:r>
        <w:rPr>
          <w:spacing w:val="-4"/>
        </w:rPr>
        <w:t xml:space="preserve"> </w:t>
      </w:r>
      <w:r>
        <w:t>for</w:t>
      </w:r>
      <w:r>
        <w:rPr>
          <w:spacing w:val="-3"/>
        </w:rPr>
        <w:t xml:space="preserve"> </w:t>
      </w:r>
      <w:r>
        <w:t>activities</w:t>
      </w:r>
      <w:r>
        <w:rPr>
          <w:spacing w:val="-2"/>
        </w:rPr>
        <w:t xml:space="preserve"> </w:t>
      </w:r>
      <w:r>
        <w:t>during</w:t>
      </w:r>
      <w:r>
        <w:rPr>
          <w:spacing w:val="-4"/>
        </w:rPr>
        <w:t xml:space="preserve"> </w:t>
      </w:r>
      <w:r>
        <w:t>the</w:t>
      </w:r>
      <w:r>
        <w:rPr>
          <w:spacing w:val="-5"/>
        </w:rPr>
        <w:t xml:space="preserve"> </w:t>
      </w:r>
      <w:r>
        <w:t>summer</w:t>
      </w:r>
      <w:r>
        <w:rPr>
          <w:spacing w:val="-1"/>
        </w:rPr>
        <w:t xml:space="preserve"> </w:t>
      </w:r>
      <w:r>
        <w:t>must</w:t>
      </w:r>
      <w:r>
        <w:rPr>
          <w:spacing w:val="-2"/>
        </w:rPr>
        <w:t xml:space="preserve"> </w:t>
      </w:r>
      <w:r>
        <w:t>be</w:t>
      </w:r>
      <w:r>
        <w:rPr>
          <w:spacing w:val="-4"/>
        </w:rPr>
        <w:t xml:space="preserve"> </w:t>
      </w:r>
      <w:r>
        <w:t>submitted</w:t>
      </w:r>
      <w:r>
        <w:rPr>
          <w:spacing w:val="-1"/>
        </w:rPr>
        <w:t xml:space="preserve"> </w:t>
      </w:r>
      <w:r>
        <w:t>to</w:t>
      </w:r>
      <w:r>
        <w:rPr>
          <w:spacing w:val="-4"/>
        </w:rPr>
        <w:t xml:space="preserve"> </w:t>
      </w:r>
      <w:r>
        <w:t>the</w:t>
      </w:r>
      <w:r>
        <w:rPr>
          <w:spacing w:val="-4"/>
        </w:rPr>
        <w:t xml:space="preserve"> </w:t>
      </w:r>
      <w:r>
        <w:t>chair</w:t>
      </w:r>
      <w:r>
        <w:rPr>
          <w:spacing w:val="-1"/>
        </w:rPr>
        <w:t xml:space="preserve"> </w:t>
      </w:r>
      <w:r>
        <w:t>of</w:t>
      </w:r>
      <w:r>
        <w:rPr>
          <w:spacing w:val="-3"/>
        </w:rPr>
        <w:t xml:space="preserve"> </w:t>
      </w:r>
      <w:r>
        <w:rPr>
          <w:spacing w:val="-5"/>
        </w:rPr>
        <w:t>the</w:t>
      </w:r>
    </w:p>
    <w:p w14:paraId="098DF8D2" w14:textId="77777777" w:rsidR="00501F83" w:rsidRDefault="00501F83">
      <w:pPr>
        <w:sectPr w:rsidR="00501F83">
          <w:pgSz w:w="12240" w:h="15840"/>
          <w:pgMar w:top="1460" w:right="460" w:bottom="1080" w:left="500" w:header="0" w:footer="792" w:gutter="0"/>
          <w:cols w:space="720"/>
        </w:sectPr>
      </w:pPr>
    </w:p>
    <w:p w14:paraId="268F3D66" w14:textId="77777777" w:rsidR="00501F83" w:rsidRDefault="007B6AEC">
      <w:pPr>
        <w:pStyle w:val="BodyText"/>
        <w:spacing w:before="67" w:line="199" w:lineRule="auto"/>
        <w:ind w:left="460"/>
      </w:pPr>
      <w:r>
        <w:lastRenderedPageBreak/>
        <w:t>Faculty</w:t>
      </w:r>
      <w:r>
        <w:rPr>
          <w:spacing w:val="-2"/>
        </w:rPr>
        <w:t xml:space="preserve"> </w:t>
      </w:r>
      <w:r>
        <w:t>Development</w:t>
      </w:r>
      <w:r>
        <w:rPr>
          <w:spacing w:val="-1"/>
        </w:rPr>
        <w:t xml:space="preserve"> </w:t>
      </w:r>
      <w:r>
        <w:t>Committee</w:t>
      </w:r>
      <w:r>
        <w:rPr>
          <w:spacing w:val="-3"/>
        </w:rPr>
        <w:t xml:space="preserve"> </w:t>
      </w:r>
      <w:r>
        <w:t>by</w:t>
      </w:r>
      <w:r>
        <w:rPr>
          <w:spacing w:val="-2"/>
        </w:rPr>
        <w:t xml:space="preserve"> </w:t>
      </w:r>
      <w:r>
        <w:t>May</w:t>
      </w:r>
      <w:r>
        <w:rPr>
          <w:spacing w:val="-4"/>
        </w:rPr>
        <w:t xml:space="preserve"> </w:t>
      </w:r>
      <w:r>
        <w:t>1.</w:t>
      </w:r>
      <w:r>
        <w:rPr>
          <w:spacing w:val="40"/>
        </w:rPr>
        <w:t xml:space="preserve"> </w:t>
      </w:r>
      <w:r>
        <w:t>The</w:t>
      </w:r>
      <w:r>
        <w:rPr>
          <w:spacing w:val="-6"/>
        </w:rPr>
        <w:t xml:space="preserve"> </w:t>
      </w:r>
      <w:r>
        <w:t>allocation</w:t>
      </w:r>
      <w:r>
        <w:rPr>
          <w:spacing w:val="-1"/>
        </w:rPr>
        <w:t xml:space="preserve"> </w:t>
      </w:r>
      <w:r>
        <w:t>of</w:t>
      </w:r>
      <w:r>
        <w:rPr>
          <w:spacing w:val="-3"/>
        </w:rPr>
        <w:t xml:space="preserve"> </w:t>
      </w:r>
      <w:r>
        <w:t>funds</w:t>
      </w:r>
      <w:r>
        <w:rPr>
          <w:spacing w:val="-4"/>
        </w:rPr>
        <w:t xml:space="preserve"> </w:t>
      </w:r>
      <w:r>
        <w:t>for</w:t>
      </w:r>
      <w:r>
        <w:rPr>
          <w:spacing w:val="-1"/>
        </w:rPr>
        <w:t xml:space="preserve"> </w:t>
      </w:r>
      <w:r>
        <w:t>summer</w:t>
      </w:r>
      <w:r>
        <w:rPr>
          <w:spacing w:val="-1"/>
        </w:rPr>
        <w:t xml:space="preserve"> </w:t>
      </w:r>
      <w:r>
        <w:t>activities</w:t>
      </w:r>
      <w:r>
        <w:rPr>
          <w:spacing w:val="-4"/>
        </w:rPr>
        <w:t xml:space="preserve"> </w:t>
      </w:r>
      <w:r>
        <w:t>will</w:t>
      </w:r>
      <w:r>
        <w:rPr>
          <w:spacing w:val="-4"/>
        </w:rPr>
        <w:t xml:space="preserve"> </w:t>
      </w:r>
      <w:r>
        <w:t>be</w:t>
      </w:r>
      <w:r>
        <w:rPr>
          <w:spacing w:val="-3"/>
        </w:rPr>
        <w:t xml:space="preserve"> </w:t>
      </w:r>
      <w:r>
        <w:t>based on</w:t>
      </w:r>
      <w:r>
        <w:rPr>
          <w:spacing w:val="-3"/>
        </w:rPr>
        <w:t xml:space="preserve"> </w:t>
      </w:r>
      <w:r>
        <w:t>the availability of funds and the category of the activity.</w:t>
      </w:r>
    </w:p>
    <w:p w14:paraId="603332DE" w14:textId="77777777" w:rsidR="00501F83" w:rsidRDefault="00501F83">
      <w:pPr>
        <w:pStyle w:val="BodyText"/>
        <w:spacing w:before="2"/>
        <w:rPr>
          <w:sz w:val="20"/>
        </w:rPr>
      </w:pPr>
    </w:p>
    <w:p w14:paraId="27334D0F" w14:textId="77777777" w:rsidR="00501F83" w:rsidRDefault="007B6AEC" w:rsidP="007B6AEC">
      <w:pPr>
        <w:pStyle w:val="ListParagraph"/>
        <w:numPr>
          <w:ilvl w:val="0"/>
          <w:numId w:val="56"/>
        </w:numPr>
        <w:tabs>
          <w:tab w:val="left" w:pos="458"/>
          <w:tab w:val="left" w:pos="460"/>
        </w:tabs>
        <w:spacing w:line="199" w:lineRule="auto"/>
        <w:ind w:right="210"/>
        <w:jc w:val="both"/>
        <w:rPr>
          <w:sz w:val="24"/>
        </w:rPr>
      </w:pPr>
      <w:r>
        <w:rPr>
          <w:sz w:val="24"/>
        </w:rPr>
        <w:t>A</w:t>
      </w:r>
      <w:r>
        <w:rPr>
          <w:spacing w:val="-1"/>
          <w:sz w:val="24"/>
        </w:rPr>
        <w:t xml:space="preserve"> </w:t>
      </w:r>
      <w:r>
        <w:rPr>
          <w:sz w:val="24"/>
        </w:rPr>
        <w:t>report</w:t>
      </w:r>
      <w:r>
        <w:rPr>
          <w:spacing w:val="-3"/>
          <w:sz w:val="24"/>
        </w:rPr>
        <w:t xml:space="preserve"> </w:t>
      </w:r>
      <w:r>
        <w:rPr>
          <w:sz w:val="24"/>
        </w:rPr>
        <w:t>(found</w:t>
      </w:r>
      <w:r>
        <w:rPr>
          <w:spacing w:val="-3"/>
          <w:sz w:val="24"/>
        </w:rPr>
        <w:t xml:space="preserve"> </w:t>
      </w:r>
      <w:r>
        <w:rPr>
          <w:sz w:val="24"/>
        </w:rPr>
        <w:t>on</w:t>
      </w:r>
      <w:r>
        <w:rPr>
          <w:spacing w:val="-1"/>
          <w:sz w:val="24"/>
        </w:rPr>
        <w:t xml:space="preserve"> </w:t>
      </w:r>
      <w:r>
        <w:rPr>
          <w:sz w:val="24"/>
        </w:rPr>
        <w:t>the</w:t>
      </w:r>
      <w:r>
        <w:rPr>
          <w:spacing w:val="-4"/>
          <w:sz w:val="24"/>
        </w:rPr>
        <w:t xml:space="preserve"> </w:t>
      </w:r>
      <w:r>
        <w:rPr>
          <w:sz w:val="24"/>
        </w:rPr>
        <w:t>HPU</w:t>
      </w:r>
      <w:r>
        <w:rPr>
          <w:spacing w:val="-1"/>
          <w:sz w:val="24"/>
        </w:rPr>
        <w:t xml:space="preserve"> </w:t>
      </w:r>
      <w:r>
        <w:rPr>
          <w:sz w:val="24"/>
        </w:rPr>
        <w:t>network)</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submitted</w:t>
      </w:r>
      <w:r>
        <w:rPr>
          <w:spacing w:val="-3"/>
          <w:sz w:val="24"/>
        </w:rPr>
        <w:t xml:space="preserve"> </w:t>
      </w:r>
      <w:r>
        <w:rPr>
          <w:sz w:val="24"/>
        </w:rPr>
        <w:t>to</w:t>
      </w:r>
      <w:r>
        <w:rPr>
          <w:spacing w:val="-4"/>
          <w:sz w:val="24"/>
        </w:rPr>
        <w:t xml:space="preserve"> </w:t>
      </w:r>
      <w:r>
        <w:rPr>
          <w:sz w:val="24"/>
        </w:rPr>
        <w:t>the</w:t>
      </w:r>
      <w:r>
        <w:rPr>
          <w:spacing w:val="-1"/>
          <w:sz w:val="24"/>
        </w:rPr>
        <w:t xml:space="preserve"> </w:t>
      </w:r>
      <w:r>
        <w:rPr>
          <w:sz w:val="24"/>
        </w:rPr>
        <w:t>chair</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z w:val="24"/>
        </w:rPr>
        <w:t>Faculty</w:t>
      </w:r>
      <w:r>
        <w:rPr>
          <w:spacing w:val="-5"/>
          <w:sz w:val="24"/>
        </w:rPr>
        <w:t xml:space="preserve"> </w:t>
      </w:r>
      <w:r>
        <w:rPr>
          <w:sz w:val="24"/>
        </w:rPr>
        <w:t>Development</w:t>
      </w:r>
      <w:r>
        <w:rPr>
          <w:spacing w:val="-3"/>
          <w:sz w:val="24"/>
        </w:rPr>
        <w:t xml:space="preserve"> </w:t>
      </w:r>
      <w:r>
        <w:rPr>
          <w:sz w:val="24"/>
        </w:rPr>
        <w:t>Committee and to the vice president for academic affairs within 14 calendar days after the activity or presentation.</w:t>
      </w:r>
      <w:r>
        <w:rPr>
          <w:spacing w:val="40"/>
          <w:sz w:val="24"/>
        </w:rPr>
        <w:t xml:space="preserve"> </w:t>
      </w:r>
      <w:r>
        <w:rPr>
          <w:sz w:val="24"/>
        </w:rPr>
        <w:t>The use of the funds must follow university guidelines for expenses.</w:t>
      </w:r>
    </w:p>
    <w:p w14:paraId="76200D31" w14:textId="77777777" w:rsidR="00501F83" w:rsidRDefault="00501F83">
      <w:pPr>
        <w:pStyle w:val="BodyText"/>
        <w:spacing w:before="7"/>
        <w:rPr>
          <w:sz w:val="19"/>
        </w:rPr>
      </w:pPr>
    </w:p>
    <w:p w14:paraId="46A6FB59" w14:textId="77777777" w:rsidR="00501F83" w:rsidRDefault="007B6AEC">
      <w:pPr>
        <w:pStyle w:val="Heading4"/>
        <w:ind w:left="2473" w:right="2474"/>
        <w:jc w:val="center"/>
      </w:pPr>
      <w:r>
        <w:t>Additional</w:t>
      </w:r>
      <w:r>
        <w:rPr>
          <w:spacing w:val="-5"/>
        </w:rPr>
        <w:t xml:space="preserve"> </w:t>
      </w:r>
      <w:r>
        <w:t>Guidelines</w:t>
      </w:r>
      <w:r>
        <w:rPr>
          <w:spacing w:val="-4"/>
        </w:rPr>
        <w:t xml:space="preserve"> </w:t>
      </w:r>
      <w:r>
        <w:t>for</w:t>
      </w:r>
      <w:r>
        <w:rPr>
          <w:spacing w:val="-2"/>
        </w:rPr>
        <w:t xml:space="preserve"> </w:t>
      </w:r>
      <w:r>
        <w:t>Faculty</w:t>
      </w:r>
      <w:r>
        <w:rPr>
          <w:spacing w:val="-4"/>
        </w:rPr>
        <w:t xml:space="preserve"> </w:t>
      </w:r>
      <w:r>
        <w:t>Development</w:t>
      </w:r>
      <w:r>
        <w:rPr>
          <w:spacing w:val="-2"/>
        </w:rPr>
        <w:t xml:space="preserve"> Funds</w:t>
      </w:r>
    </w:p>
    <w:p w14:paraId="0F056A90" w14:textId="77777777" w:rsidR="00501F83" w:rsidRDefault="00501F83">
      <w:pPr>
        <w:pStyle w:val="BodyText"/>
        <w:rPr>
          <w:b/>
        </w:rPr>
      </w:pPr>
    </w:p>
    <w:p w14:paraId="5DD5D8FF" w14:textId="77777777" w:rsidR="00501F83" w:rsidRDefault="007B6AEC" w:rsidP="007B6AEC">
      <w:pPr>
        <w:pStyle w:val="ListParagraph"/>
        <w:numPr>
          <w:ilvl w:val="1"/>
          <w:numId w:val="56"/>
        </w:numPr>
        <w:tabs>
          <w:tab w:val="left" w:pos="1180"/>
        </w:tabs>
        <w:spacing w:line="276" w:lineRule="auto"/>
        <w:ind w:right="117"/>
        <w:rPr>
          <w:sz w:val="24"/>
        </w:rPr>
      </w:pPr>
      <w:r>
        <w:rPr>
          <w:b/>
          <w:sz w:val="24"/>
        </w:rPr>
        <w:t>Stipend.</w:t>
      </w:r>
      <w:r>
        <w:rPr>
          <w:b/>
          <w:spacing w:val="-3"/>
          <w:sz w:val="24"/>
        </w:rPr>
        <w:t xml:space="preserve"> </w:t>
      </w:r>
      <w:r>
        <w:rPr>
          <w:sz w:val="24"/>
        </w:rPr>
        <w:t>Each</w:t>
      </w:r>
      <w:r>
        <w:rPr>
          <w:spacing w:val="-4"/>
          <w:sz w:val="24"/>
        </w:rPr>
        <w:t xml:space="preserve"> </w:t>
      </w:r>
      <w:r>
        <w:rPr>
          <w:sz w:val="24"/>
        </w:rPr>
        <w:t>full-time</w:t>
      </w:r>
      <w:r>
        <w:rPr>
          <w:spacing w:val="-4"/>
          <w:sz w:val="24"/>
        </w:rPr>
        <w:t xml:space="preserve"> </w:t>
      </w:r>
      <w:r>
        <w:rPr>
          <w:sz w:val="24"/>
        </w:rPr>
        <w:t>faculty</w:t>
      </w:r>
      <w:r>
        <w:rPr>
          <w:spacing w:val="-3"/>
          <w:sz w:val="24"/>
        </w:rPr>
        <w:t xml:space="preserve"> </w:t>
      </w:r>
      <w:r>
        <w:rPr>
          <w:sz w:val="24"/>
        </w:rPr>
        <w:t>member</w:t>
      </w:r>
      <w:r>
        <w:rPr>
          <w:spacing w:val="-4"/>
          <w:sz w:val="24"/>
        </w:rPr>
        <w:t xml:space="preserve"> </w:t>
      </w:r>
      <w:r>
        <w:rPr>
          <w:sz w:val="24"/>
        </w:rPr>
        <w:t>is</w:t>
      </w:r>
      <w:r>
        <w:rPr>
          <w:spacing w:val="-3"/>
          <w:sz w:val="24"/>
        </w:rPr>
        <w:t xml:space="preserve"> </w:t>
      </w:r>
      <w:r>
        <w:rPr>
          <w:sz w:val="24"/>
        </w:rPr>
        <w:t>allowed</w:t>
      </w:r>
      <w:r>
        <w:rPr>
          <w:spacing w:val="-2"/>
          <w:sz w:val="24"/>
        </w:rPr>
        <w:t xml:space="preserve"> </w:t>
      </w:r>
      <w:r>
        <w:rPr>
          <w:sz w:val="24"/>
        </w:rPr>
        <w:t>to</w:t>
      </w:r>
      <w:r>
        <w:rPr>
          <w:spacing w:val="-2"/>
          <w:sz w:val="24"/>
        </w:rPr>
        <w:t xml:space="preserve"> </w:t>
      </w:r>
      <w:r>
        <w:rPr>
          <w:sz w:val="24"/>
        </w:rPr>
        <w:t>request</w:t>
      </w:r>
      <w:r>
        <w:rPr>
          <w:spacing w:val="-2"/>
          <w:sz w:val="24"/>
        </w:rPr>
        <w:t xml:space="preserve"> </w:t>
      </w:r>
      <w:r>
        <w:rPr>
          <w:sz w:val="24"/>
        </w:rPr>
        <w:t>reimbursement</w:t>
      </w:r>
      <w:r>
        <w:rPr>
          <w:spacing w:val="-4"/>
          <w:sz w:val="24"/>
        </w:rPr>
        <w:t xml:space="preserve"> </w:t>
      </w:r>
      <w:r>
        <w:rPr>
          <w:sz w:val="24"/>
        </w:rPr>
        <w:t>of</w:t>
      </w:r>
      <w:r>
        <w:rPr>
          <w:spacing w:val="-4"/>
          <w:sz w:val="24"/>
        </w:rPr>
        <w:t xml:space="preserve"> </w:t>
      </w:r>
      <w:r>
        <w:rPr>
          <w:sz w:val="24"/>
        </w:rPr>
        <w:t>up</w:t>
      </w:r>
      <w:r>
        <w:rPr>
          <w:spacing w:val="-4"/>
          <w:sz w:val="24"/>
        </w:rPr>
        <w:t xml:space="preserve"> </w:t>
      </w:r>
      <w:r>
        <w:rPr>
          <w:sz w:val="24"/>
        </w:rPr>
        <w:t>to $100</w:t>
      </w:r>
      <w:r>
        <w:rPr>
          <w:spacing w:val="-4"/>
          <w:sz w:val="24"/>
        </w:rPr>
        <w:t xml:space="preserve"> </w:t>
      </w:r>
      <w:r>
        <w:rPr>
          <w:sz w:val="24"/>
        </w:rPr>
        <w:t>per</w:t>
      </w:r>
      <w:r>
        <w:rPr>
          <w:spacing w:val="-2"/>
          <w:sz w:val="24"/>
        </w:rPr>
        <w:t xml:space="preserve"> </w:t>
      </w:r>
      <w:r>
        <w:rPr>
          <w:sz w:val="24"/>
        </w:rPr>
        <w:t>budget year, as long as Faculty Development funds are available, for expenses related to professional dues and books. This stipend will be paid from the Faculty Development budget, and requests will be processed by the Provost’s office.</w:t>
      </w:r>
    </w:p>
    <w:p w14:paraId="6FF2A1CD" w14:textId="77777777" w:rsidR="00501F83" w:rsidRDefault="00501F83">
      <w:pPr>
        <w:pStyle w:val="BodyText"/>
        <w:spacing w:before="8"/>
        <w:rPr>
          <w:sz w:val="27"/>
        </w:rPr>
      </w:pPr>
    </w:p>
    <w:p w14:paraId="4A361648" w14:textId="77777777" w:rsidR="00501F83" w:rsidRDefault="007B6AEC" w:rsidP="007B6AEC">
      <w:pPr>
        <w:pStyle w:val="ListParagraph"/>
        <w:numPr>
          <w:ilvl w:val="1"/>
          <w:numId w:val="56"/>
        </w:numPr>
        <w:tabs>
          <w:tab w:val="left" w:pos="1180"/>
        </w:tabs>
        <w:spacing w:line="276" w:lineRule="auto"/>
        <w:ind w:right="573"/>
        <w:rPr>
          <w:sz w:val="24"/>
        </w:rPr>
      </w:pPr>
      <w:r>
        <w:rPr>
          <w:b/>
          <w:sz w:val="24"/>
        </w:rPr>
        <w:t>Stipend</w:t>
      </w:r>
      <w:r>
        <w:rPr>
          <w:b/>
          <w:spacing w:val="-5"/>
          <w:sz w:val="24"/>
        </w:rPr>
        <w:t xml:space="preserve"> </w:t>
      </w:r>
      <w:r>
        <w:rPr>
          <w:b/>
          <w:sz w:val="24"/>
        </w:rPr>
        <w:t>Reservation.</w:t>
      </w:r>
      <w:r>
        <w:rPr>
          <w:b/>
          <w:spacing w:val="-5"/>
          <w:sz w:val="24"/>
        </w:rPr>
        <w:t xml:space="preserve"> </w:t>
      </w:r>
      <w:r>
        <w:rPr>
          <w:sz w:val="24"/>
        </w:rPr>
        <w:t>Each</w:t>
      </w:r>
      <w:r>
        <w:rPr>
          <w:spacing w:val="-3"/>
          <w:sz w:val="24"/>
        </w:rPr>
        <w:t xml:space="preserve"> </w:t>
      </w:r>
      <w:r>
        <w:rPr>
          <w:sz w:val="24"/>
        </w:rPr>
        <w:t>full-time</w:t>
      </w:r>
      <w:r>
        <w:rPr>
          <w:spacing w:val="-5"/>
          <w:sz w:val="24"/>
        </w:rPr>
        <w:t xml:space="preserve"> </w:t>
      </w:r>
      <w:r>
        <w:rPr>
          <w:sz w:val="24"/>
        </w:rPr>
        <w:t>faculty</w:t>
      </w:r>
      <w:r>
        <w:rPr>
          <w:spacing w:val="-4"/>
          <w:sz w:val="24"/>
        </w:rPr>
        <w:t xml:space="preserve"> </w:t>
      </w:r>
      <w:r>
        <w:rPr>
          <w:sz w:val="24"/>
        </w:rPr>
        <w:t>member</w:t>
      </w:r>
      <w:r>
        <w:rPr>
          <w:spacing w:val="-3"/>
          <w:sz w:val="24"/>
        </w:rPr>
        <w:t xml:space="preserve"> </w:t>
      </w:r>
      <w:r>
        <w:rPr>
          <w:sz w:val="24"/>
        </w:rPr>
        <w:t>may</w:t>
      </w:r>
      <w:r>
        <w:rPr>
          <w:spacing w:val="-6"/>
          <w:sz w:val="24"/>
        </w:rPr>
        <w:t xml:space="preserve"> </w:t>
      </w:r>
      <w:r>
        <w:rPr>
          <w:sz w:val="24"/>
        </w:rPr>
        <w:t>request</w:t>
      </w:r>
      <w:r>
        <w:rPr>
          <w:spacing w:val="-5"/>
          <w:sz w:val="24"/>
        </w:rPr>
        <w:t xml:space="preserve"> </w:t>
      </w:r>
      <w:r>
        <w:rPr>
          <w:sz w:val="24"/>
        </w:rPr>
        <w:t>through</w:t>
      </w:r>
      <w:r>
        <w:rPr>
          <w:spacing w:val="-5"/>
          <w:sz w:val="24"/>
        </w:rPr>
        <w:t xml:space="preserve"> </w:t>
      </w:r>
      <w:r>
        <w:rPr>
          <w:sz w:val="24"/>
        </w:rPr>
        <w:t>written</w:t>
      </w:r>
      <w:r>
        <w:rPr>
          <w:spacing w:val="-3"/>
          <w:sz w:val="24"/>
        </w:rPr>
        <w:t xml:space="preserve"> </w:t>
      </w:r>
      <w:r>
        <w:rPr>
          <w:sz w:val="24"/>
        </w:rPr>
        <w:t>communication (campus mail,</w:t>
      </w:r>
      <w:r>
        <w:rPr>
          <w:spacing w:val="-2"/>
          <w:sz w:val="24"/>
        </w:rPr>
        <w:t xml:space="preserve"> </w:t>
      </w:r>
      <w:r>
        <w:rPr>
          <w:sz w:val="24"/>
        </w:rPr>
        <w:t>email,</w:t>
      </w:r>
      <w:r>
        <w:rPr>
          <w:spacing w:val="-2"/>
          <w:sz w:val="24"/>
        </w:rPr>
        <w:t xml:space="preserve"> </w:t>
      </w:r>
      <w:r>
        <w:rPr>
          <w:sz w:val="24"/>
        </w:rPr>
        <w:t>etc.)</w:t>
      </w:r>
      <w:r>
        <w:rPr>
          <w:spacing w:val="-1"/>
          <w:sz w:val="24"/>
        </w:rPr>
        <w:t xml:space="preserve"> </w:t>
      </w:r>
      <w:r>
        <w:rPr>
          <w:sz w:val="24"/>
        </w:rPr>
        <w:t>that his or</w:t>
      </w:r>
      <w:r>
        <w:rPr>
          <w:spacing w:val="-1"/>
          <w:sz w:val="24"/>
        </w:rPr>
        <w:t xml:space="preserve"> </w:t>
      </w:r>
      <w:r>
        <w:rPr>
          <w:sz w:val="24"/>
        </w:rPr>
        <w:t>her</w:t>
      </w:r>
      <w:r>
        <w:rPr>
          <w:spacing w:val="-1"/>
          <w:sz w:val="24"/>
        </w:rPr>
        <w:t xml:space="preserve"> </w:t>
      </w:r>
      <w:r>
        <w:rPr>
          <w:sz w:val="24"/>
        </w:rPr>
        <w:t>stipend</w:t>
      </w:r>
      <w:r>
        <w:rPr>
          <w:spacing w:val="-1"/>
          <w:sz w:val="24"/>
        </w:rPr>
        <w:t xml:space="preserve"> </w:t>
      </w:r>
      <w:r>
        <w:rPr>
          <w:sz w:val="24"/>
        </w:rPr>
        <w:t>be reserved</w:t>
      </w:r>
      <w:r>
        <w:rPr>
          <w:spacing w:val="-1"/>
          <w:sz w:val="24"/>
        </w:rPr>
        <w:t xml:space="preserve"> </w:t>
      </w:r>
      <w:r>
        <w:rPr>
          <w:sz w:val="24"/>
        </w:rPr>
        <w:t>until</w:t>
      </w:r>
      <w:r>
        <w:rPr>
          <w:spacing w:val="-2"/>
          <w:sz w:val="24"/>
        </w:rPr>
        <w:t xml:space="preserve"> </w:t>
      </w:r>
      <w:r>
        <w:rPr>
          <w:sz w:val="24"/>
        </w:rPr>
        <w:t>the appropriate</w:t>
      </w:r>
      <w:r>
        <w:rPr>
          <w:spacing w:val="-1"/>
          <w:sz w:val="24"/>
        </w:rPr>
        <w:t xml:space="preserve"> </w:t>
      </w:r>
      <w:r>
        <w:rPr>
          <w:sz w:val="24"/>
        </w:rPr>
        <w:t>expenses</w:t>
      </w:r>
      <w:r>
        <w:rPr>
          <w:spacing w:val="-2"/>
          <w:sz w:val="24"/>
        </w:rPr>
        <w:t xml:space="preserve"> </w:t>
      </w:r>
      <w:r>
        <w:rPr>
          <w:sz w:val="24"/>
        </w:rPr>
        <w:t>have occurred.</w:t>
      </w:r>
      <w:r>
        <w:rPr>
          <w:spacing w:val="-3"/>
          <w:sz w:val="24"/>
        </w:rPr>
        <w:t xml:space="preserve"> </w:t>
      </w:r>
      <w:r>
        <w:rPr>
          <w:sz w:val="24"/>
        </w:rPr>
        <w:t>Such</w:t>
      </w:r>
      <w:r>
        <w:rPr>
          <w:spacing w:val="-1"/>
          <w:sz w:val="24"/>
        </w:rPr>
        <w:t xml:space="preserve"> </w:t>
      </w:r>
      <w:r>
        <w:rPr>
          <w:sz w:val="24"/>
        </w:rPr>
        <w:t>requests</w:t>
      </w:r>
      <w:r>
        <w:rPr>
          <w:spacing w:val="-7"/>
          <w:sz w:val="24"/>
        </w:rPr>
        <w:t xml:space="preserve"> </w:t>
      </w:r>
      <w:r>
        <w:rPr>
          <w:sz w:val="24"/>
        </w:rPr>
        <w:t>can</w:t>
      </w:r>
      <w:r>
        <w:rPr>
          <w:spacing w:val="-1"/>
          <w:sz w:val="24"/>
        </w:rPr>
        <w:t xml:space="preserve"> </w:t>
      </w:r>
      <w:r>
        <w:rPr>
          <w:sz w:val="24"/>
        </w:rPr>
        <w:t>be</w:t>
      </w:r>
      <w:r>
        <w:rPr>
          <w:spacing w:val="-4"/>
          <w:sz w:val="24"/>
        </w:rPr>
        <w:t xml:space="preserve"> </w:t>
      </w:r>
      <w:r>
        <w:rPr>
          <w:sz w:val="24"/>
        </w:rPr>
        <w:t>sent</w:t>
      </w:r>
      <w:r>
        <w:rPr>
          <w:spacing w:val="-1"/>
          <w:sz w:val="24"/>
        </w:rPr>
        <w:t xml:space="preserve"> </w:t>
      </w:r>
      <w:r>
        <w:rPr>
          <w:sz w:val="24"/>
        </w:rPr>
        <w:t>at</w:t>
      </w:r>
      <w:r>
        <w:rPr>
          <w:spacing w:val="-1"/>
          <w:sz w:val="24"/>
        </w:rPr>
        <w:t xml:space="preserve"> </w:t>
      </w:r>
      <w:r>
        <w:rPr>
          <w:sz w:val="24"/>
        </w:rPr>
        <w:t>any</w:t>
      </w:r>
      <w:r>
        <w:rPr>
          <w:spacing w:val="-2"/>
          <w:sz w:val="24"/>
        </w:rPr>
        <w:t xml:space="preserve"> </w:t>
      </w:r>
      <w:r>
        <w:rPr>
          <w:sz w:val="24"/>
        </w:rPr>
        <w:t>time</w:t>
      </w:r>
      <w:r>
        <w:rPr>
          <w:spacing w:val="-3"/>
          <w:sz w:val="24"/>
        </w:rPr>
        <w:t xml:space="preserve"> </w:t>
      </w:r>
      <w:r>
        <w:rPr>
          <w:sz w:val="24"/>
        </w:rPr>
        <w:t>during</w:t>
      </w:r>
      <w:r>
        <w:rPr>
          <w:spacing w:val="-4"/>
          <w:sz w:val="24"/>
        </w:rPr>
        <w:t xml:space="preserve"> </w:t>
      </w:r>
      <w:r>
        <w:rPr>
          <w:sz w:val="24"/>
        </w:rPr>
        <w:t>the</w:t>
      </w:r>
      <w:r>
        <w:rPr>
          <w:spacing w:val="-1"/>
          <w:sz w:val="24"/>
        </w:rPr>
        <w:t xml:space="preserve"> </w:t>
      </w:r>
      <w:r>
        <w:rPr>
          <w:sz w:val="24"/>
        </w:rPr>
        <w:t>budget year</w:t>
      </w:r>
      <w:r>
        <w:rPr>
          <w:spacing w:val="-3"/>
          <w:sz w:val="24"/>
        </w:rPr>
        <w:t xml:space="preserve"> </w:t>
      </w:r>
      <w:r>
        <w:rPr>
          <w:sz w:val="24"/>
        </w:rPr>
        <w:t>to the</w:t>
      </w:r>
      <w:r>
        <w:rPr>
          <w:spacing w:val="-4"/>
          <w:sz w:val="24"/>
        </w:rPr>
        <w:t xml:space="preserve"> </w:t>
      </w:r>
      <w:r>
        <w:rPr>
          <w:sz w:val="24"/>
        </w:rPr>
        <w:t>chair</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Faculty Development Committee and will be accepted pending the availability of funds in the Faculty Development budget.</w:t>
      </w:r>
    </w:p>
    <w:p w14:paraId="180195B6" w14:textId="77777777" w:rsidR="00501F83" w:rsidRDefault="00501F83">
      <w:pPr>
        <w:pStyle w:val="BodyText"/>
        <w:spacing w:before="7"/>
        <w:rPr>
          <w:sz w:val="27"/>
        </w:rPr>
      </w:pPr>
    </w:p>
    <w:p w14:paraId="0FD91A85" w14:textId="77777777" w:rsidR="00501F83" w:rsidRDefault="007B6AEC" w:rsidP="007B6AEC">
      <w:pPr>
        <w:pStyle w:val="ListParagraph"/>
        <w:numPr>
          <w:ilvl w:val="1"/>
          <w:numId w:val="56"/>
        </w:numPr>
        <w:tabs>
          <w:tab w:val="left" w:pos="1180"/>
        </w:tabs>
        <w:spacing w:line="276" w:lineRule="auto"/>
        <w:ind w:right="586"/>
        <w:rPr>
          <w:sz w:val="24"/>
        </w:rPr>
      </w:pPr>
      <w:r>
        <w:rPr>
          <w:b/>
          <w:sz w:val="24"/>
        </w:rPr>
        <w:t>Expiration</w:t>
      </w:r>
      <w:r>
        <w:rPr>
          <w:b/>
          <w:spacing w:val="-4"/>
          <w:sz w:val="24"/>
        </w:rPr>
        <w:t xml:space="preserve"> </w:t>
      </w:r>
      <w:r>
        <w:rPr>
          <w:b/>
          <w:sz w:val="24"/>
        </w:rPr>
        <w:t>of</w:t>
      </w:r>
      <w:r>
        <w:rPr>
          <w:b/>
          <w:spacing w:val="-4"/>
          <w:sz w:val="24"/>
        </w:rPr>
        <w:t xml:space="preserve"> </w:t>
      </w:r>
      <w:r>
        <w:rPr>
          <w:b/>
          <w:sz w:val="24"/>
        </w:rPr>
        <w:t xml:space="preserve">Reservations. </w:t>
      </w:r>
      <w:r>
        <w:rPr>
          <w:sz w:val="24"/>
        </w:rPr>
        <w:t>All</w:t>
      </w:r>
      <w:r>
        <w:rPr>
          <w:spacing w:val="-5"/>
          <w:sz w:val="24"/>
        </w:rPr>
        <w:t xml:space="preserve"> </w:t>
      </w:r>
      <w:r>
        <w:rPr>
          <w:sz w:val="24"/>
        </w:rPr>
        <w:t>stipend</w:t>
      </w:r>
      <w:r>
        <w:rPr>
          <w:spacing w:val="-2"/>
          <w:sz w:val="24"/>
        </w:rPr>
        <w:t xml:space="preserve"> </w:t>
      </w:r>
      <w:r>
        <w:rPr>
          <w:sz w:val="24"/>
        </w:rPr>
        <w:t>reservations</w:t>
      </w:r>
      <w:r>
        <w:rPr>
          <w:spacing w:val="-3"/>
          <w:sz w:val="24"/>
        </w:rPr>
        <w:t xml:space="preserve"> </w:t>
      </w:r>
      <w:r>
        <w:rPr>
          <w:sz w:val="24"/>
        </w:rPr>
        <w:t>must</w:t>
      </w:r>
      <w:r>
        <w:rPr>
          <w:spacing w:val="-4"/>
          <w:sz w:val="24"/>
        </w:rPr>
        <w:t xml:space="preserve"> </w:t>
      </w:r>
      <w:r>
        <w:rPr>
          <w:sz w:val="24"/>
        </w:rPr>
        <w:t>be</w:t>
      </w:r>
      <w:r>
        <w:rPr>
          <w:spacing w:val="-4"/>
          <w:sz w:val="24"/>
        </w:rPr>
        <w:t xml:space="preserve"> </w:t>
      </w:r>
      <w:r>
        <w:rPr>
          <w:sz w:val="24"/>
        </w:rPr>
        <w:t>used</w:t>
      </w:r>
      <w:r>
        <w:rPr>
          <w:spacing w:val="-4"/>
          <w:sz w:val="24"/>
        </w:rPr>
        <w:t xml:space="preserve"> </w:t>
      </w:r>
      <w:r>
        <w:rPr>
          <w:sz w:val="24"/>
        </w:rPr>
        <w:t>prior</w:t>
      </w:r>
      <w:r>
        <w:rPr>
          <w:spacing w:val="-5"/>
          <w:sz w:val="24"/>
        </w:rPr>
        <w:t xml:space="preserve"> </w:t>
      </w:r>
      <w:r>
        <w:rPr>
          <w:sz w:val="24"/>
        </w:rPr>
        <w:t>to</w:t>
      </w:r>
      <w:r>
        <w:rPr>
          <w:spacing w:val="-4"/>
          <w:sz w:val="24"/>
        </w:rPr>
        <w:t xml:space="preserve"> </w:t>
      </w:r>
      <w:r>
        <w:rPr>
          <w:sz w:val="24"/>
        </w:rPr>
        <w:t>February</w:t>
      </w:r>
      <w:r>
        <w:rPr>
          <w:spacing w:val="-3"/>
          <w:sz w:val="24"/>
        </w:rPr>
        <w:t xml:space="preserve"> </w:t>
      </w:r>
      <w:r>
        <w:rPr>
          <w:sz w:val="24"/>
        </w:rPr>
        <w:t>15,</w:t>
      </w:r>
      <w:r>
        <w:rPr>
          <w:spacing w:val="-4"/>
          <w:sz w:val="24"/>
        </w:rPr>
        <w:t xml:space="preserve"> </w:t>
      </w:r>
      <w:r>
        <w:rPr>
          <w:sz w:val="24"/>
        </w:rPr>
        <w:t>unless</w:t>
      </w:r>
      <w:r>
        <w:rPr>
          <w:spacing w:val="-5"/>
          <w:sz w:val="24"/>
        </w:rPr>
        <w:t xml:space="preserve"> </w:t>
      </w:r>
      <w:r>
        <w:rPr>
          <w:sz w:val="24"/>
        </w:rPr>
        <w:t>the chair of the Faculty Development Committee is further notified. Otherwise, unused stipend reservations will revert to the overall Faculty Development budget.</w:t>
      </w:r>
    </w:p>
    <w:p w14:paraId="16DB2B06" w14:textId="77777777" w:rsidR="00501F83" w:rsidRDefault="00501F83">
      <w:pPr>
        <w:pStyle w:val="BodyText"/>
      </w:pPr>
    </w:p>
    <w:p w14:paraId="710E3C53" w14:textId="77777777" w:rsidR="00501F83" w:rsidRDefault="00501F83">
      <w:pPr>
        <w:pStyle w:val="BodyText"/>
        <w:spacing w:before="12"/>
        <w:rPr>
          <w:sz w:val="23"/>
        </w:rPr>
      </w:pPr>
    </w:p>
    <w:p w14:paraId="4A2D305E" w14:textId="77777777" w:rsidR="00501F83" w:rsidRDefault="007B6AEC">
      <w:pPr>
        <w:ind w:left="1274" w:firstLine="4723"/>
        <w:rPr>
          <w:i/>
          <w:sz w:val="24"/>
        </w:rPr>
      </w:pPr>
      <w:r>
        <w:rPr>
          <w:i/>
          <w:sz w:val="24"/>
        </w:rPr>
        <w:t>Revised</w:t>
      </w:r>
      <w:r>
        <w:rPr>
          <w:i/>
          <w:spacing w:val="-6"/>
          <w:sz w:val="24"/>
        </w:rPr>
        <w:t xml:space="preserve"> </w:t>
      </w:r>
      <w:r>
        <w:rPr>
          <w:i/>
          <w:sz w:val="24"/>
        </w:rPr>
        <w:t>by</w:t>
      </w:r>
      <w:r>
        <w:rPr>
          <w:i/>
          <w:spacing w:val="-4"/>
          <w:sz w:val="24"/>
        </w:rPr>
        <w:t xml:space="preserve"> </w:t>
      </w:r>
      <w:r>
        <w:rPr>
          <w:i/>
          <w:sz w:val="24"/>
        </w:rPr>
        <w:t>the</w:t>
      </w:r>
      <w:r>
        <w:rPr>
          <w:i/>
          <w:spacing w:val="-7"/>
          <w:sz w:val="24"/>
        </w:rPr>
        <w:t xml:space="preserve"> </w:t>
      </w:r>
      <w:r>
        <w:rPr>
          <w:i/>
          <w:sz w:val="24"/>
        </w:rPr>
        <w:t>Faculty</w:t>
      </w:r>
      <w:r>
        <w:rPr>
          <w:i/>
          <w:spacing w:val="-7"/>
          <w:sz w:val="24"/>
        </w:rPr>
        <w:t xml:space="preserve"> </w:t>
      </w:r>
      <w:r>
        <w:rPr>
          <w:i/>
          <w:sz w:val="24"/>
        </w:rPr>
        <w:t>Assembly,</w:t>
      </w:r>
      <w:r>
        <w:rPr>
          <w:i/>
          <w:spacing w:val="-5"/>
          <w:sz w:val="24"/>
        </w:rPr>
        <w:t xml:space="preserve"> </w:t>
      </w:r>
      <w:r>
        <w:rPr>
          <w:i/>
          <w:sz w:val="24"/>
        </w:rPr>
        <w:t>September</w:t>
      </w:r>
      <w:r>
        <w:rPr>
          <w:i/>
          <w:spacing w:val="-5"/>
          <w:sz w:val="24"/>
        </w:rPr>
        <w:t xml:space="preserve"> </w:t>
      </w:r>
      <w:r>
        <w:rPr>
          <w:i/>
          <w:sz w:val="24"/>
        </w:rPr>
        <w:t>27,</w:t>
      </w:r>
      <w:r>
        <w:rPr>
          <w:i/>
          <w:spacing w:val="-7"/>
          <w:sz w:val="24"/>
        </w:rPr>
        <w:t xml:space="preserve"> </w:t>
      </w:r>
      <w:r>
        <w:rPr>
          <w:i/>
          <w:sz w:val="24"/>
        </w:rPr>
        <w:t>2013 Revised</w:t>
      </w:r>
      <w:r>
        <w:rPr>
          <w:i/>
          <w:spacing w:val="-6"/>
          <w:sz w:val="24"/>
        </w:rPr>
        <w:t xml:space="preserve"> </w:t>
      </w:r>
      <w:r>
        <w:rPr>
          <w:i/>
          <w:sz w:val="24"/>
        </w:rPr>
        <w:t>for</w:t>
      </w:r>
      <w:r>
        <w:rPr>
          <w:i/>
          <w:spacing w:val="-2"/>
          <w:sz w:val="24"/>
        </w:rPr>
        <w:t xml:space="preserve"> </w:t>
      </w:r>
      <w:r>
        <w:rPr>
          <w:i/>
          <w:sz w:val="24"/>
        </w:rPr>
        <w:t>2022-2023</w:t>
      </w:r>
      <w:r>
        <w:rPr>
          <w:i/>
          <w:spacing w:val="-2"/>
          <w:sz w:val="24"/>
        </w:rPr>
        <w:t xml:space="preserve"> </w:t>
      </w:r>
      <w:r>
        <w:rPr>
          <w:i/>
          <w:sz w:val="24"/>
        </w:rPr>
        <w:t>by</w:t>
      </w:r>
      <w:r>
        <w:rPr>
          <w:i/>
          <w:spacing w:val="-1"/>
          <w:sz w:val="24"/>
        </w:rPr>
        <w:t xml:space="preserve"> </w:t>
      </w:r>
      <w:r>
        <w:rPr>
          <w:i/>
          <w:sz w:val="24"/>
        </w:rPr>
        <w:t>the</w:t>
      </w:r>
      <w:r>
        <w:rPr>
          <w:i/>
          <w:spacing w:val="-4"/>
          <w:sz w:val="24"/>
        </w:rPr>
        <w:t xml:space="preserve"> </w:t>
      </w:r>
      <w:r>
        <w:rPr>
          <w:i/>
          <w:sz w:val="24"/>
        </w:rPr>
        <w:t>President</w:t>
      </w:r>
      <w:r>
        <w:rPr>
          <w:i/>
          <w:spacing w:val="-1"/>
          <w:sz w:val="24"/>
        </w:rPr>
        <w:t xml:space="preserve"> </w:t>
      </w:r>
      <w:r>
        <w:rPr>
          <w:i/>
          <w:sz w:val="24"/>
        </w:rPr>
        <w:t>[or</w:t>
      </w:r>
      <w:r>
        <w:rPr>
          <w:i/>
          <w:spacing w:val="-6"/>
          <w:sz w:val="24"/>
        </w:rPr>
        <w:t xml:space="preserve"> </w:t>
      </w:r>
      <w:r>
        <w:rPr>
          <w:i/>
          <w:sz w:val="24"/>
        </w:rPr>
        <w:t>the</w:t>
      </w:r>
      <w:r>
        <w:rPr>
          <w:i/>
          <w:spacing w:val="-1"/>
          <w:sz w:val="24"/>
        </w:rPr>
        <w:t xml:space="preserve"> </w:t>
      </w:r>
      <w:r>
        <w:rPr>
          <w:i/>
          <w:sz w:val="24"/>
        </w:rPr>
        <w:t>Vice</w:t>
      </w:r>
      <w:r>
        <w:rPr>
          <w:i/>
          <w:spacing w:val="2"/>
          <w:sz w:val="24"/>
        </w:rPr>
        <w:t xml:space="preserve"> </w:t>
      </w:r>
      <w:r>
        <w:rPr>
          <w:i/>
          <w:sz w:val="24"/>
        </w:rPr>
        <w:t>President</w:t>
      </w:r>
      <w:r>
        <w:rPr>
          <w:i/>
          <w:spacing w:val="-3"/>
          <w:sz w:val="24"/>
        </w:rPr>
        <w:t xml:space="preserve"> </w:t>
      </w:r>
      <w:r>
        <w:rPr>
          <w:i/>
          <w:sz w:val="24"/>
        </w:rPr>
        <w:t>for</w:t>
      </w:r>
      <w:r>
        <w:rPr>
          <w:i/>
          <w:spacing w:val="-3"/>
          <w:sz w:val="24"/>
        </w:rPr>
        <w:t xml:space="preserve"> </w:t>
      </w:r>
      <w:r>
        <w:rPr>
          <w:i/>
          <w:sz w:val="24"/>
        </w:rPr>
        <w:t>Academic</w:t>
      </w:r>
      <w:r>
        <w:rPr>
          <w:i/>
          <w:spacing w:val="-1"/>
          <w:sz w:val="24"/>
        </w:rPr>
        <w:t xml:space="preserve"> </w:t>
      </w:r>
      <w:r>
        <w:rPr>
          <w:i/>
          <w:sz w:val="24"/>
        </w:rPr>
        <w:t>Affairs]</w:t>
      </w:r>
      <w:r>
        <w:rPr>
          <w:i/>
          <w:spacing w:val="-2"/>
          <w:sz w:val="24"/>
        </w:rPr>
        <w:t xml:space="preserve"> </w:t>
      </w:r>
      <w:r>
        <w:rPr>
          <w:i/>
          <w:sz w:val="24"/>
        </w:rPr>
        <w:t>on</w:t>
      </w:r>
      <w:r>
        <w:rPr>
          <w:i/>
          <w:spacing w:val="-3"/>
          <w:sz w:val="24"/>
        </w:rPr>
        <w:t xml:space="preserve"> </w:t>
      </w:r>
      <w:r>
        <w:rPr>
          <w:i/>
          <w:sz w:val="24"/>
        </w:rPr>
        <w:t>August</w:t>
      </w:r>
      <w:r>
        <w:rPr>
          <w:i/>
          <w:spacing w:val="-1"/>
          <w:sz w:val="24"/>
        </w:rPr>
        <w:t xml:space="preserve"> </w:t>
      </w:r>
      <w:r>
        <w:rPr>
          <w:i/>
          <w:spacing w:val="-2"/>
          <w:sz w:val="24"/>
        </w:rPr>
        <w:t>26,2022</w:t>
      </w:r>
    </w:p>
    <w:p w14:paraId="42A5557F" w14:textId="77777777" w:rsidR="00501F83" w:rsidRDefault="00501F83">
      <w:pPr>
        <w:pStyle w:val="BodyText"/>
        <w:spacing w:before="1"/>
        <w:rPr>
          <w:i/>
          <w:sz w:val="28"/>
        </w:rPr>
      </w:pPr>
    </w:p>
    <w:p w14:paraId="5BCDD0B0" w14:textId="77777777" w:rsidR="00501F83" w:rsidRDefault="007B6AEC">
      <w:pPr>
        <w:pStyle w:val="Heading1"/>
      </w:pPr>
      <w:bookmarkStart w:id="30" w:name="_bookmark22"/>
      <w:bookmarkEnd w:id="30"/>
      <w:r>
        <w:t>Cooperating</w:t>
      </w:r>
      <w:r>
        <w:rPr>
          <w:spacing w:val="-11"/>
        </w:rPr>
        <w:t xml:space="preserve"> </w:t>
      </w:r>
      <w:r>
        <w:rPr>
          <w:spacing w:val="-2"/>
        </w:rPr>
        <w:t>Agencies</w:t>
      </w:r>
    </w:p>
    <w:p w14:paraId="01CBCAD4" w14:textId="77777777" w:rsidR="00501F83" w:rsidRDefault="00501F83">
      <w:pPr>
        <w:pStyle w:val="BodyText"/>
        <w:spacing w:before="11"/>
        <w:rPr>
          <w:b/>
          <w:sz w:val="23"/>
        </w:rPr>
      </w:pPr>
    </w:p>
    <w:p w14:paraId="0230E729" w14:textId="77777777" w:rsidR="00501F83" w:rsidRDefault="007B6AEC">
      <w:pPr>
        <w:pStyle w:val="BodyText"/>
        <w:ind w:left="580" w:right="650"/>
      </w:pPr>
      <w:r>
        <w:t>Howard Payne University</w:t>
      </w:r>
      <w:r>
        <w:rPr>
          <w:spacing w:val="-2"/>
        </w:rPr>
        <w:t xml:space="preserve"> </w:t>
      </w:r>
      <w:r>
        <w:t>maintains affiliation agreements with external agencies that are mutually developed</w:t>
      </w:r>
      <w:r>
        <w:rPr>
          <w:spacing w:val="-7"/>
        </w:rPr>
        <w:t xml:space="preserve"> </w:t>
      </w:r>
      <w:r>
        <w:t>for</w:t>
      </w:r>
      <w:r>
        <w:rPr>
          <w:spacing w:val="-11"/>
        </w:rPr>
        <w:t xml:space="preserve"> </w:t>
      </w:r>
      <w:r>
        <w:t>student</w:t>
      </w:r>
      <w:r>
        <w:rPr>
          <w:spacing w:val="-6"/>
        </w:rPr>
        <w:t xml:space="preserve"> </w:t>
      </w:r>
      <w:r>
        <w:t>clinical</w:t>
      </w:r>
      <w:r>
        <w:rPr>
          <w:spacing w:val="-7"/>
        </w:rPr>
        <w:t xml:space="preserve"> </w:t>
      </w:r>
      <w:r>
        <w:t>experiences.</w:t>
      </w:r>
      <w:r>
        <w:rPr>
          <w:spacing w:val="-9"/>
        </w:rPr>
        <w:t xml:space="preserve"> </w:t>
      </w:r>
      <w:r>
        <w:t>Copies</w:t>
      </w:r>
      <w:r>
        <w:rPr>
          <w:spacing w:val="-9"/>
        </w:rPr>
        <w:t xml:space="preserve"> </w:t>
      </w:r>
      <w:r>
        <w:t>of</w:t>
      </w:r>
      <w:r>
        <w:rPr>
          <w:spacing w:val="-7"/>
        </w:rPr>
        <w:t xml:space="preserve"> </w:t>
      </w:r>
      <w:r>
        <w:t>the</w:t>
      </w:r>
      <w:r>
        <w:rPr>
          <w:spacing w:val="-9"/>
        </w:rPr>
        <w:t xml:space="preserve"> </w:t>
      </w:r>
      <w:r>
        <w:t>signed</w:t>
      </w:r>
      <w:r>
        <w:rPr>
          <w:spacing w:val="-8"/>
        </w:rPr>
        <w:t xml:space="preserve"> </w:t>
      </w:r>
      <w:r>
        <w:t>affiliation</w:t>
      </w:r>
      <w:r>
        <w:rPr>
          <w:spacing w:val="-7"/>
        </w:rPr>
        <w:t xml:space="preserve"> </w:t>
      </w:r>
      <w:r>
        <w:t>agreements</w:t>
      </w:r>
      <w:r>
        <w:rPr>
          <w:spacing w:val="-10"/>
        </w:rPr>
        <w:t xml:space="preserve"> </w:t>
      </w:r>
      <w:r>
        <w:t>are</w:t>
      </w:r>
      <w:r>
        <w:rPr>
          <w:spacing w:val="-10"/>
        </w:rPr>
        <w:t xml:space="preserve"> </w:t>
      </w:r>
      <w:r>
        <w:t>sent</w:t>
      </w:r>
      <w:r>
        <w:rPr>
          <w:spacing w:val="-11"/>
        </w:rPr>
        <w:t xml:space="preserve"> </w:t>
      </w:r>
      <w:r>
        <w:t>to</w:t>
      </w:r>
      <w:r>
        <w:rPr>
          <w:spacing w:val="-12"/>
        </w:rPr>
        <w:t xml:space="preserve"> </w:t>
      </w:r>
      <w:r>
        <w:t xml:space="preserve">the </w:t>
      </w:r>
      <w:r>
        <w:rPr>
          <w:spacing w:val="-2"/>
        </w:rPr>
        <w:t>agency</w:t>
      </w:r>
      <w:r>
        <w:rPr>
          <w:spacing w:val="-16"/>
        </w:rPr>
        <w:t xml:space="preserve"> </w:t>
      </w:r>
      <w:r>
        <w:rPr>
          <w:spacing w:val="-2"/>
        </w:rPr>
        <w:t>and</w:t>
      </w:r>
      <w:r>
        <w:rPr>
          <w:spacing w:val="-13"/>
        </w:rPr>
        <w:t xml:space="preserve"> </w:t>
      </w:r>
      <w:r>
        <w:rPr>
          <w:spacing w:val="-2"/>
        </w:rPr>
        <w:t>are</w:t>
      </w:r>
      <w:r>
        <w:rPr>
          <w:spacing w:val="-13"/>
        </w:rPr>
        <w:t xml:space="preserve"> </w:t>
      </w:r>
      <w:r>
        <w:rPr>
          <w:spacing w:val="-2"/>
        </w:rPr>
        <w:t>available</w:t>
      </w:r>
      <w:r>
        <w:rPr>
          <w:spacing w:val="-13"/>
        </w:rPr>
        <w:t xml:space="preserve"> </w:t>
      </w:r>
      <w:r>
        <w:rPr>
          <w:spacing w:val="-2"/>
        </w:rPr>
        <w:t>for</w:t>
      </w:r>
      <w:r>
        <w:rPr>
          <w:spacing w:val="-14"/>
        </w:rPr>
        <w:t xml:space="preserve"> </w:t>
      </w:r>
      <w:r>
        <w:rPr>
          <w:spacing w:val="-2"/>
        </w:rPr>
        <w:t>review</w:t>
      </w:r>
      <w:r>
        <w:rPr>
          <w:spacing w:val="-12"/>
        </w:rPr>
        <w:t xml:space="preserve"> </w:t>
      </w:r>
      <w:r>
        <w:rPr>
          <w:spacing w:val="-2"/>
        </w:rPr>
        <w:t>in</w:t>
      </w:r>
      <w:r>
        <w:rPr>
          <w:spacing w:val="-13"/>
        </w:rPr>
        <w:t xml:space="preserve"> </w:t>
      </w:r>
      <w:r>
        <w:rPr>
          <w:spacing w:val="-2"/>
        </w:rPr>
        <w:t>the</w:t>
      </w:r>
      <w:r>
        <w:rPr>
          <w:spacing w:val="-16"/>
        </w:rPr>
        <w:t xml:space="preserve"> </w:t>
      </w:r>
      <w:r>
        <w:rPr>
          <w:spacing w:val="-2"/>
        </w:rPr>
        <w:t>Dean,</w:t>
      </w:r>
      <w:r>
        <w:rPr>
          <w:spacing w:val="-16"/>
        </w:rPr>
        <w:t xml:space="preserve"> </w:t>
      </w:r>
      <w:r>
        <w:rPr>
          <w:spacing w:val="-2"/>
        </w:rPr>
        <w:t>School</w:t>
      </w:r>
      <w:r>
        <w:rPr>
          <w:spacing w:val="-14"/>
        </w:rPr>
        <w:t xml:space="preserve"> </w:t>
      </w:r>
      <w:r>
        <w:rPr>
          <w:spacing w:val="-2"/>
        </w:rPr>
        <w:t>of</w:t>
      </w:r>
      <w:r>
        <w:rPr>
          <w:spacing w:val="-13"/>
        </w:rPr>
        <w:t xml:space="preserve"> </w:t>
      </w:r>
      <w:r>
        <w:rPr>
          <w:spacing w:val="-2"/>
        </w:rPr>
        <w:t>Nursing</w:t>
      </w:r>
      <w:r>
        <w:rPr>
          <w:spacing w:val="-14"/>
        </w:rPr>
        <w:t xml:space="preserve"> </w:t>
      </w:r>
      <w:r>
        <w:rPr>
          <w:spacing w:val="-2"/>
        </w:rPr>
        <w:t>office.</w:t>
      </w:r>
      <w:r>
        <w:rPr>
          <w:spacing w:val="-15"/>
        </w:rPr>
        <w:t xml:space="preserve"> </w:t>
      </w:r>
      <w:r>
        <w:rPr>
          <w:spacing w:val="-2"/>
        </w:rPr>
        <w:t>Original</w:t>
      </w:r>
      <w:r>
        <w:rPr>
          <w:spacing w:val="-14"/>
        </w:rPr>
        <w:t xml:space="preserve"> </w:t>
      </w:r>
      <w:r>
        <w:rPr>
          <w:spacing w:val="-2"/>
        </w:rPr>
        <w:t xml:space="preserve">contracts/agreements </w:t>
      </w:r>
      <w:r>
        <w:t>are</w:t>
      </w:r>
      <w:r>
        <w:rPr>
          <w:spacing w:val="-14"/>
        </w:rPr>
        <w:t xml:space="preserve"> </w:t>
      </w:r>
      <w:r>
        <w:t>stored</w:t>
      </w:r>
      <w:r>
        <w:rPr>
          <w:spacing w:val="-11"/>
        </w:rPr>
        <w:t xml:space="preserve"> </w:t>
      </w:r>
      <w:r>
        <w:t>in</w:t>
      </w:r>
      <w:r>
        <w:rPr>
          <w:spacing w:val="-15"/>
        </w:rPr>
        <w:t xml:space="preserve"> </w:t>
      </w:r>
      <w:r>
        <w:t>the</w:t>
      </w:r>
      <w:r>
        <w:rPr>
          <w:spacing w:val="-12"/>
        </w:rPr>
        <w:t xml:space="preserve"> </w:t>
      </w:r>
      <w:r>
        <w:t>Office</w:t>
      </w:r>
      <w:r>
        <w:rPr>
          <w:spacing w:val="-11"/>
        </w:rPr>
        <w:t xml:space="preserve"> </w:t>
      </w:r>
      <w:r>
        <w:t>of</w:t>
      </w:r>
      <w:r>
        <w:rPr>
          <w:spacing w:val="-14"/>
        </w:rPr>
        <w:t xml:space="preserve"> </w:t>
      </w:r>
      <w:r>
        <w:t>the</w:t>
      </w:r>
      <w:r>
        <w:rPr>
          <w:spacing w:val="-12"/>
        </w:rPr>
        <w:t xml:space="preserve"> </w:t>
      </w:r>
      <w:r>
        <w:t>Senior</w:t>
      </w:r>
      <w:r>
        <w:rPr>
          <w:spacing w:val="-13"/>
        </w:rPr>
        <w:t xml:space="preserve"> </w:t>
      </w:r>
      <w:r>
        <w:t>Vice</w:t>
      </w:r>
      <w:r>
        <w:rPr>
          <w:spacing w:val="-12"/>
        </w:rPr>
        <w:t xml:space="preserve"> </w:t>
      </w:r>
      <w:r>
        <w:t>President</w:t>
      </w:r>
      <w:r>
        <w:rPr>
          <w:spacing w:val="-11"/>
        </w:rPr>
        <w:t xml:space="preserve"> </w:t>
      </w:r>
      <w:r>
        <w:t>for</w:t>
      </w:r>
      <w:r>
        <w:rPr>
          <w:spacing w:val="-11"/>
        </w:rPr>
        <w:t xml:space="preserve"> </w:t>
      </w:r>
      <w:r>
        <w:t>Finance</w:t>
      </w:r>
      <w:r>
        <w:rPr>
          <w:spacing w:val="-14"/>
        </w:rPr>
        <w:t xml:space="preserve"> </w:t>
      </w:r>
      <w:r>
        <w:t>or</w:t>
      </w:r>
      <w:r>
        <w:rPr>
          <w:spacing w:val="-12"/>
        </w:rPr>
        <w:t xml:space="preserve"> </w:t>
      </w:r>
      <w:r>
        <w:t>in</w:t>
      </w:r>
      <w:r>
        <w:rPr>
          <w:spacing w:val="-14"/>
        </w:rPr>
        <w:t xml:space="preserve"> </w:t>
      </w:r>
      <w:r>
        <w:t>the</w:t>
      </w:r>
      <w:r>
        <w:rPr>
          <w:spacing w:val="-12"/>
        </w:rPr>
        <w:t xml:space="preserve"> </w:t>
      </w:r>
      <w:r>
        <w:t>Office</w:t>
      </w:r>
      <w:r>
        <w:rPr>
          <w:spacing w:val="-11"/>
        </w:rPr>
        <w:t xml:space="preserve"> </w:t>
      </w:r>
      <w:r>
        <w:t>of</w:t>
      </w:r>
      <w:r>
        <w:rPr>
          <w:spacing w:val="-14"/>
        </w:rPr>
        <w:t xml:space="preserve"> </w:t>
      </w:r>
      <w:r>
        <w:t>the</w:t>
      </w:r>
      <w:r>
        <w:rPr>
          <w:spacing w:val="-12"/>
        </w:rPr>
        <w:t xml:space="preserve"> </w:t>
      </w:r>
      <w:r>
        <w:t>Vice</w:t>
      </w:r>
      <w:r>
        <w:rPr>
          <w:spacing w:val="-11"/>
        </w:rPr>
        <w:t xml:space="preserve"> </w:t>
      </w:r>
      <w:r>
        <w:t>President</w:t>
      </w:r>
      <w:r>
        <w:rPr>
          <w:spacing w:val="-10"/>
        </w:rPr>
        <w:t xml:space="preserve"> </w:t>
      </w:r>
      <w:r>
        <w:t>of Academic Affairs.</w:t>
      </w:r>
      <w:r>
        <w:rPr>
          <w:spacing w:val="-3"/>
        </w:rPr>
        <w:t xml:space="preserve"> </w:t>
      </w:r>
      <w:r>
        <w:t>Agreements</w:t>
      </w:r>
      <w:r>
        <w:rPr>
          <w:spacing w:val="-2"/>
        </w:rPr>
        <w:t xml:space="preserve"> </w:t>
      </w:r>
      <w:r>
        <w:t>are reviewed or amended when a</w:t>
      </w:r>
      <w:r>
        <w:rPr>
          <w:spacing w:val="-3"/>
        </w:rPr>
        <w:t xml:space="preserve"> </w:t>
      </w:r>
      <w:r>
        <w:t>revision is needed. Affiliation agreements</w:t>
      </w:r>
      <w:r>
        <w:rPr>
          <w:spacing w:val="-6"/>
        </w:rPr>
        <w:t xml:space="preserve"> </w:t>
      </w:r>
      <w:r>
        <w:t>are</w:t>
      </w:r>
      <w:r>
        <w:rPr>
          <w:spacing w:val="-6"/>
        </w:rPr>
        <w:t xml:space="preserve"> </w:t>
      </w:r>
      <w:r>
        <w:t>renewed</w:t>
      </w:r>
      <w:r>
        <w:rPr>
          <w:spacing w:val="-5"/>
        </w:rPr>
        <w:t xml:space="preserve"> </w:t>
      </w:r>
      <w:r>
        <w:t>at</w:t>
      </w:r>
      <w:r>
        <w:rPr>
          <w:spacing w:val="-8"/>
        </w:rPr>
        <w:t xml:space="preserve"> </w:t>
      </w:r>
      <w:r>
        <w:t>the</w:t>
      </w:r>
      <w:r>
        <w:rPr>
          <w:spacing w:val="-6"/>
        </w:rPr>
        <w:t xml:space="preserve"> </w:t>
      </w:r>
      <w:r>
        <w:t>time</w:t>
      </w:r>
      <w:r>
        <w:rPr>
          <w:spacing w:val="-6"/>
        </w:rPr>
        <w:t xml:space="preserve"> </w:t>
      </w:r>
      <w:r>
        <w:t>specified</w:t>
      </w:r>
      <w:r>
        <w:rPr>
          <w:spacing w:val="-5"/>
        </w:rPr>
        <w:t xml:space="preserve"> </w:t>
      </w:r>
      <w:r>
        <w:t>in</w:t>
      </w:r>
      <w:r>
        <w:rPr>
          <w:spacing w:val="-6"/>
        </w:rPr>
        <w:t xml:space="preserve"> </w:t>
      </w:r>
      <w:r>
        <w:t>the</w:t>
      </w:r>
      <w:r>
        <w:rPr>
          <w:spacing w:val="-6"/>
        </w:rPr>
        <w:t xml:space="preserve"> </w:t>
      </w:r>
      <w:r>
        <w:t>contract.</w:t>
      </w:r>
      <w:r>
        <w:rPr>
          <w:spacing w:val="30"/>
        </w:rPr>
        <w:t xml:space="preserve"> </w:t>
      </w:r>
      <w:r>
        <w:t>Refer</w:t>
      </w:r>
      <w:r>
        <w:rPr>
          <w:spacing w:val="-6"/>
        </w:rPr>
        <w:t xml:space="preserve"> </w:t>
      </w:r>
      <w:r>
        <w:t>to</w:t>
      </w:r>
      <w:r>
        <w:rPr>
          <w:spacing w:val="-6"/>
        </w:rPr>
        <w:t xml:space="preserve"> </w:t>
      </w:r>
      <w:r>
        <w:t>HPU</w:t>
      </w:r>
      <w:r>
        <w:rPr>
          <w:spacing w:val="-7"/>
        </w:rPr>
        <w:t xml:space="preserve"> </w:t>
      </w:r>
      <w:r>
        <w:t>Administrative</w:t>
      </w:r>
      <w:r>
        <w:rPr>
          <w:spacing w:val="-3"/>
        </w:rPr>
        <w:t xml:space="preserve"> </w:t>
      </w:r>
      <w:r>
        <w:t>Policies section</w:t>
      </w:r>
      <w:r>
        <w:rPr>
          <w:spacing w:val="-4"/>
        </w:rPr>
        <w:t xml:space="preserve"> </w:t>
      </w:r>
      <w:r>
        <w:t>4.0</w:t>
      </w:r>
      <w:r>
        <w:rPr>
          <w:spacing w:val="-5"/>
        </w:rPr>
        <w:t xml:space="preserve"> </w:t>
      </w:r>
      <w:r>
        <w:t>Business</w:t>
      </w:r>
      <w:r>
        <w:rPr>
          <w:spacing w:val="-6"/>
        </w:rPr>
        <w:t xml:space="preserve"> </w:t>
      </w:r>
      <w:r>
        <w:t>and</w:t>
      </w:r>
      <w:r>
        <w:rPr>
          <w:spacing w:val="-5"/>
        </w:rPr>
        <w:t xml:space="preserve"> </w:t>
      </w:r>
      <w:r>
        <w:t>Financial</w:t>
      </w:r>
      <w:r>
        <w:rPr>
          <w:spacing w:val="-5"/>
        </w:rPr>
        <w:t xml:space="preserve"> </w:t>
      </w:r>
      <w:r>
        <w:t>Matters</w:t>
      </w:r>
      <w:r>
        <w:rPr>
          <w:spacing w:val="-6"/>
        </w:rPr>
        <w:t xml:space="preserve"> </w:t>
      </w:r>
      <w:r>
        <w:t>for</w:t>
      </w:r>
      <w:r>
        <w:rPr>
          <w:spacing w:val="-5"/>
        </w:rPr>
        <w:t xml:space="preserve"> </w:t>
      </w:r>
      <w:r>
        <w:t>any</w:t>
      </w:r>
      <w:r>
        <w:rPr>
          <w:spacing w:val="-11"/>
        </w:rPr>
        <w:t xml:space="preserve"> </w:t>
      </w:r>
      <w:r>
        <w:t>contracts/agreements.</w:t>
      </w:r>
    </w:p>
    <w:p w14:paraId="2920AF98" w14:textId="77777777" w:rsidR="00501F83" w:rsidRDefault="00501F83">
      <w:pPr>
        <w:pStyle w:val="BodyText"/>
        <w:spacing w:before="1"/>
      </w:pPr>
    </w:p>
    <w:p w14:paraId="65FD1E52" w14:textId="77777777" w:rsidR="00501F83" w:rsidRDefault="007B6AEC">
      <w:pPr>
        <w:spacing w:before="1"/>
        <w:ind w:left="580"/>
        <w:rPr>
          <w:i/>
          <w:sz w:val="24"/>
        </w:rPr>
      </w:pPr>
      <w:r>
        <w:rPr>
          <w:i/>
          <w:spacing w:val="-4"/>
          <w:sz w:val="24"/>
        </w:rPr>
        <w:t>Authority</w:t>
      </w:r>
      <w:r>
        <w:rPr>
          <w:i/>
          <w:spacing w:val="-9"/>
          <w:sz w:val="24"/>
        </w:rPr>
        <w:t xml:space="preserve"> </w:t>
      </w:r>
      <w:r>
        <w:rPr>
          <w:i/>
          <w:spacing w:val="-4"/>
          <w:sz w:val="24"/>
        </w:rPr>
        <w:t>to</w:t>
      </w:r>
      <w:r>
        <w:rPr>
          <w:i/>
          <w:spacing w:val="-9"/>
          <w:sz w:val="24"/>
        </w:rPr>
        <w:t xml:space="preserve"> </w:t>
      </w:r>
      <w:r>
        <w:rPr>
          <w:i/>
          <w:spacing w:val="-4"/>
          <w:sz w:val="24"/>
        </w:rPr>
        <w:t>sign</w:t>
      </w:r>
      <w:r>
        <w:rPr>
          <w:i/>
          <w:spacing w:val="-12"/>
          <w:sz w:val="24"/>
        </w:rPr>
        <w:t xml:space="preserve"> </w:t>
      </w:r>
      <w:r>
        <w:rPr>
          <w:i/>
          <w:spacing w:val="-4"/>
          <w:sz w:val="24"/>
        </w:rPr>
        <w:t>4.0 Business</w:t>
      </w:r>
      <w:r>
        <w:rPr>
          <w:i/>
          <w:spacing w:val="-10"/>
          <w:sz w:val="24"/>
        </w:rPr>
        <w:t xml:space="preserve"> </w:t>
      </w:r>
      <w:r>
        <w:rPr>
          <w:i/>
          <w:spacing w:val="-4"/>
          <w:sz w:val="24"/>
        </w:rPr>
        <w:t>and</w:t>
      </w:r>
      <w:r>
        <w:rPr>
          <w:i/>
          <w:spacing w:val="-13"/>
          <w:sz w:val="24"/>
        </w:rPr>
        <w:t xml:space="preserve"> </w:t>
      </w:r>
      <w:r>
        <w:rPr>
          <w:i/>
          <w:spacing w:val="-4"/>
          <w:sz w:val="24"/>
        </w:rPr>
        <w:t>Financial</w:t>
      </w:r>
      <w:r>
        <w:rPr>
          <w:i/>
          <w:spacing w:val="-10"/>
          <w:sz w:val="24"/>
        </w:rPr>
        <w:t xml:space="preserve"> </w:t>
      </w:r>
      <w:r>
        <w:rPr>
          <w:i/>
          <w:spacing w:val="-4"/>
          <w:sz w:val="24"/>
        </w:rPr>
        <w:t>Matters; 4.17</w:t>
      </w:r>
      <w:r>
        <w:rPr>
          <w:i/>
          <w:spacing w:val="-10"/>
          <w:sz w:val="24"/>
        </w:rPr>
        <w:t xml:space="preserve"> </w:t>
      </w:r>
      <w:r>
        <w:rPr>
          <w:i/>
          <w:spacing w:val="-4"/>
          <w:sz w:val="24"/>
        </w:rPr>
        <w:t>Authority</w:t>
      </w:r>
      <w:r>
        <w:rPr>
          <w:i/>
          <w:spacing w:val="-9"/>
          <w:sz w:val="24"/>
        </w:rPr>
        <w:t xml:space="preserve"> </w:t>
      </w:r>
      <w:r>
        <w:rPr>
          <w:i/>
          <w:spacing w:val="-4"/>
          <w:sz w:val="24"/>
        </w:rPr>
        <w:t>to</w:t>
      </w:r>
      <w:r>
        <w:rPr>
          <w:i/>
          <w:spacing w:val="-11"/>
          <w:sz w:val="24"/>
        </w:rPr>
        <w:t xml:space="preserve"> </w:t>
      </w:r>
      <w:r>
        <w:rPr>
          <w:i/>
          <w:spacing w:val="-4"/>
          <w:sz w:val="24"/>
        </w:rPr>
        <w:t>Sign</w:t>
      </w:r>
      <w:r>
        <w:rPr>
          <w:i/>
          <w:spacing w:val="-8"/>
          <w:sz w:val="24"/>
        </w:rPr>
        <w:t xml:space="preserve"> </w:t>
      </w:r>
      <w:r>
        <w:rPr>
          <w:i/>
          <w:spacing w:val="-4"/>
          <w:sz w:val="24"/>
        </w:rPr>
        <w:t>Contracts</w:t>
      </w:r>
    </w:p>
    <w:p w14:paraId="3A812C9F" w14:textId="77777777" w:rsidR="00501F83" w:rsidRDefault="007B6AEC">
      <w:pPr>
        <w:pStyle w:val="BodyText"/>
        <w:ind w:left="580" w:right="611"/>
      </w:pPr>
      <w:r>
        <w:rPr>
          <w:spacing w:val="-4"/>
        </w:rPr>
        <w:t>The</w:t>
      </w:r>
      <w:r>
        <w:rPr>
          <w:spacing w:val="-9"/>
        </w:rPr>
        <w:t xml:space="preserve"> </w:t>
      </w:r>
      <w:r>
        <w:rPr>
          <w:spacing w:val="-4"/>
        </w:rPr>
        <w:t>authority</w:t>
      </w:r>
      <w:r>
        <w:rPr>
          <w:spacing w:val="-11"/>
        </w:rPr>
        <w:t xml:space="preserve"> </w:t>
      </w:r>
      <w:r>
        <w:rPr>
          <w:spacing w:val="-4"/>
        </w:rPr>
        <w:t>to</w:t>
      </w:r>
      <w:r>
        <w:rPr>
          <w:spacing w:val="-10"/>
        </w:rPr>
        <w:t xml:space="preserve"> </w:t>
      </w:r>
      <w:r>
        <w:rPr>
          <w:spacing w:val="-4"/>
        </w:rPr>
        <w:t>sign</w:t>
      </w:r>
      <w:r>
        <w:rPr>
          <w:spacing w:val="-9"/>
        </w:rPr>
        <w:t xml:space="preserve"> </w:t>
      </w:r>
      <w:r>
        <w:rPr>
          <w:spacing w:val="-4"/>
        </w:rPr>
        <w:t>University</w:t>
      </w:r>
      <w:r>
        <w:rPr>
          <w:spacing w:val="-6"/>
        </w:rPr>
        <w:t xml:space="preserve"> </w:t>
      </w:r>
      <w:r>
        <w:rPr>
          <w:spacing w:val="-4"/>
        </w:rPr>
        <w:t>contracts</w:t>
      </w:r>
      <w:r>
        <w:rPr>
          <w:spacing w:val="-11"/>
        </w:rPr>
        <w:t xml:space="preserve"> </w:t>
      </w:r>
      <w:r>
        <w:rPr>
          <w:spacing w:val="-4"/>
        </w:rPr>
        <w:t>has</w:t>
      </w:r>
      <w:r>
        <w:rPr>
          <w:spacing w:val="-11"/>
        </w:rPr>
        <w:t xml:space="preserve"> </w:t>
      </w:r>
      <w:r>
        <w:rPr>
          <w:spacing w:val="-4"/>
        </w:rPr>
        <w:t>been</w:t>
      </w:r>
      <w:r>
        <w:rPr>
          <w:spacing w:val="-7"/>
        </w:rPr>
        <w:t xml:space="preserve"> </w:t>
      </w:r>
      <w:r>
        <w:rPr>
          <w:spacing w:val="-4"/>
        </w:rPr>
        <w:t>delegated</w:t>
      </w:r>
      <w:r>
        <w:rPr>
          <w:spacing w:val="-9"/>
        </w:rPr>
        <w:t xml:space="preserve"> </w:t>
      </w:r>
      <w:r>
        <w:rPr>
          <w:spacing w:val="-4"/>
        </w:rPr>
        <w:t>by</w:t>
      </w:r>
      <w:r>
        <w:rPr>
          <w:spacing w:val="-11"/>
        </w:rPr>
        <w:t xml:space="preserve"> </w:t>
      </w:r>
      <w:r>
        <w:rPr>
          <w:spacing w:val="-4"/>
        </w:rPr>
        <w:t>the</w:t>
      </w:r>
      <w:r>
        <w:rPr>
          <w:spacing w:val="-8"/>
        </w:rPr>
        <w:t xml:space="preserve"> </w:t>
      </w:r>
      <w:r>
        <w:rPr>
          <w:spacing w:val="-4"/>
        </w:rPr>
        <w:t>Board</w:t>
      </w:r>
      <w:r>
        <w:rPr>
          <w:spacing w:val="-9"/>
        </w:rPr>
        <w:t xml:space="preserve"> </w:t>
      </w:r>
      <w:r>
        <w:rPr>
          <w:spacing w:val="-4"/>
        </w:rPr>
        <w:t>of Trustees</w:t>
      </w:r>
      <w:r>
        <w:rPr>
          <w:spacing w:val="-11"/>
        </w:rPr>
        <w:t xml:space="preserve"> </w:t>
      </w:r>
      <w:r>
        <w:rPr>
          <w:spacing w:val="-4"/>
        </w:rPr>
        <w:t>to</w:t>
      </w:r>
      <w:r>
        <w:rPr>
          <w:spacing w:val="-9"/>
        </w:rPr>
        <w:t xml:space="preserve"> </w:t>
      </w:r>
      <w:r>
        <w:rPr>
          <w:spacing w:val="-4"/>
        </w:rPr>
        <w:t>the</w:t>
      </w:r>
      <w:r>
        <w:rPr>
          <w:spacing w:val="-10"/>
        </w:rPr>
        <w:t xml:space="preserve"> </w:t>
      </w:r>
      <w:r>
        <w:rPr>
          <w:spacing w:val="-4"/>
        </w:rPr>
        <w:t xml:space="preserve">University </w:t>
      </w:r>
      <w:r>
        <w:t>President,</w:t>
      </w:r>
      <w:r>
        <w:rPr>
          <w:spacing w:val="-5"/>
        </w:rPr>
        <w:t xml:space="preserve"> </w:t>
      </w:r>
      <w:r>
        <w:t>Senior</w:t>
      </w:r>
      <w:r>
        <w:rPr>
          <w:spacing w:val="-3"/>
        </w:rPr>
        <w:t xml:space="preserve"> </w:t>
      </w:r>
      <w:r>
        <w:t>Vice</w:t>
      </w:r>
      <w:r>
        <w:rPr>
          <w:spacing w:val="-3"/>
        </w:rPr>
        <w:t xml:space="preserve"> </w:t>
      </w:r>
      <w:r>
        <w:t>President</w:t>
      </w:r>
      <w:r>
        <w:rPr>
          <w:spacing w:val="-5"/>
        </w:rPr>
        <w:t xml:space="preserve"> </w:t>
      </w:r>
      <w:r>
        <w:t>for</w:t>
      </w:r>
      <w:r>
        <w:rPr>
          <w:spacing w:val="-3"/>
        </w:rPr>
        <w:t xml:space="preserve"> </w:t>
      </w:r>
      <w:r>
        <w:t>finance</w:t>
      </w:r>
      <w:r>
        <w:rPr>
          <w:spacing w:val="-6"/>
        </w:rPr>
        <w:t xml:space="preserve"> </w:t>
      </w:r>
      <w:r>
        <w:t>or</w:t>
      </w:r>
      <w:r>
        <w:rPr>
          <w:spacing w:val="-5"/>
        </w:rPr>
        <w:t xml:space="preserve"> </w:t>
      </w:r>
      <w:r>
        <w:t>Office</w:t>
      </w:r>
      <w:r>
        <w:rPr>
          <w:spacing w:val="-3"/>
        </w:rPr>
        <w:t xml:space="preserve"> </w:t>
      </w:r>
      <w:r>
        <w:t>of</w:t>
      </w:r>
      <w:r>
        <w:rPr>
          <w:spacing w:val="-3"/>
        </w:rPr>
        <w:t xml:space="preserve"> </w:t>
      </w:r>
      <w:r>
        <w:t>the</w:t>
      </w:r>
      <w:r>
        <w:rPr>
          <w:spacing w:val="-3"/>
        </w:rPr>
        <w:t xml:space="preserve"> </w:t>
      </w:r>
      <w:r>
        <w:t>Vice</w:t>
      </w:r>
      <w:r>
        <w:rPr>
          <w:spacing w:val="-1"/>
        </w:rPr>
        <w:t xml:space="preserve"> </w:t>
      </w:r>
      <w:r>
        <w:t>President</w:t>
      </w:r>
      <w:r>
        <w:rPr>
          <w:spacing w:val="-2"/>
        </w:rPr>
        <w:t xml:space="preserve"> </w:t>
      </w:r>
      <w:r>
        <w:t>of</w:t>
      </w:r>
    </w:p>
    <w:p w14:paraId="08999AC5" w14:textId="77777777" w:rsidR="00501F83" w:rsidRDefault="007B6AEC">
      <w:pPr>
        <w:pStyle w:val="BodyText"/>
        <w:spacing w:before="6" w:line="290" w:lineRule="exact"/>
        <w:ind w:left="580"/>
      </w:pPr>
      <w:r>
        <w:rPr>
          <w:spacing w:val="-4"/>
        </w:rPr>
        <w:t>Academic</w:t>
      </w:r>
      <w:r>
        <w:rPr>
          <w:spacing w:val="-8"/>
        </w:rPr>
        <w:t xml:space="preserve"> </w:t>
      </w:r>
      <w:r>
        <w:rPr>
          <w:spacing w:val="-4"/>
        </w:rPr>
        <w:t>Affairs.</w:t>
      </w:r>
      <w:r>
        <w:rPr>
          <w:spacing w:val="-10"/>
        </w:rPr>
        <w:t xml:space="preserve"> </w:t>
      </w:r>
      <w:r>
        <w:rPr>
          <w:spacing w:val="-4"/>
        </w:rPr>
        <w:t>No</w:t>
      </w:r>
      <w:r>
        <w:rPr>
          <w:spacing w:val="-9"/>
        </w:rPr>
        <w:t xml:space="preserve"> </w:t>
      </w:r>
      <w:r>
        <w:rPr>
          <w:spacing w:val="-4"/>
        </w:rPr>
        <w:t>other</w:t>
      </w:r>
      <w:r>
        <w:rPr>
          <w:spacing w:val="-9"/>
        </w:rPr>
        <w:t xml:space="preserve"> </w:t>
      </w:r>
      <w:r>
        <w:rPr>
          <w:spacing w:val="-4"/>
        </w:rPr>
        <w:t>employee may</w:t>
      </w:r>
      <w:r>
        <w:rPr>
          <w:spacing w:val="-9"/>
        </w:rPr>
        <w:t xml:space="preserve"> </w:t>
      </w:r>
      <w:r>
        <w:rPr>
          <w:spacing w:val="-4"/>
        </w:rPr>
        <w:t>sign</w:t>
      </w:r>
      <w:r>
        <w:rPr>
          <w:spacing w:val="-6"/>
        </w:rPr>
        <w:t xml:space="preserve"> </w:t>
      </w:r>
      <w:r>
        <w:rPr>
          <w:spacing w:val="-4"/>
        </w:rPr>
        <w:t>contracts</w:t>
      </w:r>
      <w:r>
        <w:rPr>
          <w:spacing w:val="-7"/>
        </w:rPr>
        <w:t xml:space="preserve"> </w:t>
      </w:r>
      <w:r>
        <w:rPr>
          <w:spacing w:val="-4"/>
        </w:rPr>
        <w:t>on</w:t>
      </w:r>
      <w:r>
        <w:rPr>
          <w:spacing w:val="-6"/>
        </w:rPr>
        <w:t xml:space="preserve"> </w:t>
      </w:r>
      <w:r>
        <w:rPr>
          <w:spacing w:val="-4"/>
        </w:rPr>
        <w:t>behalf</w:t>
      </w:r>
      <w:r>
        <w:rPr>
          <w:spacing w:val="-6"/>
        </w:rPr>
        <w:t xml:space="preserve"> </w:t>
      </w:r>
      <w:r>
        <w:rPr>
          <w:spacing w:val="-4"/>
        </w:rPr>
        <w:t>of</w:t>
      </w:r>
      <w:r>
        <w:rPr>
          <w:spacing w:val="-6"/>
        </w:rPr>
        <w:t xml:space="preserve"> </w:t>
      </w:r>
      <w:r>
        <w:rPr>
          <w:spacing w:val="-4"/>
        </w:rPr>
        <w:t>the</w:t>
      </w:r>
      <w:r>
        <w:rPr>
          <w:spacing w:val="-9"/>
        </w:rPr>
        <w:t xml:space="preserve"> </w:t>
      </w:r>
      <w:r>
        <w:rPr>
          <w:spacing w:val="-4"/>
        </w:rPr>
        <w:t>University.</w:t>
      </w:r>
    </w:p>
    <w:p w14:paraId="07D3243A" w14:textId="77777777" w:rsidR="00501F83" w:rsidRDefault="007B6AEC">
      <w:pPr>
        <w:pStyle w:val="BodyText"/>
        <w:spacing w:line="290" w:lineRule="exact"/>
        <w:ind w:left="580"/>
      </w:pPr>
      <w:r>
        <w:rPr>
          <w:spacing w:val="-4"/>
        </w:rPr>
        <w:t>Official</w:t>
      </w:r>
      <w:r>
        <w:rPr>
          <w:spacing w:val="-8"/>
        </w:rPr>
        <w:t xml:space="preserve"> </w:t>
      </w:r>
      <w:r>
        <w:rPr>
          <w:spacing w:val="-4"/>
        </w:rPr>
        <w:t>copies</w:t>
      </w:r>
      <w:r>
        <w:rPr>
          <w:spacing w:val="-11"/>
        </w:rPr>
        <w:t xml:space="preserve"> </w:t>
      </w:r>
      <w:r>
        <w:rPr>
          <w:spacing w:val="-4"/>
        </w:rPr>
        <w:t>of</w:t>
      </w:r>
      <w:r>
        <w:rPr>
          <w:spacing w:val="-7"/>
        </w:rPr>
        <w:t xml:space="preserve"> </w:t>
      </w:r>
      <w:r>
        <w:rPr>
          <w:spacing w:val="-4"/>
        </w:rPr>
        <w:t>university</w:t>
      </w:r>
      <w:r>
        <w:rPr>
          <w:spacing w:val="-11"/>
        </w:rPr>
        <w:t xml:space="preserve"> </w:t>
      </w:r>
      <w:r>
        <w:rPr>
          <w:spacing w:val="-4"/>
        </w:rPr>
        <w:t>contracts</w:t>
      </w:r>
      <w:r>
        <w:rPr>
          <w:spacing w:val="-10"/>
        </w:rPr>
        <w:t xml:space="preserve"> </w:t>
      </w:r>
      <w:r>
        <w:rPr>
          <w:spacing w:val="-4"/>
        </w:rPr>
        <w:t>are</w:t>
      </w:r>
      <w:r>
        <w:rPr>
          <w:spacing w:val="-10"/>
        </w:rPr>
        <w:t xml:space="preserve"> </w:t>
      </w:r>
      <w:r>
        <w:rPr>
          <w:spacing w:val="-4"/>
        </w:rPr>
        <w:t>maintained</w:t>
      </w:r>
      <w:r>
        <w:rPr>
          <w:spacing w:val="-9"/>
        </w:rPr>
        <w:t xml:space="preserve"> </w:t>
      </w:r>
      <w:r>
        <w:rPr>
          <w:spacing w:val="-4"/>
        </w:rPr>
        <w:t>in</w:t>
      </w:r>
      <w:r>
        <w:rPr>
          <w:spacing w:val="-9"/>
        </w:rPr>
        <w:t xml:space="preserve"> </w:t>
      </w:r>
      <w:r>
        <w:rPr>
          <w:spacing w:val="-4"/>
        </w:rPr>
        <w:t>the</w:t>
      </w:r>
      <w:r>
        <w:rPr>
          <w:spacing w:val="-10"/>
        </w:rPr>
        <w:t xml:space="preserve"> </w:t>
      </w:r>
      <w:r>
        <w:rPr>
          <w:spacing w:val="-4"/>
        </w:rPr>
        <w:t>office</w:t>
      </w:r>
      <w:r>
        <w:rPr>
          <w:spacing w:val="-10"/>
        </w:rPr>
        <w:t xml:space="preserve"> </w:t>
      </w:r>
      <w:r>
        <w:rPr>
          <w:spacing w:val="-4"/>
        </w:rPr>
        <w:t>of</w:t>
      </w:r>
      <w:r>
        <w:rPr>
          <w:spacing w:val="-9"/>
        </w:rPr>
        <w:t xml:space="preserve"> </w:t>
      </w:r>
      <w:r>
        <w:rPr>
          <w:spacing w:val="-4"/>
        </w:rPr>
        <w:t>the</w:t>
      </w:r>
      <w:r>
        <w:rPr>
          <w:spacing w:val="-10"/>
        </w:rPr>
        <w:t xml:space="preserve"> </w:t>
      </w:r>
      <w:r>
        <w:rPr>
          <w:spacing w:val="-4"/>
        </w:rPr>
        <w:t>Senior</w:t>
      </w:r>
      <w:r>
        <w:rPr>
          <w:spacing w:val="-10"/>
        </w:rPr>
        <w:t xml:space="preserve"> </w:t>
      </w:r>
      <w:r>
        <w:rPr>
          <w:spacing w:val="-4"/>
        </w:rPr>
        <w:t>Vice</w:t>
      </w:r>
      <w:r>
        <w:rPr>
          <w:spacing w:val="-10"/>
        </w:rPr>
        <w:t xml:space="preserve"> </w:t>
      </w:r>
      <w:r>
        <w:rPr>
          <w:spacing w:val="-4"/>
        </w:rPr>
        <w:t>President</w:t>
      </w:r>
      <w:r>
        <w:rPr>
          <w:spacing w:val="-9"/>
        </w:rPr>
        <w:t xml:space="preserve"> </w:t>
      </w:r>
      <w:r>
        <w:rPr>
          <w:spacing w:val="-4"/>
        </w:rPr>
        <w:t>for</w:t>
      </w:r>
      <w:r>
        <w:rPr>
          <w:spacing w:val="-10"/>
        </w:rPr>
        <w:t xml:space="preserve"> </w:t>
      </w:r>
      <w:r>
        <w:rPr>
          <w:spacing w:val="-4"/>
        </w:rPr>
        <w:t>Finance.</w:t>
      </w:r>
    </w:p>
    <w:p w14:paraId="4A218270" w14:textId="77777777" w:rsidR="00501F83" w:rsidRDefault="00501F83">
      <w:pPr>
        <w:spacing w:line="290" w:lineRule="exact"/>
        <w:sectPr w:rsidR="00501F83">
          <w:pgSz w:w="12240" w:h="15840"/>
          <w:pgMar w:top="1380" w:right="460" w:bottom="1080" w:left="500" w:header="0" w:footer="792" w:gutter="0"/>
          <w:cols w:space="720"/>
        </w:sectPr>
      </w:pPr>
    </w:p>
    <w:p w14:paraId="0295D377" w14:textId="77777777" w:rsidR="00501F83" w:rsidRDefault="007B6AEC">
      <w:pPr>
        <w:pStyle w:val="BodyText"/>
        <w:spacing w:before="40" w:line="247" w:lineRule="auto"/>
        <w:ind w:left="580" w:right="611"/>
      </w:pPr>
      <w:r>
        <w:rPr>
          <w:spacing w:val="-2"/>
        </w:rPr>
        <w:lastRenderedPageBreak/>
        <w:t>Prior to</w:t>
      </w:r>
      <w:r>
        <w:rPr>
          <w:spacing w:val="-5"/>
        </w:rPr>
        <w:t xml:space="preserve"> </w:t>
      </w:r>
      <w:r>
        <w:rPr>
          <w:spacing w:val="-2"/>
        </w:rPr>
        <w:t>students</w:t>
      </w:r>
      <w:r>
        <w:rPr>
          <w:spacing w:val="-6"/>
        </w:rPr>
        <w:t xml:space="preserve"> </w:t>
      </w:r>
      <w:r>
        <w:rPr>
          <w:spacing w:val="-2"/>
        </w:rPr>
        <w:t>being</w:t>
      </w:r>
      <w:r>
        <w:rPr>
          <w:spacing w:val="-4"/>
        </w:rPr>
        <w:t xml:space="preserve"> </w:t>
      </w:r>
      <w:r>
        <w:rPr>
          <w:spacing w:val="-2"/>
        </w:rPr>
        <w:t>assigned to clinical facilities, faculty</w:t>
      </w:r>
      <w:r>
        <w:rPr>
          <w:spacing w:val="-6"/>
        </w:rPr>
        <w:t xml:space="preserve"> </w:t>
      </w:r>
      <w:r>
        <w:rPr>
          <w:spacing w:val="-2"/>
        </w:rPr>
        <w:t>are responsible for making</w:t>
      </w:r>
      <w:r>
        <w:rPr>
          <w:spacing w:val="-4"/>
        </w:rPr>
        <w:t xml:space="preserve"> </w:t>
      </w:r>
      <w:r>
        <w:rPr>
          <w:spacing w:val="-2"/>
        </w:rPr>
        <w:t xml:space="preserve">sure affiliation </w:t>
      </w:r>
      <w:r>
        <w:rPr>
          <w:spacing w:val="-4"/>
        </w:rPr>
        <w:t>agreements</w:t>
      </w:r>
      <w:r>
        <w:rPr>
          <w:spacing w:val="-10"/>
        </w:rPr>
        <w:t xml:space="preserve"> </w:t>
      </w:r>
      <w:r>
        <w:rPr>
          <w:spacing w:val="-4"/>
        </w:rPr>
        <w:t>for</w:t>
      </w:r>
      <w:r>
        <w:rPr>
          <w:spacing w:val="-10"/>
        </w:rPr>
        <w:t xml:space="preserve"> </w:t>
      </w:r>
      <w:r>
        <w:rPr>
          <w:spacing w:val="-4"/>
        </w:rPr>
        <w:t>their</w:t>
      </w:r>
      <w:r>
        <w:rPr>
          <w:spacing w:val="-10"/>
        </w:rPr>
        <w:t xml:space="preserve"> </w:t>
      </w:r>
      <w:r>
        <w:rPr>
          <w:spacing w:val="-4"/>
        </w:rPr>
        <w:t>assigned</w:t>
      </w:r>
      <w:r>
        <w:rPr>
          <w:spacing w:val="-9"/>
        </w:rPr>
        <w:t xml:space="preserve"> </w:t>
      </w:r>
      <w:r>
        <w:rPr>
          <w:spacing w:val="-4"/>
        </w:rPr>
        <w:t>facilities</w:t>
      </w:r>
      <w:r>
        <w:rPr>
          <w:spacing w:val="-10"/>
        </w:rPr>
        <w:t xml:space="preserve"> </w:t>
      </w:r>
      <w:r>
        <w:rPr>
          <w:spacing w:val="-4"/>
        </w:rPr>
        <w:t>are</w:t>
      </w:r>
      <w:r>
        <w:rPr>
          <w:spacing w:val="-8"/>
        </w:rPr>
        <w:t xml:space="preserve"> </w:t>
      </w:r>
      <w:r>
        <w:rPr>
          <w:spacing w:val="-4"/>
        </w:rPr>
        <w:t>current</w:t>
      </w:r>
      <w:r>
        <w:rPr>
          <w:spacing w:val="-9"/>
        </w:rPr>
        <w:t xml:space="preserve"> </w:t>
      </w:r>
      <w:r>
        <w:rPr>
          <w:spacing w:val="-4"/>
        </w:rPr>
        <w:t>at</w:t>
      </w:r>
      <w:r>
        <w:rPr>
          <w:spacing w:val="-9"/>
        </w:rPr>
        <w:t xml:space="preserve"> </w:t>
      </w:r>
      <w:r>
        <w:rPr>
          <w:spacing w:val="-4"/>
        </w:rPr>
        <w:t>the</w:t>
      </w:r>
      <w:r>
        <w:rPr>
          <w:spacing w:val="-13"/>
        </w:rPr>
        <w:t xml:space="preserve"> </w:t>
      </w:r>
      <w:r>
        <w:rPr>
          <w:spacing w:val="-4"/>
        </w:rPr>
        <w:t>beginning</w:t>
      </w:r>
      <w:r>
        <w:rPr>
          <w:spacing w:val="-10"/>
        </w:rPr>
        <w:t xml:space="preserve"> </w:t>
      </w:r>
      <w:r>
        <w:rPr>
          <w:spacing w:val="-4"/>
        </w:rPr>
        <w:t>of</w:t>
      </w:r>
      <w:r>
        <w:rPr>
          <w:spacing w:val="-9"/>
        </w:rPr>
        <w:t xml:space="preserve"> </w:t>
      </w:r>
      <w:r>
        <w:rPr>
          <w:spacing w:val="-4"/>
        </w:rPr>
        <w:t>each</w:t>
      </w:r>
      <w:r>
        <w:rPr>
          <w:spacing w:val="-7"/>
        </w:rPr>
        <w:t xml:space="preserve"> </w:t>
      </w:r>
      <w:r>
        <w:rPr>
          <w:spacing w:val="-4"/>
        </w:rPr>
        <w:t>semester.</w:t>
      </w:r>
      <w:r>
        <w:rPr>
          <w:spacing w:val="38"/>
        </w:rPr>
        <w:t xml:space="preserve"> </w:t>
      </w:r>
      <w:r>
        <w:rPr>
          <w:spacing w:val="-4"/>
        </w:rPr>
        <w:t>Faculty</w:t>
      </w:r>
      <w:r>
        <w:rPr>
          <w:spacing w:val="-11"/>
        </w:rPr>
        <w:t xml:space="preserve"> </w:t>
      </w:r>
      <w:r>
        <w:rPr>
          <w:spacing w:val="-4"/>
        </w:rPr>
        <w:t>must</w:t>
      </w:r>
      <w:r>
        <w:rPr>
          <w:spacing w:val="-9"/>
        </w:rPr>
        <w:t xml:space="preserve"> </w:t>
      </w:r>
      <w:r>
        <w:rPr>
          <w:spacing w:val="-4"/>
        </w:rPr>
        <w:t xml:space="preserve">notify </w:t>
      </w:r>
      <w:r>
        <w:t>the</w:t>
      </w:r>
      <w:r>
        <w:rPr>
          <w:spacing w:val="-13"/>
        </w:rPr>
        <w:t xml:space="preserve"> </w:t>
      </w:r>
      <w:r>
        <w:t>Dean</w:t>
      </w:r>
      <w:r>
        <w:rPr>
          <w:spacing w:val="-10"/>
        </w:rPr>
        <w:t xml:space="preserve"> </w:t>
      </w:r>
      <w:r>
        <w:t>of</w:t>
      </w:r>
      <w:r>
        <w:rPr>
          <w:spacing w:val="-10"/>
        </w:rPr>
        <w:t xml:space="preserve"> </w:t>
      </w:r>
      <w:r>
        <w:t>any</w:t>
      </w:r>
      <w:r>
        <w:rPr>
          <w:spacing w:val="-14"/>
        </w:rPr>
        <w:t xml:space="preserve"> </w:t>
      </w:r>
      <w:r>
        <w:t>clinical</w:t>
      </w:r>
      <w:r>
        <w:rPr>
          <w:spacing w:val="-10"/>
        </w:rPr>
        <w:t xml:space="preserve"> </w:t>
      </w:r>
      <w:r>
        <w:t>facilities</w:t>
      </w:r>
      <w:r>
        <w:rPr>
          <w:spacing w:val="-11"/>
        </w:rPr>
        <w:t xml:space="preserve"> </w:t>
      </w:r>
      <w:r>
        <w:t>whose</w:t>
      </w:r>
      <w:r>
        <w:rPr>
          <w:spacing w:val="-8"/>
        </w:rPr>
        <w:t xml:space="preserve"> </w:t>
      </w:r>
      <w:r>
        <w:t>contracts</w:t>
      </w:r>
      <w:r>
        <w:rPr>
          <w:spacing w:val="-11"/>
        </w:rPr>
        <w:t xml:space="preserve"> </w:t>
      </w:r>
      <w:r>
        <w:t>are</w:t>
      </w:r>
      <w:r>
        <w:rPr>
          <w:spacing w:val="-11"/>
        </w:rPr>
        <w:t xml:space="preserve"> </w:t>
      </w:r>
      <w:r>
        <w:t>expired</w:t>
      </w:r>
      <w:r>
        <w:rPr>
          <w:spacing w:val="-10"/>
        </w:rPr>
        <w:t xml:space="preserve"> </w:t>
      </w:r>
      <w:r>
        <w:t>or</w:t>
      </w:r>
      <w:r>
        <w:rPr>
          <w:spacing w:val="-13"/>
        </w:rPr>
        <w:t xml:space="preserve"> </w:t>
      </w:r>
      <w:r>
        <w:t>they</w:t>
      </w:r>
      <w:r>
        <w:rPr>
          <w:spacing w:val="-14"/>
        </w:rPr>
        <w:t xml:space="preserve"> </w:t>
      </w:r>
      <w:r>
        <w:t>are</w:t>
      </w:r>
      <w:r>
        <w:rPr>
          <w:spacing w:val="-10"/>
        </w:rPr>
        <w:t xml:space="preserve"> </w:t>
      </w:r>
      <w:r>
        <w:t>no</w:t>
      </w:r>
      <w:r>
        <w:rPr>
          <w:spacing w:val="-13"/>
        </w:rPr>
        <w:t xml:space="preserve"> </w:t>
      </w:r>
      <w:r>
        <w:t>longer</w:t>
      </w:r>
      <w:r>
        <w:rPr>
          <w:spacing w:val="-11"/>
        </w:rPr>
        <w:t xml:space="preserve"> </w:t>
      </w:r>
      <w:r>
        <w:t>being</w:t>
      </w:r>
      <w:r>
        <w:rPr>
          <w:spacing w:val="-13"/>
        </w:rPr>
        <w:t xml:space="preserve"> </w:t>
      </w:r>
      <w:r>
        <w:t>used</w:t>
      </w:r>
      <w:r>
        <w:rPr>
          <w:spacing w:val="-12"/>
        </w:rPr>
        <w:t xml:space="preserve"> </w:t>
      </w:r>
      <w:r>
        <w:t>by</w:t>
      </w:r>
      <w:r>
        <w:rPr>
          <w:spacing w:val="-14"/>
        </w:rPr>
        <w:t xml:space="preserve"> </w:t>
      </w:r>
      <w:r>
        <w:t>the Nursing Program.</w:t>
      </w:r>
    </w:p>
    <w:p w14:paraId="48DE285D" w14:textId="77777777" w:rsidR="00501F83" w:rsidRDefault="007B6AEC">
      <w:pPr>
        <w:pStyle w:val="BodyText"/>
        <w:ind w:left="580" w:right="611"/>
      </w:pPr>
      <w:r>
        <w:rPr>
          <w:spacing w:val="-2"/>
        </w:rPr>
        <w:t>Acquisition</w:t>
      </w:r>
      <w:r>
        <w:rPr>
          <w:spacing w:val="-8"/>
        </w:rPr>
        <w:t xml:space="preserve"> </w:t>
      </w:r>
      <w:r>
        <w:rPr>
          <w:spacing w:val="-2"/>
        </w:rPr>
        <w:t>of</w:t>
      </w:r>
      <w:r>
        <w:rPr>
          <w:spacing w:val="-10"/>
        </w:rPr>
        <w:t xml:space="preserve"> </w:t>
      </w:r>
      <w:r>
        <w:rPr>
          <w:spacing w:val="-2"/>
        </w:rPr>
        <w:t>new</w:t>
      </w:r>
      <w:r>
        <w:rPr>
          <w:spacing w:val="-8"/>
        </w:rPr>
        <w:t xml:space="preserve"> </w:t>
      </w:r>
      <w:r>
        <w:rPr>
          <w:spacing w:val="-2"/>
        </w:rPr>
        <w:t>clinical</w:t>
      </w:r>
      <w:r>
        <w:rPr>
          <w:spacing w:val="-9"/>
        </w:rPr>
        <w:t xml:space="preserve"> </w:t>
      </w:r>
      <w:r>
        <w:rPr>
          <w:spacing w:val="-2"/>
        </w:rPr>
        <w:t>sites</w:t>
      </w:r>
      <w:r>
        <w:rPr>
          <w:spacing w:val="-11"/>
        </w:rPr>
        <w:t xml:space="preserve"> </w:t>
      </w:r>
      <w:r>
        <w:rPr>
          <w:spacing w:val="-2"/>
        </w:rPr>
        <w:t>may</w:t>
      </w:r>
      <w:r>
        <w:rPr>
          <w:spacing w:val="-12"/>
        </w:rPr>
        <w:t xml:space="preserve"> </w:t>
      </w:r>
      <w:r>
        <w:rPr>
          <w:spacing w:val="-2"/>
        </w:rPr>
        <w:t>be</w:t>
      </w:r>
      <w:r>
        <w:rPr>
          <w:spacing w:val="-11"/>
        </w:rPr>
        <w:t xml:space="preserve"> </w:t>
      </w:r>
      <w:r>
        <w:rPr>
          <w:spacing w:val="-2"/>
        </w:rPr>
        <w:t>initiated</w:t>
      </w:r>
      <w:r>
        <w:rPr>
          <w:spacing w:val="-10"/>
        </w:rPr>
        <w:t xml:space="preserve"> </w:t>
      </w:r>
      <w:r>
        <w:rPr>
          <w:spacing w:val="-2"/>
        </w:rPr>
        <w:t>by</w:t>
      </w:r>
      <w:r>
        <w:rPr>
          <w:spacing w:val="-12"/>
        </w:rPr>
        <w:t xml:space="preserve"> </w:t>
      </w:r>
      <w:r>
        <w:rPr>
          <w:spacing w:val="-2"/>
        </w:rPr>
        <w:t>Faculty</w:t>
      </w:r>
      <w:r>
        <w:rPr>
          <w:spacing w:val="-12"/>
        </w:rPr>
        <w:t xml:space="preserve"> </w:t>
      </w:r>
      <w:r>
        <w:rPr>
          <w:spacing w:val="-2"/>
        </w:rPr>
        <w:t>members.</w:t>
      </w:r>
      <w:r>
        <w:rPr>
          <w:spacing w:val="-10"/>
        </w:rPr>
        <w:t xml:space="preserve"> </w:t>
      </w:r>
      <w:r>
        <w:rPr>
          <w:spacing w:val="-2"/>
        </w:rPr>
        <w:t>Faculty</w:t>
      </w:r>
      <w:r>
        <w:rPr>
          <w:spacing w:val="-10"/>
        </w:rPr>
        <w:t xml:space="preserve"> </w:t>
      </w:r>
      <w:r>
        <w:rPr>
          <w:spacing w:val="-2"/>
        </w:rPr>
        <w:t>should</w:t>
      </w:r>
      <w:r>
        <w:rPr>
          <w:spacing w:val="-10"/>
        </w:rPr>
        <w:t xml:space="preserve"> </w:t>
      </w:r>
      <w:r>
        <w:rPr>
          <w:spacing w:val="-2"/>
        </w:rPr>
        <w:t>contact</w:t>
      </w:r>
      <w:r>
        <w:rPr>
          <w:spacing w:val="-10"/>
        </w:rPr>
        <w:t xml:space="preserve"> </w:t>
      </w:r>
      <w:r>
        <w:rPr>
          <w:spacing w:val="-2"/>
        </w:rPr>
        <w:t>the</w:t>
      </w:r>
      <w:r>
        <w:rPr>
          <w:spacing w:val="-11"/>
        </w:rPr>
        <w:t xml:space="preserve"> </w:t>
      </w:r>
      <w:r>
        <w:rPr>
          <w:spacing w:val="-2"/>
        </w:rPr>
        <w:t xml:space="preserve">agency </w:t>
      </w:r>
      <w:r>
        <w:rPr>
          <w:spacing w:val="-4"/>
        </w:rPr>
        <w:t>and</w:t>
      </w:r>
      <w:r>
        <w:rPr>
          <w:spacing w:val="-9"/>
        </w:rPr>
        <w:t xml:space="preserve"> </w:t>
      </w:r>
      <w:r>
        <w:rPr>
          <w:spacing w:val="-4"/>
        </w:rPr>
        <w:t>the</w:t>
      </w:r>
      <w:r>
        <w:rPr>
          <w:spacing w:val="-10"/>
        </w:rPr>
        <w:t xml:space="preserve"> </w:t>
      </w:r>
      <w:r>
        <w:rPr>
          <w:spacing w:val="-4"/>
        </w:rPr>
        <w:t>Dean</w:t>
      </w:r>
      <w:r>
        <w:rPr>
          <w:spacing w:val="-9"/>
        </w:rPr>
        <w:t xml:space="preserve"> </w:t>
      </w:r>
      <w:r>
        <w:rPr>
          <w:spacing w:val="-4"/>
        </w:rPr>
        <w:t>for</w:t>
      </w:r>
      <w:r>
        <w:rPr>
          <w:spacing w:val="-10"/>
        </w:rPr>
        <w:t xml:space="preserve"> </w:t>
      </w:r>
      <w:r>
        <w:rPr>
          <w:spacing w:val="-4"/>
        </w:rPr>
        <w:t>the</w:t>
      </w:r>
      <w:r>
        <w:rPr>
          <w:spacing w:val="-9"/>
        </w:rPr>
        <w:t xml:space="preserve"> </w:t>
      </w:r>
      <w:r>
        <w:rPr>
          <w:spacing w:val="-4"/>
        </w:rPr>
        <w:t>School</w:t>
      </w:r>
      <w:r>
        <w:rPr>
          <w:spacing w:val="-10"/>
        </w:rPr>
        <w:t xml:space="preserve"> </w:t>
      </w:r>
      <w:r>
        <w:rPr>
          <w:spacing w:val="-4"/>
        </w:rPr>
        <w:t>of</w:t>
      </w:r>
      <w:r>
        <w:rPr>
          <w:spacing w:val="-8"/>
        </w:rPr>
        <w:t xml:space="preserve"> </w:t>
      </w:r>
      <w:r>
        <w:rPr>
          <w:spacing w:val="-4"/>
        </w:rPr>
        <w:t>Nursing</w:t>
      </w:r>
      <w:r>
        <w:rPr>
          <w:spacing w:val="-10"/>
        </w:rPr>
        <w:t xml:space="preserve"> </w:t>
      </w:r>
      <w:r>
        <w:rPr>
          <w:spacing w:val="-4"/>
        </w:rPr>
        <w:t>regarding</w:t>
      </w:r>
      <w:r>
        <w:rPr>
          <w:spacing w:val="-11"/>
        </w:rPr>
        <w:t xml:space="preserve"> </w:t>
      </w:r>
      <w:r>
        <w:rPr>
          <w:spacing w:val="-4"/>
        </w:rPr>
        <w:t>proposed</w:t>
      </w:r>
      <w:r>
        <w:rPr>
          <w:spacing w:val="-8"/>
        </w:rPr>
        <w:t xml:space="preserve"> </w:t>
      </w:r>
      <w:r>
        <w:rPr>
          <w:spacing w:val="-4"/>
        </w:rPr>
        <w:t>interest</w:t>
      </w:r>
      <w:r>
        <w:rPr>
          <w:spacing w:val="-7"/>
        </w:rPr>
        <w:t xml:space="preserve"> </w:t>
      </w:r>
      <w:r>
        <w:rPr>
          <w:spacing w:val="-4"/>
        </w:rPr>
        <w:t>in</w:t>
      </w:r>
      <w:r>
        <w:rPr>
          <w:spacing w:val="-8"/>
        </w:rPr>
        <w:t xml:space="preserve"> </w:t>
      </w:r>
      <w:r>
        <w:rPr>
          <w:spacing w:val="-4"/>
        </w:rPr>
        <w:t>acquiring</w:t>
      </w:r>
      <w:r>
        <w:rPr>
          <w:spacing w:val="-11"/>
        </w:rPr>
        <w:t xml:space="preserve"> </w:t>
      </w:r>
      <w:r>
        <w:rPr>
          <w:spacing w:val="-4"/>
        </w:rPr>
        <w:t>an</w:t>
      </w:r>
      <w:r>
        <w:rPr>
          <w:spacing w:val="-8"/>
        </w:rPr>
        <w:t xml:space="preserve"> </w:t>
      </w:r>
      <w:r>
        <w:rPr>
          <w:spacing w:val="-4"/>
        </w:rPr>
        <w:t>additional</w:t>
      </w:r>
      <w:r>
        <w:rPr>
          <w:spacing w:val="-7"/>
        </w:rPr>
        <w:t xml:space="preserve"> </w:t>
      </w:r>
      <w:r>
        <w:rPr>
          <w:spacing w:val="-4"/>
        </w:rPr>
        <w:t>clinical</w:t>
      </w:r>
      <w:r>
        <w:rPr>
          <w:spacing w:val="-9"/>
        </w:rPr>
        <w:t xml:space="preserve"> </w:t>
      </w:r>
      <w:r>
        <w:rPr>
          <w:spacing w:val="-4"/>
        </w:rPr>
        <w:t>site.</w:t>
      </w:r>
    </w:p>
    <w:p w14:paraId="0DBF511B" w14:textId="77777777" w:rsidR="00501F83" w:rsidRDefault="00501F83">
      <w:pPr>
        <w:pStyle w:val="BodyText"/>
        <w:spacing w:before="2"/>
        <w:rPr>
          <w:sz w:val="27"/>
        </w:rPr>
      </w:pPr>
    </w:p>
    <w:p w14:paraId="7F9730B4" w14:textId="77777777" w:rsidR="00501F83" w:rsidRDefault="007B6AEC">
      <w:pPr>
        <w:pStyle w:val="Heading1"/>
        <w:ind w:left="575"/>
      </w:pPr>
      <w:bookmarkStart w:id="31" w:name="_bookmark23"/>
      <w:bookmarkEnd w:id="31"/>
      <w:r>
        <w:t>Course</w:t>
      </w:r>
      <w:r>
        <w:rPr>
          <w:spacing w:val="-11"/>
        </w:rPr>
        <w:t xml:space="preserve"> </w:t>
      </w:r>
      <w:r>
        <w:t>and</w:t>
      </w:r>
      <w:r>
        <w:rPr>
          <w:spacing w:val="-10"/>
        </w:rPr>
        <w:t xml:space="preserve"> </w:t>
      </w:r>
      <w:r>
        <w:t>Curriculum</w:t>
      </w:r>
      <w:r>
        <w:rPr>
          <w:spacing w:val="-11"/>
        </w:rPr>
        <w:t xml:space="preserve"> </w:t>
      </w:r>
      <w:r>
        <w:rPr>
          <w:spacing w:val="-2"/>
        </w:rPr>
        <w:t>Changes</w:t>
      </w:r>
    </w:p>
    <w:p w14:paraId="6634568F" w14:textId="77777777" w:rsidR="00501F83" w:rsidRDefault="00501F83">
      <w:pPr>
        <w:pStyle w:val="BodyText"/>
        <w:spacing w:before="1"/>
        <w:rPr>
          <w:b/>
        </w:rPr>
      </w:pPr>
    </w:p>
    <w:p w14:paraId="1D7E7CDD" w14:textId="1571FF6D" w:rsidR="00501F83" w:rsidRDefault="007B6AEC" w:rsidP="00C84751">
      <w:pPr>
        <w:pStyle w:val="BodyText"/>
        <w:ind w:left="580" w:right="611"/>
      </w:pPr>
      <w:r>
        <w:t>For</w:t>
      </w:r>
      <w:r>
        <w:rPr>
          <w:spacing w:val="-5"/>
        </w:rPr>
        <w:t xml:space="preserve"> </w:t>
      </w:r>
      <w:r>
        <w:t>policies</w:t>
      </w:r>
      <w:r>
        <w:rPr>
          <w:spacing w:val="-5"/>
        </w:rPr>
        <w:t xml:space="preserve"> </w:t>
      </w:r>
      <w:r>
        <w:t>and</w:t>
      </w:r>
      <w:r>
        <w:rPr>
          <w:spacing w:val="-7"/>
        </w:rPr>
        <w:t xml:space="preserve"> </w:t>
      </w:r>
      <w:r>
        <w:t>procedures</w:t>
      </w:r>
      <w:r>
        <w:rPr>
          <w:spacing w:val="-5"/>
        </w:rPr>
        <w:t xml:space="preserve"> </w:t>
      </w:r>
      <w:r>
        <w:t>regarding</w:t>
      </w:r>
      <w:r>
        <w:rPr>
          <w:spacing w:val="-4"/>
        </w:rPr>
        <w:t xml:space="preserve"> </w:t>
      </w:r>
      <w:r>
        <w:t>curriculum</w:t>
      </w:r>
      <w:r>
        <w:rPr>
          <w:spacing w:val="-9"/>
        </w:rPr>
        <w:t xml:space="preserve"> </w:t>
      </w:r>
      <w:r>
        <w:t>changes,</w:t>
      </w:r>
      <w:r>
        <w:rPr>
          <w:spacing w:val="-7"/>
        </w:rPr>
        <w:t xml:space="preserve"> </w:t>
      </w:r>
      <w:r>
        <w:t>please</w:t>
      </w:r>
      <w:r>
        <w:rPr>
          <w:spacing w:val="-8"/>
        </w:rPr>
        <w:t xml:space="preserve"> </w:t>
      </w:r>
      <w:r>
        <w:t>refer</w:t>
      </w:r>
      <w:r>
        <w:rPr>
          <w:spacing w:val="-7"/>
        </w:rPr>
        <w:t xml:space="preserve"> </w:t>
      </w:r>
      <w:r>
        <w:t>to</w:t>
      </w:r>
      <w:r>
        <w:rPr>
          <w:spacing w:val="-8"/>
        </w:rPr>
        <w:t xml:space="preserve"> </w:t>
      </w:r>
      <w:r>
        <w:t>the</w:t>
      </w:r>
      <w:r>
        <w:rPr>
          <w:spacing w:val="-5"/>
        </w:rPr>
        <w:t xml:space="preserve"> </w:t>
      </w:r>
      <w:r>
        <w:t>HPU</w:t>
      </w:r>
      <w:r>
        <w:rPr>
          <w:spacing w:val="-8"/>
        </w:rPr>
        <w:t xml:space="preserve"> </w:t>
      </w:r>
      <w:r>
        <w:t>Administrative Policies, Section 3.0 Faculty Matters.</w:t>
      </w:r>
      <w:r w:rsidR="00C84751">
        <w:t xml:space="preserve"> </w:t>
      </w:r>
      <w:r>
        <w:t>Faculty</w:t>
      </w:r>
      <w:r>
        <w:rPr>
          <w:spacing w:val="-8"/>
        </w:rPr>
        <w:t xml:space="preserve"> </w:t>
      </w:r>
      <w:r>
        <w:t>will</w:t>
      </w:r>
      <w:r>
        <w:rPr>
          <w:spacing w:val="-10"/>
        </w:rPr>
        <w:t xml:space="preserve"> </w:t>
      </w:r>
      <w:r>
        <w:t>follow</w:t>
      </w:r>
      <w:r>
        <w:rPr>
          <w:spacing w:val="-6"/>
        </w:rPr>
        <w:t xml:space="preserve"> </w:t>
      </w:r>
      <w:r>
        <w:t>HPU</w:t>
      </w:r>
      <w:r>
        <w:rPr>
          <w:spacing w:val="-8"/>
        </w:rPr>
        <w:t xml:space="preserve"> </w:t>
      </w:r>
      <w:r>
        <w:t>University</w:t>
      </w:r>
      <w:r>
        <w:rPr>
          <w:spacing w:val="-7"/>
        </w:rPr>
        <w:t xml:space="preserve"> </w:t>
      </w:r>
      <w:r>
        <w:t>Guidelines</w:t>
      </w:r>
      <w:r>
        <w:rPr>
          <w:spacing w:val="-10"/>
        </w:rPr>
        <w:t xml:space="preserve"> </w:t>
      </w:r>
      <w:r>
        <w:t>under</w:t>
      </w:r>
      <w:r>
        <w:rPr>
          <w:spacing w:val="-5"/>
        </w:rPr>
        <w:t xml:space="preserve"> </w:t>
      </w:r>
      <w:r>
        <w:t>Section</w:t>
      </w:r>
      <w:r>
        <w:rPr>
          <w:spacing w:val="-8"/>
        </w:rPr>
        <w:t xml:space="preserve"> </w:t>
      </w:r>
      <w:r>
        <w:t>3.12</w:t>
      </w:r>
      <w:r>
        <w:rPr>
          <w:spacing w:val="-10"/>
        </w:rPr>
        <w:t xml:space="preserve"> </w:t>
      </w:r>
      <w:r>
        <w:t>Undergraduate</w:t>
      </w:r>
      <w:r>
        <w:rPr>
          <w:spacing w:val="-6"/>
        </w:rPr>
        <w:t xml:space="preserve"> </w:t>
      </w:r>
      <w:r>
        <w:t>Program</w:t>
      </w:r>
      <w:r>
        <w:rPr>
          <w:spacing w:val="-7"/>
        </w:rPr>
        <w:t xml:space="preserve"> </w:t>
      </w:r>
      <w:r>
        <w:t xml:space="preserve">Curriculum </w:t>
      </w:r>
      <w:r>
        <w:rPr>
          <w:spacing w:val="-2"/>
        </w:rPr>
        <w:t>Changes.</w:t>
      </w:r>
    </w:p>
    <w:p w14:paraId="509F9708" w14:textId="77777777" w:rsidR="00C84751" w:rsidRDefault="00C84751">
      <w:pPr>
        <w:pStyle w:val="BodyText"/>
        <w:ind w:left="580" w:right="611"/>
      </w:pPr>
    </w:p>
    <w:p w14:paraId="05C73A4B" w14:textId="77777777" w:rsidR="00C84751" w:rsidRDefault="007B6AEC">
      <w:pPr>
        <w:pStyle w:val="BodyText"/>
        <w:ind w:left="580" w:right="611"/>
      </w:pPr>
      <w:r>
        <w:t>The academic curriculum framed within a Christian environment represents the essence of the educational experience for the students who attend the University, and as such is given extensive attention</w:t>
      </w:r>
      <w:r>
        <w:rPr>
          <w:spacing w:val="-5"/>
        </w:rPr>
        <w:t xml:space="preserve"> </w:t>
      </w:r>
      <w:r>
        <w:t>by</w:t>
      </w:r>
      <w:r>
        <w:rPr>
          <w:spacing w:val="-11"/>
        </w:rPr>
        <w:t xml:space="preserve"> </w:t>
      </w:r>
      <w:r>
        <w:t>the</w:t>
      </w:r>
      <w:r>
        <w:rPr>
          <w:spacing w:val="-5"/>
        </w:rPr>
        <w:t xml:space="preserve"> </w:t>
      </w:r>
      <w:r>
        <w:t>entire</w:t>
      </w:r>
      <w:r>
        <w:rPr>
          <w:spacing w:val="-6"/>
        </w:rPr>
        <w:t xml:space="preserve"> </w:t>
      </w:r>
      <w:r>
        <w:t>academic</w:t>
      </w:r>
      <w:r>
        <w:rPr>
          <w:spacing w:val="-5"/>
        </w:rPr>
        <w:t xml:space="preserve"> </w:t>
      </w:r>
      <w:r>
        <w:t>community</w:t>
      </w:r>
      <w:r>
        <w:rPr>
          <w:spacing w:val="-10"/>
        </w:rPr>
        <w:t xml:space="preserve"> </w:t>
      </w:r>
      <w:r>
        <w:t>in</w:t>
      </w:r>
      <w:r>
        <w:rPr>
          <w:spacing w:val="-3"/>
        </w:rPr>
        <w:t xml:space="preserve"> </w:t>
      </w:r>
      <w:r>
        <w:t>its</w:t>
      </w:r>
      <w:r>
        <w:rPr>
          <w:spacing w:val="-6"/>
        </w:rPr>
        <w:t xml:space="preserve"> </w:t>
      </w:r>
      <w:r>
        <w:t>establishment,</w:t>
      </w:r>
      <w:r>
        <w:rPr>
          <w:spacing w:val="-6"/>
        </w:rPr>
        <w:t xml:space="preserve"> </w:t>
      </w:r>
      <w:r>
        <w:t>modification,</w:t>
      </w:r>
      <w:r>
        <w:rPr>
          <w:spacing w:val="-8"/>
        </w:rPr>
        <w:t xml:space="preserve"> </w:t>
      </w:r>
      <w:r>
        <w:t>review</w:t>
      </w:r>
      <w:r>
        <w:rPr>
          <w:spacing w:val="-5"/>
        </w:rPr>
        <w:t xml:space="preserve"> </w:t>
      </w:r>
      <w:r>
        <w:t>and</w:t>
      </w:r>
      <w:r>
        <w:rPr>
          <w:spacing w:val="-6"/>
        </w:rPr>
        <w:t xml:space="preserve"> </w:t>
      </w:r>
      <w:r>
        <w:t xml:space="preserve">evaluation. </w:t>
      </w:r>
    </w:p>
    <w:p w14:paraId="647A333B" w14:textId="77777777" w:rsidR="00C84751" w:rsidRDefault="00C84751">
      <w:pPr>
        <w:pStyle w:val="BodyText"/>
        <w:ind w:left="580" w:right="611"/>
      </w:pPr>
    </w:p>
    <w:p w14:paraId="1888E1F6" w14:textId="4713FA68" w:rsidR="00501F83" w:rsidRDefault="007B6AEC">
      <w:pPr>
        <w:pStyle w:val="BodyText"/>
        <w:ind w:left="580" w:right="611"/>
      </w:pPr>
      <w:r>
        <w:t>The Board of Trustees has established the broad parameters for the University’s curriculum. These policies are located in the Howard Payne University Policies Adopted by the Board of Trustees, Academic Programs and Locations.</w:t>
      </w:r>
    </w:p>
    <w:p w14:paraId="58160AB5" w14:textId="77777777" w:rsidR="00C84751" w:rsidRDefault="00C84751">
      <w:pPr>
        <w:pStyle w:val="BodyText"/>
        <w:spacing w:before="1"/>
        <w:ind w:left="580" w:right="627"/>
      </w:pPr>
    </w:p>
    <w:p w14:paraId="565157C5" w14:textId="3F0C5B44" w:rsidR="00501F83" w:rsidRDefault="007B6AEC">
      <w:pPr>
        <w:pStyle w:val="BodyText"/>
        <w:spacing w:before="1"/>
        <w:ind w:left="580" w:right="627"/>
      </w:pPr>
      <w:r>
        <w:t>This administrative policy on Curriculum Changes articulates the responsibility and authority of the faculty in academic and governance matters and assures that all academic credit awarded by the University is approved by the faculty and the administration. The following steps are required for approval</w:t>
      </w:r>
      <w:r>
        <w:rPr>
          <w:spacing w:val="-9"/>
        </w:rPr>
        <w:t xml:space="preserve"> </w:t>
      </w:r>
      <w:r>
        <w:t>of</w:t>
      </w:r>
      <w:r>
        <w:rPr>
          <w:spacing w:val="-4"/>
        </w:rPr>
        <w:t xml:space="preserve"> </w:t>
      </w:r>
      <w:r>
        <w:t>new</w:t>
      </w:r>
      <w:r>
        <w:rPr>
          <w:spacing w:val="-6"/>
        </w:rPr>
        <w:t xml:space="preserve"> </w:t>
      </w:r>
      <w:r>
        <w:t>degrees,</w:t>
      </w:r>
      <w:r>
        <w:rPr>
          <w:spacing w:val="-4"/>
        </w:rPr>
        <w:t xml:space="preserve"> </w:t>
      </w:r>
      <w:r>
        <w:t>majors,</w:t>
      </w:r>
      <w:r>
        <w:rPr>
          <w:spacing w:val="-7"/>
        </w:rPr>
        <w:t xml:space="preserve"> </w:t>
      </w:r>
      <w:r>
        <w:t>minors</w:t>
      </w:r>
      <w:r>
        <w:rPr>
          <w:spacing w:val="-9"/>
        </w:rPr>
        <w:t xml:space="preserve"> </w:t>
      </w:r>
      <w:r>
        <w:t>and</w:t>
      </w:r>
      <w:r>
        <w:rPr>
          <w:spacing w:val="-4"/>
        </w:rPr>
        <w:t xml:space="preserve"> </w:t>
      </w:r>
      <w:r>
        <w:t>certificate</w:t>
      </w:r>
      <w:r>
        <w:rPr>
          <w:spacing w:val="-8"/>
        </w:rPr>
        <w:t xml:space="preserve"> </w:t>
      </w:r>
      <w:r>
        <w:t>programs,</w:t>
      </w:r>
      <w:r>
        <w:rPr>
          <w:spacing w:val="-6"/>
        </w:rPr>
        <w:t xml:space="preserve"> </w:t>
      </w:r>
      <w:r>
        <w:t>and</w:t>
      </w:r>
      <w:r>
        <w:rPr>
          <w:spacing w:val="-4"/>
        </w:rPr>
        <w:t xml:space="preserve"> </w:t>
      </w:r>
      <w:r>
        <w:t>locations</w:t>
      </w:r>
      <w:r>
        <w:rPr>
          <w:spacing w:val="-9"/>
        </w:rPr>
        <w:t xml:space="preserve"> </w:t>
      </w:r>
      <w:r>
        <w:t>where</w:t>
      </w:r>
      <w:r>
        <w:rPr>
          <w:spacing w:val="-8"/>
        </w:rPr>
        <w:t xml:space="preserve"> </w:t>
      </w:r>
      <w:r>
        <w:t>these</w:t>
      </w:r>
      <w:r>
        <w:rPr>
          <w:spacing w:val="-6"/>
        </w:rPr>
        <w:t xml:space="preserve"> </w:t>
      </w:r>
      <w:r>
        <w:t>programs may be taught and are designed to assure faculty oversight of the entire curriculum, including additions,</w:t>
      </w:r>
      <w:r>
        <w:rPr>
          <w:spacing w:val="-1"/>
        </w:rPr>
        <w:t xml:space="preserve"> </w:t>
      </w:r>
      <w:r>
        <w:t>deletions, and</w:t>
      </w:r>
      <w:r>
        <w:rPr>
          <w:spacing w:val="-3"/>
        </w:rPr>
        <w:t xml:space="preserve"> </w:t>
      </w:r>
      <w:r>
        <w:t>alterations</w:t>
      </w:r>
      <w:r>
        <w:rPr>
          <w:spacing w:val="-1"/>
        </w:rPr>
        <w:t xml:space="preserve"> </w:t>
      </w:r>
      <w:r>
        <w:t>of courses,</w:t>
      </w:r>
      <w:r>
        <w:rPr>
          <w:spacing w:val="-1"/>
        </w:rPr>
        <w:t xml:space="preserve"> </w:t>
      </w:r>
      <w:r>
        <w:t xml:space="preserve">programs, majors, degree requirements, and academic </w:t>
      </w:r>
      <w:r>
        <w:rPr>
          <w:spacing w:val="-2"/>
        </w:rPr>
        <w:t>regulations.</w:t>
      </w:r>
    </w:p>
    <w:p w14:paraId="4B4953A9" w14:textId="77777777" w:rsidR="00C84751" w:rsidRDefault="00C84751">
      <w:pPr>
        <w:pStyle w:val="BodyText"/>
        <w:spacing w:before="7"/>
        <w:ind w:left="580"/>
      </w:pPr>
    </w:p>
    <w:p w14:paraId="09A10802" w14:textId="60A594C6" w:rsidR="00501F83" w:rsidRDefault="007B6AEC">
      <w:pPr>
        <w:pStyle w:val="BodyText"/>
        <w:spacing w:before="7"/>
        <w:ind w:left="580"/>
      </w:pPr>
      <w:r>
        <w:t>Expanded</w:t>
      </w:r>
      <w:r>
        <w:rPr>
          <w:spacing w:val="-7"/>
        </w:rPr>
        <w:t xml:space="preserve"> </w:t>
      </w:r>
      <w:r>
        <w:t>Guidelines</w:t>
      </w:r>
      <w:r>
        <w:rPr>
          <w:spacing w:val="-6"/>
        </w:rPr>
        <w:t xml:space="preserve"> </w:t>
      </w:r>
      <w:r>
        <w:t>are</w:t>
      </w:r>
      <w:r>
        <w:rPr>
          <w:spacing w:val="-7"/>
        </w:rPr>
        <w:t xml:space="preserve"> </w:t>
      </w:r>
      <w:r>
        <w:t>located</w:t>
      </w:r>
      <w:r>
        <w:rPr>
          <w:spacing w:val="-4"/>
        </w:rPr>
        <w:t xml:space="preserve"> </w:t>
      </w:r>
      <w:r>
        <w:t>in</w:t>
      </w:r>
      <w:r>
        <w:rPr>
          <w:spacing w:val="-4"/>
        </w:rPr>
        <w:t xml:space="preserve"> </w:t>
      </w:r>
      <w:r>
        <w:t>the</w:t>
      </w:r>
      <w:r>
        <w:rPr>
          <w:spacing w:val="-6"/>
        </w:rPr>
        <w:t xml:space="preserve"> </w:t>
      </w:r>
      <w:r>
        <w:t>HPU</w:t>
      </w:r>
      <w:r>
        <w:rPr>
          <w:spacing w:val="-6"/>
        </w:rPr>
        <w:t xml:space="preserve"> </w:t>
      </w:r>
      <w:r>
        <w:t>Administrative</w:t>
      </w:r>
      <w:r>
        <w:rPr>
          <w:spacing w:val="-3"/>
        </w:rPr>
        <w:t xml:space="preserve"> </w:t>
      </w:r>
      <w:r>
        <w:t>Policies,</w:t>
      </w:r>
      <w:r>
        <w:rPr>
          <w:spacing w:val="-4"/>
        </w:rPr>
        <w:t xml:space="preserve"> </w:t>
      </w:r>
      <w:r>
        <w:t>Section</w:t>
      </w:r>
      <w:r>
        <w:rPr>
          <w:spacing w:val="-2"/>
        </w:rPr>
        <w:t xml:space="preserve"> </w:t>
      </w:r>
      <w:r>
        <w:t>3.0</w:t>
      </w:r>
      <w:r>
        <w:rPr>
          <w:spacing w:val="-6"/>
        </w:rPr>
        <w:t xml:space="preserve"> </w:t>
      </w:r>
      <w:r>
        <w:t>Faculty</w:t>
      </w:r>
      <w:r>
        <w:rPr>
          <w:spacing w:val="-7"/>
        </w:rPr>
        <w:t xml:space="preserve"> </w:t>
      </w:r>
      <w:r>
        <w:rPr>
          <w:spacing w:val="-2"/>
        </w:rPr>
        <w:t>Matters.</w:t>
      </w:r>
    </w:p>
    <w:p w14:paraId="01BCF206" w14:textId="77777777" w:rsidR="00501F83" w:rsidRDefault="00501F83">
      <w:pPr>
        <w:pStyle w:val="BodyText"/>
        <w:spacing w:before="5"/>
        <w:rPr>
          <w:sz w:val="23"/>
        </w:rPr>
      </w:pPr>
    </w:p>
    <w:p w14:paraId="489D739F" w14:textId="77777777" w:rsidR="00501F83" w:rsidRDefault="007B6AEC">
      <w:pPr>
        <w:pStyle w:val="Heading1"/>
        <w:ind w:left="575"/>
      </w:pPr>
      <w:bookmarkStart w:id="32" w:name="_bookmark24"/>
      <w:bookmarkEnd w:id="32"/>
      <w:r>
        <w:t>Adjunct</w:t>
      </w:r>
      <w:r>
        <w:rPr>
          <w:spacing w:val="-5"/>
        </w:rPr>
        <w:t xml:space="preserve"> </w:t>
      </w:r>
      <w:r>
        <w:rPr>
          <w:spacing w:val="-2"/>
        </w:rPr>
        <w:t>Faculty</w:t>
      </w:r>
    </w:p>
    <w:p w14:paraId="5B697161" w14:textId="77777777" w:rsidR="00501F83" w:rsidRDefault="00501F83">
      <w:pPr>
        <w:pStyle w:val="BodyText"/>
        <w:spacing w:before="1"/>
        <w:rPr>
          <w:b/>
        </w:rPr>
      </w:pPr>
    </w:p>
    <w:p w14:paraId="772F862E" w14:textId="77777777" w:rsidR="00501F83" w:rsidRDefault="007B6AEC">
      <w:pPr>
        <w:pStyle w:val="BodyText"/>
        <w:ind w:left="580" w:right="611"/>
      </w:pPr>
      <w:r>
        <w:t>Adjunct faculty are exempt, part-time faculty employees who teach as needed by the University. Adjunct</w:t>
      </w:r>
      <w:r>
        <w:rPr>
          <w:spacing w:val="-5"/>
        </w:rPr>
        <w:t xml:space="preserve"> </w:t>
      </w:r>
      <w:r>
        <w:t>faculty</w:t>
      </w:r>
      <w:r>
        <w:rPr>
          <w:spacing w:val="-7"/>
        </w:rPr>
        <w:t xml:space="preserve"> </w:t>
      </w:r>
      <w:r>
        <w:t>may</w:t>
      </w:r>
      <w:r>
        <w:rPr>
          <w:spacing w:val="-5"/>
        </w:rPr>
        <w:t xml:space="preserve"> </w:t>
      </w:r>
      <w:r>
        <w:t>not</w:t>
      </w:r>
      <w:r>
        <w:rPr>
          <w:spacing w:val="-5"/>
        </w:rPr>
        <w:t xml:space="preserve"> </w:t>
      </w:r>
      <w:r>
        <w:t>teach</w:t>
      </w:r>
      <w:r>
        <w:rPr>
          <w:spacing w:val="-3"/>
        </w:rPr>
        <w:t xml:space="preserve"> </w:t>
      </w:r>
      <w:r>
        <w:t>more</w:t>
      </w:r>
      <w:r>
        <w:rPr>
          <w:spacing w:val="-6"/>
        </w:rPr>
        <w:t xml:space="preserve"> </w:t>
      </w:r>
      <w:r>
        <w:t>than</w:t>
      </w:r>
      <w:r>
        <w:rPr>
          <w:spacing w:val="-5"/>
        </w:rPr>
        <w:t xml:space="preserve"> </w:t>
      </w:r>
      <w:r>
        <w:t>8.7</w:t>
      </w:r>
      <w:r>
        <w:rPr>
          <w:spacing w:val="-4"/>
        </w:rPr>
        <w:t xml:space="preserve"> </w:t>
      </w:r>
      <w:r>
        <w:t>credit</w:t>
      </w:r>
      <w:r>
        <w:rPr>
          <w:spacing w:val="-5"/>
        </w:rPr>
        <w:t xml:space="preserve"> </w:t>
      </w:r>
      <w:r>
        <w:t>hours</w:t>
      </w:r>
      <w:r>
        <w:rPr>
          <w:spacing w:val="-5"/>
        </w:rPr>
        <w:t xml:space="preserve"> </w:t>
      </w:r>
      <w:r>
        <w:t>per</w:t>
      </w:r>
      <w:r>
        <w:rPr>
          <w:spacing w:val="-8"/>
        </w:rPr>
        <w:t xml:space="preserve"> </w:t>
      </w:r>
      <w:r>
        <w:t>term.</w:t>
      </w:r>
      <w:r>
        <w:rPr>
          <w:spacing w:val="-8"/>
        </w:rPr>
        <w:t xml:space="preserve"> </w:t>
      </w:r>
      <w:r>
        <w:t>This</w:t>
      </w:r>
      <w:r>
        <w:rPr>
          <w:spacing w:val="-5"/>
        </w:rPr>
        <w:t xml:space="preserve"> </w:t>
      </w:r>
      <w:r>
        <w:t>includes</w:t>
      </w:r>
      <w:r>
        <w:rPr>
          <w:spacing w:val="-7"/>
        </w:rPr>
        <w:t xml:space="preserve"> </w:t>
      </w:r>
      <w:r>
        <w:t>both</w:t>
      </w:r>
      <w:r>
        <w:rPr>
          <w:spacing w:val="-5"/>
        </w:rPr>
        <w:t xml:space="preserve"> </w:t>
      </w:r>
      <w:r>
        <w:t>undergraduate and graduate classes taught during the same term. Due to federal law dealing with benefits, adjunct faculty may not work more than twenty-nine (29) hours per week (includes class time, preparation, required office hours or committee assignments) or 999 hours in any calendar year. No employee benefits other than those required by federal or state law are earned by these employees.</w:t>
      </w:r>
    </w:p>
    <w:p w14:paraId="753B7AC9" w14:textId="571B4B2B" w:rsidR="00501F83" w:rsidRDefault="00501F83">
      <w:pPr>
        <w:pStyle w:val="BodyText"/>
        <w:spacing w:before="11"/>
        <w:rPr>
          <w:sz w:val="27"/>
        </w:rPr>
      </w:pPr>
    </w:p>
    <w:p w14:paraId="4D1F831E" w14:textId="4CF5EF36" w:rsidR="00C84751" w:rsidRDefault="00C84751">
      <w:pPr>
        <w:pStyle w:val="BodyText"/>
        <w:spacing w:before="11"/>
        <w:rPr>
          <w:sz w:val="27"/>
        </w:rPr>
      </w:pPr>
    </w:p>
    <w:p w14:paraId="11E6D83E" w14:textId="60026C08" w:rsidR="00C84751" w:rsidRDefault="00C84751">
      <w:pPr>
        <w:pStyle w:val="BodyText"/>
        <w:spacing w:before="11"/>
        <w:rPr>
          <w:sz w:val="27"/>
        </w:rPr>
      </w:pPr>
    </w:p>
    <w:p w14:paraId="57F760DF" w14:textId="77777777" w:rsidR="00C84751" w:rsidRDefault="00C84751">
      <w:pPr>
        <w:pStyle w:val="BodyText"/>
        <w:spacing w:before="11"/>
        <w:rPr>
          <w:sz w:val="27"/>
        </w:rPr>
      </w:pPr>
    </w:p>
    <w:p w14:paraId="05E25667" w14:textId="77777777" w:rsidR="00501F83" w:rsidRDefault="007B6AEC">
      <w:pPr>
        <w:pStyle w:val="Heading1"/>
        <w:ind w:left="575"/>
      </w:pPr>
      <w:bookmarkStart w:id="33" w:name="_bookmark25"/>
      <w:bookmarkEnd w:id="33"/>
      <w:r>
        <w:lastRenderedPageBreak/>
        <w:t>General</w:t>
      </w:r>
      <w:r>
        <w:rPr>
          <w:spacing w:val="-6"/>
        </w:rPr>
        <w:t xml:space="preserve"> </w:t>
      </w:r>
      <w:r>
        <w:rPr>
          <w:spacing w:val="-2"/>
        </w:rPr>
        <w:t>Information</w:t>
      </w:r>
    </w:p>
    <w:p w14:paraId="571957C0" w14:textId="77777777" w:rsidR="00501F83" w:rsidRDefault="00501F83">
      <w:pPr>
        <w:pStyle w:val="BodyText"/>
        <w:spacing w:before="1"/>
        <w:rPr>
          <w:b/>
        </w:rPr>
      </w:pPr>
    </w:p>
    <w:p w14:paraId="024852A5" w14:textId="4E40C09F" w:rsidR="00501F83" w:rsidRDefault="007B6AEC">
      <w:pPr>
        <w:pStyle w:val="BodyText"/>
        <w:ind w:left="580" w:right="794"/>
        <w:jc w:val="both"/>
      </w:pPr>
      <w:r>
        <w:t>Please</w:t>
      </w:r>
      <w:r>
        <w:rPr>
          <w:spacing w:val="-3"/>
        </w:rPr>
        <w:t xml:space="preserve"> </w:t>
      </w:r>
      <w:r>
        <w:t>refer</w:t>
      </w:r>
      <w:r>
        <w:rPr>
          <w:spacing w:val="-5"/>
        </w:rPr>
        <w:t xml:space="preserve"> </w:t>
      </w:r>
      <w:r>
        <w:t>to</w:t>
      </w:r>
      <w:r>
        <w:rPr>
          <w:spacing w:val="-6"/>
        </w:rPr>
        <w:t xml:space="preserve"> </w:t>
      </w:r>
      <w:r>
        <w:t>the</w:t>
      </w:r>
      <w:r>
        <w:rPr>
          <w:spacing w:val="-3"/>
        </w:rPr>
        <w:t xml:space="preserve"> </w:t>
      </w:r>
      <w:r>
        <w:t>HPU</w:t>
      </w:r>
      <w:r>
        <w:rPr>
          <w:spacing w:val="-8"/>
        </w:rPr>
        <w:t xml:space="preserve"> </w:t>
      </w:r>
      <w:r>
        <w:t>Administrative</w:t>
      </w:r>
      <w:r>
        <w:rPr>
          <w:spacing w:val="-4"/>
        </w:rPr>
        <w:t xml:space="preserve"> </w:t>
      </w:r>
      <w:r>
        <w:t>Policies</w:t>
      </w:r>
      <w:r>
        <w:rPr>
          <w:spacing w:val="-3"/>
        </w:rPr>
        <w:t xml:space="preserve"> </w:t>
      </w:r>
      <w:r>
        <w:t>located</w:t>
      </w:r>
      <w:r>
        <w:rPr>
          <w:spacing w:val="-4"/>
        </w:rPr>
        <w:t xml:space="preserve"> </w:t>
      </w:r>
      <w:r>
        <w:t>on</w:t>
      </w:r>
      <w:r>
        <w:rPr>
          <w:spacing w:val="-5"/>
        </w:rPr>
        <w:t xml:space="preserve"> </w:t>
      </w:r>
      <w:r>
        <w:t>HPU</w:t>
      </w:r>
      <w:r>
        <w:rPr>
          <w:spacing w:val="-4"/>
        </w:rPr>
        <w:t xml:space="preserve"> </w:t>
      </w:r>
      <w:r>
        <w:t>University</w:t>
      </w:r>
      <w:r>
        <w:rPr>
          <w:spacing w:val="-8"/>
        </w:rPr>
        <w:t xml:space="preserve"> </w:t>
      </w:r>
      <w:r>
        <w:t>Gateway</w:t>
      </w:r>
      <w:r>
        <w:rPr>
          <w:spacing w:val="-6"/>
        </w:rPr>
        <w:t xml:space="preserve"> </w:t>
      </w:r>
      <w:r>
        <w:t>for general policies</w:t>
      </w:r>
      <w:r>
        <w:rPr>
          <w:spacing w:val="-2"/>
        </w:rPr>
        <w:t xml:space="preserve"> </w:t>
      </w:r>
      <w:r>
        <w:t>and procedures. Policies</w:t>
      </w:r>
      <w:r>
        <w:rPr>
          <w:spacing w:val="-2"/>
        </w:rPr>
        <w:t xml:space="preserve"> </w:t>
      </w:r>
      <w:r>
        <w:t>and procedures outlined</w:t>
      </w:r>
      <w:r>
        <w:rPr>
          <w:spacing w:val="-1"/>
        </w:rPr>
        <w:t xml:space="preserve"> </w:t>
      </w:r>
      <w:r>
        <w:t>in</w:t>
      </w:r>
      <w:r>
        <w:rPr>
          <w:spacing w:val="-1"/>
        </w:rPr>
        <w:t xml:space="preserve"> </w:t>
      </w:r>
      <w:r>
        <w:t>the Administrative</w:t>
      </w:r>
      <w:r>
        <w:rPr>
          <w:spacing w:val="-2"/>
        </w:rPr>
        <w:t xml:space="preserve"> </w:t>
      </w:r>
      <w:r>
        <w:t>Policies</w:t>
      </w:r>
      <w:r>
        <w:rPr>
          <w:spacing w:val="-2"/>
        </w:rPr>
        <w:t xml:space="preserve"> </w:t>
      </w:r>
      <w:r>
        <w:t>apply to all Howard Payne University faculty and staff.</w:t>
      </w:r>
    </w:p>
    <w:p w14:paraId="508200A4" w14:textId="7D6904A1" w:rsidR="00501F83" w:rsidRDefault="007B6AEC" w:rsidP="00C84751">
      <w:pPr>
        <w:pStyle w:val="BodyText"/>
        <w:spacing w:line="292" w:lineRule="exact"/>
        <w:ind w:left="580" w:right="750"/>
        <w:jc w:val="both"/>
      </w:pPr>
      <w:r>
        <w:t>Faculty/Staff</w:t>
      </w:r>
      <w:r>
        <w:rPr>
          <w:spacing w:val="-3"/>
        </w:rPr>
        <w:t xml:space="preserve"> </w:t>
      </w:r>
      <w:r>
        <w:t>will</w:t>
      </w:r>
      <w:r>
        <w:rPr>
          <w:spacing w:val="-6"/>
        </w:rPr>
        <w:t xml:space="preserve"> </w:t>
      </w:r>
      <w:r>
        <w:t>attend</w:t>
      </w:r>
      <w:r>
        <w:rPr>
          <w:spacing w:val="-8"/>
        </w:rPr>
        <w:t xml:space="preserve"> </w:t>
      </w:r>
      <w:r>
        <w:t>orientation</w:t>
      </w:r>
      <w:r>
        <w:rPr>
          <w:spacing w:val="-3"/>
        </w:rPr>
        <w:t xml:space="preserve"> </w:t>
      </w:r>
      <w:r>
        <w:t>at</w:t>
      </w:r>
      <w:r>
        <w:rPr>
          <w:spacing w:val="-9"/>
        </w:rPr>
        <w:t xml:space="preserve"> </w:t>
      </w:r>
      <w:r>
        <w:t>the</w:t>
      </w:r>
      <w:r>
        <w:rPr>
          <w:spacing w:val="-5"/>
        </w:rPr>
        <w:t xml:space="preserve"> </w:t>
      </w:r>
      <w:r>
        <w:t>beginning</w:t>
      </w:r>
      <w:r>
        <w:rPr>
          <w:spacing w:val="-5"/>
        </w:rPr>
        <w:t xml:space="preserve"> </w:t>
      </w:r>
      <w:r>
        <w:t>of</w:t>
      </w:r>
      <w:r>
        <w:rPr>
          <w:spacing w:val="-4"/>
        </w:rPr>
        <w:t xml:space="preserve"> </w:t>
      </w:r>
      <w:r>
        <w:t>employment.</w:t>
      </w:r>
      <w:r>
        <w:rPr>
          <w:spacing w:val="35"/>
        </w:rPr>
        <w:t xml:space="preserve"> </w:t>
      </w:r>
      <w:r>
        <w:t>A</w:t>
      </w:r>
      <w:r>
        <w:rPr>
          <w:spacing w:val="-8"/>
        </w:rPr>
        <w:t xml:space="preserve"> </w:t>
      </w:r>
      <w:r>
        <w:t>checklist</w:t>
      </w:r>
      <w:r>
        <w:rPr>
          <w:spacing w:val="-1"/>
        </w:rPr>
        <w:t xml:space="preserve"> </w:t>
      </w:r>
      <w:r>
        <w:t>of</w:t>
      </w:r>
      <w:r>
        <w:rPr>
          <w:spacing w:val="-2"/>
        </w:rPr>
        <w:t xml:space="preserve"> </w:t>
      </w:r>
      <w:r>
        <w:t>covered</w:t>
      </w:r>
      <w:r>
        <w:rPr>
          <w:spacing w:val="-7"/>
        </w:rPr>
        <w:t xml:space="preserve"> </w:t>
      </w:r>
      <w:r>
        <w:t>material</w:t>
      </w:r>
      <w:r>
        <w:rPr>
          <w:spacing w:val="-4"/>
        </w:rPr>
        <w:t xml:space="preserve"> </w:t>
      </w:r>
      <w:r>
        <w:rPr>
          <w:spacing w:val="-5"/>
        </w:rPr>
        <w:t>is</w:t>
      </w:r>
      <w:r w:rsidR="00C84751">
        <w:rPr>
          <w:spacing w:val="-5"/>
        </w:rPr>
        <w:t xml:space="preserve"> </w:t>
      </w:r>
      <w:r>
        <w:t>included</w:t>
      </w:r>
      <w:r>
        <w:rPr>
          <w:spacing w:val="-2"/>
        </w:rPr>
        <w:t xml:space="preserve"> </w:t>
      </w:r>
      <w:r>
        <w:t>in</w:t>
      </w:r>
      <w:r>
        <w:rPr>
          <w:spacing w:val="-4"/>
        </w:rPr>
        <w:t xml:space="preserve"> </w:t>
      </w:r>
      <w:r>
        <w:t>the</w:t>
      </w:r>
      <w:r>
        <w:rPr>
          <w:spacing w:val="-4"/>
        </w:rPr>
        <w:t xml:space="preserve"> </w:t>
      </w:r>
      <w:r>
        <w:rPr>
          <w:spacing w:val="-2"/>
        </w:rPr>
        <w:t>appendix.</w:t>
      </w:r>
    </w:p>
    <w:p w14:paraId="265F6AB9" w14:textId="77777777" w:rsidR="00501F83" w:rsidRDefault="00501F83">
      <w:pPr>
        <w:pStyle w:val="BodyText"/>
        <w:spacing w:before="2"/>
        <w:rPr>
          <w:sz w:val="26"/>
        </w:rPr>
      </w:pPr>
    </w:p>
    <w:p w14:paraId="358DF833" w14:textId="77777777" w:rsidR="00501F83" w:rsidRDefault="007B6AEC">
      <w:pPr>
        <w:pStyle w:val="Heading2"/>
        <w:spacing w:before="1"/>
        <w:rPr>
          <w:u w:val="none"/>
        </w:rPr>
      </w:pPr>
      <w:bookmarkStart w:id="34" w:name="_bookmark26"/>
      <w:bookmarkEnd w:id="34"/>
      <w:r>
        <w:t>Chapter</w:t>
      </w:r>
      <w:r>
        <w:rPr>
          <w:spacing w:val="-7"/>
        </w:rPr>
        <w:t xml:space="preserve"> </w:t>
      </w:r>
      <w:r>
        <w:t>5:</w:t>
      </w:r>
      <w:r>
        <w:rPr>
          <w:spacing w:val="-5"/>
        </w:rPr>
        <w:t xml:space="preserve"> </w:t>
      </w:r>
      <w:r>
        <w:t>Code</w:t>
      </w:r>
      <w:r>
        <w:rPr>
          <w:spacing w:val="-3"/>
        </w:rPr>
        <w:t xml:space="preserve"> </w:t>
      </w:r>
      <w:r>
        <w:t>of</w:t>
      </w:r>
      <w:r>
        <w:rPr>
          <w:spacing w:val="-5"/>
        </w:rPr>
        <w:t xml:space="preserve"> </w:t>
      </w:r>
      <w:r>
        <w:rPr>
          <w:spacing w:val="-2"/>
        </w:rPr>
        <w:t>Conduct</w:t>
      </w:r>
    </w:p>
    <w:p w14:paraId="227790D3" w14:textId="77777777" w:rsidR="00501F83" w:rsidRDefault="00501F83">
      <w:pPr>
        <w:pStyle w:val="BodyText"/>
        <w:rPr>
          <w:b/>
          <w:i/>
          <w:sz w:val="20"/>
        </w:rPr>
      </w:pPr>
    </w:p>
    <w:p w14:paraId="5FFBAF64" w14:textId="77777777" w:rsidR="00501F83" w:rsidRDefault="00501F83">
      <w:pPr>
        <w:pStyle w:val="BodyText"/>
        <w:spacing w:before="7"/>
        <w:rPr>
          <w:b/>
          <w:i/>
          <w:sz w:val="15"/>
        </w:rPr>
      </w:pPr>
    </w:p>
    <w:p w14:paraId="558466C5" w14:textId="77777777" w:rsidR="00501F83" w:rsidRDefault="007B6AEC">
      <w:pPr>
        <w:pStyle w:val="Heading1"/>
        <w:spacing w:before="44"/>
      </w:pPr>
      <w:bookmarkStart w:id="35" w:name="_bookmark27"/>
      <w:bookmarkEnd w:id="35"/>
      <w:r>
        <w:t>General</w:t>
      </w:r>
      <w:r>
        <w:rPr>
          <w:spacing w:val="-9"/>
        </w:rPr>
        <w:t xml:space="preserve"> </w:t>
      </w:r>
      <w:r>
        <w:rPr>
          <w:spacing w:val="-2"/>
        </w:rPr>
        <w:t>Conduct</w:t>
      </w:r>
    </w:p>
    <w:p w14:paraId="53676C6E" w14:textId="77777777" w:rsidR="00501F83" w:rsidRDefault="007B6AEC">
      <w:pPr>
        <w:pStyle w:val="BodyText"/>
        <w:spacing w:before="157"/>
        <w:ind w:left="560" w:right="645"/>
      </w:pPr>
      <w:r>
        <w:t>Howard Payne University is strongly committed to maintaining the highest level of standards and Christian values in conducting all aspects of its academic programs and business operations, while providing a quality education for its students. As such, the university values the contributions of all employees</w:t>
      </w:r>
      <w:r>
        <w:rPr>
          <w:spacing w:val="-7"/>
        </w:rPr>
        <w:t xml:space="preserve"> </w:t>
      </w:r>
      <w:r>
        <w:t>and</w:t>
      </w:r>
      <w:r>
        <w:rPr>
          <w:spacing w:val="-4"/>
        </w:rPr>
        <w:t xml:space="preserve"> </w:t>
      </w:r>
      <w:r>
        <w:t>expects</w:t>
      </w:r>
      <w:r>
        <w:rPr>
          <w:spacing w:val="-4"/>
        </w:rPr>
        <w:t xml:space="preserve"> </w:t>
      </w:r>
      <w:r>
        <w:t>each</w:t>
      </w:r>
      <w:r>
        <w:rPr>
          <w:spacing w:val="-2"/>
        </w:rPr>
        <w:t xml:space="preserve"> </w:t>
      </w:r>
      <w:r>
        <w:t>to</w:t>
      </w:r>
      <w:r>
        <w:rPr>
          <w:spacing w:val="-5"/>
        </w:rPr>
        <w:t xml:space="preserve"> </w:t>
      </w:r>
      <w:r>
        <w:t>adhere</w:t>
      </w:r>
      <w:r>
        <w:rPr>
          <w:spacing w:val="-6"/>
        </w:rPr>
        <w:t xml:space="preserve"> </w:t>
      </w:r>
      <w:r>
        <w:t>to</w:t>
      </w:r>
      <w:r>
        <w:rPr>
          <w:spacing w:val="-4"/>
        </w:rPr>
        <w:t xml:space="preserve"> </w:t>
      </w:r>
      <w:r>
        <w:t>the</w:t>
      </w:r>
      <w:r>
        <w:rPr>
          <w:spacing w:val="-7"/>
        </w:rPr>
        <w:t xml:space="preserve"> </w:t>
      </w:r>
      <w:r>
        <w:t>highest</w:t>
      </w:r>
      <w:r>
        <w:rPr>
          <w:spacing w:val="-3"/>
        </w:rPr>
        <w:t xml:space="preserve"> </w:t>
      </w:r>
      <w:r>
        <w:t>level</w:t>
      </w:r>
      <w:r>
        <w:rPr>
          <w:spacing w:val="-6"/>
        </w:rPr>
        <w:t xml:space="preserve"> </w:t>
      </w:r>
      <w:r>
        <w:t>of</w:t>
      </w:r>
      <w:r>
        <w:rPr>
          <w:spacing w:val="-4"/>
        </w:rPr>
        <w:t xml:space="preserve"> </w:t>
      </w:r>
      <w:r>
        <w:t>integrity</w:t>
      </w:r>
      <w:r>
        <w:rPr>
          <w:spacing w:val="-7"/>
        </w:rPr>
        <w:t xml:space="preserve"> </w:t>
      </w:r>
      <w:r>
        <w:t>by</w:t>
      </w:r>
      <w:r>
        <w:rPr>
          <w:spacing w:val="-11"/>
        </w:rPr>
        <w:t xml:space="preserve"> </w:t>
      </w:r>
      <w:r>
        <w:t>not</w:t>
      </w:r>
      <w:r>
        <w:rPr>
          <w:spacing w:val="-6"/>
        </w:rPr>
        <w:t xml:space="preserve"> </w:t>
      </w:r>
      <w:r>
        <w:t>participating</w:t>
      </w:r>
      <w:r>
        <w:rPr>
          <w:spacing w:val="-6"/>
        </w:rPr>
        <w:t xml:space="preserve"> </w:t>
      </w:r>
      <w:r>
        <w:t>in</w:t>
      </w:r>
      <w:r>
        <w:rPr>
          <w:spacing w:val="-8"/>
        </w:rPr>
        <w:t xml:space="preserve"> </w:t>
      </w:r>
      <w:r>
        <w:t>dishonest, unethical or illegal activities while conducting university business or representing the university either on-campus or off-campus. This policy applies to all university employees, including all full-time or part- time faculty, support and administrative staff, officers and adjunct faculty members.</w:t>
      </w:r>
    </w:p>
    <w:p w14:paraId="41B7A222" w14:textId="77777777" w:rsidR="00501F83" w:rsidRDefault="007B6AEC">
      <w:pPr>
        <w:pStyle w:val="BodyText"/>
        <w:spacing w:before="163"/>
        <w:ind w:left="560" w:right="611"/>
        <w:rPr>
          <w:b/>
          <w:i/>
        </w:rPr>
      </w:pPr>
      <w:r>
        <w:t>While employees will no doubt routinely face ethical dilemmas and decisions in the scope of their employment,</w:t>
      </w:r>
      <w:r>
        <w:rPr>
          <w:spacing w:val="-6"/>
        </w:rPr>
        <w:t xml:space="preserve"> </w:t>
      </w:r>
      <w:r>
        <w:t>each</w:t>
      </w:r>
      <w:r>
        <w:rPr>
          <w:spacing w:val="-3"/>
        </w:rPr>
        <w:t xml:space="preserve"> </w:t>
      </w:r>
      <w:r>
        <w:t>employee</w:t>
      </w:r>
      <w:r>
        <w:rPr>
          <w:spacing w:val="-2"/>
        </w:rPr>
        <w:t xml:space="preserve"> </w:t>
      </w:r>
      <w:r>
        <w:t>is</w:t>
      </w:r>
      <w:r>
        <w:rPr>
          <w:spacing w:val="-4"/>
        </w:rPr>
        <w:t xml:space="preserve"> </w:t>
      </w:r>
      <w:r>
        <w:t>personally</w:t>
      </w:r>
      <w:r>
        <w:rPr>
          <w:spacing w:val="-3"/>
        </w:rPr>
        <w:t xml:space="preserve"> </w:t>
      </w:r>
      <w:r>
        <w:t>responsible</w:t>
      </w:r>
      <w:r>
        <w:rPr>
          <w:spacing w:val="-3"/>
        </w:rPr>
        <w:t xml:space="preserve"> </w:t>
      </w:r>
      <w:r>
        <w:t>for</w:t>
      </w:r>
      <w:r>
        <w:rPr>
          <w:spacing w:val="-6"/>
        </w:rPr>
        <w:t xml:space="preserve"> </w:t>
      </w:r>
      <w:r>
        <w:t>his</w:t>
      </w:r>
      <w:r>
        <w:rPr>
          <w:spacing w:val="-5"/>
        </w:rPr>
        <w:t xml:space="preserve"> </w:t>
      </w:r>
      <w:r>
        <w:t>or</w:t>
      </w:r>
      <w:r>
        <w:rPr>
          <w:spacing w:val="-7"/>
        </w:rPr>
        <w:t xml:space="preserve"> </w:t>
      </w:r>
      <w:r>
        <w:t>her</w:t>
      </w:r>
      <w:r>
        <w:rPr>
          <w:spacing w:val="-4"/>
        </w:rPr>
        <w:t xml:space="preserve"> </w:t>
      </w:r>
      <w:r>
        <w:t>actions.</w:t>
      </w:r>
      <w:r>
        <w:rPr>
          <w:spacing w:val="-4"/>
        </w:rPr>
        <w:t xml:space="preserve"> </w:t>
      </w:r>
      <w:r>
        <w:t>Below</w:t>
      </w:r>
      <w:r>
        <w:rPr>
          <w:spacing w:val="-2"/>
        </w:rPr>
        <w:t xml:space="preserve"> </w:t>
      </w:r>
      <w:r>
        <w:t>are</w:t>
      </w:r>
      <w:r>
        <w:rPr>
          <w:spacing w:val="-4"/>
        </w:rPr>
        <w:t xml:space="preserve"> </w:t>
      </w:r>
      <w:r>
        <w:t>listed</w:t>
      </w:r>
      <w:r>
        <w:rPr>
          <w:spacing w:val="-1"/>
        </w:rPr>
        <w:t xml:space="preserve"> </w:t>
      </w:r>
      <w:r>
        <w:t>several areas of unethical conduct that should be strictly avoided. While this is not an all-inclusive list, the university has a no-tolerance philosophy for dishonest, unethical or illegal acts and will enforce this policy.</w:t>
      </w:r>
      <w:r>
        <w:rPr>
          <w:spacing w:val="-5"/>
        </w:rPr>
        <w:t xml:space="preserve"> </w:t>
      </w:r>
      <w:r>
        <w:t>It</w:t>
      </w:r>
      <w:r>
        <w:rPr>
          <w:spacing w:val="-2"/>
        </w:rPr>
        <w:t xml:space="preserve"> </w:t>
      </w:r>
      <w:r>
        <w:t>is</w:t>
      </w:r>
      <w:r>
        <w:rPr>
          <w:spacing w:val="-7"/>
        </w:rPr>
        <w:t xml:space="preserve"> </w:t>
      </w:r>
      <w:r>
        <w:t>mandatory</w:t>
      </w:r>
      <w:r>
        <w:rPr>
          <w:spacing w:val="-5"/>
        </w:rPr>
        <w:t xml:space="preserve"> </w:t>
      </w:r>
      <w:r>
        <w:t>that</w:t>
      </w:r>
      <w:r>
        <w:rPr>
          <w:spacing w:val="-2"/>
        </w:rPr>
        <w:t xml:space="preserve"> </w:t>
      </w:r>
      <w:r>
        <w:t>all</w:t>
      </w:r>
      <w:r>
        <w:rPr>
          <w:spacing w:val="-6"/>
        </w:rPr>
        <w:t xml:space="preserve"> </w:t>
      </w:r>
      <w:r>
        <w:t>employees</w:t>
      </w:r>
      <w:r>
        <w:rPr>
          <w:spacing w:val="-4"/>
        </w:rPr>
        <w:t xml:space="preserve"> </w:t>
      </w:r>
      <w:r>
        <w:t>assume</w:t>
      </w:r>
      <w:r>
        <w:rPr>
          <w:spacing w:val="-9"/>
        </w:rPr>
        <w:t xml:space="preserve"> </w:t>
      </w:r>
      <w:r>
        <w:t>responsibility</w:t>
      </w:r>
      <w:r>
        <w:rPr>
          <w:spacing w:val="-9"/>
        </w:rPr>
        <w:t xml:space="preserve"> </w:t>
      </w:r>
      <w:r>
        <w:t>to</w:t>
      </w:r>
      <w:r>
        <w:rPr>
          <w:spacing w:val="-9"/>
        </w:rPr>
        <w:t xml:space="preserve"> </w:t>
      </w:r>
      <w:r>
        <w:t>familiarize</w:t>
      </w:r>
      <w:r>
        <w:rPr>
          <w:spacing w:val="-6"/>
        </w:rPr>
        <w:t xml:space="preserve"> </w:t>
      </w:r>
      <w:r>
        <w:t>themselves</w:t>
      </w:r>
      <w:r>
        <w:rPr>
          <w:spacing w:val="-5"/>
        </w:rPr>
        <w:t xml:space="preserve"> </w:t>
      </w:r>
      <w:r>
        <w:t>completely with</w:t>
      </w:r>
      <w:r>
        <w:rPr>
          <w:spacing w:val="-1"/>
        </w:rPr>
        <w:t xml:space="preserve"> </w:t>
      </w:r>
      <w:r>
        <w:t>this</w:t>
      </w:r>
      <w:r>
        <w:rPr>
          <w:spacing w:val="-5"/>
        </w:rPr>
        <w:t xml:space="preserve"> </w:t>
      </w:r>
      <w:r>
        <w:t>policy</w:t>
      </w:r>
      <w:r>
        <w:rPr>
          <w:spacing w:val="-5"/>
        </w:rPr>
        <w:t xml:space="preserve"> </w:t>
      </w:r>
      <w:r>
        <w:t>and</w:t>
      </w:r>
      <w:r>
        <w:rPr>
          <w:spacing w:val="-5"/>
        </w:rPr>
        <w:t xml:space="preserve"> </w:t>
      </w:r>
      <w:r>
        <w:t>be</w:t>
      </w:r>
      <w:r>
        <w:rPr>
          <w:spacing w:val="-4"/>
        </w:rPr>
        <w:t xml:space="preserve"> </w:t>
      </w:r>
      <w:r>
        <w:t>able</w:t>
      </w:r>
      <w:r>
        <w:rPr>
          <w:spacing w:val="-6"/>
        </w:rPr>
        <w:t xml:space="preserve"> </w:t>
      </w:r>
      <w:r>
        <w:t>to</w:t>
      </w:r>
      <w:r>
        <w:rPr>
          <w:spacing w:val="-3"/>
        </w:rPr>
        <w:t xml:space="preserve"> </w:t>
      </w:r>
      <w:r>
        <w:t>recognize</w:t>
      </w:r>
      <w:r>
        <w:rPr>
          <w:spacing w:val="-3"/>
        </w:rPr>
        <w:t xml:space="preserve"> </w:t>
      </w:r>
      <w:r>
        <w:t>a</w:t>
      </w:r>
      <w:r>
        <w:rPr>
          <w:spacing w:val="-9"/>
        </w:rPr>
        <w:t xml:space="preserve"> </w:t>
      </w:r>
      <w:r>
        <w:t>proposal</w:t>
      </w:r>
      <w:r>
        <w:rPr>
          <w:spacing w:val="-1"/>
        </w:rPr>
        <w:t xml:space="preserve"> </w:t>
      </w:r>
      <w:r>
        <w:t>or</w:t>
      </w:r>
      <w:r>
        <w:rPr>
          <w:spacing w:val="-9"/>
        </w:rPr>
        <w:t xml:space="preserve"> </w:t>
      </w:r>
      <w:r>
        <w:t>personal</w:t>
      </w:r>
      <w:r>
        <w:rPr>
          <w:spacing w:val="-3"/>
        </w:rPr>
        <w:t xml:space="preserve"> </w:t>
      </w:r>
      <w:r>
        <w:t>act</w:t>
      </w:r>
      <w:r>
        <w:rPr>
          <w:spacing w:val="-6"/>
        </w:rPr>
        <w:t xml:space="preserve"> </w:t>
      </w:r>
      <w:r>
        <w:t>that</w:t>
      </w:r>
      <w:r>
        <w:rPr>
          <w:spacing w:val="-7"/>
        </w:rPr>
        <w:t xml:space="preserve"> </w:t>
      </w:r>
      <w:r>
        <w:t>would</w:t>
      </w:r>
      <w:r>
        <w:rPr>
          <w:spacing w:val="-3"/>
        </w:rPr>
        <w:t xml:space="preserve"> </w:t>
      </w:r>
      <w:r>
        <w:t>constitute</w:t>
      </w:r>
      <w:r>
        <w:rPr>
          <w:spacing w:val="-1"/>
        </w:rPr>
        <w:t xml:space="preserve"> </w:t>
      </w:r>
      <w:r>
        <w:t>a</w:t>
      </w:r>
      <w:r>
        <w:rPr>
          <w:spacing w:val="-6"/>
        </w:rPr>
        <w:t xml:space="preserve"> </w:t>
      </w:r>
      <w:r>
        <w:t>violation. Employees are encouraged to seek guidance in making ethical decisions and choices and are free to direct questions regarding interpretation of this policy to an officer of the</w:t>
      </w:r>
      <w:r>
        <w:rPr>
          <w:spacing w:val="-2"/>
        </w:rPr>
        <w:t xml:space="preserve"> </w:t>
      </w:r>
      <w:r>
        <w:t xml:space="preserve">university. </w:t>
      </w:r>
      <w:r>
        <w:rPr>
          <w:b/>
          <w:i/>
        </w:rPr>
        <w:t>Violations can result in disciplinary action, including termination of employment and criminal prosecution.</w:t>
      </w:r>
    </w:p>
    <w:p w14:paraId="3CD3DAF4" w14:textId="77777777" w:rsidR="00501F83" w:rsidRDefault="007B6AEC">
      <w:pPr>
        <w:pStyle w:val="BodyText"/>
        <w:spacing w:before="162"/>
        <w:ind w:left="560" w:right="611"/>
      </w:pPr>
      <w:r>
        <w:t>In an effort to deter and prevent dishonest, unethical or illegal activities, the university encourages employees</w:t>
      </w:r>
      <w:r>
        <w:rPr>
          <w:spacing w:val="-9"/>
        </w:rPr>
        <w:t xml:space="preserve"> </w:t>
      </w:r>
      <w:r>
        <w:t>to</w:t>
      </w:r>
      <w:r>
        <w:rPr>
          <w:spacing w:val="-7"/>
        </w:rPr>
        <w:t xml:space="preserve"> </w:t>
      </w:r>
      <w:r>
        <w:t>immediately</w:t>
      </w:r>
      <w:r>
        <w:rPr>
          <w:spacing w:val="-5"/>
        </w:rPr>
        <w:t xml:space="preserve"> </w:t>
      </w:r>
      <w:r>
        <w:t>report</w:t>
      </w:r>
      <w:r>
        <w:rPr>
          <w:spacing w:val="-3"/>
        </w:rPr>
        <w:t xml:space="preserve"> </w:t>
      </w:r>
      <w:r>
        <w:t>any</w:t>
      </w:r>
      <w:r>
        <w:rPr>
          <w:spacing w:val="-5"/>
        </w:rPr>
        <w:t xml:space="preserve"> </w:t>
      </w:r>
      <w:r>
        <w:t>suspected</w:t>
      </w:r>
      <w:r>
        <w:rPr>
          <w:spacing w:val="-3"/>
        </w:rPr>
        <w:t xml:space="preserve"> </w:t>
      </w:r>
      <w:r>
        <w:t>activity</w:t>
      </w:r>
      <w:r>
        <w:rPr>
          <w:spacing w:val="-7"/>
        </w:rPr>
        <w:t xml:space="preserve"> </w:t>
      </w:r>
      <w:r>
        <w:t>to</w:t>
      </w:r>
      <w:r>
        <w:rPr>
          <w:spacing w:val="-4"/>
        </w:rPr>
        <w:t xml:space="preserve"> </w:t>
      </w:r>
      <w:r>
        <w:t>any</w:t>
      </w:r>
      <w:r>
        <w:rPr>
          <w:spacing w:val="-8"/>
        </w:rPr>
        <w:t xml:space="preserve"> </w:t>
      </w:r>
      <w:r>
        <w:t>one</w:t>
      </w:r>
      <w:r>
        <w:rPr>
          <w:spacing w:val="-5"/>
        </w:rPr>
        <w:t xml:space="preserve"> </w:t>
      </w:r>
      <w:r>
        <w:t>of</w:t>
      </w:r>
      <w:r>
        <w:rPr>
          <w:spacing w:val="-6"/>
        </w:rPr>
        <w:t xml:space="preserve"> </w:t>
      </w:r>
      <w:r>
        <w:t>the</w:t>
      </w:r>
      <w:r>
        <w:rPr>
          <w:spacing w:val="-7"/>
        </w:rPr>
        <w:t xml:space="preserve"> </w:t>
      </w:r>
      <w:r>
        <w:t>following</w:t>
      </w:r>
      <w:r>
        <w:rPr>
          <w:spacing w:val="-4"/>
        </w:rPr>
        <w:t xml:space="preserve"> </w:t>
      </w:r>
      <w:r>
        <w:t>offices:</w:t>
      </w:r>
      <w:r>
        <w:rPr>
          <w:spacing w:val="-5"/>
        </w:rPr>
        <w:t xml:space="preserve"> </w:t>
      </w:r>
      <w:r>
        <w:t>President, Vice Presidents or Human Resources.</w:t>
      </w:r>
    </w:p>
    <w:p w14:paraId="26838BFF" w14:textId="77777777" w:rsidR="00501F83" w:rsidRDefault="007B6AEC">
      <w:pPr>
        <w:pStyle w:val="BodyText"/>
        <w:spacing w:before="160"/>
        <w:ind w:left="560"/>
      </w:pPr>
      <w:r>
        <w:t>Examples</w:t>
      </w:r>
      <w:r>
        <w:rPr>
          <w:spacing w:val="-3"/>
        </w:rPr>
        <w:t xml:space="preserve"> </w:t>
      </w:r>
      <w:r>
        <w:t>of acts</w:t>
      </w:r>
      <w:r>
        <w:rPr>
          <w:spacing w:val="-4"/>
        </w:rPr>
        <w:t xml:space="preserve"> </w:t>
      </w:r>
      <w:r>
        <w:t>that</w:t>
      </w:r>
      <w:r>
        <w:rPr>
          <w:spacing w:val="-5"/>
        </w:rPr>
        <w:t xml:space="preserve"> </w:t>
      </w:r>
      <w:r>
        <w:t>violate</w:t>
      </w:r>
      <w:r>
        <w:rPr>
          <w:spacing w:val="-5"/>
        </w:rPr>
        <w:t xml:space="preserve"> </w:t>
      </w:r>
      <w:r>
        <w:t>this</w:t>
      </w:r>
      <w:r>
        <w:rPr>
          <w:spacing w:val="-5"/>
        </w:rPr>
        <w:t xml:space="preserve"> </w:t>
      </w:r>
      <w:r>
        <w:t>policy</w:t>
      </w:r>
      <w:r>
        <w:rPr>
          <w:spacing w:val="-4"/>
        </w:rPr>
        <w:t xml:space="preserve"> </w:t>
      </w:r>
      <w:r>
        <w:t>include,</w:t>
      </w:r>
      <w:r>
        <w:rPr>
          <w:spacing w:val="-5"/>
        </w:rPr>
        <w:t xml:space="preserve"> </w:t>
      </w:r>
      <w:r>
        <w:t>but</w:t>
      </w:r>
      <w:r>
        <w:rPr>
          <w:spacing w:val="-1"/>
        </w:rPr>
        <w:t xml:space="preserve"> </w:t>
      </w:r>
      <w:r>
        <w:t>are</w:t>
      </w:r>
      <w:r>
        <w:rPr>
          <w:spacing w:val="-5"/>
        </w:rPr>
        <w:t xml:space="preserve"> </w:t>
      </w:r>
      <w:r>
        <w:t>not</w:t>
      </w:r>
      <w:r>
        <w:rPr>
          <w:spacing w:val="-4"/>
        </w:rPr>
        <w:t xml:space="preserve"> </w:t>
      </w:r>
      <w:r>
        <w:t>limited</w:t>
      </w:r>
      <w:r>
        <w:rPr>
          <w:spacing w:val="-5"/>
        </w:rPr>
        <w:t xml:space="preserve"> to:</w:t>
      </w:r>
    </w:p>
    <w:p w14:paraId="1F9E88CF" w14:textId="77777777" w:rsidR="00501F83" w:rsidRDefault="007B6AEC" w:rsidP="007B6AEC">
      <w:pPr>
        <w:pStyle w:val="ListParagraph"/>
        <w:numPr>
          <w:ilvl w:val="0"/>
          <w:numId w:val="55"/>
        </w:numPr>
        <w:tabs>
          <w:tab w:val="left" w:pos="1281"/>
        </w:tabs>
        <w:spacing w:before="158" w:line="242" w:lineRule="auto"/>
        <w:ind w:right="1164"/>
        <w:rPr>
          <w:sz w:val="24"/>
        </w:rPr>
      </w:pPr>
      <w:r>
        <w:rPr>
          <w:sz w:val="24"/>
        </w:rPr>
        <w:t>Consuming,</w:t>
      </w:r>
      <w:r>
        <w:rPr>
          <w:spacing w:val="-6"/>
          <w:sz w:val="24"/>
        </w:rPr>
        <w:t xml:space="preserve"> </w:t>
      </w:r>
      <w:r>
        <w:rPr>
          <w:sz w:val="24"/>
        </w:rPr>
        <w:t>storing,</w:t>
      </w:r>
      <w:r>
        <w:rPr>
          <w:spacing w:val="-7"/>
          <w:sz w:val="24"/>
        </w:rPr>
        <w:t xml:space="preserve"> </w:t>
      </w:r>
      <w:r>
        <w:rPr>
          <w:sz w:val="24"/>
        </w:rPr>
        <w:t>possessing</w:t>
      </w:r>
      <w:r>
        <w:rPr>
          <w:spacing w:val="-5"/>
          <w:sz w:val="24"/>
        </w:rPr>
        <w:t xml:space="preserve"> </w:t>
      </w:r>
      <w:r>
        <w:rPr>
          <w:sz w:val="24"/>
        </w:rPr>
        <w:t>or</w:t>
      </w:r>
      <w:r>
        <w:rPr>
          <w:spacing w:val="-10"/>
          <w:sz w:val="24"/>
        </w:rPr>
        <w:t xml:space="preserve"> </w:t>
      </w:r>
      <w:r>
        <w:rPr>
          <w:sz w:val="24"/>
        </w:rPr>
        <w:t>being</w:t>
      </w:r>
      <w:r>
        <w:rPr>
          <w:spacing w:val="-9"/>
          <w:sz w:val="24"/>
        </w:rPr>
        <w:t xml:space="preserve"> </w:t>
      </w:r>
      <w:r>
        <w:rPr>
          <w:sz w:val="24"/>
        </w:rPr>
        <w:t>under</w:t>
      </w:r>
      <w:r>
        <w:rPr>
          <w:spacing w:val="-8"/>
          <w:sz w:val="24"/>
        </w:rPr>
        <w:t xml:space="preserve"> </w:t>
      </w:r>
      <w:r>
        <w:rPr>
          <w:sz w:val="24"/>
        </w:rPr>
        <w:t>the</w:t>
      </w:r>
      <w:r>
        <w:rPr>
          <w:spacing w:val="-2"/>
          <w:sz w:val="24"/>
        </w:rPr>
        <w:t xml:space="preserve"> </w:t>
      </w:r>
      <w:r>
        <w:rPr>
          <w:sz w:val="24"/>
        </w:rPr>
        <w:t>influence</w:t>
      </w:r>
      <w:r>
        <w:rPr>
          <w:spacing w:val="-4"/>
          <w:sz w:val="24"/>
        </w:rPr>
        <w:t xml:space="preserve"> </w:t>
      </w:r>
      <w:r>
        <w:rPr>
          <w:sz w:val="24"/>
        </w:rPr>
        <w:t>of</w:t>
      </w:r>
      <w:r>
        <w:rPr>
          <w:spacing w:val="-3"/>
          <w:sz w:val="24"/>
        </w:rPr>
        <w:t xml:space="preserve"> </w:t>
      </w:r>
      <w:r>
        <w:rPr>
          <w:sz w:val="24"/>
        </w:rPr>
        <w:t>alcoholic</w:t>
      </w:r>
      <w:r>
        <w:rPr>
          <w:spacing w:val="-9"/>
          <w:sz w:val="24"/>
        </w:rPr>
        <w:t xml:space="preserve"> </w:t>
      </w:r>
      <w:r>
        <w:rPr>
          <w:sz w:val="24"/>
        </w:rPr>
        <w:t>beverages</w:t>
      </w:r>
      <w:r>
        <w:rPr>
          <w:spacing w:val="-5"/>
          <w:sz w:val="24"/>
        </w:rPr>
        <w:t xml:space="preserve"> </w:t>
      </w:r>
      <w:r>
        <w:rPr>
          <w:sz w:val="24"/>
        </w:rPr>
        <w:t>or</w:t>
      </w:r>
      <w:r>
        <w:rPr>
          <w:spacing w:val="-7"/>
          <w:sz w:val="24"/>
        </w:rPr>
        <w:t xml:space="preserve"> </w:t>
      </w:r>
      <w:r>
        <w:rPr>
          <w:sz w:val="24"/>
        </w:rPr>
        <w:t>illicit drugs on campus</w:t>
      </w:r>
    </w:p>
    <w:p w14:paraId="1FF33881" w14:textId="77777777" w:rsidR="00501F83" w:rsidRDefault="007B6AEC" w:rsidP="007B6AEC">
      <w:pPr>
        <w:pStyle w:val="ListParagraph"/>
        <w:numPr>
          <w:ilvl w:val="0"/>
          <w:numId w:val="55"/>
        </w:numPr>
        <w:tabs>
          <w:tab w:val="left" w:pos="1281"/>
        </w:tabs>
        <w:spacing w:line="303" w:lineRule="exact"/>
        <w:rPr>
          <w:sz w:val="24"/>
        </w:rPr>
      </w:pPr>
      <w:r>
        <w:rPr>
          <w:sz w:val="24"/>
        </w:rPr>
        <w:t>Storing,</w:t>
      </w:r>
      <w:r>
        <w:rPr>
          <w:spacing w:val="-8"/>
          <w:sz w:val="24"/>
        </w:rPr>
        <w:t xml:space="preserve"> </w:t>
      </w:r>
      <w:r>
        <w:rPr>
          <w:sz w:val="24"/>
        </w:rPr>
        <w:t>possessing</w:t>
      </w:r>
      <w:r>
        <w:rPr>
          <w:spacing w:val="-4"/>
          <w:sz w:val="24"/>
        </w:rPr>
        <w:t xml:space="preserve"> </w:t>
      </w:r>
      <w:r>
        <w:rPr>
          <w:sz w:val="24"/>
        </w:rPr>
        <w:t>or</w:t>
      </w:r>
      <w:r>
        <w:rPr>
          <w:spacing w:val="-1"/>
          <w:sz w:val="24"/>
        </w:rPr>
        <w:t xml:space="preserve"> </w:t>
      </w:r>
      <w:r>
        <w:rPr>
          <w:sz w:val="24"/>
        </w:rPr>
        <w:t>using</w:t>
      </w:r>
      <w:r>
        <w:rPr>
          <w:spacing w:val="-3"/>
          <w:sz w:val="24"/>
        </w:rPr>
        <w:t xml:space="preserve"> </w:t>
      </w:r>
      <w:r>
        <w:rPr>
          <w:sz w:val="24"/>
        </w:rPr>
        <w:t>firearms</w:t>
      </w:r>
      <w:r>
        <w:rPr>
          <w:spacing w:val="-5"/>
          <w:sz w:val="24"/>
        </w:rPr>
        <w:t xml:space="preserve"> </w:t>
      </w:r>
      <w:r>
        <w:rPr>
          <w:sz w:val="24"/>
        </w:rPr>
        <w:t>or</w:t>
      </w:r>
      <w:r>
        <w:rPr>
          <w:spacing w:val="-6"/>
          <w:sz w:val="24"/>
        </w:rPr>
        <w:t xml:space="preserve"> </w:t>
      </w:r>
      <w:r>
        <w:rPr>
          <w:sz w:val="24"/>
        </w:rPr>
        <w:t>weapons</w:t>
      </w:r>
      <w:r>
        <w:rPr>
          <w:spacing w:val="-8"/>
          <w:sz w:val="24"/>
        </w:rPr>
        <w:t xml:space="preserve"> </w:t>
      </w:r>
      <w:r>
        <w:rPr>
          <w:sz w:val="24"/>
        </w:rPr>
        <w:t xml:space="preserve">on </w:t>
      </w:r>
      <w:r>
        <w:rPr>
          <w:spacing w:val="-2"/>
          <w:sz w:val="24"/>
        </w:rPr>
        <w:t>campus</w:t>
      </w:r>
    </w:p>
    <w:p w14:paraId="50CB7565" w14:textId="77777777" w:rsidR="00501F83" w:rsidRDefault="007B6AEC" w:rsidP="007B6AEC">
      <w:pPr>
        <w:pStyle w:val="ListParagraph"/>
        <w:numPr>
          <w:ilvl w:val="0"/>
          <w:numId w:val="55"/>
        </w:numPr>
        <w:tabs>
          <w:tab w:val="left" w:pos="1281"/>
        </w:tabs>
        <w:spacing w:line="304" w:lineRule="exact"/>
        <w:rPr>
          <w:sz w:val="24"/>
        </w:rPr>
      </w:pPr>
      <w:r>
        <w:rPr>
          <w:sz w:val="24"/>
        </w:rPr>
        <w:t>Conducting</w:t>
      </w:r>
      <w:r>
        <w:rPr>
          <w:spacing w:val="-10"/>
          <w:sz w:val="24"/>
        </w:rPr>
        <w:t xml:space="preserve"> </w:t>
      </w:r>
      <w:r>
        <w:rPr>
          <w:sz w:val="24"/>
        </w:rPr>
        <w:t>or</w:t>
      </w:r>
      <w:r>
        <w:rPr>
          <w:spacing w:val="-11"/>
          <w:sz w:val="24"/>
        </w:rPr>
        <w:t xml:space="preserve"> </w:t>
      </w:r>
      <w:r>
        <w:rPr>
          <w:sz w:val="24"/>
        </w:rPr>
        <w:t>participating</w:t>
      </w:r>
      <w:r>
        <w:rPr>
          <w:spacing w:val="-3"/>
          <w:sz w:val="24"/>
        </w:rPr>
        <w:t xml:space="preserve"> </w:t>
      </w:r>
      <w:r>
        <w:rPr>
          <w:sz w:val="24"/>
        </w:rPr>
        <w:t>in</w:t>
      </w:r>
      <w:r>
        <w:rPr>
          <w:spacing w:val="-5"/>
          <w:sz w:val="24"/>
        </w:rPr>
        <w:t xml:space="preserve"> </w:t>
      </w:r>
      <w:r>
        <w:rPr>
          <w:sz w:val="24"/>
        </w:rPr>
        <w:t>any</w:t>
      </w:r>
      <w:r>
        <w:rPr>
          <w:spacing w:val="-5"/>
          <w:sz w:val="24"/>
        </w:rPr>
        <w:t xml:space="preserve"> </w:t>
      </w:r>
      <w:r>
        <w:rPr>
          <w:sz w:val="24"/>
        </w:rPr>
        <w:t>illegal</w:t>
      </w:r>
      <w:r>
        <w:rPr>
          <w:spacing w:val="-6"/>
          <w:sz w:val="24"/>
        </w:rPr>
        <w:t xml:space="preserve"> </w:t>
      </w:r>
      <w:r>
        <w:rPr>
          <w:sz w:val="24"/>
        </w:rPr>
        <w:t>activities,</w:t>
      </w:r>
      <w:r>
        <w:rPr>
          <w:spacing w:val="-3"/>
          <w:sz w:val="24"/>
        </w:rPr>
        <w:t xml:space="preserve"> </w:t>
      </w:r>
      <w:r>
        <w:rPr>
          <w:sz w:val="24"/>
        </w:rPr>
        <w:t>including</w:t>
      </w:r>
      <w:r>
        <w:rPr>
          <w:spacing w:val="-4"/>
          <w:sz w:val="24"/>
        </w:rPr>
        <w:t xml:space="preserve"> </w:t>
      </w:r>
      <w:r>
        <w:rPr>
          <w:sz w:val="24"/>
        </w:rPr>
        <w:t>gambling</w:t>
      </w:r>
      <w:r>
        <w:rPr>
          <w:spacing w:val="-8"/>
          <w:sz w:val="24"/>
        </w:rPr>
        <w:t xml:space="preserve"> </w:t>
      </w:r>
      <w:r>
        <w:rPr>
          <w:sz w:val="24"/>
        </w:rPr>
        <w:t>or</w:t>
      </w:r>
      <w:r>
        <w:rPr>
          <w:spacing w:val="-8"/>
          <w:sz w:val="24"/>
        </w:rPr>
        <w:t xml:space="preserve"> </w:t>
      </w:r>
      <w:r>
        <w:rPr>
          <w:spacing w:val="-2"/>
          <w:sz w:val="24"/>
        </w:rPr>
        <w:t>betting</w:t>
      </w:r>
    </w:p>
    <w:p w14:paraId="286376F0" w14:textId="77777777" w:rsidR="00501F83" w:rsidRDefault="007B6AEC" w:rsidP="007B6AEC">
      <w:pPr>
        <w:pStyle w:val="ListParagraph"/>
        <w:numPr>
          <w:ilvl w:val="0"/>
          <w:numId w:val="55"/>
        </w:numPr>
        <w:tabs>
          <w:tab w:val="left" w:pos="1281"/>
        </w:tabs>
        <w:spacing w:line="242" w:lineRule="auto"/>
        <w:ind w:right="804"/>
        <w:rPr>
          <w:sz w:val="24"/>
        </w:rPr>
      </w:pPr>
      <w:r>
        <w:rPr>
          <w:sz w:val="24"/>
        </w:rPr>
        <w:t>Utilizing</w:t>
      </w:r>
      <w:r>
        <w:rPr>
          <w:spacing w:val="-10"/>
          <w:sz w:val="24"/>
        </w:rPr>
        <w:t xml:space="preserve"> </w:t>
      </w:r>
      <w:r>
        <w:rPr>
          <w:sz w:val="24"/>
        </w:rPr>
        <w:t>university</w:t>
      </w:r>
      <w:r>
        <w:rPr>
          <w:spacing w:val="-10"/>
          <w:sz w:val="24"/>
        </w:rPr>
        <w:t xml:space="preserve"> </w:t>
      </w:r>
      <w:r>
        <w:rPr>
          <w:sz w:val="24"/>
        </w:rPr>
        <w:t>computers</w:t>
      </w:r>
      <w:r>
        <w:rPr>
          <w:spacing w:val="-10"/>
          <w:sz w:val="24"/>
        </w:rPr>
        <w:t xml:space="preserve"> </w:t>
      </w:r>
      <w:r>
        <w:rPr>
          <w:sz w:val="24"/>
        </w:rPr>
        <w:t>for</w:t>
      </w:r>
      <w:r>
        <w:rPr>
          <w:spacing w:val="-8"/>
          <w:sz w:val="24"/>
        </w:rPr>
        <w:t xml:space="preserve"> </w:t>
      </w:r>
      <w:r>
        <w:rPr>
          <w:sz w:val="24"/>
        </w:rPr>
        <w:t>obtaining</w:t>
      </w:r>
      <w:r>
        <w:rPr>
          <w:spacing w:val="-10"/>
          <w:sz w:val="24"/>
        </w:rPr>
        <w:t xml:space="preserve"> </w:t>
      </w:r>
      <w:r>
        <w:rPr>
          <w:sz w:val="24"/>
        </w:rPr>
        <w:t>or</w:t>
      </w:r>
      <w:r>
        <w:rPr>
          <w:spacing w:val="-6"/>
          <w:sz w:val="24"/>
        </w:rPr>
        <w:t xml:space="preserve"> </w:t>
      </w:r>
      <w:r>
        <w:rPr>
          <w:sz w:val="24"/>
        </w:rPr>
        <w:t>sharing</w:t>
      </w:r>
      <w:r>
        <w:rPr>
          <w:spacing w:val="-7"/>
          <w:sz w:val="24"/>
        </w:rPr>
        <w:t xml:space="preserve"> </w:t>
      </w:r>
      <w:r>
        <w:rPr>
          <w:sz w:val="24"/>
        </w:rPr>
        <w:t>pornographic</w:t>
      </w:r>
      <w:r>
        <w:rPr>
          <w:spacing w:val="-6"/>
          <w:sz w:val="24"/>
        </w:rPr>
        <w:t xml:space="preserve"> </w:t>
      </w:r>
      <w:r>
        <w:rPr>
          <w:sz w:val="24"/>
        </w:rPr>
        <w:t>or</w:t>
      </w:r>
      <w:r>
        <w:rPr>
          <w:spacing w:val="-11"/>
          <w:sz w:val="24"/>
        </w:rPr>
        <w:t xml:space="preserve"> </w:t>
      </w:r>
      <w:r>
        <w:rPr>
          <w:sz w:val="24"/>
        </w:rPr>
        <w:t>inappropriate</w:t>
      </w:r>
      <w:r>
        <w:rPr>
          <w:spacing w:val="-4"/>
          <w:sz w:val="24"/>
        </w:rPr>
        <w:t xml:space="preserve"> </w:t>
      </w:r>
      <w:r>
        <w:rPr>
          <w:sz w:val="24"/>
        </w:rPr>
        <w:t>materials or conducting inappropriate activities</w:t>
      </w:r>
    </w:p>
    <w:p w14:paraId="0AD6A776" w14:textId="77777777" w:rsidR="00501F83" w:rsidRDefault="007B6AEC" w:rsidP="007B6AEC">
      <w:pPr>
        <w:pStyle w:val="ListParagraph"/>
        <w:numPr>
          <w:ilvl w:val="0"/>
          <w:numId w:val="55"/>
        </w:numPr>
        <w:tabs>
          <w:tab w:val="left" w:pos="1281"/>
        </w:tabs>
        <w:ind w:right="989"/>
        <w:rPr>
          <w:sz w:val="24"/>
        </w:rPr>
      </w:pPr>
      <w:r>
        <w:rPr>
          <w:sz w:val="24"/>
        </w:rPr>
        <w:t>Violating</w:t>
      </w:r>
      <w:r>
        <w:rPr>
          <w:spacing w:val="-6"/>
          <w:sz w:val="24"/>
        </w:rPr>
        <w:t xml:space="preserve"> </w:t>
      </w:r>
      <w:r>
        <w:rPr>
          <w:sz w:val="24"/>
        </w:rPr>
        <w:t>the</w:t>
      </w:r>
      <w:r>
        <w:rPr>
          <w:spacing w:val="-7"/>
          <w:sz w:val="24"/>
        </w:rPr>
        <w:t xml:space="preserve"> </w:t>
      </w:r>
      <w:r>
        <w:rPr>
          <w:sz w:val="24"/>
        </w:rPr>
        <w:t>university’s</w:t>
      </w:r>
      <w:r>
        <w:rPr>
          <w:spacing w:val="-9"/>
          <w:sz w:val="24"/>
        </w:rPr>
        <w:t xml:space="preserve"> </w:t>
      </w:r>
      <w:r>
        <w:rPr>
          <w:sz w:val="24"/>
        </w:rPr>
        <w:t>Computer</w:t>
      </w:r>
      <w:r>
        <w:rPr>
          <w:spacing w:val="-6"/>
          <w:sz w:val="24"/>
        </w:rPr>
        <w:t xml:space="preserve"> </w:t>
      </w:r>
      <w:r>
        <w:rPr>
          <w:sz w:val="24"/>
        </w:rPr>
        <w:t>Use</w:t>
      </w:r>
      <w:r>
        <w:rPr>
          <w:spacing w:val="-4"/>
          <w:sz w:val="24"/>
        </w:rPr>
        <w:t xml:space="preserve"> </w:t>
      </w:r>
      <w:r>
        <w:rPr>
          <w:sz w:val="24"/>
        </w:rPr>
        <w:t>Policy</w:t>
      </w:r>
      <w:r>
        <w:rPr>
          <w:spacing w:val="-5"/>
          <w:sz w:val="24"/>
        </w:rPr>
        <w:t xml:space="preserve"> </w:t>
      </w:r>
      <w:r>
        <w:rPr>
          <w:sz w:val="24"/>
        </w:rPr>
        <w:t>or</w:t>
      </w:r>
      <w:r>
        <w:rPr>
          <w:spacing w:val="-10"/>
          <w:sz w:val="24"/>
        </w:rPr>
        <w:t xml:space="preserve"> </w:t>
      </w:r>
      <w:r>
        <w:rPr>
          <w:sz w:val="24"/>
        </w:rPr>
        <w:t>misusing</w:t>
      </w:r>
      <w:r>
        <w:rPr>
          <w:spacing w:val="-6"/>
          <w:sz w:val="24"/>
        </w:rPr>
        <w:t xml:space="preserve"> </w:t>
      </w:r>
      <w:r>
        <w:rPr>
          <w:sz w:val="24"/>
        </w:rPr>
        <w:t>the</w:t>
      </w:r>
      <w:r>
        <w:rPr>
          <w:spacing w:val="-7"/>
          <w:sz w:val="24"/>
        </w:rPr>
        <w:t xml:space="preserve"> </w:t>
      </w:r>
      <w:r>
        <w:rPr>
          <w:sz w:val="24"/>
        </w:rPr>
        <w:t>campus</w:t>
      </w:r>
      <w:r>
        <w:rPr>
          <w:spacing w:val="-5"/>
          <w:sz w:val="24"/>
        </w:rPr>
        <w:t xml:space="preserve"> </w:t>
      </w:r>
      <w:r>
        <w:rPr>
          <w:sz w:val="24"/>
        </w:rPr>
        <w:t>email</w:t>
      </w:r>
      <w:r>
        <w:rPr>
          <w:spacing w:val="-2"/>
          <w:sz w:val="24"/>
        </w:rPr>
        <w:t xml:space="preserve"> </w:t>
      </w:r>
      <w:r>
        <w:rPr>
          <w:sz w:val="24"/>
        </w:rPr>
        <w:t>system</w:t>
      </w:r>
      <w:r>
        <w:rPr>
          <w:spacing w:val="-8"/>
          <w:sz w:val="24"/>
        </w:rPr>
        <w:t xml:space="preserve"> </w:t>
      </w:r>
      <w:r>
        <w:rPr>
          <w:sz w:val="24"/>
        </w:rPr>
        <w:t>or</w:t>
      </w:r>
      <w:r>
        <w:rPr>
          <w:spacing w:val="-5"/>
          <w:sz w:val="24"/>
        </w:rPr>
        <w:t xml:space="preserve"> </w:t>
      </w:r>
      <w:r>
        <w:rPr>
          <w:sz w:val="24"/>
        </w:rPr>
        <w:t>other computer resources</w:t>
      </w:r>
    </w:p>
    <w:p w14:paraId="67E31E46" w14:textId="77777777" w:rsidR="00501F83" w:rsidRDefault="007B6AEC" w:rsidP="007B6AEC">
      <w:pPr>
        <w:pStyle w:val="ListParagraph"/>
        <w:numPr>
          <w:ilvl w:val="0"/>
          <w:numId w:val="55"/>
        </w:numPr>
        <w:tabs>
          <w:tab w:val="left" w:pos="1281"/>
        </w:tabs>
        <w:spacing w:line="242" w:lineRule="auto"/>
        <w:ind w:right="1272"/>
        <w:rPr>
          <w:sz w:val="24"/>
        </w:rPr>
      </w:pPr>
      <w:r>
        <w:rPr>
          <w:sz w:val="24"/>
        </w:rPr>
        <w:t>Removing</w:t>
      </w:r>
      <w:r>
        <w:rPr>
          <w:spacing w:val="-5"/>
          <w:sz w:val="24"/>
        </w:rPr>
        <w:t xml:space="preserve"> </w:t>
      </w:r>
      <w:r>
        <w:rPr>
          <w:sz w:val="24"/>
        </w:rPr>
        <w:t>and/or</w:t>
      </w:r>
      <w:r>
        <w:rPr>
          <w:spacing w:val="-8"/>
          <w:sz w:val="24"/>
        </w:rPr>
        <w:t xml:space="preserve"> </w:t>
      </w:r>
      <w:r>
        <w:rPr>
          <w:sz w:val="24"/>
        </w:rPr>
        <w:t>not</w:t>
      </w:r>
      <w:r>
        <w:rPr>
          <w:spacing w:val="-7"/>
          <w:sz w:val="24"/>
        </w:rPr>
        <w:t xml:space="preserve"> </w:t>
      </w:r>
      <w:r>
        <w:rPr>
          <w:sz w:val="24"/>
        </w:rPr>
        <w:t>returning</w:t>
      </w:r>
      <w:r>
        <w:rPr>
          <w:spacing w:val="-7"/>
          <w:sz w:val="24"/>
        </w:rPr>
        <w:t xml:space="preserve"> </w:t>
      </w:r>
      <w:r>
        <w:rPr>
          <w:sz w:val="24"/>
        </w:rPr>
        <w:t>university</w:t>
      </w:r>
      <w:r>
        <w:rPr>
          <w:spacing w:val="-10"/>
          <w:sz w:val="24"/>
        </w:rPr>
        <w:t xml:space="preserve"> </w:t>
      </w:r>
      <w:r>
        <w:rPr>
          <w:sz w:val="24"/>
        </w:rPr>
        <w:t>assets,</w:t>
      </w:r>
      <w:r>
        <w:rPr>
          <w:spacing w:val="-12"/>
          <w:sz w:val="24"/>
        </w:rPr>
        <w:t xml:space="preserve"> </w:t>
      </w:r>
      <w:r>
        <w:rPr>
          <w:sz w:val="24"/>
        </w:rPr>
        <w:t>supplies,</w:t>
      </w:r>
      <w:r>
        <w:rPr>
          <w:spacing w:val="-5"/>
          <w:sz w:val="24"/>
        </w:rPr>
        <w:t xml:space="preserve"> </w:t>
      </w:r>
      <w:r>
        <w:rPr>
          <w:sz w:val="24"/>
        </w:rPr>
        <w:t>property</w:t>
      </w:r>
      <w:r>
        <w:rPr>
          <w:spacing w:val="-7"/>
          <w:sz w:val="24"/>
        </w:rPr>
        <w:t xml:space="preserve"> </w:t>
      </w:r>
      <w:r>
        <w:rPr>
          <w:sz w:val="24"/>
        </w:rPr>
        <w:t>or</w:t>
      </w:r>
      <w:r>
        <w:rPr>
          <w:spacing w:val="-6"/>
          <w:sz w:val="24"/>
        </w:rPr>
        <w:t xml:space="preserve"> </w:t>
      </w:r>
      <w:r>
        <w:rPr>
          <w:sz w:val="24"/>
        </w:rPr>
        <w:t>resources</w:t>
      </w:r>
      <w:r>
        <w:rPr>
          <w:spacing w:val="-9"/>
          <w:sz w:val="24"/>
        </w:rPr>
        <w:t xml:space="preserve"> </w:t>
      </w:r>
      <w:r>
        <w:rPr>
          <w:sz w:val="24"/>
        </w:rPr>
        <w:t>from</w:t>
      </w:r>
      <w:r>
        <w:rPr>
          <w:spacing w:val="-9"/>
          <w:sz w:val="24"/>
        </w:rPr>
        <w:t xml:space="preserve"> </w:t>
      </w:r>
      <w:r>
        <w:rPr>
          <w:sz w:val="24"/>
        </w:rPr>
        <w:t>the campus premises without express administrative permission</w:t>
      </w:r>
    </w:p>
    <w:p w14:paraId="0F0D5D6B" w14:textId="77777777" w:rsidR="00501F83" w:rsidRDefault="007B6AEC" w:rsidP="007B6AEC">
      <w:pPr>
        <w:pStyle w:val="ListParagraph"/>
        <w:numPr>
          <w:ilvl w:val="0"/>
          <w:numId w:val="55"/>
        </w:numPr>
        <w:tabs>
          <w:tab w:val="left" w:pos="1281"/>
        </w:tabs>
        <w:ind w:right="1327"/>
        <w:rPr>
          <w:sz w:val="24"/>
        </w:rPr>
      </w:pPr>
      <w:r>
        <w:rPr>
          <w:sz w:val="24"/>
        </w:rPr>
        <w:lastRenderedPageBreak/>
        <w:t>Selling</w:t>
      </w:r>
      <w:r>
        <w:rPr>
          <w:spacing w:val="-7"/>
          <w:sz w:val="24"/>
        </w:rPr>
        <w:t xml:space="preserve"> </w:t>
      </w:r>
      <w:r>
        <w:rPr>
          <w:sz w:val="24"/>
        </w:rPr>
        <w:t>or</w:t>
      </w:r>
      <w:r>
        <w:rPr>
          <w:spacing w:val="-7"/>
          <w:sz w:val="24"/>
        </w:rPr>
        <w:t xml:space="preserve"> </w:t>
      </w:r>
      <w:r>
        <w:rPr>
          <w:sz w:val="24"/>
        </w:rPr>
        <w:t>disposing</w:t>
      </w:r>
      <w:r>
        <w:rPr>
          <w:spacing w:val="-7"/>
          <w:sz w:val="24"/>
        </w:rPr>
        <w:t xml:space="preserve"> </w:t>
      </w:r>
      <w:r>
        <w:rPr>
          <w:sz w:val="24"/>
        </w:rPr>
        <w:t>of</w:t>
      </w:r>
      <w:r>
        <w:rPr>
          <w:spacing w:val="-4"/>
          <w:sz w:val="24"/>
        </w:rPr>
        <w:t xml:space="preserve"> </w:t>
      </w:r>
      <w:r>
        <w:rPr>
          <w:sz w:val="24"/>
        </w:rPr>
        <w:t>university</w:t>
      </w:r>
      <w:r>
        <w:rPr>
          <w:spacing w:val="-4"/>
          <w:sz w:val="24"/>
        </w:rPr>
        <w:t xml:space="preserve"> </w:t>
      </w:r>
      <w:r>
        <w:rPr>
          <w:sz w:val="24"/>
        </w:rPr>
        <w:t>assets,</w:t>
      </w:r>
      <w:r>
        <w:rPr>
          <w:spacing w:val="-8"/>
          <w:sz w:val="24"/>
        </w:rPr>
        <w:t xml:space="preserve"> </w:t>
      </w:r>
      <w:r>
        <w:rPr>
          <w:sz w:val="24"/>
        </w:rPr>
        <w:t>supplies,</w:t>
      </w:r>
      <w:r>
        <w:rPr>
          <w:spacing w:val="-11"/>
          <w:sz w:val="24"/>
        </w:rPr>
        <w:t xml:space="preserve"> </w:t>
      </w:r>
      <w:r>
        <w:rPr>
          <w:sz w:val="24"/>
        </w:rPr>
        <w:t>property</w:t>
      </w:r>
      <w:r>
        <w:rPr>
          <w:spacing w:val="-9"/>
          <w:sz w:val="24"/>
        </w:rPr>
        <w:t xml:space="preserve"> </w:t>
      </w:r>
      <w:r>
        <w:rPr>
          <w:sz w:val="24"/>
        </w:rPr>
        <w:t>or</w:t>
      </w:r>
      <w:r>
        <w:rPr>
          <w:spacing w:val="-7"/>
          <w:sz w:val="24"/>
        </w:rPr>
        <w:t xml:space="preserve"> </w:t>
      </w:r>
      <w:r>
        <w:rPr>
          <w:sz w:val="24"/>
        </w:rPr>
        <w:t>resources</w:t>
      </w:r>
      <w:r>
        <w:rPr>
          <w:spacing w:val="-7"/>
          <w:sz w:val="24"/>
        </w:rPr>
        <w:t xml:space="preserve"> </w:t>
      </w:r>
      <w:r>
        <w:rPr>
          <w:sz w:val="24"/>
        </w:rPr>
        <w:t>without</w:t>
      </w:r>
      <w:r>
        <w:rPr>
          <w:spacing w:val="-7"/>
          <w:sz w:val="24"/>
        </w:rPr>
        <w:t xml:space="preserve"> </w:t>
      </w:r>
      <w:r>
        <w:rPr>
          <w:sz w:val="24"/>
        </w:rPr>
        <w:t>following university policy</w:t>
      </w:r>
    </w:p>
    <w:p w14:paraId="0EC57A43" w14:textId="77777777" w:rsidR="00501F83" w:rsidRDefault="007B6AEC" w:rsidP="007B6AEC">
      <w:pPr>
        <w:pStyle w:val="ListParagraph"/>
        <w:numPr>
          <w:ilvl w:val="0"/>
          <w:numId w:val="55"/>
        </w:numPr>
        <w:tabs>
          <w:tab w:val="left" w:pos="1281"/>
        </w:tabs>
        <w:spacing w:line="242" w:lineRule="auto"/>
        <w:ind w:right="1345"/>
        <w:rPr>
          <w:sz w:val="24"/>
        </w:rPr>
      </w:pPr>
      <w:r>
        <w:rPr>
          <w:sz w:val="24"/>
        </w:rPr>
        <w:t>Consuming</w:t>
      </w:r>
      <w:r>
        <w:rPr>
          <w:spacing w:val="-9"/>
          <w:sz w:val="24"/>
        </w:rPr>
        <w:t xml:space="preserve"> </w:t>
      </w:r>
      <w:r>
        <w:rPr>
          <w:sz w:val="24"/>
        </w:rPr>
        <w:t>university</w:t>
      </w:r>
      <w:r>
        <w:rPr>
          <w:spacing w:val="-7"/>
          <w:sz w:val="24"/>
        </w:rPr>
        <w:t xml:space="preserve"> </w:t>
      </w:r>
      <w:r>
        <w:rPr>
          <w:sz w:val="24"/>
        </w:rPr>
        <w:t>supplies,</w:t>
      </w:r>
      <w:r>
        <w:rPr>
          <w:spacing w:val="-8"/>
          <w:sz w:val="24"/>
        </w:rPr>
        <w:t xml:space="preserve"> </w:t>
      </w:r>
      <w:r>
        <w:rPr>
          <w:sz w:val="24"/>
        </w:rPr>
        <w:t>services</w:t>
      </w:r>
      <w:r>
        <w:rPr>
          <w:spacing w:val="-7"/>
          <w:sz w:val="24"/>
        </w:rPr>
        <w:t xml:space="preserve"> </w:t>
      </w:r>
      <w:r>
        <w:rPr>
          <w:sz w:val="24"/>
        </w:rPr>
        <w:t>or</w:t>
      </w:r>
      <w:r>
        <w:rPr>
          <w:spacing w:val="-7"/>
          <w:sz w:val="24"/>
        </w:rPr>
        <w:t xml:space="preserve"> </w:t>
      </w:r>
      <w:r>
        <w:rPr>
          <w:sz w:val="24"/>
        </w:rPr>
        <w:t>resources</w:t>
      </w:r>
      <w:r>
        <w:rPr>
          <w:spacing w:val="-4"/>
          <w:sz w:val="24"/>
        </w:rPr>
        <w:t xml:space="preserve"> </w:t>
      </w:r>
      <w:r>
        <w:rPr>
          <w:sz w:val="24"/>
        </w:rPr>
        <w:t>for</w:t>
      </w:r>
      <w:r>
        <w:rPr>
          <w:spacing w:val="-9"/>
          <w:sz w:val="24"/>
        </w:rPr>
        <w:t xml:space="preserve"> </w:t>
      </w:r>
      <w:r>
        <w:rPr>
          <w:sz w:val="24"/>
        </w:rPr>
        <w:t>personal</w:t>
      </w:r>
      <w:r>
        <w:rPr>
          <w:spacing w:val="-9"/>
          <w:sz w:val="24"/>
        </w:rPr>
        <w:t xml:space="preserve"> </w:t>
      </w:r>
      <w:r>
        <w:rPr>
          <w:sz w:val="24"/>
        </w:rPr>
        <w:t>usage</w:t>
      </w:r>
      <w:r>
        <w:rPr>
          <w:spacing w:val="-9"/>
          <w:sz w:val="24"/>
        </w:rPr>
        <w:t xml:space="preserve"> </w:t>
      </w:r>
      <w:r>
        <w:rPr>
          <w:sz w:val="24"/>
        </w:rPr>
        <w:t>or</w:t>
      </w:r>
      <w:r>
        <w:rPr>
          <w:spacing w:val="-10"/>
          <w:sz w:val="24"/>
        </w:rPr>
        <w:t xml:space="preserve"> </w:t>
      </w:r>
      <w:r>
        <w:rPr>
          <w:sz w:val="24"/>
        </w:rPr>
        <w:t xml:space="preserve">non-university </w:t>
      </w:r>
      <w:r>
        <w:rPr>
          <w:spacing w:val="-2"/>
          <w:sz w:val="24"/>
        </w:rPr>
        <w:t>activities</w:t>
      </w:r>
    </w:p>
    <w:p w14:paraId="48F00C25" w14:textId="77777777" w:rsidR="00501F83" w:rsidRDefault="007B6AEC" w:rsidP="007B6AEC">
      <w:pPr>
        <w:pStyle w:val="ListParagraph"/>
        <w:numPr>
          <w:ilvl w:val="0"/>
          <w:numId w:val="55"/>
        </w:numPr>
        <w:tabs>
          <w:tab w:val="left" w:pos="1281"/>
        </w:tabs>
        <w:spacing w:line="303" w:lineRule="exact"/>
        <w:rPr>
          <w:sz w:val="24"/>
        </w:rPr>
      </w:pPr>
      <w:r>
        <w:rPr>
          <w:sz w:val="24"/>
        </w:rPr>
        <w:t>Charging</w:t>
      </w:r>
      <w:r>
        <w:rPr>
          <w:spacing w:val="-10"/>
          <w:sz w:val="24"/>
        </w:rPr>
        <w:t xml:space="preserve"> </w:t>
      </w:r>
      <w:r>
        <w:rPr>
          <w:sz w:val="24"/>
        </w:rPr>
        <w:t>personal</w:t>
      </w:r>
      <w:r>
        <w:rPr>
          <w:spacing w:val="-4"/>
          <w:sz w:val="24"/>
        </w:rPr>
        <w:t xml:space="preserve"> </w:t>
      </w:r>
      <w:r>
        <w:rPr>
          <w:sz w:val="24"/>
        </w:rPr>
        <w:t>long-distance</w:t>
      </w:r>
      <w:r>
        <w:rPr>
          <w:spacing w:val="-7"/>
          <w:sz w:val="24"/>
        </w:rPr>
        <w:t xml:space="preserve"> </w:t>
      </w:r>
      <w:r>
        <w:rPr>
          <w:sz w:val="24"/>
        </w:rPr>
        <w:t>calls</w:t>
      </w:r>
      <w:r>
        <w:rPr>
          <w:spacing w:val="-7"/>
          <w:sz w:val="24"/>
        </w:rPr>
        <w:t xml:space="preserve"> </w:t>
      </w:r>
      <w:r>
        <w:rPr>
          <w:sz w:val="24"/>
        </w:rPr>
        <w:t>to</w:t>
      </w:r>
      <w:r>
        <w:rPr>
          <w:spacing w:val="-9"/>
          <w:sz w:val="24"/>
        </w:rPr>
        <w:t xml:space="preserve"> </w:t>
      </w:r>
      <w:r>
        <w:rPr>
          <w:sz w:val="24"/>
        </w:rPr>
        <w:t>the</w:t>
      </w:r>
      <w:r>
        <w:rPr>
          <w:spacing w:val="-9"/>
          <w:sz w:val="24"/>
        </w:rPr>
        <w:t xml:space="preserve"> </w:t>
      </w:r>
      <w:r>
        <w:rPr>
          <w:sz w:val="24"/>
        </w:rPr>
        <w:t>university</w:t>
      </w:r>
      <w:r>
        <w:rPr>
          <w:spacing w:val="-8"/>
          <w:sz w:val="24"/>
        </w:rPr>
        <w:t xml:space="preserve"> </w:t>
      </w:r>
      <w:r>
        <w:rPr>
          <w:sz w:val="24"/>
        </w:rPr>
        <w:t>without</w:t>
      </w:r>
      <w:r>
        <w:rPr>
          <w:spacing w:val="-8"/>
          <w:sz w:val="24"/>
        </w:rPr>
        <w:t xml:space="preserve"> </w:t>
      </w:r>
      <w:r>
        <w:rPr>
          <w:sz w:val="24"/>
        </w:rPr>
        <w:t>reimbursing</w:t>
      </w:r>
      <w:r>
        <w:rPr>
          <w:spacing w:val="-7"/>
          <w:sz w:val="24"/>
        </w:rPr>
        <w:t xml:space="preserve"> </w:t>
      </w:r>
      <w:r>
        <w:rPr>
          <w:sz w:val="24"/>
        </w:rPr>
        <w:t>the</w:t>
      </w:r>
      <w:r>
        <w:rPr>
          <w:spacing w:val="-6"/>
          <w:sz w:val="24"/>
        </w:rPr>
        <w:t xml:space="preserve"> </w:t>
      </w:r>
      <w:r>
        <w:rPr>
          <w:spacing w:val="-2"/>
          <w:sz w:val="24"/>
        </w:rPr>
        <w:t>university</w:t>
      </w:r>
    </w:p>
    <w:p w14:paraId="1C730055" w14:textId="77777777" w:rsidR="00501F83" w:rsidRDefault="007B6AEC">
      <w:pPr>
        <w:pStyle w:val="BodyText"/>
        <w:spacing w:before="39"/>
        <w:ind w:left="1281"/>
      </w:pPr>
      <w:r>
        <w:t>monthly</w:t>
      </w:r>
      <w:r>
        <w:rPr>
          <w:spacing w:val="-3"/>
        </w:rPr>
        <w:t xml:space="preserve"> </w:t>
      </w:r>
      <w:r>
        <w:t>when</w:t>
      </w:r>
      <w:r>
        <w:rPr>
          <w:spacing w:val="-2"/>
        </w:rPr>
        <w:t xml:space="preserve"> </w:t>
      </w:r>
      <w:r>
        <w:t>phone</w:t>
      </w:r>
      <w:r>
        <w:rPr>
          <w:spacing w:val="-4"/>
        </w:rPr>
        <w:t xml:space="preserve"> </w:t>
      </w:r>
      <w:r>
        <w:t>bills</w:t>
      </w:r>
      <w:r>
        <w:rPr>
          <w:spacing w:val="-3"/>
        </w:rPr>
        <w:t xml:space="preserve"> </w:t>
      </w:r>
      <w:r>
        <w:t>are</w:t>
      </w:r>
      <w:r>
        <w:rPr>
          <w:spacing w:val="-3"/>
        </w:rPr>
        <w:t xml:space="preserve"> </w:t>
      </w:r>
      <w:r>
        <w:rPr>
          <w:spacing w:val="-2"/>
        </w:rPr>
        <w:t>delivered</w:t>
      </w:r>
    </w:p>
    <w:p w14:paraId="02E078C0" w14:textId="77777777" w:rsidR="00501F83" w:rsidRDefault="007B6AEC" w:rsidP="007B6AEC">
      <w:pPr>
        <w:pStyle w:val="ListParagraph"/>
        <w:numPr>
          <w:ilvl w:val="0"/>
          <w:numId w:val="55"/>
        </w:numPr>
        <w:tabs>
          <w:tab w:val="left" w:pos="1281"/>
        </w:tabs>
        <w:spacing w:before="4"/>
        <w:rPr>
          <w:sz w:val="24"/>
        </w:rPr>
      </w:pPr>
      <w:r>
        <w:rPr>
          <w:sz w:val="24"/>
        </w:rPr>
        <w:t>Misusing</w:t>
      </w:r>
      <w:r>
        <w:rPr>
          <w:spacing w:val="-12"/>
          <w:sz w:val="24"/>
        </w:rPr>
        <w:t xml:space="preserve"> </w:t>
      </w:r>
      <w:r>
        <w:rPr>
          <w:sz w:val="24"/>
        </w:rPr>
        <w:t>the</w:t>
      </w:r>
      <w:r>
        <w:rPr>
          <w:spacing w:val="-5"/>
          <w:sz w:val="24"/>
        </w:rPr>
        <w:t xml:space="preserve"> </w:t>
      </w:r>
      <w:r>
        <w:rPr>
          <w:sz w:val="24"/>
        </w:rPr>
        <w:t>campus</w:t>
      </w:r>
      <w:r>
        <w:rPr>
          <w:spacing w:val="-6"/>
          <w:sz w:val="24"/>
        </w:rPr>
        <w:t xml:space="preserve"> </w:t>
      </w:r>
      <w:r>
        <w:rPr>
          <w:sz w:val="24"/>
        </w:rPr>
        <w:t>post</w:t>
      </w:r>
      <w:r>
        <w:rPr>
          <w:spacing w:val="-2"/>
          <w:sz w:val="24"/>
        </w:rPr>
        <w:t xml:space="preserve"> </w:t>
      </w:r>
      <w:r>
        <w:rPr>
          <w:sz w:val="24"/>
        </w:rPr>
        <w:t>office</w:t>
      </w:r>
      <w:r>
        <w:rPr>
          <w:spacing w:val="-7"/>
          <w:sz w:val="24"/>
        </w:rPr>
        <w:t xml:space="preserve"> </w:t>
      </w:r>
      <w:r>
        <w:rPr>
          <w:sz w:val="24"/>
        </w:rPr>
        <w:t>by</w:t>
      </w:r>
      <w:r>
        <w:rPr>
          <w:spacing w:val="-6"/>
          <w:sz w:val="24"/>
        </w:rPr>
        <w:t xml:space="preserve"> </w:t>
      </w:r>
      <w:r>
        <w:rPr>
          <w:sz w:val="24"/>
        </w:rPr>
        <w:t>regularly</w:t>
      </w:r>
      <w:r>
        <w:rPr>
          <w:spacing w:val="-7"/>
          <w:sz w:val="24"/>
        </w:rPr>
        <w:t xml:space="preserve"> </w:t>
      </w:r>
      <w:r>
        <w:rPr>
          <w:sz w:val="24"/>
        </w:rPr>
        <w:t>processing</w:t>
      </w:r>
      <w:r>
        <w:rPr>
          <w:spacing w:val="-4"/>
          <w:sz w:val="24"/>
        </w:rPr>
        <w:t xml:space="preserve"> </w:t>
      </w:r>
      <w:r>
        <w:rPr>
          <w:sz w:val="24"/>
        </w:rPr>
        <w:t>personal</w:t>
      </w:r>
      <w:r>
        <w:rPr>
          <w:spacing w:val="-6"/>
          <w:sz w:val="24"/>
        </w:rPr>
        <w:t xml:space="preserve"> </w:t>
      </w:r>
      <w:r>
        <w:rPr>
          <w:sz w:val="24"/>
        </w:rPr>
        <w:t>incoming</w:t>
      </w:r>
      <w:r>
        <w:rPr>
          <w:spacing w:val="-5"/>
          <w:sz w:val="24"/>
        </w:rPr>
        <w:t xml:space="preserve"> </w:t>
      </w:r>
      <w:r>
        <w:rPr>
          <w:sz w:val="24"/>
        </w:rPr>
        <w:t>and</w:t>
      </w:r>
      <w:r>
        <w:rPr>
          <w:spacing w:val="-6"/>
          <w:sz w:val="24"/>
        </w:rPr>
        <w:t xml:space="preserve"> </w:t>
      </w:r>
      <w:r>
        <w:rPr>
          <w:sz w:val="24"/>
        </w:rPr>
        <w:t>outgoing</w:t>
      </w:r>
      <w:r>
        <w:rPr>
          <w:spacing w:val="-4"/>
          <w:sz w:val="24"/>
        </w:rPr>
        <w:t xml:space="preserve"> mail</w:t>
      </w:r>
    </w:p>
    <w:p w14:paraId="7885163E" w14:textId="77777777" w:rsidR="00501F83" w:rsidRDefault="007B6AEC" w:rsidP="007B6AEC">
      <w:pPr>
        <w:pStyle w:val="ListParagraph"/>
        <w:numPr>
          <w:ilvl w:val="0"/>
          <w:numId w:val="55"/>
        </w:numPr>
        <w:tabs>
          <w:tab w:val="left" w:pos="1281"/>
        </w:tabs>
        <w:spacing w:before="86" w:line="303" w:lineRule="exact"/>
        <w:rPr>
          <w:sz w:val="24"/>
        </w:rPr>
      </w:pPr>
      <w:r>
        <w:rPr>
          <w:sz w:val="24"/>
        </w:rPr>
        <w:t>Charging</w:t>
      </w:r>
      <w:r>
        <w:rPr>
          <w:spacing w:val="-11"/>
          <w:sz w:val="24"/>
        </w:rPr>
        <w:t xml:space="preserve"> </w:t>
      </w:r>
      <w:r>
        <w:rPr>
          <w:sz w:val="24"/>
        </w:rPr>
        <w:t>personal</w:t>
      </w:r>
      <w:r>
        <w:rPr>
          <w:spacing w:val="-4"/>
          <w:sz w:val="24"/>
        </w:rPr>
        <w:t xml:space="preserve"> </w:t>
      </w:r>
      <w:r>
        <w:rPr>
          <w:sz w:val="24"/>
        </w:rPr>
        <w:t>items</w:t>
      </w:r>
      <w:r>
        <w:rPr>
          <w:spacing w:val="-7"/>
          <w:sz w:val="24"/>
        </w:rPr>
        <w:t xml:space="preserve"> </w:t>
      </w:r>
      <w:r>
        <w:rPr>
          <w:sz w:val="24"/>
        </w:rPr>
        <w:t>to</w:t>
      </w:r>
      <w:r>
        <w:rPr>
          <w:spacing w:val="-2"/>
          <w:sz w:val="24"/>
        </w:rPr>
        <w:t xml:space="preserve"> </w:t>
      </w:r>
      <w:r>
        <w:rPr>
          <w:sz w:val="24"/>
        </w:rPr>
        <w:t>a</w:t>
      </w:r>
      <w:r>
        <w:rPr>
          <w:spacing w:val="-6"/>
          <w:sz w:val="24"/>
        </w:rPr>
        <w:t xml:space="preserve"> </w:t>
      </w:r>
      <w:r>
        <w:rPr>
          <w:sz w:val="24"/>
        </w:rPr>
        <w:t>university</w:t>
      </w:r>
      <w:r>
        <w:rPr>
          <w:spacing w:val="-5"/>
          <w:sz w:val="24"/>
        </w:rPr>
        <w:t xml:space="preserve"> </w:t>
      </w:r>
      <w:r>
        <w:rPr>
          <w:sz w:val="24"/>
        </w:rPr>
        <w:t>credit</w:t>
      </w:r>
      <w:r>
        <w:rPr>
          <w:spacing w:val="-2"/>
          <w:sz w:val="24"/>
        </w:rPr>
        <w:t xml:space="preserve"> </w:t>
      </w:r>
      <w:r>
        <w:rPr>
          <w:sz w:val="24"/>
        </w:rPr>
        <w:t>card</w:t>
      </w:r>
      <w:r>
        <w:rPr>
          <w:spacing w:val="-1"/>
          <w:sz w:val="24"/>
        </w:rPr>
        <w:t xml:space="preserve"> </w:t>
      </w:r>
      <w:r>
        <w:rPr>
          <w:sz w:val="24"/>
        </w:rPr>
        <w:t>or</w:t>
      </w:r>
      <w:r>
        <w:rPr>
          <w:spacing w:val="-5"/>
          <w:sz w:val="24"/>
        </w:rPr>
        <w:t xml:space="preserve"> </w:t>
      </w:r>
      <w:r>
        <w:rPr>
          <w:sz w:val="24"/>
        </w:rPr>
        <w:t>vendor</w:t>
      </w:r>
      <w:r>
        <w:rPr>
          <w:spacing w:val="-3"/>
          <w:sz w:val="24"/>
        </w:rPr>
        <w:t xml:space="preserve"> </w:t>
      </w:r>
      <w:r>
        <w:rPr>
          <w:spacing w:val="-2"/>
          <w:sz w:val="24"/>
        </w:rPr>
        <w:t>account</w:t>
      </w:r>
    </w:p>
    <w:p w14:paraId="24B34715" w14:textId="77777777" w:rsidR="00501F83" w:rsidRDefault="007B6AEC" w:rsidP="007B6AEC">
      <w:pPr>
        <w:pStyle w:val="ListParagraph"/>
        <w:numPr>
          <w:ilvl w:val="0"/>
          <w:numId w:val="55"/>
        </w:numPr>
        <w:tabs>
          <w:tab w:val="left" w:pos="1281"/>
        </w:tabs>
        <w:ind w:right="1318"/>
        <w:rPr>
          <w:sz w:val="24"/>
        </w:rPr>
      </w:pPr>
      <w:r>
        <w:rPr>
          <w:sz w:val="24"/>
        </w:rPr>
        <w:t>Receiving</w:t>
      </w:r>
      <w:r>
        <w:rPr>
          <w:spacing w:val="-4"/>
          <w:sz w:val="24"/>
        </w:rPr>
        <w:t xml:space="preserve"> </w:t>
      </w:r>
      <w:r>
        <w:rPr>
          <w:sz w:val="24"/>
        </w:rPr>
        <w:t>personal</w:t>
      </w:r>
      <w:r>
        <w:rPr>
          <w:spacing w:val="-6"/>
          <w:sz w:val="24"/>
        </w:rPr>
        <w:t xml:space="preserve"> </w:t>
      </w:r>
      <w:r>
        <w:rPr>
          <w:sz w:val="24"/>
        </w:rPr>
        <w:t>gain</w:t>
      </w:r>
      <w:r>
        <w:rPr>
          <w:spacing w:val="-6"/>
          <w:sz w:val="24"/>
        </w:rPr>
        <w:t xml:space="preserve"> </w:t>
      </w:r>
      <w:r>
        <w:rPr>
          <w:sz w:val="24"/>
        </w:rPr>
        <w:t>by</w:t>
      </w:r>
      <w:r>
        <w:rPr>
          <w:spacing w:val="-6"/>
          <w:sz w:val="24"/>
        </w:rPr>
        <w:t xml:space="preserve"> </w:t>
      </w:r>
      <w:r>
        <w:rPr>
          <w:sz w:val="24"/>
        </w:rPr>
        <w:t>charging</w:t>
      </w:r>
      <w:r>
        <w:rPr>
          <w:spacing w:val="-9"/>
          <w:sz w:val="24"/>
        </w:rPr>
        <w:t xml:space="preserve"> </w:t>
      </w:r>
      <w:r>
        <w:rPr>
          <w:sz w:val="24"/>
        </w:rPr>
        <w:t>university</w:t>
      </w:r>
      <w:r>
        <w:rPr>
          <w:spacing w:val="-7"/>
          <w:sz w:val="24"/>
        </w:rPr>
        <w:t xml:space="preserve"> </w:t>
      </w:r>
      <w:r>
        <w:rPr>
          <w:sz w:val="24"/>
        </w:rPr>
        <w:t>purchases</w:t>
      </w:r>
      <w:r>
        <w:rPr>
          <w:spacing w:val="-4"/>
          <w:sz w:val="24"/>
        </w:rPr>
        <w:t xml:space="preserve"> </w:t>
      </w:r>
      <w:r>
        <w:rPr>
          <w:sz w:val="24"/>
        </w:rPr>
        <w:t>to</w:t>
      </w:r>
      <w:r>
        <w:rPr>
          <w:spacing w:val="-4"/>
          <w:sz w:val="24"/>
        </w:rPr>
        <w:t xml:space="preserve"> </w:t>
      </w:r>
      <w:r>
        <w:rPr>
          <w:sz w:val="24"/>
        </w:rPr>
        <w:t>a</w:t>
      </w:r>
      <w:r>
        <w:rPr>
          <w:spacing w:val="-10"/>
          <w:sz w:val="24"/>
        </w:rPr>
        <w:t xml:space="preserve"> </w:t>
      </w:r>
      <w:r>
        <w:rPr>
          <w:sz w:val="24"/>
        </w:rPr>
        <w:t>personal</w:t>
      </w:r>
      <w:r>
        <w:rPr>
          <w:spacing w:val="-4"/>
          <w:sz w:val="24"/>
        </w:rPr>
        <w:t xml:space="preserve"> </w:t>
      </w:r>
      <w:r>
        <w:rPr>
          <w:sz w:val="24"/>
        </w:rPr>
        <w:t>credit</w:t>
      </w:r>
      <w:r>
        <w:rPr>
          <w:spacing w:val="-2"/>
          <w:sz w:val="24"/>
        </w:rPr>
        <w:t xml:space="preserve"> </w:t>
      </w:r>
      <w:r>
        <w:rPr>
          <w:sz w:val="24"/>
        </w:rPr>
        <w:t>card</w:t>
      </w:r>
      <w:r>
        <w:rPr>
          <w:spacing w:val="-5"/>
          <w:sz w:val="24"/>
        </w:rPr>
        <w:t xml:space="preserve"> </w:t>
      </w:r>
      <w:r>
        <w:rPr>
          <w:sz w:val="24"/>
        </w:rPr>
        <w:t>to</w:t>
      </w:r>
      <w:r>
        <w:rPr>
          <w:spacing w:val="-7"/>
          <w:sz w:val="24"/>
        </w:rPr>
        <w:t xml:space="preserve"> </w:t>
      </w:r>
      <w:r>
        <w:rPr>
          <w:sz w:val="24"/>
        </w:rPr>
        <w:t>earn vendor award points, rebates or discounts</w:t>
      </w:r>
    </w:p>
    <w:p w14:paraId="0CBAB318" w14:textId="77777777" w:rsidR="00501F83" w:rsidRDefault="007B6AEC" w:rsidP="007B6AEC">
      <w:pPr>
        <w:pStyle w:val="ListParagraph"/>
        <w:numPr>
          <w:ilvl w:val="0"/>
          <w:numId w:val="55"/>
        </w:numPr>
        <w:tabs>
          <w:tab w:val="left" w:pos="1281"/>
        </w:tabs>
        <w:ind w:right="885"/>
        <w:rPr>
          <w:sz w:val="24"/>
        </w:rPr>
      </w:pPr>
      <w:r>
        <w:rPr>
          <w:sz w:val="24"/>
        </w:rPr>
        <w:t>Failing</w:t>
      </w:r>
      <w:r>
        <w:rPr>
          <w:spacing w:val="-7"/>
          <w:sz w:val="24"/>
        </w:rPr>
        <w:t xml:space="preserve"> </w:t>
      </w:r>
      <w:r>
        <w:rPr>
          <w:sz w:val="24"/>
        </w:rPr>
        <w:t>to</w:t>
      </w:r>
      <w:r>
        <w:rPr>
          <w:spacing w:val="-4"/>
          <w:sz w:val="24"/>
        </w:rPr>
        <w:t xml:space="preserve"> </w:t>
      </w:r>
      <w:r>
        <w:rPr>
          <w:sz w:val="24"/>
        </w:rPr>
        <w:t>remit</w:t>
      </w:r>
      <w:r>
        <w:rPr>
          <w:spacing w:val="-5"/>
          <w:sz w:val="24"/>
        </w:rPr>
        <w:t xml:space="preserve"> </w:t>
      </w:r>
      <w:r>
        <w:rPr>
          <w:sz w:val="24"/>
        </w:rPr>
        <w:t>revenues,</w:t>
      </w:r>
      <w:r>
        <w:rPr>
          <w:spacing w:val="-1"/>
          <w:sz w:val="24"/>
        </w:rPr>
        <w:t xml:space="preserve"> </w:t>
      </w:r>
      <w:r>
        <w:rPr>
          <w:sz w:val="24"/>
        </w:rPr>
        <w:t>fees,</w:t>
      </w:r>
      <w:r>
        <w:rPr>
          <w:spacing w:val="-7"/>
          <w:sz w:val="24"/>
        </w:rPr>
        <w:t xml:space="preserve"> </w:t>
      </w:r>
      <w:r>
        <w:rPr>
          <w:sz w:val="24"/>
        </w:rPr>
        <w:t>reimbursements,</w:t>
      </w:r>
      <w:r>
        <w:rPr>
          <w:spacing w:val="-9"/>
          <w:sz w:val="24"/>
        </w:rPr>
        <w:t xml:space="preserve"> </w:t>
      </w:r>
      <w:r>
        <w:rPr>
          <w:sz w:val="24"/>
        </w:rPr>
        <w:t>gifts,</w:t>
      </w:r>
      <w:r>
        <w:rPr>
          <w:spacing w:val="-4"/>
          <w:sz w:val="24"/>
        </w:rPr>
        <w:t xml:space="preserve"> </w:t>
      </w:r>
      <w:r>
        <w:rPr>
          <w:sz w:val="24"/>
        </w:rPr>
        <w:t>contributions</w:t>
      </w:r>
      <w:r>
        <w:rPr>
          <w:spacing w:val="-4"/>
          <w:sz w:val="24"/>
        </w:rPr>
        <w:t xml:space="preserve"> </w:t>
      </w:r>
      <w:r>
        <w:rPr>
          <w:sz w:val="24"/>
        </w:rPr>
        <w:t>or</w:t>
      </w:r>
      <w:r>
        <w:rPr>
          <w:spacing w:val="-10"/>
          <w:sz w:val="24"/>
        </w:rPr>
        <w:t xml:space="preserve"> </w:t>
      </w:r>
      <w:r>
        <w:rPr>
          <w:sz w:val="24"/>
        </w:rPr>
        <w:t>funds</w:t>
      </w:r>
      <w:r>
        <w:rPr>
          <w:spacing w:val="-6"/>
          <w:sz w:val="24"/>
        </w:rPr>
        <w:t xml:space="preserve"> </w:t>
      </w:r>
      <w:r>
        <w:rPr>
          <w:sz w:val="24"/>
        </w:rPr>
        <w:t>belonging</w:t>
      </w:r>
      <w:r>
        <w:rPr>
          <w:spacing w:val="-6"/>
          <w:sz w:val="24"/>
        </w:rPr>
        <w:t xml:space="preserve"> </w:t>
      </w:r>
      <w:r>
        <w:rPr>
          <w:sz w:val="24"/>
        </w:rPr>
        <w:t>to</w:t>
      </w:r>
      <w:r>
        <w:rPr>
          <w:spacing w:val="-9"/>
          <w:sz w:val="24"/>
        </w:rPr>
        <w:t xml:space="preserve"> </w:t>
      </w:r>
      <w:r>
        <w:rPr>
          <w:sz w:val="24"/>
        </w:rPr>
        <w:t>the university or student organizations in the employee’s possession to the Business Office for timely deposit</w:t>
      </w:r>
    </w:p>
    <w:p w14:paraId="7175579D" w14:textId="77777777" w:rsidR="00501F83" w:rsidRDefault="007B6AEC" w:rsidP="007B6AEC">
      <w:pPr>
        <w:pStyle w:val="ListParagraph"/>
        <w:numPr>
          <w:ilvl w:val="0"/>
          <w:numId w:val="55"/>
        </w:numPr>
        <w:tabs>
          <w:tab w:val="left" w:pos="1281"/>
        </w:tabs>
        <w:spacing w:line="304" w:lineRule="exact"/>
        <w:rPr>
          <w:sz w:val="24"/>
        </w:rPr>
      </w:pPr>
      <w:r>
        <w:rPr>
          <w:sz w:val="24"/>
        </w:rPr>
        <w:t>Failing</w:t>
      </w:r>
      <w:r>
        <w:rPr>
          <w:spacing w:val="-7"/>
          <w:sz w:val="24"/>
        </w:rPr>
        <w:t xml:space="preserve"> </w:t>
      </w:r>
      <w:r>
        <w:rPr>
          <w:sz w:val="24"/>
        </w:rPr>
        <w:t>to</w:t>
      </w:r>
      <w:r>
        <w:rPr>
          <w:spacing w:val="-3"/>
          <w:sz w:val="24"/>
        </w:rPr>
        <w:t xml:space="preserve"> </w:t>
      </w:r>
      <w:r>
        <w:rPr>
          <w:sz w:val="24"/>
        </w:rPr>
        <w:t>safely</w:t>
      </w:r>
      <w:r>
        <w:rPr>
          <w:spacing w:val="-5"/>
          <w:sz w:val="24"/>
        </w:rPr>
        <w:t xml:space="preserve"> </w:t>
      </w:r>
      <w:r>
        <w:rPr>
          <w:sz w:val="24"/>
        </w:rPr>
        <w:t>secure</w:t>
      </w:r>
      <w:r>
        <w:rPr>
          <w:spacing w:val="-3"/>
          <w:sz w:val="24"/>
        </w:rPr>
        <w:t xml:space="preserve"> </w:t>
      </w:r>
      <w:r>
        <w:rPr>
          <w:sz w:val="24"/>
        </w:rPr>
        <w:t>revenues,</w:t>
      </w:r>
      <w:r>
        <w:rPr>
          <w:spacing w:val="-7"/>
          <w:sz w:val="24"/>
        </w:rPr>
        <w:t xml:space="preserve"> </w:t>
      </w:r>
      <w:r>
        <w:rPr>
          <w:sz w:val="24"/>
        </w:rPr>
        <w:t>fees,</w:t>
      </w:r>
      <w:r>
        <w:rPr>
          <w:spacing w:val="-5"/>
          <w:sz w:val="24"/>
        </w:rPr>
        <w:t xml:space="preserve"> </w:t>
      </w:r>
      <w:r>
        <w:rPr>
          <w:sz w:val="24"/>
        </w:rPr>
        <w:t>gifts,</w:t>
      </w:r>
      <w:r>
        <w:rPr>
          <w:spacing w:val="-4"/>
          <w:sz w:val="24"/>
        </w:rPr>
        <w:t xml:space="preserve"> </w:t>
      </w:r>
      <w:r>
        <w:rPr>
          <w:sz w:val="24"/>
        </w:rPr>
        <w:t>contributions</w:t>
      </w:r>
      <w:r>
        <w:rPr>
          <w:spacing w:val="-7"/>
          <w:sz w:val="24"/>
        </w:rPr>
        <w:t xml:space="preserve"> </w:t>
      </w:r>
      <w:r>
        <w:rPr>
          <w:sz w:val="24"/>
        </w:rPr>
        <w:t>or</w:t>
      </w:r>
      <w:r>
        <w:rPr>
          <w:spacing w:val="-6"/>
          <w:sz w:val="24"/>
        </w:rPr>
        <w:t xml:space="preserve"> </w:t>
      </w:r>
      <w:r>
        <w:rPr>
          <w:sz w:val="24"/>
        </w:rPr>
        <w:t>funds</w:t>
      </w:r>
      <w:r>
        <w:rPr>
          <w:spacing w:val="-7"/>
          <w:sz w:val="24"/>
        </w:rPr>
        <w:t xml:space="preserve"> </w:t>
      </w:r>
      <w:r>
        <w:rPr>
          <w:sz w:val="24"/>
        </w:rPr>
        <w:t>belonging</w:t>
      </w:r>
      <w:r>
        <w:rPr>
          <w:spacing w:val="-3"/>
          <w:sz w:val="24"/>
        </w:rPr>
        <w:t xml:space="preserve"> </w:t>
      </w:r>
      <w:r>
        <w:rPr>
          <w:sz w:val="24"/>
        </w:rPr>
        <w:t>to</w:t>
      </w:r>
      <w:r>
        <w:rPr>
          <w:spacing w:val="-6"/>
          <w:sz w:val="24"/>
        </w:rPr>
        <w:t xml:space="preserve"> </w:t>
      </w:r>
      <w:r>
        <w:rPr>
          <w:sz w:val="24"/>
        </w:rPr>
        <w:t>the</w:t>
      </w:r>
      <w:r>
        <w:rPr>
          <w:spacing w:val="-8"/>
          <w:sz w:val="24"/>
        </w:rPr>
        <w:t xml:space="preserve"> </w:t>
      </w:r>
      <w:r>
        <w:rPr>
          <w:spacing w:val="-2"/>
          <w:sz w:val="24"/>
        </w:rPr>
        <w:t>university</w:t>
      </w:r>
    </w:p>
    <w:p w14:paraId="3DAF0F35" w14:textId="77777777" w:rsidR="00501F83" w:rsidRDefault="007B6AEC">
      <w:pPr>
        <w:pStyle w:val="BodyText"/>
        <w:ind w:left="1281"/>
      </w:pPr>
      <w:r>
        <w:t>or</w:t>
      </w:r>
      <w:r>
        <w:rPr>
          <w:spacing w:val="-4"/>
        </w:rPr>
        <w:t xml:space="preserve"> </w:t>
      </w:r>
      <w:r>
        <w:t>student</w:t>
      </w:r>
      <w:r>
        <w:rPr>
          <w:spacing w:val="-4"/>
        </w:rPr>
        <w:t xml:space="preserve"> </w:t>
      </w:r>
      <w:r>
        <w:t>organization</w:t>
      </w:r>
      <w:r>
        <w:rPr>
          <w:spacing w:val="-3"/>
        </w:rPr>
        <w:t xml:space="preserve"> </w:t>
      </w:r>
      <w:r>
        <w:t>that</w:t>
      </w:r>
      <w:r>
        <w:rPr>
          <w:spacing w:val="-4"/>
        </w:rPr>
        <w:t xml:space="preserve"> </w:t>
      </w:r>
      <w:r>
        <w:t>are</w:t>
      </w:r>
      <w:r>
        <w:rPr>
          <w:spacing w:val="-3"/>
        </w:rPr>
        <w:t xml:space="preserve"> </w:t>
      </w:r>
      <w:r>
        <w:t>temporarily</w:t>
      </w:r>
      <w:r>
        <w:rPr>
          <w:spacing w:val="-5"/>
        </w:rPr>
        <w:t xml:space="preserve"> </w:t>
      </w:r>
      <w:r>
        <w:t>in</w:t>
      </w:r>
      <w:r>
        <w:rPr>
          <w:spacing w:val="-3"/>
        </w:rPr>
        <w:t xml:space="preserve"> </w:t>
      </w:r>
      <w:r>
        <w:t>the</w:t>
      </w:r>
      <w:r>
        <w:rPr>
          <w:spacing w:val="-2"/>
        </w:rPr>
        <w:t xml:space="preserve"> </w:t>
      </w:r>
      <w:r>
        <w:t>employee’s</w:t>
      </w:r>
      <w:r>
        <w:rPr>
          <w:spacing w:val="-3"/>
        </w:rPr>
        <w:t xml:space="preserve"> </w:t>
      </w:r>
      <w:r>
        <w:rPr>
          <w:spacing w:val="-2"/>
        </w:rPr>
        <w:t>custody</w:t>
      </w:r>
    </w:p>
    <w:p w14:paraId="7FE730C1" w14:textId="77777777" w:rsidR="00501F83" w:rsidRDefault="007B6AEC" w:rsidP="007B6AEC">
      <w:pPr>
        <w:pStyle w:val="ListParagraph"/>
        <w:numPr>
          <w:ilvl w:val="0"/>
          <w:numId w:val="55"/>
        </w:numPr>
        <w:tabs>
          <w:tab w:val="left" w:pos="1281"/>
        </w:tabs>
        <w:ind w:right="1067"/>
        <w:rPr>
          <w:sz w:val="24"/>
        </w:rPr>
      </w:pPr>
      <w:r>
        <w:rPr>
          <w:sz w:val="24"/>
        </w:rPr>
        <w:t>Soliciting</w:t>
      </w:r>
      <w:r>
        <w:rPr>
          <w:spacing w:val="-9"/>
          <w:sz w:val="24"/>
        </w:rPr>
        <w:t xml:space="preserve"> </w:t>
      </w:r>
      <w:r>
        <w:rPr>
          <w:sz w:val="24"/>
        </w:rPr>
        <w:t>funds</w:t>
      </w:r>
      <w:r>
        <w:rPr>
          <w:spacing w:val="-7"/>
          <w:sz w:val="24"/>
        </w:rPr>
        <w:t xml:space="preserve"> </w:t>
      </w:r>
      <w:r>
        <w:rPr>
          <w:sz w:val="24"/>
        </w:rPr>
        <w:t>or</w:t>
      </w:r>
      <w:r>
        <w:rPr>
          <w:spacing w:val="-5"/>
          <w:sz w:val="24"/>
        </w:rPr>
        <w:t xml:space="preserve"> </w:t>
      </w:r>
      <w:r>
        <w:rPr>
          <w:sz w:val="24"/>
        </w:rPr>
        <w:t>contributions</w:t>
      </w:r>
      <w:r>
        <w:rPr>
          <w:spacing w:val="-6"/>
          <w:sz w:val="24"/>
        </w:rPr>
        <w:t xml:space="preserve"> </w:t>
      </w:r>
      <w:r>
        <w:rPr>
          <w:sz w:val="24"/>
        </w:rPr>
        <w:t>on</w:t>
      </w:r>
      <w:r>
        <w:rPr>
          <w:spacing w:val="-6"/>
          <w:sz w:val="24"/>
        </w:rPr>
        <w:t xml:space="preserve"> </w:t>
      </w:r>
      <w:r>
        <w:rPr>
          <w:sz w:val="24"/>
        </w:rPr>
        <w:t>behalf</w:t>
      </w:r>
      <w:r>
        <w:rPr>
          <w:spacing w:val="-5"/>
          <w:sz w:val="24"/>
        </w:rPr>
        <w:t xml:space="preserve"> </w:t>
      </w:r>
      <w:r>
        <w:rPr>
          <w:sz w:val="24"/>
        </w:rPr>
        <w:t>of</w:t>
      </w:r>
      <w:r>
        <w:rPr>
          <w:spacing w:val="-6"/>
          <w:sz w:val="24"/>
        </w:rPr>
        <w:t xml:space="preserve"> </w:t>
      </w:r>
      <w:r>
        <w:rPr>
          <w:sz w:val="24"/>
        </w:rPr>
        <w:t>the</w:t>
      </w:r>
      <w:r>
        <w:rPr>
          <w:spacing w:val="-9"/>
          <w:sz w:val="24"/>
        </w:rPr>
        <w:t xml:space="preserve"> </w:t>
      </w:r>
      <w:r>
        <w:rPr>
          <w:sz w:val="24"/>
        </w:rPr>
        <w:t>university</w:t>
      </w:r>
      <w:r>
        <w:rPr>
          <w:spacing w:val="-5"/>
          <w:sz w:val="24"/>
        </w:rPr>
        <w:t xml:space="preserve"> </w:t>
      </w:r>
      <w:r>
        <w:rPr>
          <w:sz w:val="24"/>
        </w:rPr>
        <w:t>without</w:t>
      </w:r>
      <w:r>
        <w:rPr>
          <w:spacing w:val="-5"/>
          <w:sz w:val="24"/>
        </w:rPr>
        <w:t xml:space="preserve"> </w:t>
      </w:r>
      <w:r>
        <w:rPr>
          <w:sz w:val="24"/>
        </w:rPr>
        <w:t>obtaining</w:t>
      </w:r>
      <w:r>
        <w:rPr>
          <w:spacing w:val="-6"/>
          <w:sz w:val="24"/>
        </w:rPr>
        <w:t xml:space="preserve"> </w:t>
      </w:r>
      <w:r>
        <w:rPr>
          <w:sz w:val="24"/>
        </w:rPr>
        <w:t>prior</w:t>
      </w:r>
      <w:r>
        <w:rPr>
          <w:spacing w:val="-6"/>
          <w:sz w:val="24"/>
        </w:rPr>
        <w:t xml:space="preserve"> </w:t>
      </w:r>
      <w:r>
        <w:rPr>
          <w:sz w:val="24"/>
        </w:rPr>
        <w:t>approval from the university’s Advancement Office</w:t>
      </w:r>
    </w:p>
    <w:p w14:paraId="63464769" w14:textId="77777777" w:rsidR="00501F83" w:rsidRDefault="007B6AEC" w:rsidP="007B6AEC">
      <w:pPr>
        <w:pStyle w:val="ListParagraph"/>
        <w:numPr>
          <w:ilvl w:val="0"/>
          <w:numId w:val="55"/>
        </w:numPr>
        <w:tabs>
          <w:tab w:val="left" w:pos="1281"/>
        </w:tabs>
        <w:spacing w:before="4" w:line="305" w:lineRule="exact"/>
        <w:rPr>
          <w:sz w:val="24"/>
        </w:rPr>
      </w:pPr>
      <w:r>
        <w:rPr>
          <w:sz w:val="24"/>
        </w:rPr>
        <w:t>Accepting</w:t>
      </w:r>
      <w:r>
        <w:rPr>
          <w:spacing w:val="-10"/>
          <w:sz w:val="24"/>
        </w:rPr>
        <w:t xml:space="preserve"> </w:t>
      </w:r>
      <w:r>
        <w:rPr>
          <w:sz w:val="24"/>
        </w:rPr>
        <w:t>bribes,</w:t>
      </w:r>
      <w:r>
        <w:rPr>
          <w:spacing w:val="-2"/>
          <w:sz w:val="24"/>
        </w:rPr>
        <w:t xml:space="preserve"> </w:t>
      </w:r>
      <w:r>
        <w:rPr>
          <w:sz w:val="24"/>
        </w:rPr>
        <w:t>kickbacks</w:t>
      </w:r>
      <w:r>
        <w:rPr>
          <w:spacing w:val="-5"/>
          <w:sz w:val="24"/>
        </w:rPr>
        <w:t xml:space="preserve"> </w:t>
      </w:r>
      <w:r>
        <w:rPr>
          <w:sz w:val="24"/>
        </w:rPr>
        <w:t>or</w:t>
      </w:r>
      <w:r>
        <w:rPr>
          <w:spacing w:val="-2"/>
          <w:sz w:val="24"/>
        </w:rPr>
        <w:t xml:space="preserve"> gratuities</w:t>
      </w:r>
    </w:p>
    <w:p w14:paraId="1A2E652F" w14:textId="77777777" w:rsidR="00501F83" w:rsidRDefault="007B6AEC" w:rsidP="007B6AEC">
      <w:pPr>
        <w:pStyle w:val="ListParagraph"/>
        <w:numPr>
          <w:ilvl w:val="0"/>
          <w:numId w:val="55"/>
        </w:numPr>
        <w:tabs>
          <w:tab w:val="left" w:pos="1281"/>
        </w:tabs>
        <w:spacing w:line="305" w:lineRule="exact"/>
        <w:rPr>
          <w:sz w:val="24"/>
        </w:rPr>
      </w:pPr>
      <w:r>
        <w:rPr>
          <w:sz w:val="24"/>
        </w:rPr>
        <w:t>Falsifying</w:t>
      </w:r>
      <w:r>
        <w:rPr>
          <w:spacing w:val="-9"/>
          <w:sz w:val="24"/>
        </w:rPr>
        <w:t xml:space="preserve"> </w:t>
      </w:r>
      <w:r>
        <w:rPr>
          <w:sz w:val="24"/>
        </w:rPr>
        <w:t>an</w:t>
      </w:r>
      <w:r>
        <w:rPr>
          <w:spacing w:val="-3"/>
          <w:sz w:val="24"/>
        </w:rPr>
        <w:t xml:space="preserve"> </w:t>
      </w:r>
      <w:r>
        <w:rPr>
          <w:sz w:val="24"/>
        </w:rPr>
        <w:t>employee</w:t>
      </w:r>
      <w:r>
        <w:rPr>
          <w:spacing w:val="-5"/>
          <w:sz w:val="24"/>
        </w:rPr>
        <w:t xml:space="preserve"> </w:t>
      </w:r>
      <w:r>
        <w:rPr>
          <w:sz w:val="24"/>
        </w:rPr>
        <w:t>timesheet</w:t>
      </w:r>
      <w:r>
        <w:rPr>
          <w:spacing w:val="-2"/>
          <w:sz w:val="24"/>
        </w:rPr>
        <w:t xml:space="preserve"> </w:t>
      </w:r>
      <w:r>
        <w:rPr>
          <w:sz w:val="24"/>
        </w:rPr>
        <w:t>or</w:t>
      </w:r>
      <w:r>
        <w:rPr>
          <w:spacing w:val="-7"/>
          <w:sz w:val="24"/>
        </w:rPr>
        <w:t xml:space="preserve"> </w:t>
      </w:r>
      <w:r>
        <w:rPr>
          <w:sz w:val="24"/>
        </w:rPr>
        <w:t>other</w:t>
      </w:r>
      <w:r>
        <w:rPr>
          <w:spacing w:val="-8"/>
          <w:sz w:val="24"/>
        </w:rPr>
        <w:t xml:space="preserve"> </w:t>
      </w:r>
      <w:r>
        <w:rPr>
          <w:sz w:val="24"/>
        </w:rPr>
        <w:t>payroll</w:t>
      </w:r>
      <w:r>
        <w:rPr>
          <w:spacing w:val="-8"/>
          <w:sz w:val="24"/>
        </w:rPr>
        <w:t xml:space="preserve"> </w:t>
      </w:r>
      <w:r>
        <w:rPr>
          <w:spacing w:val="-2"/>
          <w:sz w:val="24"/>
        </w:rPr>
        <w:t>documents</w:t>
      </w:r>
    </w:p>
    <w:p w14:paraId="00EC6DFB" w14:textId="77777777" w:rsidR="00501F83" w:rsidRDefault="007B6AEC" w:rsidP="007B6AEC">
      <w:pPr>
        <w:pStyle w:val="ListParagraph"/>
        <w:numPr>
          <w:ilvl w:val="0"/>
          <w:numId w:val="55"/>
        </w:numPr>
        <w:tabs>
          <w:tab w:val="left" w:pos="1281"/>
        </w:tabs>
        <w:spacing w:line="305" w:lineRule="exact"/>
        <w:rPr>
          <w:sz w:val="24"/>
        </w:rPr>
      </w:pPr>
      <w:r>
        <w:rPr>
          <w:sz w:val="24"/>
        </w:rPr>
        <w:t>Misusing</w:t>
      </w:r>
      <w:r>
        <w:rPr>
          <w:spacing w:val="-8"/>
          <w:sz w:val="24"/>
        </w:rPr>
        <w:t xml:space="preserve"> </w:t>
      </w:r>
      <w:r>
        <w:rPr>
          <w:sz w:val="24"/>
        </w:rPr>
        <w:t>the</w:t>
      </w:r>
      <w:r>
        <w:rPr>
          <w:spacing w:val="-7"/>
          <w:sz w:val="24"/>
        </w:rPr>
        <w:t xml:space="preserve"> </w:t>
      </w:r>
      <w:r>
        <w:rPr>
          <w:sz w:val="24"/>
        </w:rPr>
        <w:t>university’s</w:t>
      </w:r>
      <w:r>
        <w:rPr>
          <w:spacing w:val="-5"/>
          <w:sz w:val="24"/>
        </w:rPr>
        <w:t xml:space="preserve"> </w:t>
      </w:r>
      <w:r>
        <w:rPr>
          <w:sz w:val="24"/>
        </w:rPr>
        <w:t>paid</w:t>
      </w:r>
      <w:r>
        <w:rPr>
          <w:spacing w:val="-4"/>
          <w:sz w:val="24"/>
        </w:rPr>
        <w:t xml:space="preserve"> </w:t>
      </w:r>
      <w:r>
        <w:rPr>
          <w:sz w:val="24"/>
        </w:rPr>
        <w:t>leave</w:t>
      </w:r>
      <w:r>
        <w:rPr>
          <w:spacing w:val="-3"/>
          <w:sz w:val="24"/>
        </w:rPr>
        <w:t xml:space="preserve"> </w:t>
      </w:r>
      <w:r>
        <w:rPr>
          <w:spacing w:val="-2"/>
          <w:sz w:val="24"/>
        </w:rPr>
        <w:t>benefits</w:t>
      </w:r>
    </w:p>
    <w:p w14:paraId="0943E89D" w14:textId="77777777" w:rsidR="00501F83" w:rsidRDefault="007B6AEC" w:rsidP="007B6AEC">
      <w:pPr>
        <w:pStyle w:val="ListParagraph"/>
        <w:numPr>
          <w:ilvl w:val="0"/>
          <w:numId w:val="55"/>
        </w:numPr>
        <w:tabs>
          <w:tab w:val="left" w:pos="1281"/>
        </w:tabs>
        <w:spacing w:line="305" w:lineRule="exact"/>
        <w:rPr>
          <w:sz w:val="24"/>
        </w:rPr>
      </w:pPr>
      <w:r>
        <w:rPr>
          <w:sz w:val="24"/>
        </w:rPr>
        <w:t>Failing</w:t>
      </w:r>
      <w:r>
        <w:rPr>
          <w:spacing w:val="-5"/>
          <w:sz w:val="24"/>
        </w:rPr>
        <w:t xml:space="preserve"> </w:t>
      </w:r>
      <w:r>
        <w:rPr>
          <w:sz w:val="24"/>
        </w:rPr>
        <w:t>to</w:t>
      </w:r>
      <w:r>
        <w:rPr>
          <w:spacing w:val="-4"/>
          <w:sz w:val="24"/>
        </w:rPr>
        <w:t xml:space="preserve"> </w:t>
      </w:r>
      <w:r>
        <w:rPr>
          <w:sz w:val="24"/>
        </w:rPr>
        <w:t>be</w:t>
      </w:r>
      <w:r>
        <w:rPr>
          <w:spacing w:val="-4"/>
          <w:sz w:val="24"/>
        </w:rPr>
        <w:t xml:space="preserve"> </w:t>
      </w:r>
      <w:r>
        <w:rPr>
          <w:sz w:val="24"/>
        </w:rPr>
        <w:t>productive</w:t>
      </w:r>
      <w:r>
        <w:rPr>
          <w:spacing w:val="-7"/>
          <w:sz w:val="24"/>
        </w:rPr>
        <w:t xml:space="preserve"> </w:t>
      </w:r>
      <w:r>
        <w:rPr>
          <w:sz w:val="24"/>
        </w:rPr>
        <w:t>during</w:t>
      </w:r>
      <w:r>
        <w:rPr>
          <w:spacing w:val="-3"/>
          <w:sz w:val="24"/>
        </w:rPr>
        <w:t xml:space="preserve"> </w:t>
      </w:r>
      <w:r>
        <w:rPr>
          <w:sz w:val="24"/>
        </w:rPr>
        <w:t>the</w:t>
      </w:r>
      <w:r>
        <w:rPr>
          <w:spacing w:val="-3"/>
          <w:sz w:val="24"/>
        </w:rPr>
        <w:t xml:space="preserve"> </w:t>
      </w:r>
      <w:r>
        <w:rPr>
          <w:spacing w:val="-2"/>
          <w:sz w:val="24"/>
        </w:rPr>
        <w:t>workday</w:t>
      </w:r>
    </w:p>
    <w:p w14:paraId="0D3F8BE2" w14:textId="77777777" w:rsidR="00501F83" w:rsidRDefault="007B6AEC" w:rsidP="007B6AEC">
      <w:pPr>
        <w:pStyle w:val="ListParagraph"/>
        <w:numPr>
          <w:ilvl w:val="0"/>
          <w:numId w:val="55"/>
        </w:numPr>
        <w:tabs>
          <w:tab w:val="left" w:pos="1281"/>
        </w:tabs>
        <w:spacing w:before="1" w:line="305" w:lineRule="exact"/>
        <w:rPr>
          <w:sz w:val="24"/>
        </w:rPr>
      </w:pPr>
      <w:r>
        <w:rPr>
          <w:sz w:val="24"/>
        </w:rPr>
        <w:t>Failing</w:t>
      </w:r>
      <w:r>
        <w:rPr>
          <w:spacing w:val="-11"/>
          <w:sz w:val="24"/>
        </w:rPr>
        <w:t xml:space="preserve"> </w:t>
      </w:r>
      <w:r>
        <w:rPr>
          <w:sz w:val="24"/>
        </w:rPr>
        <w:t>to</w:t>
      </w:r>
      <w:r>
        <w:rPr>
          <w:spacing w:val="-5"/>
          <w:sz w:val="24"/>
        </w:rPr>
        <w:t xml:space="preserve"> </w:t>
      </w:r>
      <w:r>
        <w:rPr>
          <w:sz w:val="24"/>
        </w:rPr>
        <w:t>report</w:t>
      </w:r>
      <w:r>
        <w:rPr>
          <w:spacing w:val="-4"/>
          <w:sz w:val="24"/>
        </w:rPr>
        <w:t xml:space="preserve"> </w:t>
      </w:r>
      <w:r>
        <w:rPr>
          <w:sz w:val="24"/>
        </w:rPr>
        <w:t>suspicious or</w:t>
      </w:r>
      <w:r>
        <w:rPr>
          <w:spacing w:val="-5"/>
          <w:sz w:val="24"/>
        </w:rPr>
        <w:t xml:space="preserve"> </w:t>
      </w:r>
      <w:r>
        <w:rPr>
          <w:sz w:val="24"/>
        </w:rPr>
        <w:t>illegal</w:t>
      </w:r>
      <w:r>
        <w:rPr>
          <w:spacing w:val="-4"/>
          <w:sz w:val="24"/>
        </w:rPr>
        <w:t xml:space="preserve"> </w:t>
      </w:r>
      <w:r>
        <w:rPr>
          <w:sz w:val="24"/>
        </w:rPr>
        <w:t>activity</w:t>
      </w:r>
      <w:r>
        <w:rPr>
          <w:spacing w:val="-7"/>
          <w:sz w:val="24"/>
        </w:rPr>
        <w:t xml:space="preserve"> </w:t>
      </w:r>
      <w:r>
        <w:rPr>
          <w:sz w:val="24"/>
        </w:rPr>
        <w:t>to</w:t>
      </w:r>
      <w:r>
        <w:rPr>
          <w:spacing w:val="-4"/>
          <w:sz w:val="24"/>
        </w:rPr>
        <w:t xml:space="preserve"> </w:t>
      </w:r>
      <w:r>
        <w:rPr>
          <w:sz w:val="24"/>
        </w:rPr>
        <w:t>his/her</w:t>
      </w:r>
      <w:r>
        <w:rPr>
          <w:spacing w:val="-5"/>
          <w:sz w:val="24"/>
        </w:rPr>
        <w:t xml:space="preserve"> </w:t>
      </w:r>
      <w:r>
        <w:rPr>
          <w:sz w:val="24"/>
        </w:rPr>
        <w:t>supervisor</w:t>
      </w:r>
      <w:r>
        <w:rPr>
          <w:spacing w:val="-6"/>
          <w:sz w:val="24"/>
        </w:rPr>
        <w:t xml:space="preserve"> </w:t>
      </w:r>
      <w:r>
        <w:rPr>
          <w:sz w:val="24"/>
        </w:rPr>
        <w:t>or</w:t>
      </w:r>
      <w:r>
        <w:rPr>
          <w:spacing w:val="-2"/>
          <w:sz w:val="24"/>
        </w:rPr>
        <w:t xml:space="preserve"> </w:t>
      </w:r>
      <w:r>
        <w:rPr>
          <w:sz w:val="24"/>
        </w:rPr>
        <w:t>HPU</w:t>
      </w:r>
      <w:r>
        <w:rPr>
          <w:spacing w:val="-3"/>
          <w:sz w:val="24"/>
        </w:rPr>
        <w:t xml:space="preserve"> </w:t>
      </w:r>
      <w:r>
        <w:rPr>
          <w:spacing w:val="-2"/>
          <w:sz w:val="24"/>
        </w:rPr>
        <w:t>Security</w:t>
      </w:r>
    </w:p>
    <w:p w14:paraId="59E60899" w14:textId="77777777" w:rsidR="00501F83" w:rsidRDefault="007B6AEC" w:rsidP="007B6AEC">
      <w:pPr>
        <w:pStyle w:val="ListParagraph"/>
        <w:numPr>
          <w:ilvl w:val="0"/>
          <w:numId w:val="55"/>
        </w:numPr>
        <w:tabs>
          <w:tab w:val="left" w:pos="1281"/>
        </w:tabs>
        <w:spacing w:line="305" w:lineRule="exact"/>
        <w:rPr>
          <w:sz w:val="24"/>
        </w:rPr>
      </w:pPr>
      <w:r>
        <w:rPr>
          <w:sz w:val="24"/>
        </w:rPr>
        <w:t>Falsifying</w:t>
      </w:r>
      <w:r>
        <w:rPr>
          <w:spacing w:val="-12"/>
          <w:sz w:val="24"/>
        </w:rPr>
        <w:t xml:space="preserve"> </w:t>
      </w:r>
      <w:r>
        <w:rPr>
          <w:sz w:val="24"/>
        </w:rPr>
        <w:t>university</w:t>
      </w:r>
      <w:r>
        <w:rPr>
          <w:spacing w:val="-7"/>
          <w:sz w:val="24"/>
        </w:rPr>
        <w:t xml:space="preserve"> </w:t>
      </w:r>
      <w:r>
        <w:rPr>
          <w:sz w:val="24"/>
        </w:rPr>
        <w:t>records,</w:t>
      </w:r>
      <w:r>
        <w:rPr>
          <w:spacing w:val="-5"/>
          <w:sz w:val="24"/>
        </w:rPr>
        <w:t xml:space="preserve"> </w:t>
      </w:r>
      <w:r>
        <w:rPr>
          <w:sz w:val="24"/>
        </w:rPr>
        <w:t>documents,</w:t>
      </w:r>
      <w:r>
        <w:rPr>
          <w:spacing w:val="-8"/>
          <w:sz w:val="24"/>
        </w:rPr>
        <w:t xml:space="preserve"> </w:t>
      </w:r>
      <w:r>
        <w:rPr>
          <w:sz w:val="24"/>
        </w:rPr>
        <w:t>purchases</w:t>
      </w:r>
      <w:r>
        <w:rPr>
          <w:spacing w:val="-5"/>
          <w:sz w:val="24"/>
        </w:rPr>
        <w:t xml:space="preserve"> </w:t>
      </w:r>
      <w:r>
        <w:rPr>
          <w:sz w:val="24"/>
        </w:rPr>
        <w:t>or</w:t>
      </w:r>
      <w:r>
        <w:rPr>
          <w:spacing w:val="-8"/>
          <w:sz w:val="24"/>
        </w:rPr>
        <w:t xml:space="preserve"> </w:t>
      </w:r>
      <w:r>
        <w:rPr>
          <w:sz w:val="24"/>
        </w:rPr>
        <w:t>expense</w:t>
      </w:r>
      <w:r>
        <w:rPr>
          <w:spacing w:val="-5"/>
          <w:sz w:val="24"/>
        </w:rPr>
        <w:t xml:space="preserve"> </w:t>
      </w:r>
      <w:r>
        <w:rPr>
          <w:spacing w:val="-2"/>
          <w:sz w:val="24"/>
        </w:rPr>
        <w:t>reports</w:t>
      </w:r>
    </w:p>
    <w:p w14:paraId="68E4AD35" w14:textId="77777777" w:rsidR="00501F83" w:rsidRDefault="007B6AEC" w:rsidP="007B6AEC">
      <w:pPr>
        <w:pStyle w:val="ListParagraph"/>
        <w:numPr>
          <w:ilvl w:val="0"/>
          <w:numId w:val="55"/>
        </w:numPr>
        <w:tabs>
          <w:tab w:val="left" w:pos="1281"/>
        </w:tabs>
        <w:spacing w:line="304" w:lineRule="exact"/>
        <w:rPr>
          <w:sz w:val="24"/>
        </w:rPr>
      </w:pPr>
      <w:r>
        <w:rPr>
          <w:sz w:val="24"/>
        </w:rPr>
        <w:t>Knowingly</w:t>
      </w:r>
      <w:r>
        <w:rPr>
          <w:spacing w:val="-7"/>
          <w:sz w:val="24"/>
        </w:rPr>
        <w:t xml:space="preserve"> </w:t>
      </w:r>
      <w:r>
        <w:rPr>
          <w:sz w:val="24"/>
        </w:rPr>
        <w:t>submitting</w:t>
      </w:r>
      <w:r>
        <w:rPr>
          <w:spacing w:val="-8"/>
          <w:sz w:val="24"/>
        </w:rPr>
        <w:t xml:space="preserve"> </w:t>
      </w:r>
      <w:r>
        <w:rPr>
          <w:sz w:val="24"/>
        </w:rPr>
        <w:t>inaccurate</w:t>
      </w:r>
      <w:r>
        <w:rPr>
          <w:spacing w:val="-5"/>
          <w:sz w:val="24"/>
        </w:rPr>
        <w:t xml:space="preserve"> </w:t>
      </w:r>
      <w:r>
        <w:rPr>
          <w:sz w:val="24"/>
        </w:rPr>
        <w:t>invoices</w:t>
      </w:r>
      <w:r>
        <w:rPr>
          <w:spacing w:val="-7"/>
          <w:sz w:val="24"/>
        </w:rPr>
        <w:t xml:space="preserve"> </w:t>
      </w:r>
      <w:r>
        <w:rPr>
          <w:sz w:val="24"/>
        </w:rPr>
        <w:t>for</w:t>
      </w:r>
      <w:r>
        <w:rPr>
          <w:spacing w:val="-7"/>
          <w:sz w:val="24"/>
        </w:rPr>
        <w:t xml:space="preserve"> </w:t>
      </w:r>
      <w:r>
        <w:rPr>
          <w:spacing w:val="-2"/>
          <w:sz w:val="24"/>
        </w:rPr>
        <w:t>payment</w:t>
      </w:r>
    </w:p>
    <w:p w14:paraId="27D5C7B0" w14:textId="77777777" w:rsidR="00501F83" w:rsidRDefault="007B6AEC" w:rsidP="007B6AEC">
      <w:pPr>
        <w:pStyle w:val="ListParagraph"/>
        <w:numPr>
          <w:ilvl w:val="0"/>
          <w:numId w:val="55"/>
        </w:numPr>
        <w:tabs>
          <w:tab w:val="left" w:pos="1281"/>
        </w:tabs>
        <w:ind w:right="1026"/>
        <w:rPr>
          <w:sz w:val="24"/>
        </w:rPr>
      </w:pPr>
      <w:r>
        <w:rPr>
          <w:sz w:val="24"/>
        </w:rPr>
        <w:t>Purchasing</w:t>
      </w:r>
      <w:r>
        <w:rPr>
          <w:spacing w:val="-5"/>
          <w:sz w:val="24"/>
        </w:rPr>
        <w:t xml:space="preserve"> </w:t>
      </w:r>
      <w:r>
        <w:rPr>
          <w:sz w:val="24"/>
        </w:rPr>
        <w:t>goods</w:t>
      </w:r>
      <w:r>
        <w:rPr>
          <w:spacing w:val="-7"/>
          <w:sz w:val="24"/>
        </w:rPr>
        <w:t xml:space="preserve"> </w:t>
      </w:r>
      <w:r>
        <w:rPr>
          <w:sz w:val="24"/>
        </w:rPr>
        <w:t>or</w:t>
      </w:r>
      <w:r>
        <w:rPr>
          <w:spacing w:val="-7"/>
          <w:sz w:val="24"/>
        </w:rPr>
        <w:t xml:space="preserve"> </w:t>
      </w:r>
      <w:r>
        <w:rPr>
          <w:sz w:val="24"/>
        </w:rPr>
        <w:t>services</w:t>
      </w:r>
      <w:r>
        <w:rPr>
          <w:spacing w:val="-5"/>
          <w:sz w:val="24"/>
        </w:rPr>
        <w:t xml:space="preserve"> </w:t>
      </w:r>
      <w:r>
        <w:rPr>
          <w:sz w:val="24"/>
        </w:rPr>
        <w:t>or</w:t>
      </w:r>
      <w:r>
        <w:rPr>
          <w:spacing w:val="-5"/>
          <w:sz w:val="24"/>
        </w:rPr>
        <w:t xml:space="preserve"> </w:t>
      </w:r>
      <w:r>
        <w:rPr>
          <w:sz w:val="24"/>
        </w:rPr>
        <w:t>committing</w:t>
      </w:r>
      <w:r>
        <w:rPr>
          <w:spacing w:val="-7"/>
          <w:sz w:val="24"/>
        </w:rPr>
        <w:t xml:space="preserve"> </w:t>
      </w:r>
      <w:r>
        <w:rPr>
          <w:sz w:val="24"/>
        </w:rPr>
        <w:t>funds</w:t>
      </w:r>
      <w:r>
        <w:rPr>
          <w:spacing w:val="-9"/>
          <w:sz w:val="24"/>
        </w:rPr>
        <w:t xml:space="preserve"> </w:t>
      </w:r>
      <w:r>
        <w:rPr>
          <w:sz w:val="24"/>
        </w:rPr>
        <w:t>from</w:t>
      </w:r>
      <w:r>
        <w:rPr>
          <w:spacing w:val="-9"/>
          <w:sz w:val="24"/>
        </w:rPr>
        <w:t xml:space="preserve"> </w:t>
      </w:r>
      <w:r>
        <w:rPr>
          <w:sz w:val="24"/>
        </w:rPr>
        <w:t>the</w:t>
      </w:r>
      <w:r>
        <w:rPr>
          <w:spacing w:val="-7"/>
          <w:sz w:val="24"/>
        </w:rPr>
        <w:t xml:space="preserve"> </w:t>
      </w:r>
      <w:r>
        <w:rPr>
          <w:sz w:val="24"/>
        </w:rPr>
        <w:t>university’s</w:t>
      </w:r>
      <w:r>
        <w:rPr>
          <w:spacing w:val="-7"/>
          <w:sz w:val="24"/>
        </w:rPr>
        <w:t xml:space="preserve"> </w:t>
      </w:r>
      <w:r>
        <w:rPr>
          <w:sz w:val="24"/>
        </w:rPr>
        <w:t>budget</w:t>
      </w:r>
      <w:r>
        <w:rPr>
          <w:spacing w:val="-5"/>
          <w:sz w:val="24"/>
        </w:rPr>
        <w:t xml:space="preserve"> </w:t>
      </w:r>
      <w:r>
        <w:rPr>
          <w:sz w:val="24"/>
        </w:rPr>
        <w:t>without</w:t>
      </w:r>
      <w:r>
        <w:rPr>
          <w:spacing w:val="-5"/>
          <w:sz w:val="24"/>
        </w:rPr>
        <w:t xml:space="preserve"> </w:t>
      </w:r>
      <w:r>
        <w:rPr>
          <w:sz w:val="24"/>
        </w:rPr>
        <w:t>prior written approval</w:t>
      </w:r>
    </w:p>
    <w:p w14:paraId="4F5A60F6" w14:textId="77777777" w:rsidR="00501F83" w:rsidRDefault="007B6AEC" w:rsidP="007B6AEC">
      <w:pPr>
        <w:pStyle w:val="ListParagraph"/>
        <w:numPr>
          <w:ilvl w:val="0"/>
          <w:numId w:val="55"/>
        </w:numPr>
        <w:tabs>
          <w:tab w:val="left" w:pos="1281"/>
        </w:tabs>
        <w:spacing w:before="2"/>
        <w:rPr>
          <w:sz w:val="24"/>
        </w:rPr>
      </w:pPr>
      <w:r>
        <w:rPr>
          <w:sz w:val="24"/>
        </w:rPr>
        <w:t>Failing</w:t>
      </w:r>
      <w:r>
        <w:rPr>
          <w:spacing w:val="-8"/>
          <w:sz w:val="24"/>
        </w:rPr>
        <w:t xml:space="preserve"> </w:t>
      </w:r>
      <w:r>
        <w:rPr>
          <w:sz w:val="24"/>
        </w:rPr>
        <w:t>to</w:t>
      </w:r>
      <w:r>
        <w:rPr>
          <w:spacing w:val="-8"/>
          <w:sz w:val="24"/>
        </w:rPr>
        <w:t xml:space="preserve"> </w:t>
      </w:r>
      <w:r>
        <w:rPr>
          <w:sz w:val="24"/>
        </w:rPr>
        <w:t>follow</w:t>
      </w:r>
      <w:r>
        <w:rPr>
          <w:spacing w:val="-5"/>
          <w:sz w:val="24"/>
        </w:rPr>
        <w:t xml:space="preserve"> </w:t>
      </w:r>
      <w:r>
        <w:rPr>
          <w:sz w:val="24"/>
        </w:rPr>
        <w:t>university</w:t>
      </w:r>
      <w:r>
        <w:rPr>
          <w:spacing w:val="-3"/>
          <w:sz w:val="24"/>
        </w:rPr>
        <w:t xml:space="preserve"> </w:t>
      </w:r>
      <w:r>
        <w:rPr>
          <w:sz w:val="24"/>
        </w:rPr>
        <w:t>policies</w:t>
      </w:r>
      <w:r>
        <w:rPr>
          <w:spacing w:val="-5"/>
          <w:sz w:val="24"/>
        </w:rPr>
        <w:t xml:space="preserve"> </w:t>
      </w:r>
      <w:r>
        <w:rPr>
          <w:sz w:val="24"/>
        </w:rPr>
        <w:t>and</w:t>
      </w:r>
      <w:r>
        <w:rPr>
          <w:spacing w:val="-6"/>
          <w:sz w:val="24"/>
        </w:rPr>
        <w:t xml:space="preserve"> </w:t>
      </w:r>
      <w:r>
        <w:rPr>
          <w:spacing w:val="-2"/>
          <w:sz w:val="24"/>
        </w:rPr>
        <w:t>procedures</w:t>
      </w:r>
    </w:p>
    <w:p w14:paraId="594695C8" w14:textId="77777777" w:rsidR="00501F83" w:rsidRDefault="007B6AEC" w:rsidP="007B6AEC">
      <w:pPr>
        <w:pStyle w:val="ListParagraph"/>
        <w:numPr>
          <w:ilvl w:val="0"/>
          <w:numId w:val="55"/>
        </w:numPr>
        <w:tabs>
          <w:tab w:val="left" w:pos="1281"/>
        </w:tabs>
        <w:spacing w:before="2" w:line="303" w:lineRule="exact"/>
        <w:rPr>
          <w:sz w:val="24"/>
        </w:rPr>
      </w:pPr>
      <w:r>
        <w:rPr>
          <w:sz w:val="24"/>
        </w:rPr>
        <w:t>Violating</w:t>
      </w:r>
      <w:r>
        <w:rPr>
          <w:spacing w:val="-8"/>
          <w:sz w:val="24"/>
        </w:rPr>
        <w:t xml:space="preserve"> </w:t>
      </w:r>
      <w:r>
        <w:rPr>
          <w:sz w:val="24"/>
        </w:rPr>
        <w:t>board</w:t>
      </w:r>
      <w:r>
        <w:rPr>
          <w:spacing w:val="-4"/>
          <w:sz w:val="24"/>
        </w:rPr>
        <w:t xml:space="preserve"> </w:t>
      </w:r>
      <w:r>
        <w:rPr>
          <w:sz w:val="24"/>
        </w:rPr>
        <w:t>adopted</w:t>
      </w:r>
      <w:r>
        <w:rPr>
          <w:spacing w:val="-8"/>
          <w:sz w:val="24"/>
        </w:rPr>
        <w:t xml:space="preserve"> </w:t>
      </w:r>
      <w:r>
        <w:rPr>
          <w:spacing w:val="-2"/>
          <w:sz w:val="24"/>
        </w:rPr>
        <w:t>policies</w:t>
      </w:r>
    </w:p>
    <w:p w14:paraId="03ED0063" w14:textId="77777777" w:rsidR="00501F83" w:rsidRDefault="007B6AEC" w:rsidP="007B6AEC">
      <w:pPr>
        <w:pStyle w:val="ListParagraph"/>
        <w:numPr>
          <w:ilvl w:val="0"/>
          <w:numId w:val="55"/>
        </w:numPr>
        <w:tabs>
          <w:tab w:val="left" w:pos="1281"/>
        </w:tabs>
        <w:ind w:right="1033"/>
        <w:rPr>
          <w:sz w:val="24"/>
        </w:rPr>
      </w:pPr>
      <w:r>
        <w:rPr>
          <w:sz w:val="24"/>
        </w:rPr>
        <w:t>Engaging</w:t>
      </w:r>
      <w:r>
        <w:rPr>
          <w:spacing w:val="-8"/>
          <w:sz w:val="24"/>
        </w:rPr>
        <w:t xml:space="preserve"> </w:t>
      </w:r>
      <w:r>
        <w:rPr>
          <w:sz w:val="24"/>
        </w:rPr>
        <w:t>in</w:t>
      </w:r>
      <w:r>
        <w:rPr>
          <w:spacing w:val="-8"/>
          <w:sz w:val="24"/>
        </w:rPr>
        <w:t xml:space="preserve"> </w:t>
      </w:r>
      <w:r>
        <w:rPr>
          <w:sz w:val="24"/>
        </w:rPr>
        <w:t>destructive</w:t>
      </w:r>
      <w:r>
        <w:rPr>
          <w:spacing w:val="-10"/>
          <w:sz w:val="24"/>
        </w:rPr>
        <w:t xml:space="preserve"> </w:t>
      </w:r>
      <w:r>
        <w:rPr>
          <w:sz w:val="24"/>
        </w:rPr>
        <w:t>or</w:t>
      </w:r>
      <w:r>
        <w:rPr>
          <w:spacing w:val="-7"/>
          <w:sz w:val="24"/>
        </w:rPr>
        <w:t xml:space="preserve"> </w:t>
      </w:r>
      <w:r>
        <w:rPr>
          <w:sz w:val="24"/>
        </w:rPr>
        <w:t>disruptive</w:t>
      </w:r>
      <w:r>
        <w:rPr>
          <w:spacing w:val="-9"/>
          <w:sz w:val="24"/>
        </w:rPr>
        <w:t xml:space="preserve"> </w:t>
      </w:r>
      <w:r>
        <w:rPr>
          <w:sz w:val="24"/>
        </w:rPr>
        <w:t>behavior</w:t>
      </w:r>
      <w:r>
        <w:rPr>
          <w:spacing w:val="-8"/>
          <w:sz w:val="24"/>
        </w:rPr>
        <w:t xml:space="preserve"> </w:t>
      </w:r>
      <w:r>
        <w:rPr>
          <w:sz w:val="24"/>
        </w:rPr>
        <w:t>that</w:t>
      </w:r>
      <w:r>
        <w:rPr>
          <w:spacing w:val="-5"/>
          <w:sz w:val="24"/>
        </w:rPr>
        <w:t xml:space="preserve"> </w:t>
      </w:r>
      <w:r>
        <w:rPr>
          <w:sz w:val="24"/>
        </w:rPr>
        <w:t>intentionally</w:t>
      </w:r>
      <w:r>
        <w:rPr>
          <w:spacing w:val="-10"/>
          <w:sz w:val="24"/>
        </w:rPr>
        <w:t xml:space="preserve"> </w:t>
      </w:r>
      <w:r>
        <w:rPr>
          <w:sz w:val="24"/>
        </w:rPr>
        <w:t>undermines</w:t>
      </w:r>
      <w:r>
        <w:rPr>
          <w:spacing w:val="-8"/>
          <w:sz w:val="24"/>
        </w:rPr>
        <w:t xml:space="preserve"> </w:t>
      </w:r>
      <w:r>
        <w:rPr>
          <w:sz w:val="24"/>
        </w:rPr>
        <w:t>achievement</w:t>
      </w:r>
      <w:r>
        <w:rPr>
          <w:spacing w:val="-10"/>
          <w:sz w:val="24"/>
        </w:rPr>
        <w:t xml:space="preserve"> </w:t>
      </w:r>
      <w:r>
        <w:rPr>
          <w:sz w:val="24"/>
        </w:rPr>
        <w:t>of university goals and objectives</w:t>
      </w:r>
    </w:p>
    <w:p w14:paraId="36348A91" w14:textId="77777777" w:rsidR="00501F83" w:rsidRDefault="007B6AEC" w:rsidP="007B6AEC">
      <w:pPr>
        <w:pStyle w:val="ListParagraph"/>
        <w:numPr>
          <w:ilvl w:val="0"/>
          <w:numId w:val="55"/>
        </w:numPr>
        <w:tabs>
          <w:tab w:val="left" w:pos="1281"/>
        </w:tabs>
        <w:spacing w:before="1"/>
        <w:rPr>
          <w:sz w:val="24"/>
        </w:rPr>
      </w:pPr>
      <w:r>
        <w:rPr>
          <w:sz w:val="24"/>
        </w:rPr>
        <w:t>Releasing,</w:t>
      </w:r>
      <w:r>
        <w:rPr>
          <w:spacing w:val="-9"/>
          <w:sz w:val="24"/>
        </w:rPr>
        <w:t xml:space="preserve"> </w:t>
      </w:r>
      <w:r>
        <w:rPr>
          <w:sz w:val="24"/>
        </w:rPr>
        <w:t>sharing</w:t>
      </w:r>
      <w:r>
        <w:rPr>
          <w:spacing w:val="-8"/>
          <w:sz w:val="24"/>
        </w:rPr>
        <w:t xml:space="preserve"> </w:t>
      </w:r>
      <w:r>
        <w:rPr>
          <w:sz w:val="24"/>
        </w:rPr>
        <w:t>or</w:t>
      </w:r>
      <w:r>
        <w:rPr>
          <w:spacing w:val="-5"/>
          <w:sz w:val="24"/>
        </w:rPr>
        <w:t xml:space="preserve"> </w:t>
      </w:r>
      <w:r>
        <w:rPr>
          <w:sz w:val="24"/>
        </w:rPr>
        <w:t>selling</w:t>
      </w:r>
      <w:r>
        <w:rPr>
          <w:spacing w:val="-5"/>
          <w:sz w:val="24"/>
        </w:rPr>
        <w:t xml:space="preserve"> </w:t>
      </w:r>
      <w:r>
        <w:rPr>
          <w:sz w:val="24"/>
        </w:rPr>
        <w:t>confidential</w:t>
      </w:r>
      <w:r>
        <w:rPr>
          <w:spacing w:val="-6"/>
          <w:sz w:val="24"/>
        </w:rPr>
        <w:t xml:space="preserve"> </w:t>
      </w:r>
      <w:r>
        <w:rPr>
          <w:sz w:val="24"/>
        </w:rPr>
        <w:t>or</w:t>
      </w:r>
      <w:r>
        <w:rPr>
          <w:spacing w:val="-11"/>
          <w:sz w:val="24"/>
        </w:rPr>
        <w:t xml:space="preserve"> </w:t>
      </w:r>
      <w:r>
        <w:rPr>
          <w:sz w:val="24"/>
        </w:rPr>
        <w:t>proprietary</w:t>
      </w:r>
      <w:r>
        <w:rPr>
          <w:spacing w:val="-4"/>
          <w:sz w:val="24"/>
        </w:rPr>
        <w:t xml:space="preserve"> </w:t>
      </w:r>
      <w:r>
        <w:rPr>
          <w:spacing w:val="-2"/>
          <w:sz w:val="24"/>
        </w:rPr>
        <w:t>information</w:t>
      </w:r>
    </w:p>
    <w:p w14:paraId="18B4A3C9" w14:textId="77777777" w:rsidR="00501F83" w:rsidRDefault="007B6AEC" w:rsidP="007B6AEC">
      <w:pPr>
        <w:pStyle w:val="ListParagraph"/>
        <w:numPr>
          <w:ilvl w:val="0"/>
          <w:numId w:val="55"/>
        </w:numPr>
        <w:tabs>
          <w:tab w:val="left" w:pos="1281"/>
        </w:tabs>
        <w:spacing w:before="1" w:line="305" w:lineRule="exact"/>
        <w:rPr>
          <w:sz w:val="24"/>
        </w:rPr>
      </w:pPr>
      <w:r>
        <w:rPr>
          <w:sz w:val="24"/>
        </w:rPr>
        <w:t>Displaying</w:t>
      </w:r>
      <w:r>
        <w:rPr>
          <w:spacing w:val="-13"/>
          <w:sz w:val="24"/>
        </w:rPr>
        <w:t xml:space="preserve"> </w:t>
      </w:r>
      <w:r>
        <w:rPr>
          <w:sz w:val="24"/>
        </w:rPr>
        <w:t>inappropriate,</w:t>
      </w:r>
      <w:r>
        <w:rPr>
          <w:spacing w:val="-12"/>
          <w:sz w:val="24"/>
        </w:rPr>
        <w:t xml:space="preserve"> </w:t>
      </w:r>
      <w:r>
        <w:rPr>
          <w:sz w:val="24"/>
        </w:rPr>
        <w:t>unprofessional</w:t>
      </w:r>
      <w:r>
        <w:rPr>
          <w:spacing w:val="-8"/>
          <w:sz w:val="24"/>
        </w:rPr>
        <w:t xml:space="preserve"> </w:t>
      </w:r>
      <w:r>
        <w:rPr>
          <w:spacing w:val="-2"/>
          <w:sz w:val="24"/>
        </w:rPr>
        <w:t>behavior</w:t>
      </w:r>
    </w:p>
    <w:p w14:paraId="64FC17F4" w14:textId="77777777" w:rsidR="00501F83" w:rsidRDefault="007B6AEC" w:rsidP="007B6AEC">
      <w:pPr>
        <w:pStyle w:val="ListParagraph"/>
        <w:numPr>
          <w:ilvl w:val="0"/>
          <w:numId w:val="55"/>
        </w:numPr>
        <w:tabs>
          <w:tab w:val="left" w:pos="1281"/>
        </w:tabs>
        <w:spacing w:line="305" w:lineRule="exact"/>
        <w:rPr>
          <w:sz w:val="24"/>
        </w:rPr>
      </w:pPr>
      <w:r>
        <w:rPr>
          <w:sz w:val="24"/>
        </w:rPr>
        <w:t>Violating</w:t>
      </w:r>
      <w:r>
        <w:rPr>
          <w:spacing w:val="-6"/>
          <w:sz w:val="24"/>
        </w:rPr>
        <w:t xml:space="preserve"> </w:t>
      </w:r>
      <w:r>
        <w:rPr>
          <w:sz w:val="24"/>
        </w:rPr>
        <w:t>the</w:t>
      </w:r>
      <w:r>
        <w:rPr>
          <w:spacing w:val="-7"/>
          <w:sz w:val="24"/>
        </w:rPr>
        <w:t xml:space="preserve"> </w:t>
      </w:r>
      <w:r>
        <w:rPr>
          <w:sz w:val="24"/>
        </w:rPr>
        <w:t>university’s</w:t>
      </w:r>
      <w:r>
        <w:rPr>
          <w:spacing w:val="-9"/>
          <w:sz w:val="24"/>
        </w:rPr>
        <w:t xml:space="preserve"> </w:t>
      </w:r>
      <w:r>
        <w:rPr>
          <w:sz w:val="24"/>
        </w:rPr>
        <w:t>Conflict</w:t>
      </w:r>
      <w:r>
        <w:rPr>
          <w:spacing w:val="-4"/>
          <w:sz w:val="24"/>
        </w:rPr>
        <w:t xml:space="preserve"> </w:t>
      </w:r>
      <w:r>
        <w:rPr>
          <w:sz w:val="24"/>
        </w:rPr>
        <w:t>of</w:t>
      </w:r>
      <w:r>
        <w:rPr>
          <w:spacing w:val="-2"/>
          <w:sz w:val="24"/>
        </w:rPr>
        <w:t xml:space="preserve"> </w:t>
      </w:r>
      <w:r>
        <w:rPr>
          <w:sz w:val="24"/>
        </w:rPr>
        <w:t>Interest</w:t>
      </w:r>
      <w:r>
        <w:rPr>
          <w:spacing w:val="-2"/>
          <w:sz w:val="24"/>
        </w:rPr>
        <w:t xml:space="preserve"> Policy</w:t>
      </w:r>
    </w:p>
    <w:p w14:paraId="362FE5D9" w14:textId="77777777" w:rsidR="00501F83" w:rsidRDefault="007B6AEC" w:rsidP="007B6AEC">
      <w:pPr>
        <w:pStyle w:val="ListParagraph"/>
        <w:numPr>
          <w:ilvl w:val="0"/>
          <w:numId w:val="55"/>
        </w:numPr>
        <w:tabs>
          <w:tab w:val="left" w:pos="1281"/>
        </w:tabs>
        <w:spacing w:before="2" w:line="303" w:lineRule="exact"/>
        <w:rPr>
          <w:sz w:val="24"/>
        </w:rPr>
      </w:pPr>
      <w:r>
        <w:rPr>
          <w:sz w:val="24"/>
        </w:rPr>
        <w:t>Purchasing</w:t>
      </w:r>
      <w:r>
        <w:rPr>
          <w:spacing w:val="-6"/>
          <w:sz w:val="24"/>
        </w:rPr>
        <w:t xml:space="preserve"> </w:t>
      </w:r>
      <w:r>
        <w:rPr>
          <w:sz w:val="24"/>
        </w:rPr>
        <w:t>items</w:t>
      </w:r>
      <w:r>
        <w:rPr>
          <w:spacing w:val="-4"/>
          <w:sz w:val="24"/>
        </w:rPr>
        <w:t xml:space="preserve"> </w:t>
      </w:r>
      <w:r>
        <w:rPr>
          <w:sz w:val="24"/>
        </w:rPr>
        <w:t>from</w:t>
      </w:r>
      <w:r>
        <w:rPr>
          <w:spacing w:val="-6"/>
          <w:sz w:val="24"/>
        </w:rPr>
        <w:t xml:space="preserve"> </w:t>
      </w:r>
      <w:r>
        <w:rPr>
          <w:sz w:val="24"/>
        </w:rPr>
        <w:t>or</w:t>
      </w:r>
      <w:r>
        <w:rPr>
          <w:spacing w:val="-7"/>
          <w:sz w:val="24"/>
        </w:rPr>
        <w:t xml:space="preserve"> </w:t>
      </w:r>
      <w:r>
        <w:rPr>
          <w:sz w:val="24"/>
        </w:rPr>
        <w:t>for</w:t>
      </w:r>
      <w:r>
        <w:rPr>
          <w:spacing w:val="-4"/>
          <w:sz w:val="24"/>
        </w:rPr>
        <w:t xml:space="preserve"> </w:t>
      </w:r>
      <w:r>
        <w:rPr>
          <w:sz w:val="24"/>
        </w:rPr>
        <w:t>related</w:t>
      </w:r>
      <w:r>
        <w:rPr>
          <w:spacing w:val="-6"/>
          <w:sz w:val="24"/>
        </w:rPr>
        <w:t xml:space="preserve"> </w:t>
      </w:r>
      <w:r>
        <w:rPr>
          <w:sz w:val="24"/>
        </w:rPr>
        <w:t>parties,</w:t>
      </w:r>
      <w:r>
        <w:rPr>
          <w:spacing w:val="-4"/>
          <w:sz w:val="24"/>
        </w:rPr>
        <w:t xml:space="preserve"> </w:t>
      </w:r>
      <w:r>
        <w:rPr>
          <w:sz w:val="24"/>
        </w:rPr>
        <w:t>including</w:t>
      </w:r>
      <w:r>
        <w:rPr>
          <w:spacing w:val="-6"/>
          <w:sz w:val="24"/>
        </w:rPr>
        <w:t xml:space="preserve"> </w:t>
      </w:r>
      <w:r>
        <w:rPr>
          <w:sz w:val="24"/>
        </w:rPr>
        <w:t>family</w:t>
      </w:r>
      <w:r>
        <w:rPr>
          <w:spacing w:val="-5"/>
          <w:sz w:val="24"/>
        </w:rPr>
        <w:t xml:space="preserve"> </w:t>
      </w:r>
      <w:r>
        <w:rPr>
          <w:sz w:val="24"/>
        </w:rPr>
        <w:t>and</w:t>
      </w:r>
      <w:r>
        <w:rPr>
          <w:spacing w:val="-6"/>
          <w:sz w:val="24"/>
        </w:rPr>
        <w:t xml:space="preserve"> </w:t>
      </w:r>
      <w:r>
        <w:rPr>
          <w:sz w:val="24"/>
        </w:rPr>
        <w:t>friends,</w:t>
      </w:r>
      <w:r>
        <w:rPr>
          <w:spacing w:val="-9"/>
          <w:sz w:val="24"/>
        </w:rPr>
        <w:t xml:space="preserve"> </w:t>
      </w:r>
      <w:r>
        <w:rPr>
          <w:sz w:val="24"/>
        </w:rPr>
        <w:t>with</w:t>
      </w:r>
      <w:r>
        <w:rPr>
          <w:spacing w:val="-1"/>
          <w:sz w:val="24"/>
        </w:rPr>
        <w:t xml:space="preserve"> </w:t>
      </w:r>
      <w:r>
        <w:rPr>
          <w:sz w:val="24"/>
        </w:rPr>
        <w:t>university</w:t>
      </w:r>
      <w:r>
        <w:rPr>
          <w:spacing w:val="-3"/>
          <w:sz w:val="24"/>
        </w:rPr>
        <w:t xml:space="preserve"> </w:t>
      </w:r>
      <w:r>
        <w:rPr>
          <w:spacing w:val="-2"/>
          <w:sz w:val="24"/>
        </w:rPr>
        <w:t>funds</w:t>
      </w:r>
    </w:p>
    <w:p w14:paraId="6691997C" w14:textId="77777777" w:rsidR="00501F83" w:rsidRDefault="007B6AEC" w:rsidP="007B6AEC">
      <w:pPr>
        <w:pStyle w:val="ListParagraph"/>
        <w:numPr>
          <w:ilvl w:val="0"/>
          <w:numId w:val="55"/>
        </w:numPr>
        <w:tabs>
          <w:tab w:val="left" w:pos="1281"/>
        </w:tabs>
        <w:ind w:right="1148"/>
        <w:rPr>
          <w:sz w:val="24"/>
        </w:rPr>
      </w:pPr>
      <w:r>
        <w:rPr>
          <w:sz w:val="24"/>
        </w:rPr>
        <w:t>Utilizing</w:t>
      </w:r>
      <w:r>
        <w:rPr>
          <w:spacing w:val="-9"/>
          <w:sz w:val="24"/>
        </w:rPr>
        <w:t xml:space="preserve"> </w:t>
      </w:r>
      <w:r>
        <w:rPr>
          <w:sz w:val="24"/>
        </w:rPr>
        <w:t>the</w:t>
      </w:r>
      <w:r>
        <w:rPr>
          <w:spacing w:val="-5"/>
          <w:sz w:val="24"/>
        </w:rPr>
        <w:t xml:space="preserve"> </w:t>
      </w:r>
      <w:r>
        <w:rPr>
          <w:sz w:val="24"/>
        </w:rPr>
        <w:t>campus</w:t>
      </w:r>
      <w:r>
        <w:rPr>
          <w:spacing w:val="-7"/>
          <w:sz w:val="24"/>
        </w:rPr>
        <w:t xml:space="preserve"> </w:t>
      </w:r>
      <w:r>
        <w:rPr>
          <w:sz w:val="24"/>
        </w:rPr>
        <w:t>computer</w:t>
      </w:r>
      <w:r>
        <w:rPr>
          <w:spacing w:val="-4"/>
          <w:sz w:val="24"/>
        </w:rPr>
        <w:t xml:space="preserve"> </w:t>
      </w:r>
      <w:r>
        <w:rPr>
          <w:sz w:val="24"/>
        </w:rPr>
        <w:t>systems</w:t>
      </w:r>
      <w:r>
        <w:rPr>
          <w:spacing w:val="-7"/>
          <w:sz w:val="24"/>
        </w:rPr>
        <w:t xml:space="preserve"> </w:t>
      </w:r>
      <w:r>
        <w:rPr>
          <w:sz w:val="24"/>
        </w:rPr>
        <w:t>or</w:t>
      </w:r>
      <w:r>
        <w:rPr>
          <w:spacing w:val="-10"/>
          <w:sz w:val="24"/>
        </w:rPr>
        <w:t xml:space="preserve"> </w:t>
      </w:r>
      <w:r>
        <w:rPr>
          <w:sz w:val="24"/>
        </w:rPr>
        <w:t>network</w:t>
      </w:r>
      <w:r>
        <w:rPr>
          <w:spacing w:val="-8"/>
          <w:sz w:val="24"/>
        </w:rPr>
        <w:t xml:space="preserve"> </w:t>
      </w:r>
      <w:r>
        <w:rPr>
          <w:sz w:val="24"/>
        </w:rPr>
        <w:t>for</w:t>
      </w:r>
      <w:r>
        <w:rPr>
          <w:spacing w:val="-6"/>
          <w:sz w:val="24"/>
        </w:rPr>
        <w:t xml:space="preserve"> </w:t>
      </w:r>
      <w:r>
        <w:rPr>
          <w:sz w:val="24"/>
        </w:rPr>
        <w:t>personal</w:t>
      </w:r>
      <w:r>
        <w:rPr>
          <w:spacing w:val="-5"/>
          <w:sz w:val="24"/>
        </w:rPr>
        <w:t xml:space="preserve"> </w:t>
      </w:r>
      <w:r>
        <w:rPr>
          <w:sz w:val="24"/>
        </w:rPr>
        <w:t>gain</w:t>
      </w:r>
      <w:r>
        <w:rPr>
          <w:spacing w:val="-4"/>
          <w:sz w:val="24"/>
        </w:rPr>
        <w:t xml:space="preserve"> </w:t>
      </w:r>
      <w:r>
        <w:rPr>
          <w:sz w:val="24"/>
        </w:rPr>
        <w:t>or</w:t>
      </w:r>
      <w:r>
        <w:rPr>
          <w:spacing w:val="-10"/>
          <w:sz w:val="24"/>
        </w:rPr>
        <w:t xml:space="preserve"> </w:t>
      </w:r>
      <w:r>
        <w:rPr>
          <w:sz w:val="24"/>
        </w:rPr>
        <w:t>business</w:t>
      </w:r>
      <w:r>
        <w:rPr>
          <w:spacing w:val="-5"/>
          <w:sz w:val="24"/>
        </w:rPr>
        <w:t xml:space="preserve"> </w:t>
      </w:r>
      <w:r>
        <w:rPr>
          <w:sz w:val="24"/>
        </w:rPr>
        <w:t>endeavors unrelated to the university</w:t>
      </w:r>
    </w:p>
    <w:p w14:paraId="7ABA1A36" w14:textId="77777777" w:rsidR="00501F83" w:rsidRDefault="007B6AEC" w:rsidP="007B6AEC">
      <w:pPr>
        <w:pStyle w:val="ListParagraph"/>
        <w:numPr>
          <w:ilvl w:val="0"/>
          <w:numId w:val="55"/>
        </w:numPr>
        <w:tabs>
          <w:tab w:val="left" w:pos="1281"/>
        </w:tabs>
        <w:ind w:right="1043"/>
        <w:rPr>
          <w:sz w:val="24"/>
        </w:rPr>
      </w:pPr>
      <w:r>
        <w:rPr>
          <w:sz w:val="24"/>
        </w:rPr>
        <w:t>Soliciting</w:t>
      </w:r>
      <w:r>
        <w:rPr>
          <w:spacing w:val="-10"/>
          <w:sz w:val="24"/>
        </w:rPr>
        <w:t xml:space="preserve"> </w:t>
      </w:r>
      <w:r>
        <w:rPr>
          <w:sz w:val="24"/>
        </w:rPr>
        <w:t>political</w:t>
      </w:r>
      <w:r>
        <w:rPr>
          <w:spacing w:val="-5"/>
          <w:sz w:val="24"/>
        </w:rPr>
        <w:t xml:space="preserve"> </w:t>
      </w:r>
      <w:r>
        <w:rPr>
          <w:sz w:val="24"/>
        </w:rPr>
        <w:t>contributions</w:t>
      </w:r>
      <w:r>
        <w:rPr>
          <w:spacing w:val="-7"/>
          <w:sz w:val="24"/>
        </w:rPr>
        <w:t xml:space="preserve"> </w:t>
      </w:r>
      <w:r>
        <w:rPr>
          <w:sz w:val="24"/>
        </w:rPr>
        <w:t>on</w:t>
      </w:r>
      <w:r>
        <w:rPr>
          <w:spacing w:val="-5"/>
          <w:sz w:val="24"/>
        </w:rPr>
        <w:t xml:space="preserve"> </w:t>
      </w:r>
      <w:r>
        <w:rPr>
          <w:sz w:val="24"/>
        </w:rPr>
        <w:t>campus</w:t>
      </w:r>
      <w:r>
        <w:rPr>
          <w:spacing w:val="-6"/>
          <w:sz w:val="24"/>
        </w:rPr>
        <w:t xml:space="preserve"> </w:t>
      </w:r>
      <w:r>
        <w:rPr>
          <w:sz w:val="24"/>
        </w:rPr>
        <w:t>or</w:t>
      </w:r>
      <w:r>
        <w:rPr>
          <w:spacing w:val="-6"/>
          <w:sz w:val="24"/>
        </w:rPr>
        <w:t xml:space="preserve"> </w:t>
      </w:r>
      <w:r>
        <w:rPr>
          <w:sz w:val="24"/>
        </w:rPr>
        <w:t>publicly</w:t>
      </w:r>
      <w:r>
        <w:rPr>
          <w:spacing w:val="-6"/>
          <w:sz w:val="24"/>
        </w:rPr>
        <w:t xml:space="preserve"> </w:t>
      </w:r>
      <w:r>
        <w:rPr>
          <w:sz w:val="24"/>
        </w:rPr>
        <w:t>endorsing</w:t>
      </w:r>
      <w:r>
        <w:rPr>
          <w:spacing w:val="-7"/>
          <w:sz w:val="24"/>
        </w:rPr>
        <w:t xml:space="preserve"> </w:t>
      </w:r>
      <w:r>
        <w:rPr>
          <w:sz w:val="24"/>
        </w:rPr>
        <w:t>a</w:t>
      </w:r>
      <w:r>
        <w:rPr>
          <w:spacing w:val="-8"/>
          <w:sz w:val="24"/>
        </w:rPr>
        <w:t xml:space="preserve"> </w:t>
      </w:r>
      <w:r>
        <w:rPr>
          <w:sz w:val="24"/>
        </w:rPr>
        <w:t>candidate</w:t>
      </w:r>
      <w:r>
        <w:rPr>
          <w:spacing w:val="-7"/>
          <w:sz w:val="24"/>
        </w:rPr>
        <w:t xml:space="preserve"> </w:t>
      </w:r>
      <w:r>
        <w:rPr>
          <w:sz w:val="24"/>
        </w:rPr>
        <w:t>during</w:t>
      </w:r>
      <w:r>
        <w:rPr>
          <w:spacing w:val="-9"/>
          <w:sz w:val="24"/>
        </w:rPr>
        <w:t xml:space="preserve"> </w:t>
      </w:r>
      <w:r>
        <w:rPr>
          <w:sz w:val="24"/>
        </w:rPr>
        <w:t>working hours or in a manner that makes it appear the endorsement is on behalf of the university</w:t>
      </w:r>
    </w:p>
    <w:p w14:paraId="508C8699" w14:textId="77777777" w:rsidR="00501F83" w:rsidRDefault="007B6AEC" w:rsidP="007B6AEC">
      <w:pPr>
        <w:pStyle w:val="ListParagraph"/>
        <w:numPr>
          <w:ilvl w:val="0"/>
          <w:numId w:val="55"/>
        </w:numPr>
        <w:tabs>
          <w:tab w:val="left" w:pos="1281"/>
        </w:tabs>
        <w:spacing w:before="2" w:line="305" w:lineRule="exact"/>
        <w:rPr>
          <w:sz w:val="24"/>
        </w:rPr>
      </w:pPr>
      <w:r>
        <w:rPr>
          <w:sz w:val="24"/>
        </w:rPr>
        <w:t>Reporting</w:t>
      </w:r>
      <w:r>
        <w:rPr>
          <w:spacing w:val="-12"/>
          <w:sz w:val="24"/>
        </w:rPr>
        <w:t xml:space="preserve"> </w:t>
      </w:r>
      <w:r>
        <w:rPr>
          <w:sz w:val="24"/>
        </w:rPr>
        <w:t>fraudulent</w:t>
      </w:r>
      <w:r>
        <w:rPr>
          <w:spacing w:val="-7"/>
          <w:sz w:val="24"/>
        </w:rPr>
        <w:t xml:space="preserve"> </w:t>
      </w:r>
      <w:r>
        <w:rPr>
          <w:sz w:val="24"/>
        </w:rPr>
        <w:t>workers</w:t>
      </w:r>
      <w:r>
        <w:rPr>
          <w:spacing w:val="-7"/>
          <w:sz w:val="24"/>
        </w:rPr>
        <w:t xml:space="preserve"> </w:t>
      </w:r>
      <w:r>
        <w:rPr>
          <w:sz w:val="24"/>
        </w:rPr>
        <w:t>compensation</w:t>
      </w:r>
      <w:r>
        <w:rPr>
          <w:spacing w:val="-2"/>
          <w:sz w:val="24"/>
        </w:rPr>
        <w:t xml:space="preserve"> claims</w:t>
      </w:r>
    </w:p>
    <w:p w14:paraId="3A147486" w14:textId="77777777" w:rsidR="00501F83" w:rsidRDefault="007B6AEC" w:rsidP="007B6AEC">
      <w:pPr>
        <w:pStyle w:val="ListParagraph"/>
        <w:numPr>
          <w:ilvl w:val="0"/>
          <w:numId w:val="55"/>
        </w:numPr>
        <w:tabs>
          <w:tab w:val="left" w:pos="1281"/>
        </w:tabs>
        <w:spacing w:line="305" w:lineRule="exact"/>
        <w:rPr>
          <w:sz w:val="24"/>
        </w:rPr>
      </w:pPr>
      <w:r>
        <w:rPr>
          <w:sz w:val="24"/>
        </w:rPr>
        <w:t>Hiring</w:t>
      </w:r>
      <w:r>
        <w:rPr>
          <w:spacing w:val="-10"/>
          <w:sz w:val="24"/>
        </w:rPr>
        <w:t xml:space="preserve"> </w:t>
      </w:r>
      <w:r>
        <w:rPr>
          <w:sz w:val="24"/>
        </w:rPr>
        <w:t>friends,</w:t>
      </w:r>
      <w:r>
        <w:rPr>
          <w:spacing w:val="-5"/>
          <w:sz w:val="24"/>
        </w:rPr>
        <w:t xml:space="preserve"> </w:t>
      </w:r>
      <w:r>
        <w:rPr>
          <w:sz w:val="24"/>
        </w:rPr>
        <w:t>relatives</w:t>
      </w:r>
      <w:r>
        <w:rPr>
          <w:spacing w:val="-6"/>
          <w:sz w:val="24"/>
        </w:rPr>
        <w:t xml:space="preserve"> </w:t>
      </w:r>
      <w:r>
        <w:rPr>
          <w:sz w:val="24"/>
        </w:rPr>
        <w:t>or</w:t>
      </w:r>
      <w:r>
        <w:rPr>
          <w:spacing w:val="-3"/>
          <w:sz w:val="24"/>
        </w:rPr>
        <w:t xml:space="preserve"> </w:t>
      </w:r>
      <w:r>
        <w:rPr>
          <w:sz w:val="24"/>
        </w:rPr>
        <w:t>acquaintances</w:t>
      </w:r>
      <w:r>
        <w:rPr>
          <w:spacing w:val="-7"/>
          <w:sz w:val="24"/>
        </w:rPr>
        <w:t xml:space="preserve"> </w:t>
      </w:r>
      <w:r>
        <w:rPr>
          <w:sz w:val="24"/>
        </w:rPr>
        <w:t>without</w:t>
      </w:r>
      <w:r>
        <w:rPr>
          <w:spacing w:val="-6"/>
          <w:sz w:val="24"/>
        </w:rPr>
        <w:t xml:space="preserve"> </w:t>
      </w:r>
      <w:r>
        <w:rPr>
          <w:sz w:val="24"/>
        </w:rPr>
        <w:t>regard</w:t>
      </w:r>
      <w:r>
        <w:rPr>
          <w:spacing w:val="-6"/>
          <w:sz w:val="24"/>
        </w:rPr>
        <w:t xml:space="preserve"> </w:t>
      </w:r>
      <w:r>
        <w:rPr>
          <w:sz w:val="24"/>
        </w:rPr>
        <w:t>to</w:t>
      </w:r>
      <w:r>
        <w:rPr>
          <w:spacing w:val="-7"/>
          <w:sz w:val="24"/>
        </w:rPr>
        <w:t xml:space="preserve"> </w:t>
      </w:r>
      <w:r>
        <w:rPr>
          <w:spacing w:val="-2"/>
          <w:sz w:val="24"/>
        </w:rPr>
        <w:t>qualifications</w:t>
      </w:r>
    </w:p>
    <w:p w14:paraId="3DC70375" w14:textId="77777777" w:rsidR="00501F83" w:rsidRDefault="007B6AEC" w:rsidP="007B6AEC">
      <w:pPr>
        <w:pStyle w:val="ListParagraph"/>
        <w:numPr>
          <w:ilvl w:val="0"/>
          <w:numId w:val="55"/>
        </w:numPr>
        <w:tabs>
          <w:tab w:val="left" w:pos="1281"/>
        </w:tabs>
        <w:spacing w:before="2" w:line="305" w:lineRule="exact"/>
        <w:rPr>
          <w:sz w:val="24"/>
        </w:rPr>
      </w:pPr>
      <w:r>
        <w:rPr>
          <w:sz w:val="24"/>
        </w:rPr>
        <w:t>Violating</w:t>
      </w:r>
      <w:r>
        <w:rPr>
          <w:spacing w:val="-7"/>
          <w:sz w:val="24"/>
        </w:rPr>
        <w:t xml:space="preserve"> </w:t>
      </w:r>
      <w:r>
        <w:rPr>
          <w:sz w:val="24"/>
        </w:rPr>
        <w:t>copyright</w:t>
      </w:r>
      <w:r>
        <w:rPr>
          <w:spacing w:val="-4"/>
          <w:sz w:val="24"/>
        </w:rPr>
        <w:t xml:space="preserve"> </w:t>
      </w:r>
      <w:r>
        <w:rPr>
          <w:sz w:val="24"/>
        </w:rPr>
        <w:t>laws,</w:t>
      </w:r>
      <w:r>
        <w:rPr>
          <w:spacing w:val="-11"/>
          <w:sz w:val="24"/>
        </w:rPr>
        <w:t xml:space="preserve"> </w:t>
      </w:r>
      <w:r>
        <w:rPr>
          <w:sz w:val="24"/>
        </w:rPr>
        <w:t>pertaining</w:t>
      </w:r>
      <w:r>
        <w:rPr>
          <w:spacing w:val="-9"/>
          <w:sz w:val="24"/>
        </w:rPr>
        <w:t xml:space="preserve"> </w:t>
      </w:r>
      <w:r>
        <w:rPr>
          <w:sz w:val="24"/>
        </w:rPr>
        <w:t>to</w:t>
      </w:r>
      <w:r>
        <w:rPr>
          <w:spacing w:val="-4"/>
          <w:sz w:val="24"/>
        </w:rPr>
        <w:t xml:space="preserve"> </w:t>
      </w:r>
      <w:r>
        <w:rPr>
          <w:sz w:val="24"/>
        </w:rPr>
        <w:t>printed</w:t>
      </w:r>
      <w:r>
        <w:rPr>
          <w:spacing w:val="-6"/>
          <w:sz w:val="24"/>
        </w:rPr>
        <w:t xml:space="preserve"> </w:t>
      </w:r>
      <w:r>
        <w:rPr>
          <w:sz w:val="24"/>
        </w:rPr>
        <w:t>materials,</w:t>
      </w:r>
      <w:r>
        <w:rPr>
          <w:spacing w:val="-4"/>
          <w:sz w:val="24"/>
        </w:rPr>
        <w:t xml:space="preserve"> </w:t>
      </w:r>
      <w:r>
        <w:rPr>
          <w:sz w:val="24"/>
        </w:rPr>
        <w:t>software</w:t>
      </w:r>
      <w:r>
        <w:rPr>
          <w:spacing w:val="-5"/>
          <w:sz w:val="24"/>
        </w:rPr>
        <w:t xml:space="preserve"> </w:t>
      </w:r>
      <w:r>
        <w:rPr>
          <w:sz w:val="24"/>
        </w:rPr>
        <w:t>and</w:t>
      </w:r>
      <w:r>
        <w:rPr>
          <w:spacing w:val="-1"/>
          <w:sz w:val="24"/>
        </w:rPr>
        <w:t xml:space="preserve"> </w:t>
      </w:r>
      <w:r>
        <w:rPr>
          <w:spacing w:val="-2"/>
          <w:sz w:val="24"/>
        </w:rPr>
        <w:t>music</w:t>
      </w:r>
    </w:p>
    <w:p w14:paraId="16DC83FC" w14:textId="77777777" w:rsidR="00501F83" w:rsidRDefault="007B6AEC" w:rsidP="007B6AEC">
      <w:pPr>
        <w:pStyle w:val="ListParagraph"/>
        <w:numPr>
          <w:ilvl w:val="0"/>
          <w:numId w:val="55"/>
        </w:numPr>
        <w:tabs>
          <w:tab w:val="left" w:pos="1281"/>
        </w:tabs>
        <w:spacing w:line="305" w:lineRule="exact"/>
        <w:rPr>
          <w:sz w:val="24"/>
        </w:rPr>
      </w:pPr>
      <w:r>
        <w:rPr>
          <w:sz w:val="24"/>
        </w:rPr>
        <w:t>Trespassing</w:t>
      </w:r>
      <w:r>
        <w:rPr>
          <w:spacing w:val="-12"/>
          <w:sz w:val="24"/>
        </w:rPr>
        <w:t xml:space="preserve"> </w:t>
      </w:r>
      <w:r>
        <w:rPr>
          <w:sz w:val="24"/>
        </w:rPr>
        <w:t>or</w:t>
      </w:r>
      <w:r>
        <w:rPr>
          <w:spacing w:val="-7"/>
          <w:sz w:val="24"/>
        </w:rPr>
        <w:t xml:space="preserve"> </w:t>
      </w:r>
      <w:r>
        <w:rPr>
          <w:sz w:val="24"/>
        </w:rPr>
        <w:t>breaking</w:t>
      </w:r>
      <w:r>
        <w:rPr>
          <w:spacing w:val="-7"/>
          <w:sz w:val="24"/>
        </w:rPr>
        <w:t xml:space="preserve"> </w:t>
      </w:r>
      <w:r>
        <w:rPr>
          <w:sz w:val="24"/>
        </w:rPr>
        <w:t>into</w:t>
      </w:r>
      <w:r>
        <w:rPr>
          <w:spacing w:val="-6"/>
          <w:sz w:val="24"/>
        </w:rPr>
        <w:t xml:space="preserve"> </w:t>
      </w:r>
      <w:r>
        <w:rPr>
          <w:sz w:val="24"/>
        </w:rPr>
        <w:t>controlled</w:t>
      </w:r>
      <w:r>
        <w:rPr>
          <w:spacing w:val="-2"/>
          <w:sz w:val="24"/>
        </w:rPr>
        <w:t xml:space="preserve"> </w:t>
      </w:r>
      <w:r>
        <w:rPr>
          <w:sz w:val="24"/>
        </w:rPr>
        <w:t>areas</w:t>
      </w:r>
      <w:r>
        <w:rPr>
          <w:spacing w:val="-8"/>
          <w:sz w:val="24"/>
        </w:rPr>
        <w:t xml:space="preserve"> </w:t>
      </w:r>
      <w:r>
        <w:rPr>
          <w:sz w:val="24"/>
        </w:rPr>
        <w:t>without</w:t>
      </w:r>
      <w:r>
        <w:rPr>
          <w:spacing w:val="-5"/>
          <w:sz w:val="24"/>
        </w:rPr>
        <w:t xml:space="preserve"> </w:t>
      </w:r>
      <w:r>
        <w:rPr>
          <w:spacing w:val="-2"/>
          <w:sz w:val="24"/>
        </w:rPr>
        <w:t>permission</w:t>
      </w:r>
    </w:p>
    <w:p w14:paraId="24C02447" w14:textId="77777777" w:rsidR="00501F83" w:rsidRDefault="007B6AEC" w:rsidP="007B6AEC">
      <w:pPr>
        <w:pStyle w:val="ListParagraph"/>
        <w:numPr>
          <w:ilvl w:val="0"/>
          <w:numId w:val="55"/>
        </w:numPr>
        <w:tabs>
          <w:tab w:val="left" w:pos="1281"/>
        </w:tabs>
        <w:spacing w:before="1" w:line="305" w:lineRule="exact"/>
        <w:rPr>
          <w:sz w:val="24"/>
        </w:rPr>
      </w:pPr>
      <w:r>
        <w:rPr>
          <w:sz w:val="24"/>
        </w:rPr>
        <w:t>Accessing</w:t>
      </w:r>
      <w:r>
        <w:rPr>
          <w:spacing w:val="-5"/>
          <w:sz w:val="24"/>
        </w:rPr>
        <w:t xml:space="preserve"> </w:t>
      </w:r>
      <w:r>
        <w:rPr>
          <w:sz w:val="24"/>
        </w:rPr>
        <w:t>restricted</w:t>
      </w:r>
      <w:r>
        <w:rPr>
          <w:spacing w:val="-6"/>
          <w:sz w:val="24"/>
        </w:rPr>
        <w:t xml:space="preserve"> </w:t>
      </w:r>
      <w:r>
        <w:rPr>
          <w:sz w:val="24"/>
        </w:rPr>
        <w:t>computer</w:t>
      </w:r>
      <w:r>
        <w:rPr>
          <w:spacing w:val="-7"/>
          <w:sz w:val="24"/>
        </w:rPr>
        <w:t xml:space="preserve"> </w:t>
      </w:r>
      <w:r>
        <w:rPr>
          <w:sz w:val="24"/>
        </w:rPr>
        <w:t>files</w:t>
      </w:r>
      <w:r>
        <w:rPr>
          <w:spacing w:val="-8"/>
          <w:sz w:val="24"/>
        </w:rPr>
        <w:t xml:space="preserve"> </w:t>
      </w:r>
      <w:r>
        <w:rPr>
          <w:sz w:val="24"/>
        </w:rPr>
        <w:t>without</w:t>
      </w:r>
      <w:r>
        <w:rPr>
          <w:spacing w:val="-6"/>
          <w:sz w:val="24"/>
        </w:rPr>
        <w:t xml:space="preserve"> </w:t>
      </w:r>
      <w:r>
        <w:rPr>
          <w:spacing w:val="-2"/>
          <w:sz w:val="24"/>
        </w:rPr>
        <w:t>permission</w:t>
      </w:r>
    </w:p>
    <w:p w14:paraId="7A3C8770" w14:textId="77777777" w:rsidR="00501F83" w:rsidRDefault="007B6AEC" w:rsidP="007B6AEC">
      <w:pPr>
        <w:pStyle w:val="ListParagraph"/>
        <w:numPr>
          <w:ilvl w:val="0"/>
          <w:numId w:val="55"/>
        </w:numPr>
        <w:tabs>
          <w:tab w:val="left" w:pos="1281"/>
        </w:tabs>
        <w:spacing w:line="302" w:lineRule="exact"/>
        <w:rPr>
          <w:sz w:val="24"/>
        </w:rPr>
      </w:pPr>
      <w:r>
        <w:rPr>
          <w:sz w:val="24"/>
        </w:rPr>
        <w:lastRenderedPageBreak/>
        <w:t>Failing</w:t>
      </w:r>
      <w:r>
        <w:rPr>
          <w:spacing w:val="-11"/>
          <w:sz w:val="24"/>
        </w:rPr>
        <w:t xml:space="preserve"> </w:t>
      </w:r>
      <w:r>
        <w:rPr>
          <w:sz w:val="24"/>
        </w:rPr>
        <w:t>to</w:t>
      </w:r>
      <w:r>
        <w:rPr>
          <w:spacing w:val="-6"/>
          <w:sz w:val="24"/>
        </w:rPr>
        <w:t xml:space="preserve"> </w:t>
      </w:r>
      <w:r>
        <w:rPr>
          <w:sz w:val="24"/>
        </w:rPr>
        <w:t>properly</w:t>
      </w:r>
      <w:r>
        <w:rPr>
          <w:spacing w:val="-5"/>
          <w:sz w:val="24"/>
        </w:rPr>
        <w:t xml:space="preserve"> </w:t>
      </w:r>
      <w:r>
        <w:rPr>
          <w:sz w:val="24"/>
        </w:rPr>
        <w:t>secure</w:t>
      </w:r>
      <w:r>
        <w:rPr>
          <w:spacing w:val="-4"/>
          <w:sz w:val="24"/>
        </w:rPr>
        <w:t xml:space="preserve"> </w:t>
      </w:r>
      <w:r>
        <w:rPr>
          <w:sz w:val="24"/>
        </w:rPr>
        <w:t>university</w:t>
      </w:r>
      <w:r>
        <w:rPr>
          <w:spacing w:val="-2"/>
          <w:sz w:val="24"/>
        </w:rPr>
        <w:t xml:space="preserve"> </w:t>
      </w:r>
      <w:r>
        <w:rPr>
          <w:sz w:val="24"/>
        </w:rPr>
        <w:t>assets</w:t>
      </w:r>
      <w:r>
        <w:rPr>
          <w:spacing w:val="-8"/>
          <w:sz w:val="24"/>
        </w:rPr>
        <w:t xml:space="preserve"> </w:t>
      </w:r>
      <w:r>
        <w:rPr>
          <w:sz w:val="24"/>
        </w:rPr>
        <w:t>that</w:t>
      </w:r>
      <w:r>
        <w:rPr>
          <w:spacing w:val="-3"/>
          <w:sz w:val="24"/>
        </w:rPr>
        <w:t xml:space="preserve"> </w:t>
      </w:r>
      <w:r>
        <w:rPr>
          <w:sz w:val="24"/>
        </w:rPr>
        <w:t>are</w:t>
      </w:r>
      <w:r>
        <w:rPr>
          <w:spacing w:val="-3"/>
          <w:sz w:val="24"/>
        </w:rPr>
        <w:t xml:space="preserve"> </w:t>
      </w:r>
      <w:r>
        <w:rPr>
          <w:sz w:val="24"/>
        </w:rPr>
        <w:t>under</w:t>
      </w:r>
      <w:r>
        <w:rPr>
          <w:spacing w:val="-4"/>
          <w:sz w:val="24"/>
        </w:rPr>
        <w:t xml:space="preserve"> </w:t>
      </w:r>
      <w:r>
        <w:rPr>
          <w:sz w:val="24"/>
        </w:rPr>
        <w:t>the</w:t>
      </w:r>
      <w:r>
        <w:rPr>
          <w:spacing w:val="-2"/>
          <w:sz w:val="24"/>
        </w:rPr>
        <w:t xml:space="preserve"> </w:t>
      </w:r>
      <w:r>
        <w:rPr>
          <w:sz w:val="24"/>
        </w:rPr>
        <w:t>employee’s</w:t>
      </w:r>
      <w:r>
        <w:rPr>
          <w:spacing w:val="-7"/>
          <w:sz w:val="24"/>
        </w:rPr>
        <w:t xml:space="preserve"> </w:t>
      </w:r>
      <w:r>
        <w:rPr>
          <w:sz w:val="24"/>
        </w:rPr>
        <w:t>care</w:t>
      </w:r>
      <w:r>
        <w:rPr>
          <w:spacing w:val="-1"/>
          <w:sz w:val="24"/>
        </w:rPr>
        <w:t xml:space="preserve"> </w:t>
      </w:r>
      <w:r>
        <w:rPr>
          <w:sz w:val="24"/>
        </w:rPr>
        <w:t xml:space="preserve">and </w:t>
      </w:r>
      <w:r>
        <w:rPr>
          <w:spacing w:val="-2"/>
          <w:sz w:val="24"/>
        </w:rPr>
        <w:t>control</w:t>
      </w:r>
    </w:p>
    <w:p w14:paraId="7F24D71C" w14:textId="77777777" w:rsidR="00501F83" w:rsidRDefault="007B6AEC" w:rsidP="007B6AEC">
      <w:pPr>
        <w:pStyle w:val="ListParagraph"/>
        <w:numPr>
          <w:ilvl w:val="0"/>
          <w:numId w:val="55"/>
        </w:numPr>
        <w:tabs>
          <w:tab w:val="left" w:pos="1281"/>
        </w:tabs>
        <w:spacing w:line="303" w:lineRule="exact"/>
        <w:rPr>
          <w:sz w:val="24"/>
        </w:rPr>
      </w:pPr>
      <w:r>
        <w:rPr>
          <w:sz w:val="24"/>
        </w:rPr>
        <w:t>Duplicating,</w:t>
      </w:r>
      <w:r>
        <w:rPr>
          <w:spacing w:val="-14"/>
          <w:sz w:val="24"/>
        </w:rPr>
        <w:t xml:space="preserve"> </w:t>
      </w:r>
      <w:r>
        <w:rPr>
          <w:sz w:val="24"/>
        </w:rPr>
        <w:t>trading,</w:t>
      </w:r>
      <w:r>
        <w:rPr>
          <w:spacing w:val="-7"/>
          <w:sz w:val="24"/>
        </w:rPr>
        <w:t xml:space="preserve"> </w:t>
      </w:r>
      <w:r>
        <w:rPr>
          <w:sz w:val="24"/>
        </w:rPr>
        <w:t>and/or</w:t>
      </w:r>
      <w:r>
        <w:rPr>
          <w:spacing w:val="-7"/>
          <w:sz w:val="24"/>
        </w:rPr>
        <w:t xml:space="preserve"> </w:t>
      </w:r>
      <w:r>
        <w:rPr>
          <w:sz w:val="24"/>
        </w:rPr>
        <w:t>not</w:t>
      </w:r>
      <w:r>
        <w:rPr>
          <w:spacing w:val="-3"/>
          <w:sz w:val="24"/>
        </w:rPr>
        <w:t xml:space="preserve"> </w:t>
      </w:r>
      <w:r>
        <w:rPr>
          <w:sz w:val="24"/>
        </w:rPr>
        <w:t>returning</w:t>
      </w:r>
      <w:r>
        <w:rPr>
          <w:spacing w:val="-8"/>
          <w:sz w:val="24"/>
        </w:rPr>
        <w:t xml:space="preserve"> </w:t>
      </w:r>
      <w:r>
        <w:rPr>
          <w:sz w:val="24"/>
        </w:rPr>
        <w:t>keys</w:t>
      </w:r>
      <w:r>
        <w:rPr>
          <w:spacing w:val="-5"/>
          <w:sz w:val="24"/>
        </w:rPr>
        <w:t xml:space="preserve"> </w:t>
      </w:r>
      <w:r>
        <w:rPr>
          <w:sz w:val="24"/>
        </w:rPr>
        <w:t>that</w:t>
      </w:r>
      <w:r>
        <w:rPr>
          <w:spacing w:val="-3"/>
          <w:sz w:val="24"/>
        </w:rPr>
        <w:t xml:space="preserve"> </w:t>
      </w:r>
      <w:r>
        <w:rPr>
          <w:sz w:val="24"/>
        </w:rPr>
        <w:t>access</w:t>
      </w:r>
      <w:r>
        <w:rPr>
          <w:spacing w:val="-5"/>
          <w:sz w:val="24"/>
        </w:rPr>
        <w:t xml:space="preserve"> </w:t>
      </w:r>
      <w:r>
        <w:rPr>
          <w:sz w:val="24"/>
        </w:rPr>
        <w:t>university</w:t>
      </w:r>
      <w:r>
        <w:rPr>
          <w:spacing w:val="-5"/>
          <w:sz w:val="24"/>
        </w:rPr>
        <w:t xml:space="preserve"> </w:t>
      </w:r>
      <w:r>
        <w:rPr>
          <w:sz w:val="24"/>
        </w:rPr>
        <w:t>facilities</w:t>
      </w:r>
      <w:r>
        <w:rPr>
          <w:spacing w:val="-5"/>
          <w:sz w:val="24"/>
        </w:rPr>
        <w:t xml:space="preserve"> </w:t>
      </w:r>
      <w:r>
        <w:rPr>
          <w:sz w:val="24"/>
        </w:rPr>
        <w:t>or</w:t>
      </w:r>
      <w:r>
        <w:rPr>
          <w:spacing w:val="-7"/>
          <w:sz w:val="24"/>
        </w:rPr>
        <w:t xml:space="preserve"> </w:t>
      </w:r>
      <w:r>
        <w:rPr>
          <w:spacing w:val="-2"/>
          <w:sz w:val="24"/>
        </w:rPr>
        <w:t>vehicles</w:t>
      </w:r>
    </w:p>
    <w:p w14:paraId="0E12274D" w14:textId="77777777" w:rsidR="00C84751" w:rsidRDefault="00C84751">
      <w:pPr>
        <w:pStyle w:val="Heading1"/>
        <w:spacing w:before="26"/>
      </w:pPr>
      <w:bookmarkStart w:id="36" w:name="_bookmark28"/>
      <w:bookmarkEnd w:id="36"/>
    </w:p>
    <w:p w14:paraId="6B23C800" w14:textId="19C74E43" w:rsidR="00501F83" w:rsidRDefault="007B6AEC">
      <w:pPr>
        <w:pStyle w:val="Heading1"/>
        <w:spacing w:before="26"/>
      </w:pPr>
      <w:r>
        <w:t>Nursing</w:t>
      </w:r>
      <w:r>
        <w:rPr>
          <w:spacing w:val="-10"/>
        </w:rPr>
        <w:t xml:space="preserve"> </w:t>
      </w:r>
      <w:r>
        <w:t>Peer</w:t>
      </w:r>
      <w:r>
        <w:rPr>
          <w:spacing w:val="-9"/>
        </w:rPr>
        <w:t xml:space="preserve"> </w:t>
      </w:r>
      <w:r>
        <w:rPr>
          <w:spacing w:val="-2"/>
        </w:rPr>
        <w:t>Review</w:t>
      </w:r>
    </w:p>
    <w:p w14:paraId="56BCAB6C" w14:textId="77777777" w:rsidR="00501F83" w:rsidRDefault="007B6AEC">
      <w:pPr>
        <w:pStyle w:val="BodyText"/>
        <w:spacing w:before="186"/>
        <w:ind w:left="560" w:right="611"/>
      </w:pPr>
      <w:r>
        <w:t>This</w:t>
      </w:r>
      <w:r>
        <w:rPr>
          <w:spacing w:val="-3"/>
        </w:rPr>
        <w:t xml:space="preserve"> </w:t>
      </w:r>
      <w:r>
        <w:t>Peer</w:t>
      </w:r>
      <w:r>
        <w:rPr>
          <w:spacing w:val="-3"/>
        </w:rPr>
        <w:t xml:space="preserve"> </w:t>
      </w:r>
      <w:r>
        <w:t>Review</w:t>
      </w:r>
      <w:r>
        <w:rPr>
          <w:spacing w:val="-2"/>
        </w:rPr>
        <w:t xml:space="preserve"> </w:t>
      </w:r>
      <w:r>
        <w:t>section</w:t>
      </w:r>
      <w:r>
        <w:rPr>
          <w:spacing w:val="-5"/>
        </w:rPr>
        <w:t xml:space="preserve"> </w:t>
      </w:r>
      <w:r>
        <w:t>of</w:t>
      </w:r>
      <w:r>
        <w:rPr>
          <w:spacing w:val="-8"/>
        </w:rPr>
        <w:t xml:space="preserve"> </w:t>
      </w:r>
      <w:r>
        <w:t>the</w:t>
      </w:r>
      <w:r>
        <w:rPr>
          <w:spacing w:val="-3"/>
        </w:rPr>
        <w:t xml:space="preserve"> </w:t>
      </w:r>
      <w:r>
        <w:t>HPU</w:t>
      </w:r>
      <w:r>
        <w:rPr>
          <w:spacing w:val="-6"/>
        </w:rPr>
        <w:t xml:space="preserve"> </w:t>
      </w:r>
      <w:r>
        <w:t>Nursing</w:t>
      </w:r>
      <w:r>
        <w:rPr>
          <w:spacing w:val="-6"/>
        </w:rPr>
        <w:t xml:space="preserve"> </w:t>
      </w:r>
      <w:r>
        <w:t>Faculty</w:t>
      </w:r>
      <w:r>
        <w:rPr>
          <w:spacing w:val="-4"/>
        </w:rPr>
        <w:t xml:space="preserve"> </w:t>
      </w:r>
      <w:r>
        <w:t>Handbook</w:t>
      </w:r>
      <w:r>
        <w:rPr>
          <w:spacing w:val="-4"/>
        </w:rPr>
        <w:t xml:space="preserve"> </w:t>
      </w:r>
      <w:r>
        <w:t>is</w:t>
      </w:r>
      <w:r>
        <w:rPr>
          <w:spacing w:val="-6"/>
        </w:rPr>
        <w:t xml:space="preserve"> </w:t>
      </w:r>
      <w:r>
        <w:t>a</w:t>
      </w:r>
      <w:r>
        <w:rPr>
          <w:spacing w:val="-9"/>
        </w:rPr>
        <w:t xml:space="preserve"> </w:t>
      </w:r>
      <w:r>
        <w:t>brief</w:t>
      </w:r>
      <w:r>
        <w:rPr>
          <w:spacing w:val="-5"/>
        </w:rPr>
        <w:t xml:space="preserve"> </w:t>
      </w:r>
      <w:r>
        <w:t>overview</w:t>
      </w:r>
      <w:r>
        <w:rPr>
          <w:spacing w:val="-1"/>
        </w:rPr>
        <w:t xml:space="preserve"> </w:t>
      </w:r>
      <w:r>
        <w:t>of</w:t>
      </w:r>
      <w:r>
        <w:rPr>
          <w:spacing w:val="-4"/>
        </w:rPr>
        <w:t xml:space="preserve"> </w:t>
      </w:r>
      <w:r>
        <w:t>the</w:t>
      </w:r>
      <w:r>
        <w:rPr>
          <w:spacing w:val="-3"/>
        </w:rPr>
        <w:t xml:space="preserve"> </w:t>
      </w:r>
      <w:r>
        <w:t>Nursing</w:t>
      </w:r>
      <w:r>
        <w:rPr>
          <w:spacing w:val="-6"/>
        </w:rPr>
        <w:t xml:space="preserve"> </w:t>
      </w:r>
      <w:r>
        <w:t>Peer Review process.</w:t>
      </w:r>
      <w:r>
        <w:rPr>
          <w:spacing w:val="80"/>
        </w:rPr>
        <w:t xml:space="preserve"> </w:t>
      </w:r>
      <w:r>
        <w:t>The Nursing Peer Review Committee at Howard Payne University will follow the requirements of the Texas Board of Nursing and the Texas Nursing Association.</w:t>
      </w:r>
    </w:p>
    <w:p w14:paraId="1F093F27" w14:textId="77777777" w:rsidR="00501F83" w:rsidRDefault="007B6AEC">
      <w:pPr>
        <w:pStyle w:val="BodyText"/>
        <w:spacing w:before="160"/>
        <w:ind w:left="560"/>
      </w:pPr>
      <w:r>
        <w:t>Note:</w:t>
      </w:r>
      <w:r>
        <w:rPr>
          <w:spacing w:val="-3"/>
        </w:rPr>
        <w:t xml:space="preserve"> </w:t>
      </w:r>
      <w:r>
        <w:t>Texas</w:t>
      </w:r>
      <w:r>
        <w:rPr>
          <w:spacing w:val="-4"/>
        </w:rPr>
        <w:t xml:space="preserve"> </w:t>
      </w:r>
      <w:r>
        <w:t>Board</w:t>
      </w:r>
      <w:r>
        <w:rPr>
          <w:spacing w:val="-5"/>
        </w:rPr>
        <w:t xml:space="preserve"> </w:t>
      </w:r>
      <w:r>
        <w:t>of</w:t>
      </w:r>
      <w:r>
        <w:rPr>
          <w:spacing w:val="-5"/>
        </w:rPr>
        <w:t xml:space="preserve"> </w:t>
      </w:r>
      <w:r>
        <w:t>Nursing</w:t>
      </w:r>
      <w:r>
        <w:rPr>
          <w:spacing w:val="-1"/>
        </w:rPr>
        <w:t xml:space="preserve"> </w:t>
      </w:r>
      <w:r>
        <w:rPr>
          <w:spacing w:val="-4"/>
        </w:rPr>
        <w:t>Rules</w:t>
      </w:r>
    </w:p>
    <w:p w14:paraId="40C88ABE" w14:textId="77777777" w:rsidR="00501F83" w:rsidRDefault="007B6AEC">
      <w:pPr>
        <w:pStyle w:val="BodyText"/>
        <w:spacing w:before="161"/>
        <w:ind w:left="560" w:right="650"/>
      </w:pPr>
      <w:r>
        <w:t>Regarding Nursing Peer Review committees [NPR §303.001(4); 22TAC 217.19(a)(14), 217.20(a)(14)] Definition:</w:t>
      </w:r>
      <w:r>
        <w:rPr>
          <w:spacing w:val="-4"/>
        </w:rPr>
        <w:t xml:space="preserve"> </w:t>
      </w:r>
      <w:r>
        <w:t>It is</w:t>
      </w:r>
      <w:r>
        <w:rPr>
          <w:spacing w:val="-9"/>
        </w:rPr>
        <w:t xml:space="preserve"> </w:t>
      </w:r>
      <w:r>
        <w:t>a</w:t>
      </w:r>
      <w:r>
        <w:rPr>
          <w:spacing w:val="-4"/>
        </w:rPr>
        <w:t xml:space="preserve"> </w:t>
      </w:r>
      <w:r>
        <w:t>committee</w:t>
      </w:r>
      <w:r>
        <w:rPr>
          <w:spacing w:val="-5"/>
        </w:rPr>
        <w:t xml:space="preserve"> </w:t>
      </w:r>
      <w:r>
        <w:t>established</w:t>
      </w:r>
      <w:r>
        <w:rPr>
          <w:spacing w:val="-5"/>
        </w:rPr>
        <w:t xml:space="preserve"> </w:t>
      </w:r>
      <w:r>
        <w:t>under</w:t>
      </w:r>
      <w:r>
        <w:rPr>
          <w:spacing w:val="-7"/>
        </w:rPr>
        <w:t xml:space="preserve"> </w:t>
      </w:r>
      <w:r>
        <w:t>the</w:t>
      </w:r>
      <w:r>
        <w:rPr>
          <w:spacing w:val="-3"/>
        </w:rPr>
        <w:t xml:space="preserve"> </w:t>
      </w:r>
      <w:r>
        <w:t>authority</w:t>
      </w:r>
      <w:r>
        <w:rPr>
          <w:spacing w:val="-6"/>
        </w:rPr>
        <w:t xml:space="preserve"> </w:t>
      </w:r>
      <w:r>
        <w:t>of</w:t>
      </w:r>
      <w:r>
        <w:rPr>
          <w:spacing w:val="-8"/>
        </w:rPr>
        <w:t xml:space="preserve"> </w:t>
      </w:r>
      <w:r>
        <w:t>the</w:t>
      </w:r>
      <w:r>
        <w:rPr>
          <w:spacing w:val="-6"/>
        </w:rPr>
        <w:t xml:space="preserve"> </w:t>
      </w:r>
      <w:r>
        <w:t>governing</w:t>
      </w:r>
      <w:r>
        <w:rPr>
          <w:spacing w:val="-6"/>
        </w:rPr>
        <w:t xml:space="preserve"> </w:t>
      </w:r>
      <w:r>
        <w:t>body</w:t>
      </w:r>
      <w:r>
        <w:rPr>
          <w:spacing w:val="-6"/>
        </w:rPr>
        <w:t xml:space="preserve"> </w:t>
      </w:r>
      <w:r>
        <w:t>of</w:t>
      </w:r>
      <w:r>
        <w:rPr>
          <w:spacing w:val="-2"/>
        </w:rPr>
        <w:t xml:space="preserve"> </w:t>
      </w:r>
      <w:r>
        <w:t>a</w:t>
      </w:r>
      <w:r>
        <w:rPr>
          <w:spacing w:val="-9"/>
        </w:rPr>
        <w:t xml:space="preserve"> </w:t>
      </w:r>
      <w:r>
        <w:t>national,</w:t>
      </w:r>
      <w:r>
        <w:rPr>
          <w:spacing w:val="-5"/>
        </w:rPr>
        <w:t xml:space="preserve"> </w:t>
      </w:r>
      <w:r>
        <w:t>state, or local nursing association; a school of nursing; the nursing staff of a hospital, health science center, nursing home, home health agency, temporary nursing service, or other health care facility; or state agency or political subdivision for the purpose of conducting nursing peer review. The nursing peer review process is one of fact-finding, analysis, and study of events by nurses in a climate of collegial problem solving focused on obtaining all relevant information about an event.</w:t>
      </w:r>
    </w:p>
    <w:p w14:paraId="687F711D" w14:textId="77777777" w:rsidR="00501F83" w:rsidRDefault="007B6AEC">
      <w:pPr>
        <w:spacing w:before="158"/>
        <w:ind w:left="560"/>
        <w:rPr>
          <w:i/>
          <w:sz w:val="24"/>
        </w:rPr>
      </w:pPr>
      <w:r>
        <w:rPr>
          <w:i/>
          <w:spacing w:val="-2"/>
          <w:sz w:val="24"/>
        </w:rPr>
        <w:t>Purpose</w:t>
      </w:r>
    </w:p>
    <w:p w14:paraId="7C235A6C" w14:textId="77777777" w:rsidR="00501F83" w:rsidRDefault="007B6AEC">
      <w:pPr>
        <w:pStyle w:val="BodyText"/>
        <w:spacing w:before="163"/>
        <w:ind w:left="560" w:right="611"/>
      </w:pPr>
      <w:r>
        <w:t>The purpose of the Peer Review Committee is to evaluate facts and decide whether or not to confidentially report a registered nurse to the Board of Nurse Examiners (BNE) for unnecessarily exposing</w:t>
      </w:r>
      <w:r>
        <w:rPr>
          <w:spacing w:val="-3"/>
        </w:rPr>
        <w:t xml:space="preserve"> </w:t>
      </w:r>
      <w:r>
        <w:t>a</w:t>
      </w:r>
      <w:r>
        <w:rPr>
          <w:spacing w:val="-9"/>
        </w:rPr>
        <w:t xml:space="preserve"> </w:t>
      </w:r>
      <w:r>
        <w:t>patient</w:t>
      </w:r>
      <w:r>
        <w:rPr>
          <w:spacing w:val="-4"/>
        </w:rPr>
        <w:t xml:space="preserve"> </w:t>
      </w:r>
      <w:r>
        <w:t>or</w:t>
      </w:r>
      <w:r>
        <w:rPr>
          <w:spacing w:val="-6"/>
        </w:rPr>
        <w:t xml:space="preserve"> </w:t>
      </w:r>
      <w:r>
        <w:t>other</w:t>
      </w:r>
      <w:r>
        <w:rPr>
          <w:spacing w:val="-3"/>
        </w:rPr>
        <w:t xml:space="preserve"> </w:t>
      </w:r>
      <w:r>
        <w:t>person</w:t>
      </w:r>
      <w:r>
        <w:rPr>
          <w:spacing w:val="-4"/>
        </w:rPr>
        <w:t xml:space="preserve"> </w:t>
      </w:r>
      <w:r>
        <w:t>to</w:t>
      </w:r>
      <w:r>
        <w:rPr>
          <w:spacing w:val="-6"/>
        </w:rPr>
        <w:t xml:space="preserve"> </w:t>
      </w:r>
      <w:r>
        <w:t>a</w:t>
      </w:r>
      <w:r>
        <w:rPr>
          <w:spacing w:val="-4"/>
        </w:rPr>
        <w:t xml:space="preserve"> </w:t>
      </w:r>
      <w:r>
        <w:t>risk</w:t>
      </w:r>
      <w:r>
        <w:rPr>
          <w:spacing w:val="-5"/>
        </w:rPr>
        <w:t xml:space="preserve"> </w:t>
      </w:r>
      <w:r>
        <w:t>of</w:t>
      </w:r>
      <w:r>
        <w:rPr>
          <w:spacing w:val="-5"/>
        </w:rPr>
        <w:t xml:space="preserve"> </w:t>
      </w:r>
      <w:r>
        <w:t>harm.</w:t>
      </w:r>
      <w:r>
        <w:rPr>
          <w:spacing w:val="-4"/>
        </w:rPr>
        <w:t xml:space="preserve"> </w:t>
      </w:r>
      <w:r>
        <w:t>This</w:t>
      </w:r>
      <w:r>
        <w:rPr>
          <w:spacing w:val="-4"/>
        </w:rPr>
        <w:t xml:space="preserve"> </w:t>
      </w:r>
      <w:r>
        <w:t>can</w:t>
      </w:r>
      <w:r>
        <w:rPr>
          <w:spacing w:val="-3"/>
        </w:rPr>
        <w:t xml:space="preserve"> </w:t>
      </w:r>
      <w:r>
        <w:t>be</w:t>
      </w:r>
      <w:r>
        <w:rPr>
          <w:spacing w:val="-5"/>
        </w:rPr>
        <w:t xml:space="preserve"> </w:t>
      </w:r>
      <w:r>
        <w:t>from</w:t>
      </w:r>
      <w:r>
        <w:rPr>
          <w:spacing w:val="-6"/>
        </w:rPr>
        <w:t xml:space="preserve"> </w:t>
      </w:r>
      <w:r>
        <w:t>unprofessional conduct,</w:t>
      </w:r>
      <w:r>
        <w:rPr>
          <w:spacing w:val="-8"/>
        </w:rPr>
        <w:t xml:space="preserve"> </w:t>
      </w:r>
      <w:r>
        <w:t>failure</w:t>
      </w:r>
      <w:r>
        <w:rPr>
          <w:spacing w:val="-2"/>
        </w:rPr>
        <w:t xml:space="preserve"> </w:t>
      </w:r>
      <w:r>
        <w:t>to care adequately for a patient, failure to conform to minimum standards of acceptable professional nursing</w:t>
      </w:r>
      <w:r>
        <w:rPr>
          <w:spacing w:val="-6"/>
        </w:rPr>
        <w:t xml:space="preserve"> </w:t>
      </w:r>
      <w:r>
        <w:t>practice,</w:t>
      </w:r>
      <w:r>
        <w:rPr>
          <w:spacing w:val="-4"/>
        </w:rPr>
        <w:t xml:space="preserve"> </w:t>
      </w:r>
      <w:r>
        <w:t>or</w:t>
      </w:r>
      <w:r>
        <w:rPr>
          <w:spacing w:val="-2"/>
        </w:rPr>
        <w:t xml:space="preserve"> </w:t>
      </w:r>
      <w:r>
        <w:t>impaired status.</w:t>
      </w:r>
      <w:r>
        <w:rPr>
          <w:spacing w:val="-3"/>
        </w:rPr>
        <w:t xml:space="preserve"> </w:t>
      </w:r>
      <w:r>
        <w:t>All</w:t>
      </w:r>
      <w:r>
        <w:rPr>
          <w:spacing w:val="-1"/>
        </w:rPr>
        <w:t xml:space="preserve"> </w:t>
      </w:r>
      <w:r>
        <w:t>statutes</w:t>
      </w:r>
      <w:r>
        <w:rPr>
          <w:spacing w:val="-2"/>
        </w:rPr>
        <w:t xml:space="preserve"> </w:t>
      </w:r>
      <w:r>
        <w:t>and</w:t>
      </w:r>
      <w:r>
        <w:rPr>
          <w:spacing w:val="-1"/>
        </w:rPr>
        <w:t xml:space="preserve"> </w:t>
      </w:r>
      <w:r>
        <w:t>rules referred</w:t>
      </w:r>
      <w:r>
        <w:rPr>
          <w:spacing w:val="-3"/>
        </w:rPr>
        <w:t xml:space="preserve"> </w:t>
      </w:r>
      <w:r>
        <w:t>to</w:t>
      </w:r>
      <w:r>
        <w:rPr>
          <w:spacing w:val="-3"/>
        </w:rPr>
        <w:t xml:space="preserve"> </w:t>
      </w:r>
      <w:r>
        <w:t>are</w:t>
      </w:r>
      <w:r>
        <w:rPr>
          <w:spacing w:val="-1"/>
        </w:rPr>
        <w:t xml:space="preserve"> </w:t>
      </w:r>
      <w:r>
        <w:t>available</w:t>
      </w:r>
      <w:r>
        <w:rPr>
          <w:spacing w:val="-3"/>
        </w:rPr>
        <w:t xml:space="preserve"> </w:t>
      </w:r>
      <w:r>
        <w:t>on</w:t>
      </w:r>
      <w:r>
        <w:rPr>
          <w:spacing w:val="-2"/>
        </w:rPr>
        <w:t xml:space="preserve"> </w:t>
      </w:r>
      <w:r>
        <w:t>the</w:t>
      </w:r>
      <w:r>
        <w:rPr>
          <w:spacing w:val="-1"/>
        </w:rPr>
        <w:t xml:space="preserve"> </w:t>
      </w:r>
      <w:r>
        <w:t>BNE web</w:t>
      </w:r>
      <w:r>
        <w:rPr>
          <w:spacing w:val="-5"/>
        </w:rPr>
        <w:t xml:space="preserve"> </w:t>
      </w:r>
      <w:r>
        <w:t>site</w:t>
      </w:r>
    </w:p>
    <w:p w14:paraId="7350C8DB" w14:textId="77777777" w:rsidR="00501F83" w:rsidRDefault="002E0492">
      <w:pPr>
        <w:spacing w:before="155"/>
        <w:ind w:left="560"/>
      </w:pPr>
      <w:hyperlink r:id="rId12">
        <w:r w:rsidR="007B6AEC">
          <w:rPr>
            <w:color w:val="0461C1"/>
            <w:spacing w:val="-2"/>
            <w:u w:val="single" w:color="0461C1"/>
          </w:rPr>
          <w:t>https://www.bon.texas.gov/faq_peer_review.asp</w:t>
        </w:r>
      </w:hyperlink>
    </w:p>
    <w:p w14:paraId="7D3681DA" w14:textId="77777777" w:rsidR="00501F83" w:rsidRDefault="00501F83">
      <w:pPr>
        <w:pStyle w:val="BodyText"/>
        <w:spacing w:before="2"/>
        <w:rPr>
          <w:sz w:val="20"/>
        </w:rPr>
      </w:pPr>
    </w:p>
    <w:p w14:paraId="2F20719F" w14:textId="77777777" w:rsidR="00501F83" w:rsidRDefault="007B6AEC">
      <w:pPr>
        <w:spacing w:before="52"/>
        <w:ind w:left="560"/>
        <w:rPr>
          <w:i/>
          <w:sz w:val="24"/>
        </w:rPr>
      </w:pPr>
      <w:r>
        <w:rPr>
          <w:i/>
          <w:sz w:val="24"/>
        </w:rPr>
        <w:t>Reportable</w:t>
      </w:r>
      <w:r>
        <w:rPr>
          <w:i/>
          <w:spacing w:val="-13"/>
          <w:sz w:val="24"/>
        </w:rPr>
        <w:t xml:space="preserve"> </w:t>
      </w:r>
      <w:r>
        <w:rPr>
          <w:i/>
          <w:spacing w:val="-2"/>
          <w:sz w:val="24"/>
        </w:rPr>
        <w:t>Conduct</w:t>
      </w:r>
    </w:p>
    <w:p w14:paraId="0AB3AA1F" w14:textId="77777777" w:rsidR="00501F83" w:rsidRDefault="00501F83">
      <w:pPr>
        <w:pStyle w:val="BodyText"/>
        <w:rPr>
          <w:i/>
        </w:rPr>
      </w:pPr>
    </w:p>
    <w:p w14:paraId="29921412" w14:textId="77777777" w:rsidR="00501F83" w:rsidRDefault="007B6AEC">
      <w:pPr>
        <w:pStyle w:val="BodyText"/>
        <w:ind w:left="560" w:right="611"/>
      </w:pPr>
      <w:r>
        <w:t>Observed</w:t>
      </w:r>
      <w:r>
        <w:rPr>
          <w:spacing w:val="-4"/>
        </w:rPr>
        <w:t xml:space="preserve"> </w:t>
      </w:r>
      <w:r>
        <w:t>behaviors</w:t>
      </w:r>
      <w:r>
        <w:rPr>
          <w:spacing w:val="-10"/>
        </w:rPr>
        <w:t xml:space="preserve"> </w:t>
      </w:r>
      <w:r>
        <w:t>that</w:t>
      </w:r>
      <w:r>
        <w:rPr>
          <w:spacing w:val="-6"/>
        </w:rPr>
        <w:t xml:space="preserve"> </w:t>
      </w:r>
      <w:r>
        <w:t>are</w:t>
      </w:r>
      <w:r>
        <w:rPr>
          <w:spacing w:val="-4"/>
        </w:rPr>
        <w:t xml:space="preserve"> </w:t>
      </w:r>
      <w:r>
        <w:t>to</w:t>
      </w:r>
      <w:r>
        <w:rPr>
          <w:spacing w:val="-4"/>
        </w:rPr>
        <w:t xml:space="preserve"> </w:t>
      </w:r>
      <w:r>
        <w:t>be</w:t>
      </w:r>
      <w:r>
        <w:rPr>
          <w:spacing w:val="-2"/>
        </w:rPr>
        <w:t xml:space="preserve"> </w:t>
      </w:r>
      <w:r>
        <w:t>reported</w:t>
      </w:r>
      <w:r>
        <w:rPr>
          <w:spacing w:val="-4"/>
        </w:rPr>
        <w:t xml:space="preserve"> </w:t>
      </w:r>
      <w:r>
        <w:t>to</w:t>
      </w:r>
      <w:r>
        <w:rPr>
          <w:spacing w:val="-5"/>
        </w:rPr>
        <w:t xml:space="preserve"> </w:t>
      </w:r>
      <w:r>
        <w:t>the</w:t>
      </w:r>
      <w:r>
        <w:rPr>
          <w:spacing w:val="-7"/>
        </w:rPr>
        <w:t xml:space="preserve"> </w:t>
      </w:r>
      <w:r>
        <w:t>Peer</w:t>
      </w:r>
      <w:r>
        <w:rPr>
          <w:spacing w:val="-7"/>
        </w:rPr>
        <w:t xml:space="preserve"> </w:t>
      </w:r>
      <w:r>
        <w:t>Review</w:t>
      </w:r>
      <w:r>
        <w:rPr>
          <w:spacing w:val="-5"/>
        </w:rPr>
        <w:t xml:space="preserve"> </w:t>
      </w:r>
      <w:r>
        <w:t>Committee</w:t>
      </w:r>
      <w:r>
        <w:rPr>
          <w:spacing w:val="-6"/>
        </w:rPr>
        <w:t xml:space="preserve"> </w:t>
      </w:r>
      <w:r>
        <w:t>(PRC)</w:t>
      </w:r>
      <w:r>
        <w:rPr>
          <w:spacing w:val="-6"/>
        </w:rPr>
        <w:t xml:space="preserve"> </w:t>
      </w:r>
      <w:r>
        <w:t>are</w:t>
      </w:r>
      <w:r>
        <w:rPr>
          <w:spacing w:val="-1"/>
        </w:rPr>
        <w:t xml:space="preserve"> </w:t>
      </w:r>
      <w:r>
        <w:t>described</w:t>
      </w:r>
      <w:r>
        <w:rPr>
          <w:spacing w:val="-5"/>
        </w:rPr>
        <w:t xml:space="preserve"> </w:t>
      </w:r>
      <w:r>
        <w:t>in</w:t>
      </w:r>
      <w:r>
        <w:rPr>
          <w:spacing w:val="-6"/>
        </w:rPr>
        <w:t xml:space="preserve"> </w:t>
      </w:r>
      <w:r>
        <w:t>the Texas Nurse Practice Act (NPA). Reports may be submitted on the Alternate Reporting Form. Minor incidents need not be reported to BNE or peer review. The Nursing Director is responsible for appropriately tracking and reporting minor incidents as outlined by in Texas BNE Rule 217.16.</w:t>
      </w:r>
    </w:p>
    <w:p w14:paraId="6418C1D7" w14:textId="77777777" w:rsidR="00501F83" w:rsidRDefault="00501F83">
      <w:pPr>
        <w:pStyle w:val="BodyText"/>
        <w:spacing w:before="11"/>
        <w:rPr>
          <w:sz w:val="23"/>
        </w:rPr>
      </w:pPr>
    </w:p>
    <w:p w14:paraId="24D14400" w14:textId="77777777" w:rsidR="00501F83" w:rsidRDefault="007B6AEC">
      <w:pPr>
        <w:ind w:left="560"/>
        <w:rPr>
          <w:i/>
          <w:sz w:val="24"/>
        </w:rPr>
      </w:pPr>
      <w:r>
        <w:rPr>
          <w:i/>
          <w:sz w:val="24"/>
        </w:rPr>
        <w:t>Peer</w:t>
      </w:r>
      <w:r>
        <w:rPr>
          <w:i/>
          <w:spacing w:val="-3"/>
          <w:sz w:val="24"/>
        </w:rPr>
        <w:t xml:space="preserve"> </w:t>
      </w:r>
      <w:r>
        <w:rPr>
          <w:i/>
          <w:sz w:val="24"/>
        </w:rPr>
        <w:t>Review</w:t>
      </w:r>
      <w:r>
        <w:rPr>
          <w:i/>
          <w:spacing w:val="-2"/>
          <w:sz w:val="24"/>
        </w:rPr>
        <w:t xml:space="preserve"> </w:t>
      </w:r>
      <w:r>
        <w:rPr>
          <w:i/>
          <w:sz w:val="24"/>
        </w:rPr>
        <w:t>Committee</w:t>
      </w:r>
      <w:r>
        <w:rPr>
          <w:i/>
          <w:spacing w:val="-10"/>
          <w:sz w:val="24"/>
        </w:rPr>
        <w:t xml:space="preserve"> </w:t>
      </w:r>
      <w:r>
        <w:rPr>
          <w:i/>
          <w:spacing w:val="-2"/>
          <w:sz w:val="24"/>
        </w:rPr>
        <w:t>Membership</w:t>
      </w:r>
    </w:p>
    <w:p w14:paraId="0B2A8740" w14:textId="77777777" w:rsidR="00501F83" w:rsidRDefault="00501F83">
      <w:pPr>
        <w:pStyle w:val="BodyText"/>
        <w:rPr>
          <w:i/>
        </w:rPr>
      </w:pPr>
    </w:p>
    <w:p w14:paraId="79934E28" w14:textId="77777777" w:rsidR="00501F83" w:rsidRDefault="007B6AEC">
      <w:pPr>
        <w:pStyle w:val="BodyText"/>
        <w:ind w:left="560" w:right="611"/>
      </w:pPr>
      <w:r>
        <w:t>The committee members will be registered nurses (RNs) who are appointed by the Chairperson of the NFO.</w:t>
      </w:r>
      <w:r>
        <w:rPr>
          <w:spacing w:val="-1"/>
        </w:rPr>
        <w:t xml:space="preserve"> </w:t>
      </w:r>
      <w:r>
        <w:t>If</w:t>
      </w:r>
      <w:r>
        <w:rPr>
          <w:spacing w:val="-2"/>
        </w:rPr>
        <w:t xml:space="preserve"> </w:t>
      </w:r>
      <w:r>
        <w:t>feasible, at least</w:t>
      </w:r>
      <w:r>
        <w:rPr>
          <w:spacing w:val="-2"/>
        </w:rPr>
        <w:t xml:space="preserve"> </w:t>
      </w:r>
      <w:r>
        <w:t>one member should have a working</w:t>
      </w:r>
      <w:r>
        <w:rPr>
          <w:spacing w:val="-4"/>
        </w:rPr>
        <w:t xml:space="preserve"> </w:t>
      </w:r>
      <w:r>
        <w:t>familiarity</w:t>
      </w:r>
      <w:r>
        <w:rPr>
          <w:spacing w:val="-2"/>
        </w:rPr>
        <w:t xml:space="preserve"> </w:t>
      </w:r>
      <w:r>
        <w:t>with</w:t>
      </w:r>
      <w:r>
        <w:rPr>
          <w:spacing w:val="-2"/>
        </w:rPr>
        <w:t xml:space="preserve"> </w:t>
      </w:r>
      <w:r>
        <w:t>the area</w:t>
      </w:r>
      <w:r>
        <w:rPr>
          <w:spacing w:val="-1"/>
        </w:rPr>
        <w:t xml:space="preserve"> </w:t>
      </w:r>
      <w:r>
        <w:t>of practice</w:t>
      </w:r>
      <w:r>
        <w:rPr>
          <w:spacing w:val="-2"/>
        </w:rPr>
        <w:t xml:space="preserve"> </w:t>
      </w:r>
      <w:r>
        <w:t>of</w:t>
      </w:r>
      <w:r>
        <w:rPr>
          <w:spacing w:val="-2"/>
        </w:rPr>
        <w:t xml:space="preserve"> </w:t>
      </w:r>
      <w:r>
        <w:t>the nurse being reviewed. Other members from specialty areas of practice will be appointed and will be used</w:t>
      </w:r>
      <w:r>
        <w:rPr>
          <w:spacing w:val="-4"/>
        </w:rPr>
        <w:t xml:space="preserve"> </w:t>
      </w:r>
      <w:r>
        <w:t>to</w:t>
      </w:r>
      <w:r>
        <w:rPr>
          <w:spacing w:val="-6"/>
        </w:rPr>
        <w:t xml:space="preserve"> </w:t>
      </w:r>
      <w:r>
        <w:t>have</w:t>
      </w:r>
      <w:r>
        <w:rPr>
          <w:spacing w:val="-4"/>
        </w:rPr>
        <w:t xml:space="preserve"> </w:t>
      </w:r>
      <w:r>
        <w:t>a</w:t>
      </w:r>
      <w:r>
        <w:rPr>
          <w:spacing w:val="-6"/>
        </w:rPr>
        <w:t xml:space="preserve"> </w:t>
      </w:r>
      <w:r>
        <w:t>nurse</w:t>
      </w:r>
      <w:r>
        <w:rPr>
          <w:spacing w:val="-3"/>
        </w:rPr>
        <w:t xml:space="preserve"> </w:t>
      </w:r>
      <w:r>
        <w:t>on</w:t>
      </w:r>
      <w:r>
        <w:rPr>
          <w:spacing w:val="-8"/>
        </w:rPr>
        <w:t xml:space="preserve"> </w:t>
      </w:r>
      <w:r>
        <w:t>the</w:t>
      </w:r>
      <w:r>
        <w:rPr>
          <w:spacing w:val="-3"/>
        </w:rPr>
        <w:t xml:space="preserve"> </w:t>
      </w:r>
      <w:r>
        <w:t>committee</w:t>
      </w:r>
      <w:r>
        <w:rPr>
          <w:spacing w:val="-2"/>
        </w:rPr>
        <w:t xml:space="preserve"> </w:t>
      </w:r>
      <w:r>
        <w:t>with</w:t>
      </w:r>
      <w:r>
        <w:rPr>
          <w:spacing w:val="-5"/>
        </w:rPr>
        <w:t xml:space="preserve"> </w:t>
      </w:r>
      <w:r>
        <w:t>a</w:t>
      </w:r>
      <w:r>
        <w:rPr>
          <w:spacing w:val="-6"/>
        </w:rPr>
        <w:t xml:space="preserve"> </w:t>
      </w:r>
      <w:r>
        <w:t>working</w:t>
      </w:r>
      <w:r>
        <w:rPr>
          <w:spacing w:val="-1"/>
        </w:rPr>
        <w:t xml:space="preserve"> </w:t>
      </w:r>
      <w:r>
        <w:t>familiarity</w:t>
      </w:r>
      <w:r>
        <w:rPr>
          <w:spacing w:val="-8"/>
        </w:rPr>
        <w:t xml:space="preserve"> </w:t>
      </w:r>
      <w:r>
        <w:t>with</w:t>
      </w:r>
      <w:r>
        <w:rPr>
          <w:spacing w:val="-2"/>
        </w:rPr>
        <w:t xml:space="preserve"> </w:t>
      </w:r>
      <w:r>
        <w:t>the</w:t>
      </w:r>
      <w:r>
        <w:rPr>
          <w:spacing w:val="-10"/>
        </w:rPr>
        <w:t xml:space="preserve"> </w:t>
      </w:r>
      <w:r>
        <w:t>area</w:t>
      </w:r>
      <w:r>
        <w:rPr>
          <w:spacing w:val="-2"/>
        </w:rPr>
        <w:t xml:space="preserve"> </w:t>
      </w:r>
      <w:r>
        <w:t>of</w:t>
      </w:r>
      <w:r>
        <w:rPr>
          <w:spacing w:val="-2"/>
        </w:rPr>
        <w:t xml:space="preserve"> </w:t>
      </w:r>
      <w:r>
        <w:t>practice</w:t>
      </w:r>
      <w:r>
        <w:rPr>
          <w:spacing w:val="-2"/>
        </w:rPr>
        <w:t xml:space="preserve"> </w:t>
      </w:r>
      <w:r>
        <w:t>of</w:t>
      </w:r>
      <w:r>
        <w:rPr>
          <w:spacing w:val="-5"/>
        </w:rPr>
        <w:t xml:space="preserve"> </w:t>
      </w:r>
      <w:r>
        <w:t>the</w:t>
      </w:r>
      <w:r>
        <w:rPr>
          <w:spacing w:val="-6"/>
        </w:rPr>
        <w:t xml:space="preserve"> </w:t>
      </w:r>
      <w:r>
        <w:t xml:space="preserve">nurse being reviewed if needed. Standing members of the committee shall sign a Confidentiality Guidelines </w:t>
      </w:r>
      <w:r>
        <w:rPr>
          <w:spacing w:val="-2"/>
        </w:rPr>
        <w:t>form.</w:t>
      </w:r>
    </w:p>
    <w:p w14:paraId="232A3F4E" w14:textId="697A68F8" w:rsidR="00501F83" w:rsidRDefault="00501F83">
      <w:pPr>
        <w:pStyle w:val="BodyText"/>
        <w:spacing w:before="2"/>
      </w:pPr>
    </w:p>
    <w:p w14:paraId="1819F48C" w14:textId="36C75B67" w:rsidR="00C84751" w:rsidRDefault="00C84751">
      <w:pPr>
        <w:pStyle w:val="BodyText"/>
        <w:spacing w:before="2"/>
      </w:pPr>
    </w:p>
    <w:p w14:paraId="190A4F45" w14:textId="77777777" w:rsidR="00C84751" w:rsidRDefault="00C84751">
      <w:pPr>
        <w:pStyle w:val="BodyText"/>
        <w:spacing w:before="2"/>
      </w:pPr>
    </w:p>
    <w:p w14:paraId="26CB6708" w14:textId="77777777" w:rsidR="00501F83" w:rsidRDefault="007B6AEC">
      <w:pPr>
        <w:ind w:left="560"/>
        <w:rPr>
          <w:i/>
          <w:sz w:val="24"/>
        </w:rPr>
      </w:pPr>
      <w:r>
        <w:rPr>
          <w:i/>
          <w:sz w:val="24"/>
        </w:rPr>
        <w:lastRenderedPageBreak/>
        <w:t>Committee</w:t>
      </w:r>
      <w:r>
        <w:rPr>
          <w:i/>
          <w:spacing w:val="-2"/>
          <w:sz w:val="24"/>
        </w:rPr>
        <w:t xml:space="preserve"> Process</w:t>
      </w:r>
    </w:p>
    <w:p w14:paraId="643C739F" w14:textId="77777777" w:rsidR="00501F83" w:rsidRDefault="00501F83">
      <w:pPr>
        <w:pStyle w:val="BodyText"/>
        <w:spacing w:before="11"/>
        <w:rPr>
          <w:i/>
          <w:sz w:val="23"/>
        </w:rPr>
      </w:pPr>
    </w:p>
    <w:p w14:paraId="7E2C932B" w14:textId="77777777" w:rsidR="00501F83" w:rsidRDefault="007B6AEC" w:rsidP="007B6AEC">
      <w:pPr>
        <w:pStyle w:val="ListParagraph"/>
        <w:numPr>
          <w:ilvl w:val="0"/>
          <w:numId w:val="54"/>
        </w:numPr>
        <w:tabs>
          <w:tab w:val="left" w:pos="921"/>
        </w:tabs>
        <w:spacing w:before="1"/>
        <w:ind w:right="1645"/>
        <w:rPr>
          <w:sz w:val="24"/>
        </w:rPr>
      </w:pPr>
      <w:r>
        <w:rPr>
          <w:sz w:val="24"/>
        </w:rPr>
        <w:t>The</w:t>
      </w:r>
      <w:r>
        <w:rPr>
          <w:spacing w:val="-6"/>
          <w:sz w:val="24"/>
        </w:rPr>
        <w:t xml:space="preserve"> </w:t>
      </w:r>
      <w:r>
        <w:rPr>
          <w:sz w:val="24"/>
        </w:rPr>
        <w:t>PRC</w:t>
      </w:r>
      <w:r>
        <w:rPr>
          <w:spacing w:val="-6"/>
          <w:sz w:val="24"/>
        </w:rPr>
        <w:t xml:space="preserve"> </w:t>
      </w:r>
      <w:r>
        <w:rPr>
          <w:sz w:val="24"/>
        </w:rPr>
        <w:t>will</w:t>
      </w:r>
      <w:r>
        <w:rPr>
          <w:spacing w:val="-6"/>
          <w:sz w:val="24"/>
        </w:rPr>
        <w:t xml:space="preserve"> </w:t>
      </w:r>
      <w:r>
        <w:rPr>
          <w:sz w:val="24"/>
        </w:rPr>
        <w:t>convene</w:t>
      </w:r>
      <w:r>
        <w:rPr>
          <w:spacing w:val="-7"/>
          <w:sz w:val="24"/>
        </w:rPr>
        <w:t xml:space="preserve"> </w:t>
      </w:r>
      <w:r>
        <w:rPr>
          <w:sz w:val="24"/>
        </w:rPr>
        <w:t>within</w:t>
      </w:r>
      <w:r>
        <w:rPr>
          <w:spacing w:val="-5"/>
          <w:sz w:val="24"/>
        </w:rPr>
        <w:t xml:space="preserve"> </w:t>
      </w:r>
      <w:r>
        <w:rPr>
          <w:sz w:val="24"/>
        </w:rPr>
        <w:t>one</w:t>
      </w:r>
      <w:r>
        <w:rPr>
          <w:spacing w:val="-5"/>
          <w:sz w:val="24"/>
        </w:rPr>
        <w:t xml:space="preserve"> </w:t>
      </w:r>
      <w:r>
        <w:rPr>
          <w:sz w:val="24"/>
        </w:rPr>
        <w:t>month</w:t>
      </w:r>
      <w:r>
        <w:rPr>
          <w:spacing w:val="-5"/>
          <w:sz w:val="24"/>
        </w:rPr>
        <w:t xml:space="preserve"> </w:t>
      </w:r>
      <w:r>
        <w:rPr>
          <w:sz w:val="24"/>
        </w:rPr>
        <w:t>of</w:t>
      </w:r>
      <w:r>
        <w:rPr>
          <w:spacing w:val="-4"/>
          <w:sz w:val="24"/>
        </w:rPr>
        <w:t xml:space="preserve"> </w:t>
      </w:r>
      <w:r>
        <w:rPr>
          <w:sz w:val="24"/>
        </w:rPr>
        <w:t>being</w:t>
      </w:r>
      <w:r>
        <w:rPr>
          <w:spacing w:val="-11"/>
          <w:sz w:val="24"/>
        </w:rPr>
        <w:t xml:space="preserve"> </w:t>
      </w:r>
      <w:r>
        <w:rPr>
          <w:sz w:val="24"/>
        </w:rPr>
        <w:t>notified</w:t>
      </w:r>
      <w:r>
        <w:rPr>
          <w:spacing w:val="-5"/>
          <w:sz w:val="24"/>
        </w:rPr>
        <w:t xml:space="preserve"> </w:t>
      </w:r>
      <w:r>
        <w:rPr>
          <w:sz w:val="24"/>
        </w:rPr>
        <w:t>of</w:t>
      </w:r>
      <w:r>
        <w:rPr>
          <w:spacing w:val="-8"/>
          <w:sz w:val="24"/>
        </w:rPr>
        <w:t xml:space="preserve"> </w:t>
      </w:r>
      <w:r>
        <w:rPr>
          <w:sz w:val="24"/>
        </w:rPr>
        <w:t>the</w:t>
      </w:r>
      <w:r>
        <w:rPr>
          <w:spacing w:val="-6"/>
          <w:sz w:val="24"/>
        </w:rPr>
        <w:t xml:space="preserve"> </w:t>
      </w:r>
      <w:r>
        <w:rPr>
          <w:sz w:val="24"/>
        </w:rPr>
        <w:t>incident.</w:t>
      </w:r>
      <w:r>
        <w:rPr>
          <w:spacing w:val="-6"/>
          <w:sz w:val="24"/>
        </w:rPr>
        <w:t xml:space="preserve"> </w:t>
      </w:r>
      <w:r>
        <w:rPr>
          <w:sz w:val="24"/>
        </w:rPr>
        <w:t>The</w:t>
      </w:r>
      <w:r>
        <w:rPr>
          <w:spacing w:val="-4"/>
          <w:sz w:val="24"/>
        </w:rPr>
        <w:t xml:space="preserve"> </w:t>
      </w:r>
      <w:r>
        <w:rPr>
          <w:sz w:val="24"/>
        </w:rPr>
        <w:t>Checklist</w:t>
      </w:r>
      <w:r>
        <w:rPr>
          <w:spacing w:val="-2"/>
          <w:sz w:val="24"/>
        </w:rPr>
        <w:t xml:space="preserve"> </w:t>
      </w:r>
      <w:r>
        <w:rPr>
          <w:sz w:val="24"/>
        </w:rPr>
        <w:t>for Meeting Minimum Standards form may be used as a guide.</w:t>
      </w:r>
    </w:p>
    <w:p w14:paraId="0F16D4DB" w14:textId="77777777" w:rsidR="00501F83" w:rsidRDefault="007B6AEC" w:rsidP="007B6AEC">
      <w:pPr>
        <w:pStyle w:val="ListParagraph"/>
        <w:numPr>
          <w:ilvl w:val="0"/>
          <w:numId w:val="54"/>
        </w:numPr>
        <w:tabs>
          <w:tab w:val="left" w:pos="921"/>
        </w:tabs>
        <w:spacing w:before="6"/>
        <w:rPr>
          <w:sz w:val="24"/>
        </w:rPr>
      </w:pPr>
      <w:r>
        <w:rPr>
          <w:sz w:val="24"/>
        </w:rPr>
        <w:t>All</w:t>
      </w:r>
      <w:r>
        <w:rPr>
          <w:spacing w:val="-5"/>
          <w:sz w:val="24"/>
        </w:rPr>
        <w:t xml:space="preserve"> </w:t>
      </w:r>
      <w:r>
        <w:rPr>
          <w:sz w:val="24"/>
        </w:rPr>
        <w:t>proceedings</w:t>
      </w:r>
      <w:r>
        <w:rPr>
          <w:spacing w:val="-4"/>
          <w:sz w:val="24"/>
        </w:rPr>
        <w:t xml:space="preserve"> </w:t>
      </w:r>
      <w:r>
        <w:rPr>
          <w:sz w:val="24"/>
        </w:rPr>
        <w:t>are</w:t>
      </w:r>
      <w:r>
        <w:rPr>
          <w:spacing w:val="-6"/>
          <w:sz w:val="24"/>
        </w:rPr>
        <w:t xml:space="preserve"> </w:t>
      </w:r>
      <w:r>
        <w:rPr>
          <w:sz w:val="24"/>
        </w:rPr>
        <w:t>confidential</w:t>
      </w:r>
      <w:r>
        <w:rPr>
          <w:spacing w:val="-4"/>
          <w:sz w:val="24"/>
        </w:rPr>
        <w:t xml:space="preserve"> </w:t>
      </w:r>
      <w:r>
        <w:rPr>
          <w:sz w:val="24"/>
        </w:rPr>
        <w:t>and</w:t>
      </w:r>
      <w:r>
        <w:rPr>
          <w:spacing w:val="-3"/>
          <w:sz w:val="24"/>
        </w:rPr>
        <w:t xml:space="preserve"> </w:t>
      </w:r>
      <w:r>
        <w:rPr>
          <w:sz w:val="24"/>
        </w:rPr>
        <w:t>may</w:t>
      </w:r>
      <w:r>
        <w:rPr>
          <w:spacing w:val="-7"/>
          <w:sz w:val="24"/>
        </w:rPr>
        <w:t xml:space="preserve"> </w:t>
      </w:r>
      <w:r>
        <w:rPr>
          <w:sz w:val="24"/>
        </w:rPr>
        <w:t>not</w:t>
      </w:r>
      <w:r>
        <w:rPr>
          <w:spacing w:val="-5"/>
          <w:sz w:val="24"/>
        </w:rPr>
        <w:t xml:space="preserve"> </w:t>
      </w:r>
      <w:r>
        <w:rPr>
          <w:sz w:val="24"/>
        </w:rPr>
        <w:t>be</w:t>
      </w:r>
      <w:r>
        <w:rPr>
          <w:spacing w:val="-6"/>
          <w:sz w:val="24"/>
        </w:rPr>
        <w:t xml:space="preserve"> </w:t>
      </w:r>
      <w:r>
        <w:rPr>
          <w:sz w:val="24"/>
        </w:rPr>
        <w:t>discussed</w:t>
      </w:r>
      <w:r>
        <w:rPr>
          <w:spacing w:val="-2"/>
          <w:sz w:val="24"/>
        </w:rPr>
        <w:t xml:space="preserve"> </w:t>
      </w:r>
      <w:r>
        <w:rPr>
          <w:sz w:val="24"/>
        </w:rPr>
        <w:t>outside</w:t>
      </w:r>
      <w:r>
        <w:rPr>
          <w:spacing w:val="-4"/>
          <w:sz w:val="24"/>
        </w:rPr>
        <w:t xml:space="preserve"> </w:t>
      </w:r>
      <w:r>
        <w:rPr>
          <w:sz w:val="24"/>
        </w:rPr>
        <w:t>the</w:t>
      </w:r>
      <w:r>
        <w:rPr>
          <w:spacing w:val="-6"/>
          <w:sz w:val="24"/>
        </w:rPr>
        <w:t xml:space="preserve"> </w:t>
      </w:r>
      <w:r>
        <w:rPr>
          <w:sz w:val="24"/>
        </w:rPr>
        <w:t>duties</w:t>
      </w:r>
      <w:r>
        <w:rPr>
          <w:spacing w:val="-2"/>
          <w:sz w:val="24"/>
        </w:rPr>
        <w:t xml:space="preserve"> </w:t>
      </w:r>
      <w:r>
        <w:rPr>
          <w:sz w:val="24"/>
        </w:rPr>
        <w:t>of</w:t>
      </w:r>
      <w:r>
        <w:rPr>
          <w:spacing w:val="-5"/>
          <w:sz w:val="24"/>
        </w:rPr>
        <w:t xml:space="preserve"> </w:t>
      </w:r>
      <w:r>
        <w:rPr>
          <w:sz w:val="24"/>
        </w:rPr>
        <w:t xml:space="preserve">the </w:t>
      </w:r>
      <w:r>
        <w:rPr>
          <w:spacing w:val="-2"/>
          <w:sz w:val="24"/>
        </w:rPr>
        <w:t>committee.</w:t>
      </w:r>
    </w:p>
    <w:p w14:paraId="1CB76515" w14:textId="77777777" w:rsidR="00501F83" w:rsidRDefault="007B6AEC">
      <w:pPr>
        <w:pStyle w:val="BodyText"/>
        <w:spacing w:before="26"/>
        <w:ind w:left="921"/>
      </w:pPr>
      <w:r>
        <w:t>Proceedings</w:t>
      </w:r>
      <w:r>
        <w:rPr>
          <w:spacing w:val="-6"/>
        </w:rPr>
        <w:t xml:space="preserve"> </w:t>
      </w:r>
      <w:r>
        <w:t>are</w:t>
      </w:r>
      <w:r>
        <w:rPr>
          <w:spacing w:val="-6"/>
        </w:rPr>
        <w:t xml:space="preserve"> </w:t>
      </w:r>
      <w:r>
        <w:t>to</w:t>
      </w:r>
      <w:r>
        <w:rPr>
          <w:spacing w:val="-6"/>
        </w:rPr>
        <w:t xml:space="preserve"> </w:t>
      </w:r>
      <w:r>
        <w:t>be</w:t>
      </w:r>
      <w:r>
        <w:rPr>
          <w:spacing w:val="-5"/>
        </w:rPr>
        <w:t xml:space="preserve"> </w:t>
      </w:r>
      <w:r>
        <w:t>documented</w:t>
      </w:r>
      <w:r>
        <w:rPr>
          <w:spacing w:val="-3"/>
        </w:rPr>
        <w:t xml:space="preserve"> </w:t>
      </w:r>
      <w:r>
        <w:t>using</w:t>
      </w:r>
      <w:r>
        <w:rPr>
          <w:spacing w:val="-6"/>
        </w:rPr>
        <w:t xml:space="preserve"> </w:t>
      </w:r>
      <w:r>
        <w:t>the</w:t>
      </w:r>
      <w:r>
        <w:rPr>
          <w:spacing w:val="-4"/>
        </w:rPr>
        <w:t xml:space="preserve"> </w:t>
      </w:r>
      <w:r>
        <w:t>Case</w:t>
      </w:r>
      <w:r>
        <w:rPr>
          <w:spacing w:val="-6"/>
        </w:rPr>
        <w:t xml:space="preserve"> </w:t>
      </w:r>
      <w:r>
        <w:t>Activity</w:t>
      </w:r>
      <w:r>
        <w:rPr>
          <w:spacing w:val="-2"/>
        </w:rPr>
        <w:t xml:space="preserve"> </w:t>
      </w:r>
      <w:r>
        <w:t>Sheet</w:t>
      </w:r>
      <w:r>
        <w:rPr>
          <w:spacing w:val="-3"/>
        </w:rPr>
        <w:t xml:space="preserve"> </w:t>
      </w:r>
      <w:r>
        <w:t>and</w:t>
      </w:r>
      <w:r>
        <w:rPr>
          <w:spacing w:val="-5"/>
        </w:rPr>
        <w:t xml:space="preserve"> </w:t>
      </w:r>
      <w:r>
        <w:t>the</w:t>
      </w:r>
      <w:r>
        <w:rPr>
          <w:spacing w:val="-3"/>
        </w:rPr>
        <w:t xml:space="preserve"> </w:t>
      </w:r>
      <w:r>
        <w:t>Detailed</w:t>
      </w:r>
      <w:r>
        <w:rPr>
          <w:spacing w:val="-1"/>
        </w:rPr>
        <w:t xml:space="preserve"> </w:t>
      </w:r>
      <w:r>
        <w:t>Summary</w:t>
      </w:r>
      <w:r>
        <w:rPr>
          <w:spacing w:val="-4"/>
        </w:rPr>
        <w:t xml:space="preserve"> </w:t>
      </w:r>
      <w:r>
        <w:rPr>
          <w:spacing w:val="-2"/>
        </w:rPr>
        <w:t>form.</w:t>
      </w:r>
    </w:p>
    <w:p w14:paraId="42AD88E8" w14:textId="77777777" w:rsidR="00501F83" w:rsidRDefault="007B6AEC" w:rsidP="007B6AEC">
      <w:pPr>
        <w:pStyle w:val="ListParagraph"/>
        <w:numPr>
          <w:ilvl w:val="0"/>
          <w:numId w:val="54"/>
        </w:numPr>
        <w:tabs>
          <w:tab w:val="left" w:pos="921"/>
        </w:tabs>
        <w:rPr>
          <w:sz w:val="24"/>
        </w:rPr>
      </w:pPr>
      <w:r>
        <w:rPr>
          <w:sz w:val="24"/>
        </w:rPr>
        <w:t>The</w:t>
      </w:r>
      <w:r>
        <w:rPr>
          <w:spacing w:val="-6"/>
          <w:sz w:val="24"/>
        </w:rPr>
        <w:t xml:space="preserve"> </w:t>
      </w:r>
      <w:r>
        <w:rPr>
          <w:sz w:val="24"/>
        </w:rPr>
        <w:t>involved</w:t>
      </w:r>
      <w:r>
        <w:rPr>
          <w:spacing w:val="-3"/>
          <w:sz w:val="24"/>
        </w:rPr>
        <w:t xml:space="preserve"> </w:t>
      </w:r>
      <w:r>
        <w:rPr>
          <w:sz w:val="24"/>
        </w:rPr>
        <w:t>nurse</w:t>
      </w:r>
      <w:r>
        <w:rPr>
          <w:spacing w:val="-6"/>
          <w:sz w:val="24"/>
        </w:rPr>
        <w:t xml:space="preserve"> </w:t>
      </w:r>
      <w:r>
        <w:rPr>
          <w:sz w:val="24"/>
        </w:rPr>
        <w:t>will</w:t>
      </w:r>
      <w:r>
        <w:rPr>
          <w:spacing w:val="-6"/>
          <w:sz w:val="24"/>
        </w:rPr>
        <w:t xml:space="preserve"> </w:t>
      </w:r>
      <w:r>
        <w:rPr>
          <w:sz w:val="24"/>
        </w:rPr>
        <w:t>provide</w:t>
      </w:r>
      <w:r>
        <w:rPr>
          <w:spacing w:val="-2"/>
          <w:sz w:val="24"/>
        </w:rPr>
        <w:t xml:space="preserve"> </w:t>
      </w:r>
      <w:r>
        <w:rPr>
          <w:sz w:val="24"/>
        </w:rPr>
        <w:t>a</w:t>
      </w:r>
      <w:r>
        <w:rPr>
          <w:spacing w:val="-6"/>
          <w:sz w:val="24"/>
        </w:rPr>
        <w:t xml:space="preserve"> </w:t>
      </w:r>
      <w:r>
        <w:rPr>
          <w:sz w:val="24"/>
        </w:rPr>
        <w:t>written</w:t>
      </w:r>
      <w:r>
        <w:rPr>
          <w:spacing w:val="-5"/>
          <w:sz w:val="24"/>
        </w:rPr>
        <w:t xml:space="preserve"> </w:t>
      </w:r>
      <w:r>
        <w:rPr>
          <w:sz w:val="24"/>
        </w:rPr>
        <w:t>statement</w:t>
      </w:r>
      <w:r>
        <w:rPr>
          <w:spacing w:val="-4"/>
          <w:sz w:val="24"/>
        </w:rPr>
        <w:t xml:space="preserve"> </w:t>
      </w:r>
      <w:r>
        <w:rPr>
          <w:sz w:val="24"/>
        </w:rPr>
        <w:t>to</w:t>
      </w:r>
      <w:r>
        <w:rPr>
          <w:spacing w:val="-8"/>
          <w:sz w:val="24"/>
        </w:rPr>
        <w:t xml:space="preserve"> </w:t>
      </w:r>
      <w:r>
        <w:rPr>
          <w:sz w:val="24"/>
        </w:rPr>
        <w:t>the</w:t>
      </w:r>
      <w:r>
        <w:rPr>
          <w:spacing w:val="-5"/>
          <w:sz w:val="24"/>
        </w:rPr>
        <w:t xml:space="preserve"> </w:t>
      </w:r>
      <w:r>
        <w:rPr>
          <w:sz w:val="24"/>
        </w:rPr>
        <w:t>committee</w:t>
      </w:r>
      <w:r>
        <w:rPr>
          <w:spacing w:val="-3"/>
          <w:sz w:val="24"/>
        </w:rPr>
        <w:t xml:space="preserve"> </w:t>
      </w:r>
      <w:r>
        <w:rPr>
          <w:sz w:val="24"/>
        </w:rPr>
        <w:t>regarding</w:t>
      </w:r>
      <w:r>
        <w:rPr>
          <w:spacing w:val="-8"/>
          <w:sz w:val="24"/>
        </w:rPr>
        <w:t xml:space="preserve"> </w:t>
      </w:r>
      <w:r>
        <w:rPr>
          <w:sz w:val="24"/>
        </w:rPr>
        <w:t>the</w:t>
      </w:r>
      <w:r>
        <w:rPr>
          <w:spacing w:val="-2"/>
          <w:sz w:val="24"/>
        </w:rPr>
        <w:t xml:space="preserve"> incident.</w:t>
      </w:r>
    </w:p>
    <w:p w14:paraId="166A018D" w14:textId="77777777" w:rsidR="00501F83" w:rsidRDefault="007B6AEC" w:rsidP="007B6AEC">
      <w:pPr>
        <w:pStyle w:val="ListParagraph"/>
        <w:numPr>
          <w:ilvl w:val="0"/>
          <w:numId w:val="54"/>
        </w:numPr>
        <w:tabs>
          <w:tab w:val="left" w:pos="899"/>
        </w:tabs>
        <w:ind w:left="899" w:hanging="339"/>
        <w:rPr>
          <w:sz w:val="24"/>
        </w:rPr>
      </w:pPr>
      <w:r>
        <w:rPr>
          <w:sz w:val="24"/>
        </w:rPr>
        <w:t>The</w:t>
      </w:r>
      <w:r>
        <w:rPr>
          <w:spacing w:val="-6"/>
          <w:sz w:val="24"/>
        </w:rPr>
        <w:t xml:space="preserve"> </w:t>
      </w:r>
      <w:r>
        <w:rPr>
          <w:sz w:val="24"/>
        </w:rPr>
        <w:t>committee</w:t>
      </w:r>
      <w:r>
        <w:rPr>
          <w:spacing w:val="-5"/>
          <w:sz w:val="24"/>
        </w:rPr>
        <w:t xml:space="preserve"> </w:t>
      </w:r>
      <w:r>
        <w:rPr>
          <w:sz w:val="24"/>
        </w:rPr>
        <w:t>will</w:t>
      </w:r>
      <w:r>
        <w:rPr>
          <w:spacing w:val="-4"/>
          <w:sz w:val="24"/>
        </w:rPr>
        <w:t xml:space="preserve"> </w:t>
      </w:r>
      <w:r>
        <w:rPr>
          <w:sz w:val="24"/>
        </w:rPr>
        <w:t>review</w:t>
      </w:r>
      <w:r>
        <w:rPr>
          <w:spacing w:val="-1"/>
          <w:sz w:val="24"/>
        </w:rPr>
        <w:t xml:space="preserve"> </w:t>
      </w:r>
      <w:r>
        <w:rPr>
          <w:sz w:val="24"/>
        </w:rPr>
        <w:t>the</w:t>
      </w:r>
      <w:r>
        <w:rPr>
          <w:spacing w:val="-6"/>
          <w:sz w:val="24"/>
        </w:rPr>
        <w:t xml:space="preserve"> </w:t>
      </w:r>
      <w:r>
        <w:rPr>
          <w:sz w:val="24"/>
        </w:rPr>
        <w:t>facts</w:t>
      </w:r>
      <w:r>
        <w:rPr>
          <w:spacing w:val="-4"/>
          <w:sz w:val="24"/>
        </w:rPr>
        <w:t xml:space="preserve"> </w:t>
      </w:r>
      <w:r>
        <w:rPr>
          <w:sz w:val="24"/>
        </w:rPr>
        <w:t>and</w:t>
      </w:r>
      <w:r>
        <w:rPr>
          <w:spacing w:val="-5"/>
          <w:sz w:val="24"/>
        </w:rPr>
        <w:t xml:space="preserve"> </w:t>
      </w:r>
      <w:r>
        <w:rPr>
          <w:sz w:val="24"/>
        </w:rPr>
        <w:t>decide</w:t>
      </w:r>
      <w:r>
        <w:rPr>
          <w:spacing w:val="-6"/>
          <w:sz w:val="24"/>
        </w:rPr>
        <w:t xml:space="preserve"> </w:t>
      </w:r>
      <w:r>
        <w:rPr>
          <w:sz w:val="24"/>
        </w:rPr>
        <w:t>whether</w:t>
      </w:r>
      <w:r>
        <w:rPr>
          <w:spacing w:val="-5"/>
          <w:sz w:val="24"/>
        </w:rPr>
        <w:t xml:space="preserve"> </w:t>
      </w:r>
      <w:r>
        <w:rPr>
          <w:sz w:val="24"/>
        </w:rPr>
        <w:t>the</w:t>
      </w:r>
      <w:r>
        <w:rPr>
          <w:spacing w:val="-3"/>
          <w:sz w:val="24"/>
        </w:rPr>
        <w:t xml:space="preserve"> </w:t>
      </w:r>
      <w:r>
        <w:rPr>
          <w:sz w:val="24"/>
        </w:rPr>
        <w:t>incident</w:t>
      </w:r>
      <w:r>
        <w:rPr>
          <w:spacing w:val="-4"/>
          <w:sz w:val="24"/>
        </w:rPr>
        <w:t xml:space="preserve"> </w:t>
      </w:r>
      <w:r>
        <w:rPr>
          <w:sz w:val="24"/>
        </w:rPr>
        <w:t>is</w:t>
      </w:r>
      <w:r>
        <w:rPr>
          <w:spacing w:val="-4"/>
          <w:sz w:val="24"/>
        </w:rPr>
        <w:t xml:space="preserve"> </w:t>
      </w:r>
      <w:r>
        <w:rPr>
          <w:sz w:val="24"/>
        </w:rPr>
        <w:t>reportable</w:t>
      </w:r>
      <w:r>
        <w:rPr>
          <w:spacing w:val="-4"/>
          <w:sz w:val="24"/>
        </w:rPr>
        <w:t xml:space="preserve"> </w:t>
      </w:r>
      <w:r>
        <w:rPr>
          <w:sz w:val="24"/>
        </w:rPr>
        <w:t>to</w:t>
      </w:r>
      <w:r>
        <w:rPr>
          <w:spacing w:val="-6"/>
          <w:sz w:val="24"/>
        </w:rPr>
        <w:t xml:space="preserve"> </w:t>
      </w:r>
      <w:r>
        <w:rPr>
          <w:sz w:val="24"/>
        </w:rPr>
        <w:t>the</w:t>
      </w:r>
      <w:r>
        <w:rPr>
          <w:spacing w:val="-1"/>
          <w:sz w:val="24"/>
        </w:rPr>
        <w:t xml:space="preserve"> </w:t>
      </w:r>
      <w:r>
        <w:rPr>
          <w:spacing w:val="-4"/>
          <w:sz w:val="24"/>
        </w:rPr>
        <w:t>BNE.</w:t>
      </w:r>
    </w:p>
    <w:p w14:paraId="7BCA4CD2" w14:textId="77777777" w:rsidR="00501F83" w:rsidRDefault="007B6AEC" w:rsidP="007B6AEC">
      <w:pPr>
        <w:pStyle w:val="ListParagraph"/>
        <w:numPr>
          <w:ilvl w:val="0"/>
          <w:numId w:val="54"/>
        </w:numPr>
        <w:tabs>
          <w:tab w:val="left" w:pos="921"/>
        </w:tabs>
        <w:ind w:right="1113"/>
        <w:rPr>
          <w:sz w:val="24"/>
        </w:rPr>
      </w:pPr>
      <w:r>
        <w:rPr>
          <w:sz w:val="24"/>
        </w:rPr>
        <w:t>In the event that additional information is needed, the committee will obtain the needed information</w:t>
      </w:r>
      <w:r>
        <w:rPr>
          <w:spacing w:val="-4"/>
          <w:sz w:val="24"/>
        </w:rPr>
        <w:t xml:space="preserve"> </w:t>
      </w:r>
      <w:r>
        <w:rPr>
          <w:sz w:val="24"/>
        </w:rPr>
        <w:t>(witness</w:t>
      </w:r>
      <w:r>
        <w:rPr>
          <w:spacing w:val="-7"/>
          <w:sz w:val="24"/>
        </w:rPr>
        <w:t xml:space="preserve"> </w:t>
      </w:r>
      <w:r>
        <w:rPr>
          <w:sz w:val="24"/>
        </w:rPr>
        <w:t>statements,</w:t>
      </w:r>
      <w:r>
        <w:rPr>
          <w:spacing w:val="-5"/>
          <w:sz w:val="24"/>
        </w:rPr>
        <w:t xml:space="preserve"> </w:t>
      </w:r>
      <w:r>
        <w:rPr>
          <w:sz w:val="24"/>
        </w:rPr>
        <w:t>chart</w:t>
      </w:r>
      <w:r>
        <w:rPr>
          <w:spacing w:val="-6"/>
          <w:sz w:val="24"/>
        </w:rPr>
        <w:t xml:space="preserve"> </w:t>
      </w:r>
      <w:r>
        <w:rPr>
          <w:sz w:val="24"/>
        </w:rPr>
        <w:t>documentation,</w:t>
      </w:r>
      <w:r>
        <w:rPr>
          <w:spacing w:val="-8"/>
          <w:sz w:val="24"/>
        </w:rPr>
        <w:t xml:space="preserve"> </w:t>
      </w:r>
      <w:r>
        <w:rPr>
          <w:sz w:val="24"/>
        </w:rPr>
        <w:t>etc)</w:t>
      </w:r>
      <w:r>
        <w:rPr>
          <w:spacing w:val="-5"/>
          <w:sz w:val="24"/>
        </w:rPr>
        <w:t xml:space="preserve"> </w:t>
      </w:r>
      <w:r>
        <w:rPr>
          <w:sz w:val="24"/>
        </w:rPr>
        <w:t>and</w:t>
      </w:r>
      <w:r>
        <w:rPr>
          <w:spacing w:val="-6"/>
          <w:sz w:val="24"/>
        </w:rPr>
        <w:t xml:space="preserve"> </w:t>
      </w:r>
      <w:r>
        <w:rPr>
          <w:sz w:val="24"/>
        </w:rPr>
        <w:t>re-convene</w:t>
      </w:r>
      <w:r>
        <w:rPr>
          <w:spacing w:val="-5"/>
          <w:sz w:val="24"/>
        </w:rPr>
        <w:t xml:space="preserve"> </w:t>
      </w:r>
      <w:r>
        <w:rPr>
          <w:sz w:val="24"/>
        </w:rPr>
        <w:t>in</w:t>
      </w:r>
      <w:r>
        <w:rPr>
          <w:spacing w:val="-6"/>
          <w:sz w:val="24"/>
        </w:rPr>
        <w:t xml:space="preserve"> </w:t>
      </w:r>
      <w:r>
        <w:rPr>
          <w:sz w:val="24"/>
        </w:rPr>
        <w:t>order</w:t>
      </w:r>
      <w:r>
        <w:rPr>
          <w:spacing w:val="-8"/>
          <w:sz w:val="24"/>
        </w:rPr>
        <w:t xml:space="preserve"> </w:t>
      </w:r>
      <w:r>
        <w:rPr>
          <w:sz w:val="24"/>
        </w:rPr>
        <w:t>to</w:t>
      </w:r>
      <w:r>
        <w:rPr>
          <w:spacing w:val="-7"/>
          <w:sz w:val="24"/>
        </w:rPr>
        <w:t xml:space="preserve"> </w:t>
      </w:r>
      <w:r>
        <w:rPr>
          <w:sz w:val="24"/>
        </w:rPr>
        <w:t>make</w:t>
      </w:r>
      <w:r>
        <w:rPr>
          <w:spacing w:val="-5"/>
          <w:sz w:val="24"/>
        </w:rPr>
        <w:t xml:space="preserve"> </w:t>
      </w:r>
      <w:r>
        <w:rPr>
          <w:sz w:val="24"/>
        </w:rPr>
        <w:t xml:space="preserve">a </w:t>
      </w:r>
      <w:r>
        <w:rPr>
          <w:spacing w:val="-2"/>
          <w:sz w:val="24"/>
        </w:rPr>
        <w:t>decision.</w:t>
      </w:r>
    </w:p>
    <w:p w14:paraId="1AF202E3" w14:textId="77777777" w:rsidR="00501F83" w:rsidRDefault="007B6AEC" w:rsidP="007B6AEC">
      <w:pPr>
        <w:pStyle w:val="ListParagraph"/>
        <w:numPr>
          <w:ilvl w:val="0"/>
          <w:numId w:val="54"/>
        </w:numPr>
        <w:tabs>
          <w:tab w:val="left" w:pos="921"/>
          <w:tab w:val="left" w:pos="993"/>
        </w:tabs>
        <w:ind w:right="708"/>
        <w:rPr>
          <w:sz w:val="24"/>
        </w:rPr>
      </w:pPr>
      <w:r>
        <w:rPr>
          <w:sz w:val="24"/>
        </w:rPr>
        <w:tab/>
        <w:t>All</w:t>
      </w:r>
      <w:r>
        <w:rPr>
          <w:spacing w:val="-4"/>
          <w:sz w:val="24"/>
        </w:rPr>
        <w:t xml:space="preserve"> </w:t>
      </w:r>
      <w:r>
        <w:rPr>
          <w:sz w:val="24"/>
        </w:rPr>
        <w:t>confidential</w:t>
      </w:r>
      <w:r>
        <w:rPr>
          <w:spacing w:val="-7"/>
          <w:sz w:val="24"/>
        </w:rPr>
        <w:t xml:space="preserve"> </w:t>
      </w:r>
      <w:r>
        <w:rPr>
          <w:sz w:val="24"/>
        </w:rPr>
        <w:t>records</w:t>
      </w:r>
      <w:r>
        <w:rPr>
          <w:spacing w:val="-9"/>
          <w:sz w:val="24"/>
        </w:rPr>
        <w:t xml:space="preserve"> </w:t>
      </w:r>
      <w:r>
        <w:rPr>
          <w:sz w:val="24"/>
        </w:rPr>
        <w:t>will</w:t>
      </w:r>
      <w:r>
        <w:rPr>
          <w:spacing w:val="-8"/>
          <w:sz w:val="24"/>
        </w:rPr>
        <w:t xml:space="preserve"> </w:t>
      </w:r>
      <w:r>
        <w:rPr>
          <w:sz w:val="24"/>
        </w:rPr>
        <w:t>be</w:t>
      </w:r>
      <w:r>
        <w:rPr>
          <w:spacing w:val="-4"/>
          <w:sz w:val="24"/>
        </w:rPr>
        <w:t xml:space="preserve"> </w:t>
      </w:r>
      <w:r>
        <w:rPr>
          <w:sz w:val="24"/>
        </w:rPr>
        <w:t>kept</w:t>
      </w:r>
      <w:r>
        <w:rPr>
          <w:spacing w:val="-3"/>
          <w:sz w:val="24"/>
        </w:rPr>
        <w:t xml:space="preserve"> </w:t>
      </w:r>
      <w:r>
        <w:rPr>
          <w:sz w:val="24"/>
        </w:rPr>
        <w:t>locked</w:t>
      </w:r>
      <w:r>
        <w:rPr>
          <w:spacing w:val="-2"/>
          <w:sz w:val="24"/>
        </w:rPr>
        <w:t xml:space="preserve"> </w:t>
      </w:r>
      <w:r>
        <w:rPr>
          <w:sz w:val="24"/>
        </w:rPr>
        <w:t>in</w:t>
      </w:r>
      <w:r>
        <w:rPr>
          <w:spacing w:val="-7"/>
          <w:sz w:val="24"/>
        </w:rPr>
        <w:t xml:space="preserve"> </w:t>
      </w:r>
      <w:r>
        <w:rPr>
          <w:sz w:val="24"/>
        </w:rPr>
        <w:t>the</w:t>
      </w:r>
      <w:r>
        <w:rPr>
          <w:spacing w:val="-8"/>
          <w:sz w:val="24"/>
        </w:rPr>
        <w:t xml:space="preserve"> </w:t>
      </w:r>
      <w:r>
        <w:rPr>
          <w:sz w:val="24"/>
        </w:rPr>
        <w:t>office</w:t>
      </w:r>
      <w:r>
        <w:rPr>
          <w:spacing w:val="-5"/>
          <w:sz w:val="24"/>
        </w:rPr>
        <w:t xml:space="preserve"> </w:t>
      </w:r>
      <w:r>
        <w:rPr>
          <w:sz w:val="24"/>
        </w:rPr>
        <w:t>of</w:t>
      </w:r>
      <w:r>
        <w:rPr>
          <w:spacing w:val="-8"/>
          <w:sz w:val="24"/>
        </w:rPr>
        <w:t xml:space="preserve"> </w:t>
      </w:r>
      <w:r>
        <w:rPr>
          <w:sz w:val="24"/>
        </w:rPr>
        <w:t>the</w:t>
      </w:r>
      <w:r>
        <w:rPr>
          <w:spacing w:val="-6"/>
          <w:sz w:val="24"/>
        </w:rPr>
        <w:t xml:space="preserve"> </w:t>
      </w:r>
      <w:r>
        <w:rPr>
          <w:sz w:val="24"/>
        </w:rPr>
        <w:t>Chairperson.</w:t>
      </w:r>
      <w:r>
        <w:rPr>
          <w:spacing w:val="-3"/>
          <w:sz w:val="24"/>
        </w:rPr>
        <w:t xml:space="preserve"> </w:t>
      </w:r>
      <w:r>
        <w:rPr>
          <w:sz w:val="24"/>
        </w:rPr>
        <w:t>After</w:t>
      </w:r>
      <w:r>
        <w:rPr>
          <w:spacing w:val="-5"/>
          <w:sz w:val="24"/>
        </w:rPr>
        <w:t xml:space="preserve"> </w:t>
      </w:r>
      <w:r>
        <w:rPr>
          <w:sz w:val="24"/>
        </w:rPr>
        <w:t>completion</w:t>
      </w:r>
      <w:r>
        <w:rPr>
          <w:spacing w:val="-2"/>
          <w:sz w:val="24"/>
        </w:rPr>
        <w:t xml:space="preserve"> </w:t>
      </w:r>
      <w:r>
        <w:rPr>
          <w:sz w:val="24"/>
        </w:rPr>
        <w:t>of</w:t>
      </w:r>
      <w:r>
        <w:rPr>
          <w:spacing w:val="-8"/>
          <w:sz w:val="24"/>
        </w:rPr>
        <w:t xml:space="preserve"> </w:t>
      </w:r>
      <w:r>
        <w:rPr>
          <w:sz w:val="24"/>
        </w:rPr>
        <w:t>the committee process, confidential records will be kept in a locked file in the office of the Chairperson. If any records require disposal, they will be shredded by the Chairperson.</w:t>
      </w:r>
    </w:p>
    <w:p w14:paraId="516575D6" w14:textId="77777777" w:rsidR="00501F83" w:rsidRDefault="00501F83">
      <w:pPr>
        <w:pStyle w:val="BodyText"/>
        <w:spacing w:before="10"/>
        <w:rPr>
          <w:sz w:val="23"/>
        </w:rPr>
      </w:pPr>
    </w:p>
    <w:p w14:paraId="3C667580" w14:textId="77777777" w:rsidR="00501F83" w:rsidRDefault="007B6AEC">
      <w:pPr>
        <w:spacing w:before="1"/>
        <w:ind w:left="560"/>
        <w:rPr>
          <w:i/>
          <w:sz w:val="24"/>
        </w:rPr>
      </w:pPr>
      <w:r>
        <w:rPr>
          <w:i/>
          <w:sz w:val="24"/>
        </w:rPr>
        <w:t>Suggested</w:t>
      </w:r>
      <w:r>
        <w:rPr>
          <w:i/>
          <w:spacing w:val="-6"/>
          <w:sz w:val="24"/>
        </w:rPr>
        <w:t xml:space="preserve"> </w:t>
      </w:r>
      <w:r>
        <w:rPr>
          <w:i/>
          <w:sz w:val="24"/>
        </w:rPr>
        <w:t>Meeting</w:t>
      </w:r>
      <w:r>
        <w:rPr>
          <w:i/>
          <w:spacing w:val="-6"/>
          <w:sz w:val="24"/>
        </w:rPr>
        <w:t xml:space="preserve"> </w:t>
      </w:r>
      <w:r>
        <w:rPr>
          <w:i/>
          <w:spacing w:val="-2"/>
          <w:sz w:val="24"/>
        </w:rPr>
        <w:t>Agenda</w:t>
      </w:r>
    </w:p>
    <w:p w14:paraId="41B67269" w14:textId="77777777" w:rsidR="00501F83" w:rsidRDefault="00501F83">
      <w:pPr>
        <w:pStyle w:val="BodyText"/>
        <w:spacing w:before="2"/>
        <w:rPr>
          <w:i/>
        </w:rPr>
      </w:pPr>
    </w:p>
    <w:p w14:paraId="0F5007DB" w14:textId="77777777" w:rsidR="00501F83" w:rsidRDefault="007B6AEC" w:rsidP="007B6AEC">
      <w:pPr>
        <w:pStyle w:val="ListParagraph"/>
        <w:numPr>
          <w:ilvl w:val="0"/>
          <w:numId w:val="54"/>
        </w:numPr>
        <w:tabs>
          <w:tab w:val="left" w:pos="921"/>
        </w:tabs>
        <w:rPr>
          <w:sz w:val="24"/>
        </w:rPr>
      </w:pPr>
      <w:r>
        <w:rPr>
          <w:sz w:val="24"/>
        </w:rPr>
        <w:t>Opening</w:t>
      </w:r>
      <w:r>
        <w:rPr>
          <w:spacing w:val="-6"/>
          <w:sz w:val="24"/>
        </w:rPr>
        <w:t xml:space="preserve"> </w:t>
      </w:r>
      <w:r>
        <w:rPr>
          <w:sz w:val="24"/>
        </w:rPr>
        <w:t>statement</w:t>
      </w:r>
      <w:r>
        <w:rPr>
          <w:spacing w:val="-7"/>
          <w:sz w:val="24"/>
        </w:rPr>
        <w:t xml:space="preserve"> </w:t>
      </w:r>
      <w:r>
        <w:rPr>
          <w:sz w:val="24"/>
        </w:rPr>
        <w:t>by</w:t>
      </w:r>
      <w:r>
        <w:rPr>
          <w:spacing w:val="-6"/>
          <w:sz w:val="24"/>
        </w:rPr>
        <w:t xml:space="preserve"> </w:t>
      </w:r>
      <w:r>
        <w:rPr>
          <w:sz w:val="24"/>
        </w:rPr>
        <w:t>chair</w:t>
      </w:r>
      <w:r>
        <w:rPr>
          <w:spacing w:val="-2"/>
          <w:sz w:val="24"/>
        </w:rPr>
        <w:t xml:space="preserve"> </w:t>
      </w:r>
      <w:r>
        <w:rPr>
          <w:sz w:val="24"/>
        </w:rPr>
        <w:t>on</w:t>
      </w:r>
      <w:r>
        <w:rPr>
          <w:spacing w:val="-5"/>
          <w:sz w:val="24"/>
        </w:rPr>
        <w:t xml:space="preserve"> </w:t>
      </w:r>
      <w:r>
        <w:rPr>
          <w:sz w:val="24"/>
        </w:rPr>
        <w:t>purpose,</w:t>
      </w:r>
      <w:r>
        <w:rPr>
          <w:spacing w:val="-7"/>
          <w:sz w:val="24"/>
        </w:rPr>
        <w:t xml:space="preserve"> </w:t>
      </w:r>
      <w:r>
        <w:rPr>
          <w:sz w:val="24"/>
        </w:rPr>
        <w:t>process,</w:t>
      </w:r>
      <w:r>
        <w:rPr>
          <w:spacing w:val="-4"/>
          <w:sz w:val="24"/>
        </w:rPr>
        <w:t xml:space="preserve"> </w:t>
      </w:r>
      <w:r>
        <w:rPr>
          <w:sz w:val="24"/>
        </w:rPr>
        <w:t>confidentiality,</w:t>
      </w:r>
      <w:r>
        <w:rPr>
          <w:spacing w:val="-3"/>
          <w:sz w:val="24"/>
        </w:rPr>
        <w:t xml:space="preserve"> </w:t>
      </w:r>
      <w:r>
        <w:rPr>
          <w:spacing w:val="-4"/>
          <w:sz w:val="24"/>
        </w:rPr>
        <w:t>etc.</w:t>
      </w:r>
    </w:p>
    <w:p w14:paraId="0C4A0AA5" w14:textId="77777777" w:rsidR="00501F83" w:rsidRDefault="007B6AEC" w:rsidP="007B6AEC">
      <w:pPr>
        <w:pStyle w:val="ListParagraph"/>
        <w:numPr>
          <w:ilvl w:val="0"/>
          <w:numId w:val="54"/>
        </w:numPr>
        <w:tabs>
          <w:tab w:val="left" w:pos="921"/>
        </w:tabs>
        <w:rPr>
          <w:sz w:val="24"/>
        </w:rPr>
      </w:pPr>
      <w:r>
        <w:rPr>
          <w:sz w:val="24"/>
        </w:rPr>
        <w:t>Statement</w:t>
      </w:r>
      <w:r>
        <w:rPr>
          <w:spacing w:val="-5"/>
          <w:sz w:val="24"/>
        </w:rPr>
        <w:t xml:space="preserve"> </w:t>
      </w:r>
      <w:r>
        <w:rPr>
          <w:sz w:val="24"/>
        </w:rPr>
        <w:t>by</w:t>
      </w:r>
      <w:r>
        <w:rPr>
          <w:spacing w:val="-5"/>
          <w:sz w:val="24"/>
        </w:rPr>
        <w:t xml:space="preserve"> </w:t>
      </w:r>
      <w:r>
        <w:rPr>
          <w:sz w:val="24"/>
        </w:rPr>
        <w:t>involved</w:t>
      </w:r>
      <w:r>
        <w:rPr>
          <w:spacing w:val="-5"/>
          <w:sz w:val="24"/>
        </w:rPr>
        <w:t xml:space="preserve"> </w:t>
      </w:r>
      <w:r>
        <w:rPr>
          <w:sz w:val="24"/>
        </w:rPr>
        <w:t>nurse</w:t>
      </w:r>
      <w:r>
        <w:rPr>
          <w:spacing w:val="-3"/>
          <w:sz w:val="24"/>
        </w:rPr>
        <w:t xml:space="preserve"> </w:t>
      </w:r>
      <w:r>
        <w:rPr>
          <w:sz w:val="24"/>
        </w:rPr>
        <w:t>(if</w:t>
      </w:r>
      <w:r>
        <w:rPr>
          <w:spacing w:val="-2"/>
          <w:sz w:val="24"/>
        </w:rPr>
        <w:t xml:space="preserve"> present)</w:t>
      </w:r>
    </w:p>
    <w:p w14:paraId="0F870442" w14:textId="77777777" w:rsidR="00501F83" w:rsidRDefault="007B6AEC" w:rsidP="007B6AEC">
      <w:pPr>
        <w:pStyle w:val="ListParagraph"/>
        <w:numPr>
          <w:ilvl w:val="0"/>
          <w:numId w:val="54"/>
        </w:numPr>
        <w:tabs>
          <w:tab w:val="left" w:pos="921"/>
        </w:tabs>
        <w:rPr>
          <w:sz w:val="24"/>
        </w:rPr>
      </w:pPr>
      <w:r>
        <w:rPr>
          <w:sz w:val="24"/>
        </w:rPr>
        <w:t>Presentation</w:t>
      </w:r>
      <w:r>
        <w:rPr>
          <w:spacing w:val="-6"/>
          <w:sz w:val="24"/>
        </w:rPr>
        <w:t xml:space="preserve"> </w:t>
      </w:r>
      <w:r>
        <w:rPr>
          <w:sz w:val="24"/>
        </w:rPr>
        <w:t>of</w:t>
      </w:r>
      <w:r>
        <w:rPr>
          <w:spacing w:val="-4"/>
          <w:sz w:val="24"/>
        </w:rPr>
        <w:t xml:space="preserve"> </w:t>
      </w:r>
      <w:r>
        <w:rPr>
          <w:spacing w:val="-2"/>
          <w:sz w:val="24"/>
        </w:rPr>
        <w:t>evidence</w:t>
      </w:r>
    </w:p>
    <w:p w14:paraId="49BB00D0" w14:textId="77777777" w:rsidR="00501F83" w:rsidRDefault="007B6AEC" w:rsidP="007B6AEC">
      <w:pPr>
        <w:pStyle w:val="ListParagraph"/>
        <w:numPr>
          <w:ilvl w:val="0"/>
          <w:numId w:val="54"/>
        </w:numPr>
        <w:tabs>
          <w:tab w:val="left" w:pos="921"/>
        </w:tabs>
        <w:rPr>
          <w:sz w:val="24"/>
        </w:rPr>
      </w:pPr>
      <w:r>
        <w:rPr>
          <w:sz w:val="24"/>
        </w:rPr>
        <w:t>Documentary</w:t>
      </w:r>
      <w:r>
        <w:rPr>
          <w:spacing w:val="-5"/>
          <w:sz w:val="24"/>
        </w:rPr>
        <w:t xml:space="preserve"> </w:t>
      </w:r>
      <w:r>
        <w:rPr>
          <w:spacing w:val="-2"/>
          <w:sz w:val="24"/>
        </w:rPr>
        <w:t>evidence</w:t>
      </w:r>
    </w:p>
    <w:p w14:paraId="261B052E" w14:textId="77777777" w:rsidR="00501F83" w:rsidRDefault="007B6AEC" w:rsidP="007B6AEC">
      <w:pPr>
        <w:pStyle w:val="ListParagraph"/>
        <w:numPr>
          <w:ilvl w:val="0"/>
          <w:numId w:val="54"/>
        </w:numPr>
        <w:tabs>
          <w:tab w:val="left" w:pos="921"/>
        </w:tabs>
        <w:rPr>
          <w:sz w:val="24"/>
        </w:rPr>
      </w:pPr>
      <w:r>
        <w:rPr>
          <w:sz w:val="24"/>
        </w:rPr>
        <w:t>Witnesses</w:t>
      </w:r>
      <w:r>
        <w:rPr>
          <w:spacing w:val="-11"/>
          <w:sz w:val="24"/>
        </w:rPr>
        <w:t xml:space="preserve"> </w:t>
      </w:r>
      <w:r>
        <w:rPr>
          <w:sz w:val="24"/>
        </w:rPr>
        <w:t>(Live</w:t>
      </w:r>
      <w:r>
        <w:rPr>
          <w:spacing w:val="-9"/>
          <w:sz w:val="24"/>
        </w:rPr>
        <w:t xml:space="preserve"> </w:t>
      </w:r>
      <w:r>
        <w:rPr>
          <w:sz w:val="24"/>
        </w:rPr>
        <w:t>or</w:t>
      </w:r>
      <w:r>
        <w:rPr>
          <w:spacing w:val="-8"/>
          <w:sz w:val="24"/>
        </w:rPr>
        <w:t xml:space="preserve"> </w:t>
      </w:r>
      <w:r>
        <w:rPr>
          <w:sz w:val="24"/>
        </w:rPr>
        <w:t>written</w:t>
      </w:r>
      <w:r>
        <w:rPr>
          <w:spacing w:val="-3"/>
          <w:sz w:val="24"/>
        </w:rPr>
        <w:t xml:space="preserve"> </w:t>
      </w:r>
      <w:r>
        <w:rPr>
          <w:sz w:val="24"/>
        </w:rPr>
        <w:t>statements/summaries</w:t>
      </w:r>
      <w:r>
        <w:rPr>
          <w:spacing w:val="-9"/>
          <w:sz w:val="24"/>
        </w:rPr>
        <w:t xml:space="preserve"> </w:t>
      </w:r>
      <w:r>
        <w:rPr>
          <w:spacing w:val="-2"/>
          <w:sz w:val="24"/>
        </w:rPr>
        <w:t>only)</w:t>
      </w:r>
    </w:p>
    <w:p w14:paraId="75A2727A" w14:textId="77777777" w:rsidR="00501F83" w:rsidRDefault="007B6AEC" w:rsidP="007B6AEC">
      <w:pPr>
        <w:pStyle w:val="ListParagraph"/>
        <w:numPr>
          <w:ilvl w:val="0"/>
          <w:numId w:val="54"/>
        </w:numPr>
        <w:tabs>
          <w:tab w:val="left" w:pos="921"/>
        </w:tabs>
        <w:rPr>
          <w:sz w:val="24"/>
        </w:rPr>
      </w:pPr>
      <w:r>
        <w:rPr>
          <w:sz w:val="24"/>
        </w:rPr>
        <w:t>Response</w:t>
      </w:r>
      <w:r>
        <w:rPr>
          <w:spacing w:val="-8"/>
          <w:sz w:val="24"/>
        </w:rPr>
        <w:t xml:space="preserve"> </w:t>
      </w:r>
      <w:r>
        <w:rPr>
          <w:sz w:val="24"/>
        </w:rPr>
        <w:t>by</w:t>
      </w:r>
      <w:r>
        <w:rPr>
          <w:spacing w:val="-5"/>
          <w:sz w:val="24"/>
        </w:rPr>
        <w:t xml:space="preserve"> </w:t>
      </w:r>
      <w:r>
        <w:rPr>
          <w:sz w:val="24"/>
        </w:rPr>
        <w:t>involved</w:t>
      </w:r>
      <w:r>
        <w:rPr>
          <w:spacing w:val="-3"/>
          <w:sz w:val="24"/>
        </w:rPr>
        <w:t xml:space="preserve"> </w:t>
      </w:r>
      <w:r>
        <w:rPr>
          <w:spacing w:val="-2"/>
          <w:sz w:val="24"/>
        </w:rPr>
        <w:t>nurse</w:t>
      </w:r>
    </w:p>
    <w:p w14:paraId="740E9812" w14:textId="77777777" w:rsidR="00501F83" w:rsidRDefault="007B6AEC" w:rsidP="007B6AEC">
      <w:pPr>
        <w:pStyle w:val="ListParagraph"/>
        <w:numPr>
          <w:ilvl w:val="0"/>
          <w:numId w:val="54"/>
        </w:numPr>
        <w:tabs>
          <w:tab w:val="left" w:pos="921"/>
        </w:tabs>
        <w:rPr>
          <w:sz w:val="24"/>
        </w:rPr>
      </w:pPr>
      <w:r>
        <w:rPr>
          <w:sz w:val="24"/>
        </w:rPr>
        <w:t>Committee</w:t>
      </w:r>
      <w:r>
        <w:rPr>
          <w:spacing w:val="-3"/>
          <w:sz w:val="24"/>
        </w:rPr>
        <w:t xml:space="preserve"> </w:t>
      </w:r>
      <w:r>
        <w:rPr>
          <w:sz w:val="24"/>
        </w:rPr>
        <w:t>member</w:t>
      </w:r>
      <w:r>
        <w:rPr>
          <w:spacing w:val="-3"/>
          <w:sz w:val="24"/>
        </w:rPr>
        <w:t xml:space="preserve"> </w:t>
      </w:r>
      <w:r>
        <w:rPr>
          <w:spacing w:val="-2"/>
          <w:sz w:val="24"/>
        </w:rPr>
        <w:t>questions</w:t>
      </w:r>
    </w:p>
    <w:p w14:paraId="6EECDE27" w14:textId="77777777" w:rsidR="00501F83" w:rsidRDefault="007B6AEC" w:rsidP="007B6AEC">
      <w:pPr>
        <w:pStyle w:val="ListParagraph"/>
        <w:numPr>
          <w:ilvl w:val="0"/>
          <w:numId w:val="54"/>
        </w:numPr>
        <w:tabs>
          <w:tab w:val="left" w:pos="921"/>
        </w:tabs>
        <w:rPr>
          <w:sz w:val="24"/>
        </w:rPr>
      </w:pPr>
      <w:r>
        <w:rPr>
          <w:sz w:val="24"/>
        </w:rPr>
        <w:t>Closing</w:t>
      </w:r>
      <w:r>
        <w:rPr>
          <w:spacing w:val="-6"/>
          <w:sz w:val="24"/>
        </w:rPr>
        <w:t xml:space="preserve"> </w:t>
      </w:r>
      <w:r>
        <w:rPr>
          <w:sz w:val="24"/>
        </w:rPr>
        <w:t>statement</w:t>
      </w:r>
      <w:r>
        <w:rPr>
          <w:spacing w:val="-5"/>
          <w:sz w:val="24"/>
        </w:rPr>
        <w:t xml:space="preserve"> </w:t>
      </w:r>
      <w:r>
        <w:rPr>
          <w:sz w:val="24"/>
        </w:rPr>
        <w:t>by</w:t>
      </w:r>
      <w:r>
        <w:rPr>
          <w:spacing w:val="-4"/>
          <w:sz w:val="24"/>
        </w:rPr>
        <w:t xml:space="preserve"> </w:t>
      </w:r>
      <w:r>
        <w:rPr>
          <w:spacing w:val="-2"/>
          <w:sz w:val="24"/>
        </w:rPr>
        <w:t>nurse</w:t>
      </w:r>
    </w:p>
    <w:p w14:paraId="10136280" w14:textId="77777777" w:rsidR="00501F83" w:rsidRDefault="007B6AEC" w:rsidP="007B6AEC">
      <w:pPr>
        <w:pStyle w:val="ListParagraph"/>
        <w:numPr>
          <w:ilvl w:val="0"/>
          <w:numId w:val="54"/>
        </w:numPr>
        <w:tabs>
          <w:tab w:val="left" w:pos="921"/>
        </w:tabs>
        <w:rPr>
          <w:sz w:val="24"/>
        </w:rPr>
      </w:pPr>
      <w:r>
        <w:rPr>
          <w:sz w:val="24"/>
        </w:rPr>
        <w:t>Statement</w:t>
      </w:r>
      <w:r>
        <w:rPr>
          <w:spacing w:val="-9"/>
          <w:sz w:val="24"/>
        </w:rPr>
        <w:t xml:space="preserve"> </w:t>
      </w:r>
      <w:r>
        <w:rPr>
          <w:sz w:val="24"/>
        </w:rPr>
        <w:t>by</w:t>
      </w:r>
      <w:r>
        <w:rPr>
          <w:spacing w:val="-6"/>
          <w:sz w:val="24"/>
        </w:rPr>
        <w:t xml:space="preserve"> </w:t>
      </w:r>
      <w:r>
        <w:rPr>
          <w:sz w:val="24"/>
        </w:rPr>
        <w:t>chair</w:t>
      </w:r>
      <w:r>
        <w:rPr>
          <w:spacing w:val="-7"/>
          <w:sz w:val="24"/>
        </w:rPr>
        <w:t xml:space="preserve"> </w:t>
      </w:r>
      <w:r>
        <w:rPr>
          <w:sz w:val="24"/>
        </w:rPr>
        <w:t>on</w:t>
      </w:r>
      <w:r>
        <w:rPr>
          <w:spacing w:val="-7"/>
          <w:sz w:val="24"/>
        </w:rPr>
        <w:t xml:space="preserve"> </w:t>
      </w:r>
      <w:r>
        <w:rPr>
          <w:sz w:val="24"/>
        </w:rPr>
        <w:t>what</w:t>
      </w:r>
      <w:r>
        <w:rPr>
          <w:spacing w:val="-1"/>
          <w:sz w:val="24"/>
        </w:rPr>
        <w:t xml:space="preserve"> </w:t>
      </w:r>
      <w:r>
        <w:rPr>
          <w:sz w:val="24"/>
        </w:rPr>
        <w:t>committee</w:t>
      </w:r>
      <w:r>
        <w:rPr>
          <w:spacing w:val="-6"/>
          <w:sz w:val="24"/>
        </w:rPr>
        <w:t xml:space="preserve"> </w:t>
      </w:r>
      <w:r>
        <w:rPr>
          <w:sz w:val="24"/>
        </w:rPr>
        <w:t>will</w:t>
      </w:r>
      <w:r>
        <w:rPr>
          <w:spacing w:val="-9"/>
          <w:sz w:val="24"/>
        </w:rPr>
        <w:t xml:space="preserve"> </w:t>
      </w:r>
      <w:r>
        <w:rPr>
          <w:sz w:val="24"/>
        </w:rPr>
        <w:t>decide,</w:t>
      </w:r>
      <w:r>
        <w:rPr>
          <w:spacing w:val="-3"/>
          <w:sz w:val="24"/>
        </w:rPr>
        <w:t xml:space="preserve"> </w:t>
      </w:r>
      <w:r>
        <w:rPr>
          <w:sz w:val="24"/>
        </w:rPr>
        <w:t>when</w:t>
      </w:r>
      <w:r>
        <w:rPr>
          <w:spacing w:val="-4"/>
          <w:sz w:val="24"/>
        </w:rPr>
        <w:t xml:space="preserve"> </w:t>
      </w:r>
      <w:r>
        <w:rPr>
          <w:sz w:val="24"/>
        </w:rPr>
        <w:t>decision</w:t>
      </w:r>
      <w:r>
        <w:rPr>
          <w:spacing w:val="-1"/>
          <w:sz w:val="24"/>
        </w:rPr>
        <w:t xml:space="preserve"> </w:t>
      </w:r>
      <w:r>
        <w:rPr>
          <w:sz w:val="24"/>
        </w:rPr>
        <w:t>made,</w:t>
      </w:r>
      <w:r>
        <w:rPr>
          <w:spacing w:val="-9"/>
          <w:sz w:val="24"/>
        </w:rPr>
        <w:t xml:space="preserve"> </w:t>
      </w:r>
      <w:r>
        <w:rPr>
          <w:sz w:val="24"/>
        </w:rPr>
        <w:t>confidentiality,</w:t>
      </w:r>
      <w:r>
        <w:rPr>
          <w:spacing w:val="-4"/>
          <w:sz w:val="24"/>
        </w:rPr>
        <w:t xml:space="preserve"> etc.</w:t>
      </w:r>
    </w:p>
    <w:p w14:paraId="52B6845E" w14:textId="77777777" w:rsidR="00501F83" w:rsidRDefault="00501F83">
      <w:pPr>
        <w:pStyle w:val="BodyText"/>
        <w:spacing w:before="8"/>
        <w:rPr>
          <w:sz w:val="23"/>
        </w:rPr>
      </w:pPr>
    </w:p>
    <w:p w14:paraId="3F00E902" w14:textId="77777777" w:rsidR="00501F83" w:rsidRDefault="007B6AEC">
      <w:pPr>
        <w:ind w:left="560"/>
        <w:rPr>
          <w:i/>
          <w:sz w:val="24"/>
        </w:rPr>
      </w:pPr>
      <w:r>
        <w:rPr>
          <w:i/>
          <w:sz w:val="24"/>
        </w:rPr>
        <w:t>Involved</w:t>
      </w:r>
      <w:r>
        <w:rPr>
          <w:i/>
          <w:spacing w:val="-9"/>
          <w:sz w:val="24"/>
        </w:rPr>
        <w:t xml:space="preserve"> </w:t>
      </w:r>
      <w:r>
        <w:rPr>
          <w:i/>
          <w:sz w:val="24"/>
        </w:rPr>
        <w:t>Nurse's</w:t>
      </w:r>
      <w:r>
        <w:rPr>
          <w:i/>
          <w:spacing w:val="-6"/>
          <w:sz w:val="24"/>
        </w:rPr>
        <w:t xml:space="preserve"> </w:t>
      </w:r>
      <w:r>
        <w:rPr>
          <w:i/>
          <w:sz w:val="24"/>
        </w:rPr>
        <w:t>Participation</w:t>
      </w:r>
      <w:r>
        <w:rPr>
          <w:i/>
          <w:spacing w:val="-5"/>
          <w:sz w:val="24"/>
        </w:rPr>
        <w:t xml:space="preserve"> </w:t>
      </w:r>
      <w:r>
        <w:rPr>
          <w:i/>
          <w:sz w:val="24"/>
        </w:rPr>
        <w:t>in</w:t>
      </w:r>
      <w:r>
        <w:rPr>
          <w:i/>
          <w:spacing w:val="-7"/>
          <w:sz w:val="24"/>
        </w:rPr>
        <w:t xml:space="preserve"> </w:t>
      </w:r>
      <w:r>
        <w:rPr>
          <w:i/>
          <w:spacing w:val="-2"/>
          <w:sz w:val="24"/>
        </w:rPr>
        <w:t>Meeting</w:t>
      </w:r>
    </w:p>
    <w:p w14:paraId="20F7C9EB" w14:textId="77777777" w:rsidR="00501F83" w:rsidRDefault="00501F83">
      <w:pPr>
        <w:pStyle w:val="BodyText"/>
        <w:rPr>
          <w:i/>
        </w:rPr>
      </w:pPr>
    </w:p>
    <w:p w14:paraId="5D0A0E31" w14:textId="77777777" w:rsidR="00501F83" w:rsidRDefault="007B6AEC">
      <w:pPr>
        <w:pStyle w:val="BodyText"/>
        <w:ind w:left="560" w:right="611"/>
      </w:pPr>
      <w:r>
        <w:t>The involved nurse</w:t>
      </w:r>
      <w:r>
        <w:rPr>
          <w:spacing w:val="-2"/>
        </w:rPr>
        <w:t xml:space="preserve"> </w:t>
      </w:r>
      <w:r>
        <w:t>may</w:t>
      </w:r>
      <w:r>
        <w:rPr>
          <w:spacing w:val="-4"/>
        </w:rPr>
        <w:t xml:space="preserve"> </w:t>
      </w:r>
      <w:r>
        <w:t>be</w:t>
      </w:r>
      <w:r>
        <w:rPr>
          <w:spacing w:val="-2"/>
        </w:rPr>
        <w:t xml:space="preserve"> </w:t>
      </w:r>
      <w:r>
        <w:t>present</w:t>
      </w:r>
      <w:r>
        <w:rPr>
          <w:spacing w:val="-2"/>
        </w:rPr>
        <w:t xml:space="preserve"> </w:t>
      </w:r>
      <w:r>
        <w:t>throughout</w:t>
      </w:r>
      <w:r>
        <w:rPr>
          <w:spacing w:val="-2"/>
        </w:rPr>
        <w:t xml:space="preserve"> </w:t>
      </w:r>
      <w:r>
        <w:t>the meeting</w:t>
      </w:r>
      <w:r>
        <w:rPr>
          <w:spacing w:val="-1"/>
        </w:rPr>
        <w:t xml:space="preserve"> </w:t>
      </w:r>
      <w:r>
        <w:t>and</w:t>
      </w:r>
      <w:r>
        <w:rPr>
          <w:spacing w:val="-2"/>
        </w:rPr>
        <w:t xml:space="preserve"> </w:t>
      </w:r>
      <w:r>
        <w:t>will be</w:t>
      </w:r>
      <w:r>
        <w:rPr>
          <w:spacing w:val="-3"/>
        </w:rPr>
        <w:t xml:space="preserve"> </w:t>
      </w:r>
      <w:r>
        <w:t>given an</w:t>
      </w:r>
      <w:r>
        <w:rPr>
          <w:spacing w:val="-1"/>
        </w:rPr>
        <w:t xml:space="preserve"> </w:t>
      </w:r>
      <w:r>
        <w:t>opportunity</w:t>
      </w:r>
      <w:r>
        <w:rPr>
          <w:spacing w:val="-4"/>
        </w:rPr>
        <w:t xml:space="preserve"> </w:t>
      </w:r>
      <w:r>
        <w:t>to</w:t>
      </w:r>
      <w:r>
        <w:rPr>
          <w:spacing w:val="-3"/>
        </w:rPr>
        <w:t xml:space="preserve"> </w:t>
      </w:r>
      <w:r>
        <w:t>make a statement to the committee, ask questions of the committee, respond to questions of the committee and</w:t>
      </w:r>
      <w:r>
        <w:rPr>
          <w:spacing w:val="-1"/>
        </w:rPr>
        <w:t xml:space="preserve"> </w:t>
      </w:r>
      <w:r>
        <w:t>submit</w:t>
      </w:r>
      <w:r>
        <w:rPr>
          <w:spacing w:val="-1"/>
        </w:rPr>
        <w:t xml:space="preserve"> </w:t>
      </w:r>
      <w:r>
        <w:t>a</w:t>
      </w:r>
      <w:r>
        <w:rPr>
          <w:spacing w:val="-6"/>
        </w:rPr>
        <w:t xml:space="preserve"> </w:t>
      </w:r>
      <w:r>
        <w:t>written</w:t>
      </w:r>
      <w:r>
        <w:rPr>
          <w:spacing w:val="-2"/>
        </w:rPr>
        <w:t xml:space="preserve"> </w:t>
      </w:r>
      <w:r>
        <w:t>statement</w:t>
      </w:r>
      <w:r>
        <w:rPr>
          <w:spacing w:val="-4"/>
        </w:rPr>
        <w:t xml:space="preserve"> </w:t>
      </w:r>
      <w:r>
        <w:t>prior</w:t>
      </w:r>
      <w:r>
        <w:rPr>
          <w:spacing w:val="-8"/>
        </w:rPr>
        <w:t xml:space="preserve"> </w:t>
      </w:r>
      <w:r>
        <w:t>to</w:t>
      </w:r>
      <w:r>
        <w:rPr>
          <w:spacing w:val="-6"/>
        </w:rPr>
        <w:t xml:space="preserve"> </w:t>
      </w:r>
      <w:r>
        <w:t>the</w:t>
      </w:r>
      <w:r>
        <w:rPr>
          <w:spacing w:val="-6"/>
        </w:rPr>
        <w:t xml:space="preserve"> </w:t>
      </w:r>
      <w:r>
        <w:t>meeting.</w:t>
      </w:r>
      <w:r>
        <w:rPr>
          <w:spacing w:val="-4"/>
        </w:rPr>
        <w:t xml:space="preserve"> </w:t>
      </w:r>
      <w:r>
        <w:t>The</w:t>
      </w:r>
      <w:r>
        <w:rPr>
          <w:spacing w:val="-5"/>
        </w:rPr>
        <w:t xml:space="preserve"> </w:t>
      </w:r>
      <w:r>
        <w:t>nurse</w:t>
      </w:r>
      <w:r>
        <w:rPr>
          <w:spacing w:val="-5"/>
        </w:rPr>
        <w:t xml:space="preserve"> </w:t>
      </w:r>
      <w:r>
        <w:t>may</w:t>
      </w:r>
      <w:r>
        <w:rPr>
          <w:spacing w:val="-7"/>
        </w:rPr>
        <w:t xml:space="preserve"> </w:t>
      </w:r>
      <w:r>
        <w:t>not</w:t>
      </w:r>
      <w:r>
        <w:rPr>
          <w:spacing w:val="-4"/>
        </w:rPr>
        <w:t xml:space="preserve"> </w:t>
      </w:r>
      <w:r>
        <w:t>question</w:t>
      </w:r>
      <w:r>
        <w:rPr>
          <w:spacing w:val="-1"/>
        </w:rPr>
        <w:t xml:space="preserve"> </w:t>
      </w:r>
      <w:r>
        <w:t>a</w:t>
      </w:r>
      <w:r>
        <w:rPr>
          <w:spacing w:val="-7"/>
        </w:rPr>
        <w:t xml:space="preserve"> </w:t>
      </w:r>
      <w:r>
        <w:t>witness</w:t>
      </w:r>
      <w:r>
        <w:rPr>
          <w:spacing w:val="-5"/>
        </w:rPr>
        <w:t xml:space="preserve"> </w:t>
      </w:r>
      <w:r>
        <w:t>directly</w:t>
      </w:r>
      <w:r>
        <w:rPr>
          <w:spacing w:val="-4"/>
        </w:rPr>
        <w:t xml:space="preserve"> </w:t>
      </w:r>
      <w:r>
        <w:t>but may submit written questions to the chair to ask of witnesses. The nurse will be given a report of the committee's findings, with only confidential information omitted.</w:t>
      </w:r>
    </w:p>
    <w:p w14:paraId="65CF5520" w14:textId="77777777" w:rsidR="00501F83" w:rsidRDefault="00501F83">
      <w:pPr>
        <w:pStyle w:val="BodyText"/>
        <w:spacing w:before="4"/>
      </w:pPr>
    </w:p>
    <w:p w14:paraId="5E0198F8" w14:textId="77777777" w:rsidR="00501F83" w:rsidRDefault="007B6AEC">
      <w:pPr>
        <w:ind w:left="560"/>
        <w:rPr>
          <w:i/>
          <w:sz w:val="24"/>
        </w:rPr>
      </w:pPr>
      <w:r>
        <w:rPr>
          <w:i/>
          <w:sz w:val="24"/>
        </w:rPr>
        <w:t>Involvement</w:t>
      </w:r>
      <w:r>
        <w:rPr>
          <w:i/>
          <w:spacing w:val="-2"/>
          <w:sz w:val="24"/>
        </w:rPr>
        <w:t xml:space="preserve"> </w:t>
      </w:r>
      <w:r>
        <w:rPr>
          <w:i/>
          <w:sz w:val="24"/>
        </w:rPr>
        <w:t xml:space="preserve">of </w:t>
      </w:r>
      <w:r>
        <w:rPr>
          <w:i/>
          <w:spacing w:val="-2"/>
          <w:sz w:val="24"/>
        </w:rPr>
        <w:t>Attorneys</w:t>
      </w:r>
    </w:p>
    <w:p w14:paraId="7E5654F5" w14:textId="77777777" w:rsidR="00501F83" w:rsidRDefault="00501F83">
      <w:pPr>
        <w:pStyle w:val="BodyText"/>
        <w:rPr>
          <w:i/>
        </w:rPr>
      </w:pPr>
    </w:p>
    <w:p w14:paraId="5106264D" w14:textId="77777777" w:rsidR="00501F83" w:rsidRDefault="007B6AEC">
      <w:pPr>
        <w:pStyle w:val="BodyText"/>
        <w:ind w:left="560" w:right="751"/>
      </w:pPr>
      <w:r>
        <w:t>Both</w:t>
      </w:r>
      <w:r>
        <w:rPr>
          <w:spacing w:val="-6"/>
        </w:rPr>
        <w:t xml:space="preserve"> </w:t>
      </w:r>
      <w:r>
        <w:t>the</w:t>
      </w:r>
      <w:r>
        <w:rPr>
          <w:spacing w:val="-4"/>
        </w:rPr>
        <w:t xml:space="preserve"> </w:t>
      </w:r>
      <w:r>
        <w:t>involved</w:t>
      </w:r>
      <w:r>
        <w:rPr>
          <w:spacing w:val="-7"/>
        </w:rPr>
        <w:t xml:space="preserve"> </w:t>
      </w:r>
      <w:r>
        <w:t>nurse</w:t>
      </w:r>
      <w:r>
        <w:rPr>
          <w:spacing w:val="-8"/>
        </w:rPr>
        <w:t xml:space="preserve"> </w:t>
      </w:r>
      <w:r>
        <w:t>and</w:t>
      </w:r>
      <w:r>
        <w:rPr>
          <w:spacing w:val="-6"/>
        </w:rPr>
        <w:t xml:space="preserve"> </w:t>
      </w:r>
      <w:r>
        <w:t>facility</w:t>
      </w:r>
      <w:r>
        <w:rPr>
          <w:spacing w:val="-7"/>
        </w:rPr>
        <w:t xml:space="preserve"> </w:t>
      </w:r>
      <w:r>
        <w:t>have</w:t>
      </w:r>
      <w:r>
        <w:rPr>
          <w:spacing w:val="-8"/>
        </w:rPr>
        <w:t xml:space="preserve"> </w:t>
      </w:r>
      <w:r>
        <w:t>the</w:t>
      </w:r>
      <w:r>
        <w:rPr>
          <w:spacing w:val="-5"/>
        </w:rPr>
        <w:t xml:space="preserve"> </w:t>
      </w:r>
      <w:r>
        <w:t>right</w:t>
      </w:r>
      <w:r>
        <w:rPr>
          <w:spacing w:val="-2"/>
        </w:rPr>
        <w:t xml:space="preserve"> </w:t>
      </w:r>
      <w:r>
        <w:t>to</w:t>
      </w:r>
      <w:r>
        <w:rPr>
          <w:spacing w:val="-1"/>
        </w:rPr>
        <w:t xml:space="preserve"> </w:t>
      </w:r>
      <w:r>
        <w:t>consult</w:t>
      </w:r>
      <w:r>
        <w:rPr>
          <w:spacing w:val="-5"/>
        </w:rPr>
        <w:t xml:space="preserve"> </w:t>
      </w:r>
      <w:r>
        <w:t>with</w:t>
      </w:r>
      <w:r>
        <w:rPr>
          <w:spacing w:val="-6"/>
        </w:rPr>
        <w:t xml:space="preserve"> </w:t>
      </w:r>
      <w:r>
        <w:t>an</w:t>
      </w:r>
      <w:r>
        <w:rPr>
          <w:spacing w:val="-6"/>
        </w:rPr>
        <w:t xml:space="preserve"> </w:t>
      </w:r>
      <w:r>
        <w:t>attorney.</w:t>
      </w:r>
      <w:r>
        <w:rPr>
          <w:spacing w:val="-6"/>
        </w:rPr>
        <w:t xml:space="preserve"> </w:t>
      </w:r>
      <w:r>
        <w:t>The</w:t>
      </w:r>
      <w:r>
        <w:rPr>
          <w:spacing w:val="-7"/>
        </w:rPr>
        <w:t xml:space="preserve"> </w:t>
      </w:r>
      <w:r>
        <w:t>nurse's</w:t>
      </w:r>
      <w:r>
        <w:rPr>
          <w:spacing w:val="-4"/>
        </w:rPr>
        <w:t xml:space="preserve"> </w:t>
      </w:r>
      <w:r>
        <w:t>attorney shall have the right to review documents relating to the incident under review as provided above. Attorneys will not be allowed to be present at the committee's meeting.</w:t>
      </w:r>
    </w:p>
    <w:p w14:paraId="73F83601" w14:textId="77777777" w:rsidR="00501F83" w:rsidRDefault="00501F83">
      <w:pPr>
        <w:pStyle w:val="BodyText"/>
      </w:pPr>
    </w:p>
    <w:p w14:paraId="143CC2FF" w14:textId="77777777" w:rsidR="00501F83" w:rsidRDefault="007B6AEC">
      <w:pPr>
        <w:ind w:left="560"/>
        <w:rPr>
          <w:i/>
          <w:sz w:val="24"/>
        </w:rPr>
      </w:pPr>
      <w:r>
        <w:rPr>
          <w:i/>
          <w:sz w:val="24"/>
        </w:rPr>
        <w:t>Rebuttal</w:t>
      </w:r>
      <w:r>
        <w:rPr>
          <w:i/>
          <w:spacing w:val="-7"/>
          <w:sz w:val="24"/>
        </w:rPr>
        <w:t xml:space="preserve"> </w:t>
      </w:r>
      <w:r>
        <w:rPr>
          <w:i/>
          <w:spacing w:val="-2"/>
          <w:sz w:val="24"/>
        </w:rPr>
        <w:t>Statement</w:t>
      </w:r>
    </w:p>
    <w:p w14:paraId="7A116336" w14:textId="77777777" w:rsidR="00501F83" w:rsidRDefault="00501F83">
      <w:pPr>
        <w:pStyle w:val="BodyText"/>
        <w:spacing w:before="11"/>
        <w:rPr>
          <w:i/>
          <w:sz w:val="23"/>
        </w:rPr>
      </w:pPr>
    </w:p>
    <w:p w14:paraId="0817FFC3" w14:textId="77777777" w:rsidR="00501F83" w:rsidRDefault="007B6AEC">
      <w:pPr>
        <w:pStyle w:val="BodyText"/>
        <w:spacing w:before="1"/>
        <w:ind w:left="560" w:right="751"/>
      </w:pPr>
      <w:r>
        <w:t>The involved nurse shall have the right to submit a rebuttal statement responding to the committee's findings</w:t>
      </w:r>
      <w:r>
        <w:rPr>
          <w:spacing w:val="-4"/>
        </w:rPr>
        <w:t xml:space="preserve"> </w:t>
      </w:r>
      <w:r>
        <w:t>(use</w:t>
      </w:r>
      <w:r>
        <w:rPr>
          <w:spacing w:val="-7"/>
        </w:rPr>
        <w:t xml:space="preserve"> </w:t>
      </w:r>
      <w:r>
        <w:t>the</w:t>
      </w:r>
      <w:r>
        <w:rPr>
          <w:spacing w:val="-5"/>
        </w:rPr>
        <w:t xml:space="preserve"> </w:t>
      </w:r>
      <w:r>
        <w:t>Rebuttal</w:t>
      </w:r>
      <w:r>
        <w:rPr>
          <w:spacing w:val="-3"/>
        </w:rPr>
        <w:t xml:space="preserve"> </w:t>
      </w:r>
      <w:r>
        <w:t>Statement</w:t>
      </w:r>
      <w:r>
        <w:rPr>
          <w:spacing w:val="-1"/>
        </w:rPr>
        <w:t xml:space="preserve"> </w:t>
      </w:r>
      <w:r>
        <w:t>Form).</w:t>
      </w:r>
      <w:r>
        <w:rPr>
          <w:spacing w:val="-3"/>
        </w:rPr>
        <w:t xml:space="preserve"> </w:t>
      </w:r>
      <w:r>
        <w:t>The</w:t>
      </w:r>
      <w:r>
        <w:rPr>
          <w:spacing w:val="-5"/>
        </w:rPr>
        <w:t xml:space="preserve"> </w:t>
      </w:r>
      <w:r>
        <w:t>committee</w:t>
      </w:r>
      <w:r>
        <w:rPr>
          <w:spacing w:val="-2"/>
        </w:rPr>
        <w:t xml:space="preserve"> </w:t>
      </w:r>
      <w:r>
        <w:t>chair</w:t>
      </w:r>
      <w:r>
        <w:rPr>
          <w:spacing w:val="-5"/>
        </w:rPr>
        <w:t xml:space="preserve"> </w:t>
      </w:r>
      <w:r>
        <w:t>or</w:t>
      </w:r>
      <w:r>
        <w:rPr>
          <w:spacing w:val="-4"/>
        </w:rPr>
        <w:t xml:space="preserve"> </w:t>
      </w:r>
      <w:r>
        <w:t>designee</w:t>
      </w:r>
      <w:r>
        <w:rPr>
          <w:spacing w:val="-2"/>
        </w:rPr>
        <w:t xml:space="preserve"> </w:t>
      </w:r>
      <w:r>
        <w:t>shall</w:t>
      </w:r>
      <w:r>
        <w:rPr>
          <w:spacing w:val="-5"/>
        </w:rPr>
        <w:t xml:space="preserve"> </w:t>
      </w:r>
      <w:r>
        <w:t>review</w:t>
      </w:r>
      <w:r>
        <w:rPr>
          <w:spacing w:val="-5"/>
        </w:rPr>
        <w:t xml:space="preserve"> </w:t>
      </w:r>
      <w:r>
        <w:t>the</w:t>
      </w:r>
      <w:r>
        <w:rPr>
          <w:spacing w:val="-7"/>
        </w:rPr>
        <w:t xml:space="preserve"> </w:t>
      </w:r>
      <w:r>
        <w:t xml:space="preserve">rebuttal </w:t>
      </w:r>
      <w:r>
        <w:lastRenderedPageBreak/>
        <w:t>statement and</w:t>
      </w:r>
      <w:r>
        <w:rPr>
          <w:spacing w:val="-8"/>
        </w:rPr>
        <w:t xml:space="preserve"> </w:t>
      </w:r>
      <w:r>
        <w:t>delete</w:t>
      </w:r>
      <w:r>
        <w:rPr>
          <w:spacing w:val="-6"/>
        </w:rPr>
        <w:t xml:space="preserve"> </w:t>
      </w:r>
      <w:r>
        <w:t>any</w:t>
      </w:r>
      <w:r>
        <w:rPr>
          <w:spacing w:val="-6"/>
        </w:rPr>
        <w:t xml:space="preserve"> </w:t>
      </w:r>
      <w:r>
        <w:t>patient</w:t>
      </w:r>
      <w:r>
        <w:rPr>
          <w:spacing w:val="-5"/>
        </w:rPr>
        <w:t xml:space="preserve"> </w:t>
      </w:r>
      <w:r>
        <w:t>identifying</w:t>
      </w:r>
      <w:r>
        <w:rPr>
          <w:spacing w:val="-9"/>
        </w:rPr>
        <w:t xml:space="preserve"> </w:t>
      </w:r>
      <w:r>
        <w:t>information.</w:t>
      </w:r>
      <w:r>
        <w:rPr>
          <w:spacing w:val="-4"/>
        </w:rPr>
        <w:t xml:space="preserve"> </w:t>
      </w:r>
      <w:r>
        <w:t>The</w:t>
      </w:r>
      <w:r>
        <w:rPr>
          <w:spacing w:val="-7"/>
        </w:rPr>
        <w:t xml:space="preserve"> </w:t>
      </w:r>
      <w:r>
        <w:t>nurse's</w:t>
      </w:r>
      <w:r>
        <w:rPr>
          <w:spacing w:val="-9"/>
        </w:rPr>
        <w:t xml:space="preserve"> </w:t>
      </w:r>
      <w:r>
        <w:t>rebuttal</w:t>
      </w:r>
      <w:r>
        <w:rPr>
          <w:spacing w:val="-4"/>
        </w:rPr>
        <w:t xml:space="preserve"> </w:t>
      </w:r>
      <w:r>
        <w:t>statement</w:t>
      </w:r>
      <w:r>
        <w:rPr>
          <w:spacing w:val="-5"/>
        </w:rPr>
        <w:t xml:space="preserve"> </w:t>
      </w:r>
      <w:r>
        <w:t>will</w:t>
      </w:r>
      <w:r>
        <w:rPr>
          <w:spacing w:val="-7"/>
        </w:rPr>
        <w:t xml:space="preserve"> </w:t>
      </w:r>
      <w:r>
        <w:t>be</w:t>
      </w:r>
      <w:r>
        <w:rPr>
          <w:spacing w:val="-5"/>
        </w:rPr>
        <w:t xml:space="preserve"> </w:t>
      </w:r>
      <w:r>
        <w:t xml:space="preserve">made a permanent part of the committee's findings and included whenever the committee's findings are </w:t>
      </w:r>
      <w:r>
        <w:rPr>
          <w:spacing w:val="-2"/>
        </w:rPr>
        <w:t>disclosed.</w:t>
      </w:r>
    </w:p>
    <w:p w14:paraId="1458EFD1" w14:textId="77777777" w:rsidR="00C84751" w:rsidRDefault="00C84751">
      <w:pPr>
        <w:spacing w:before="26"/>
        <w:ind w:left="560"/>
        <w:rPr>
          <w:i/>
          <w:sz w:val="24"/>
        </w:rPr>
      </w:pPr>
    </w:p>
    <w:p w14:paraId="0713D57A" w14:textId="3B8FBD2B" w:rsidR="00501F83" w:rsidRDefault="007B6AEC">
      <w:pPr>
        <w:spacing w:before="26"/>
        <w:ind w:left="560"/>
        <w:rPr>
          <w:i/>
          <w:sz w:val="24"/>
        </w:rPr>
      </w:pPr>
      <w:r>
        <w:rPr>
          <w:i/>
          <w:sz w:val="24"/>
        </w:rPr>
        <w:t>Reporting</w:t>
      </w:r>
      <w:r>
        <w:rPr>
          <w:i/>
          <w:spacing w:val="-7"/>
          <w:sz w:val="24"/>
        </w:rPr>
        <w:t xml:space="preserve"> </w:t>
      </w:r>
      <w:r>
        <w:rPr>
          <w:i/>
          <w:sz w:val="24"/>
        </w:rPr>
        <w:t>of</w:t>
      </w:r>
      <w:r>
        <w:rPr>
          <w:i/>
          <w:spacing w:val="-1"/>
          <w:sz w:val="24"/>
        </w:rPr>
        <w:t xml:space="preserve"> </w:t>
      </w:r>
      <w:r>
        <w:rPr>
          <w:i/>
          <w:sz w:val="24"/>
        </w:rPr>
        <w:t>Involved</w:t>
      </w:r>
      <w:r>
        <w:rPr>
          <w:i/>
          <w:spacing w:val="-5"/>
          <w:sz w:val="24"/>
        </w:rPr>
        <w:t xml:space="preserve"> </w:t>
      </w:r>
      <w:r>
        <w:rPr>
          <w:i/>
          <w:sz w:val="24"/>
        </w:rPr>
        <w:t>Nurse</w:t>
      </w:r>
      <w:r>
        <w:rPr>
          <w:i/>
          <w:spacing w:val="-3"/>
          <w:sz w:val="24"/>
        </w:rPr>
        <w:t xml:space="preserve"> </w:t>
      </w:r>
      <w:r>
        <w:rPr>
          <w:i/>
          <w:sz w:val="24"/>
        </w:rPr>
        <w:t>to</w:t>
      </w:r>
      <w:r>
        <w:rPr>
          <w:i/>
          <w:spacing w:val="-2"/>
          <w:sz w:val="24"/>
        </w:rPr>
        <w:t xml:space="preserve"> </w:t>
      </w:r>
      <w:r>
        <w:rPr>
          <w:i/>
          <w:spacing w:val="-5"/>
          <w:sz w:val="24"/>
        </w:rPr>
        <w:t>BNE</w:t>
      </w:r>
    </w:p>
    <w:p w14:paraId="1EF170BB" w14:textId="77777777" w:rsidR="00501F83" w:rsidRDefault="00501F83">
      <w:pPr>
        <w:pStyle w:val="BodyText"/>
        <w:spacing w:before="9"/>
        <w:rPr>
          <w:i/>
          <w:sz w:val="23"/>
        </w:rPr>
      </w:pPr>
    </w:p>
    <w:p w14:paraId="2F7E6D62" w14:textId="77777777" w:rsidR="00501F83" w:rsidRDefault="007B6AEC">
      <w:pPr>
        <w:pStyle w:val="BodyText"/>
        <w:spacing w:line="242" w:lineRule="auto"/>
        <w:ind w:left="560" w:right="611"/>
      </w:pPr>
      <w:r>
        <w:t>RNs</w:t>
      </w:r>
      <w:r>
        <w:rPr>
          <w:spacing w:val="-3"/>
        </w:rPr>
        <w:t xml:space="preserve"> </w:t>
      </w:r>
      <w:r>
        <w:t>found</w:t>
      </w:r>
      <w:r>
        <w:rPr>
          <w:spacing w:val="-2"/>
        </w:rPr>
        <w:t xml:space="preserve"> </w:t>
      </w:r>
      <w:r>
        <w:t>to</w:t>
      </w:r>
      <w:r>
        <w:rPr>
          <w:spacing w:val="-8"/>
        </w:rPr>
        <w:t xml:space="preserve"> </w:t>
      </w:r>
      <w:r>
        <w:t>have</w:t>
      </w:r>
      <w:r>
        <w:rPr>
          <w:spacing w:val="-3"/>
        </w:rPr>
        <w:t xml:space="preserve"> </w:t>
      </w:r>
      <w:r>
        <w:t>engaged</w:t>
      </w:r>
      <w:r>
        <w:rPr>
          <w:spacing w:val="-2"/>
        </w:rPr>
        <w:t xml:space="preserve"> </w:t>
      </w:r>
      <w:r>
        <w:t>in</w:t>
      </w:r>
      <w:r>
        <w:rPr>
          <w:spacing w:val="-2"/>
        </w:rPr>
        <w:t xml:space="preserve"> </w:t>
      </w:r>
      <w:r>
        <w:t>reportable</w:t>
      </w:r>
      <w:r>
        <w:rPr>
          <w:spacing w:val="-5"/>
        </w:rPr>
        <w:t xml:space="preserve"> </w:t>
      </w:r>
      <w:r>
        <w:t>conduct</w:t>
      </w:r>
      <w:r>
        <w:rPr>
          <w:spacing w:val="-7"/>
        </w:rPr>
        <w:t xml:space="preserve"> </w:t>
      </w:r>
      <w:r>
        <w:t>will</w:t>
      </w:r>
      <w:r>
        <w:rPr>
          <w:spacing w:val="-8"/>
        </w:rPr>
        <w:t xml:space="preserve"> </w:t>
      </w:r>
      <w:r>
        <w:t>be</w:t>
      </w:r>
      <w:r>
        <w:rPr>
          <w:spacing w:val="-6"/>
        </w:rPr>
        <w:t xml:space="preserve"> </w:t>
      </w:r>
      <w:r>
        <w:t>reported</w:t>
      </w:r>
      <w:r>
        <w:rPr>
          <w:spacing w:val="-6"/>
        </w:rPr>
        <w:t xml:space="preserve"> </w:t>
      </w:r>
      <w:r>
        <w:t>to</w:t>
      </w:r>
      <w:r>
        <w:rPr>
          <w:spacing w:val="-8"/>
        </w:rPr>
        <w:t xml:space="preserve"> </w:t>
      </w:r>
      <w:r>
        <w:t>the</w:t>
      </w:r>
      <w:r>
        <w:rPr>
          <w:spacing w:val="-6"/>
        </w:rPr>
        <w:t xml:space="preserve"> </w:t>
      </w:r>
      <w:r>
        <w:t>BNE</w:t>
      </w:r>
      <w:r>
        <w:rPr>
          <w:spacing w:val="-3"/>
        </w:rPr>
        <w:t xml:space="preserve"> </w:t>
      </w:r>
      <w:r>
        <w:t>using</w:t>
      </w:r>
      <w:r>
        <w:rPr>
          <w:spacing w:val="-9"/>
        </w:rPr>
        <w:t xml:space="preserve"> </w:t>
      </w:r>
      <w:r>
        <w:t>the</w:t>
      </w:r>
      <w:r>
        <w:rPr>
          <w:spacing w:val="-5"/>
        </w:rPr>
        <w:t xml:space="preserve"> </w:t>
      </w:r>
      <w:r>
        <w:t>Committee Report to BNE form.</w:t>
      </w:r>
    </w:p>
    <w:p w14:paraId="20370BF7" w14:textId="77777777" w:rsidR="00501F83" w:rsidRDefault="007B6AEC">
      <w:pPr>
        <w:pStyle w:val="BodyText"/>
        <w:ind w:left="560" w:right="611"/>
      </w:pPr>
      <w:r>
        <w:t>The</w:t>
      </w:r>
      <w:r>
        <w:rPr>
          <w:spacing w:val="-4"/>
        </w:rPr>
        <w:t xml:space="preserve"> </w:t>
      </w:r>
      <w:r>
        <w:t>committee's</w:t>
      </w:r>
      <w:r>
        <w:rPr>
          <w:spacing w:val="-7"/>
        </w:rPr>
        <w:t xml:space="preserve"> </w:t>
      </w:r>
      <w:r>
        <w:t>report</w:t>
      </w:r>
      <w:r>
        <w:rPr>
          <w:spacing w:val="-8"/>
        </w:rPr>
        <w:t xml:space="preserve"> </w:t>
      </w:r>
      <w:r>
        <w:t>will</w:t>
      </w:r>
      <w:r>
        <w:rPr>
          <w:spacing w:val="-5"/>
        </w:rPr>
        <w:t xml:space="preserve"> </w:t>
      </w:r>
      <w:r>
        <w:t>include</w:t>
      </w:r>
      <w:r>
        <w:rPr>
          <w:spacing w:val="-5"/>
        </w:rPr>
        <w:t xml:space="preserve"> </w:t>
      </w:r>
      <w:r>
        <w:t>a</w:t>
      </w:r>
      <w:r>
        <w:rPr>
          <w:spacing w:val="-10"/>
        </w:rPr>
        <w:t xml:space="preserve"> </w:t>
      </w:r>
      <w:r>
        <w:t>description</w:t>
      </w:r>
      <w:r>
        <w:rPr>
          <w:spacing w:val="-7"/>
        </w:rPr>
        <w:t xml:space="preserve"> </w:t>
      </w:r>
      <w:r>
        <w:t>of</w:t>
      </w:r>
      <w:r>
        <w:rPr>
          <w:spacing w:val="-6"/>
        </w:rPr>
        <w:t xml:space="preserve"> </w:t>
      </w:r>
      <w:r>
        <w:t>any</w:t>
      </w:r>
      <w:r>
        <w:rPr>
          <w:spacing w:val="-8"/>
        </w:rPr>
        <w:t xml:space="preserve"> </w:t>
      </w:r>
      <w:r>
        <w:t>corrective</w:t>
      </w:r>
      <w:r>
        <w:rPr>
          <w:spacing w:val="-4"/>
        </w:rPr>
        <w:t xml:space="preserve"> </w:t>
      </w:r>
      <w:r>
        <w:t>action</w:t>
      </w:r>
      <w:r>
        <w:rPr>
          <w:spacing w:val="-11"/>
        </w:rPr>
        <w:t xml:space="preserve"> </w:t>
      </w:r>
      <w:r>
        <w:t>taken</w:t>
      </w:r>
      <w:r>
        <w:rPr>
          <w:spacing w:val="-3"/>
        </w:rPr>
        <w:t xml:space="preserve"> </w:t>
      </w:r>
      <w:r>
        <w:t>and</w:t>
      </w:r>
      <w:r>
        <w:rPr>
          <w:spacing w:val="-6"/>
        </w:rPr>
        <w:t xml:space="preserve"> </w:t>
      </w:r>
      <w:r>
        <w:t>the</w:t>
      </w:r>
      <w:r>
        <w:rPr>
          <w:spacing w:val="-4"/>
        </w:rPr>
        <w:t xml:space="preserve"> </w:t>
      </w:r>
      <w:r>
        <w:t xml:space="preserve">committee's recommendation as to whether the BNE should take formal disciplinary action against the RN. The report will include the Summary of the Committee's Findings and the nurse's Rebuttal Statement, if </w:t>
      </w:r>
      <w:r>
        <w:rPr>
          <w:spacing w:val="-2"/>
        </w:rPr>
        <w:t>applicable.</w:t>
      </w:r>
    </w:p>
    <w:p w14:paraId="7AD2C184" w14:textId="77777777" w:rsidR="00501F83" w:rsidRDefault="00501F83">
      <w:pPr>
        <w:pStyle w:val="BodyText"/>
        <w:spacing w:before="5"/>
        <w:rPr>
          <w:sz w:val="23"/>
        </w:rPr>
      </w:pPr>
    </w:p>
    <w:p w14:paraId="0256ED67" w14:textId="77777777" w:rsidR="00501F83" w:rsidRDefault="007B6AEC">
      <w:pPr>
        <w:spacing w:before="1"/>
        <w:ind w:left="560"/>
        <w:rPr>
          <w:i/>
          <w:sz w:val="24"/>
        </w:rPr>
      </w:pPr>
      <w:r>
        <w:rPr>
          <w:i/>
          <w:sz w:val="24"/>
        </w:rPr>
        <w:t>Reporting</w:t>
      </w:r>
      <w:r>
        <w:rPr>
          <w:i/>
          <w:spacing w:val="-7"/>
          <w:sz w:val="24"/>
        </w:rPr>
        <w:t xml:space="preserve"> </w:t>
      </w:r>
      <w:r>
        <w:rPr>
          <w:i/>
          <w:sz w:val="24"/>
        </w:rPr>
        <w:t>of</w:t>
      </w:r>
      <w:r>
        <w:rPr>
          <w:i/>
          <w:spacing w:val="-3"/>
          <w:sz w:val="24"/>
        </w:rPr>
        <w:t xml:space="preserve"> </w:t>
      </w:r>
      <w:r>
        <w:rPr>
          <w:i/>
          <w:sz w:val="24"/>
        </w:rPr>
        <w:t>Findings</w:t>
      </w:r>
      <w:r>
        <w:rPr>
          <w:i/>
          <w:spacing w:val="-4"/>
          <w:sz w:val="24"/>
        </w:rPr>
        <w:t xml:space="preserve"> </w:t>
      </w:r>
      <w:r>
        <w:rPr>
          <w:i/>
          <w:sz w:val="24"/>
        </w:rPr>
        <w:t>to</w:t>
      </w:r>
      <w:r>
        <w:rPr>
          <w:i/>
          <w:spacing w:val="-6"/>
          <w:sz w:val="24"/>
        </w:rPr>
        <w:t xml:space="preserve"> </w:t>
      </w:r>
      <w:r>
        <w:rPr>
          <w:i/>
          <w:spacing w:val="-2"/>
          <w:sz w:val="24"/>
        </w:rPr>
        <w:t>Facility</w:t>
      </w:r>
    </w:p>
    <w:p w14:paraId="5BDE330D" w14:textId="77777777" w:rsidR="00501F83" w:rsidRDefault="00501F83">
      <w:pPr>
        <w:pStyle w:val="BodyText"/>
        <w:spacing w:before="1"/>
        <w:rPr>
          <w:i/>
        </w:rPr>
      </w:pPr>
    </w:p>
    <w:p w14:paraId="76596120" w14:textId="40017AA5" w:rsidR="00501F83" w:rsidRDefault="007B6AEC">
      <w:pPr>
        <w:pStyle w:val="BodyText"/>
        <w:spacing w:before="1" w:line="242" w:lineRule="auto"/>
        <w:ind w:left="560" w:right="611"/>
      </w:pPr>
      <w:r>
        <w:t>The</w:t>
      </w:r>
      <w:r>
        <w:rPr>
          <w:spacing w:val="-3"/>
        </w:rPr>
        <w:t xml:space="preserve"> </w:t>
      </w:r>
      <w:r>
        <w:t>committee's</w:t>
      </w:r>
      <w:r>
        <w:rPr>
          <w:spacing w:val="-8"/>
        </w:rPr>
        <w:t xml:space="preserve"> </w:t>
      </w:r>
      <w:r>
        <w:t>findings</w:t>
      </w:r>
      <w:r>
        <w:rPr>
          <w:spacing w:val="-8"/>
        </w:rPr>
        <w:t xml:space="preserve"> </w:t>
      </w:r>
      <w:r>
        <w:t>and</w:t>
      </w:r>
      <w:r>
        <w:rPr>
          <w:spacing w:val="-4"/>
        </w:rPr>
        <w:t xml:space="preserve"> </w:t>
      </w:r>
      <w:r>
        <w:t>the</w:t>
      </w:r>
      <w:r>
        <w:rPr>
          <w:spacing w:val="-6"/>
        </w:rPr>
        <w:t xml:space="preserve"> </w:t>
      </w:r>
      <w:r>
        <w:t>nurse's</w:t>
      </w:r>
      <w:r>
        <w:rPr>
          <w:spacing w:val="-3"/>
        </w:rPr>
        <w:t xml:space="preserve"> </w:t>
      </w:r>
      <w:r>
        <w:t>rebuttal</w:t>
      </w:r>
      <w:r>
        <w:rPr>
          <w:spacing w:val="-10"/>
        </w:rPr>
        <w:t xml:space="preserve"> </w:t>
      </w:r>
      <w:r>
        <w:t>statement</w:t>
      </w:r>
      <w:r>
        <w:rPr>
          <w:spacing w:val="-1"/>
        </w:rPr>
        <w:t xml:space="preserve"> </w:t>
      </w:r>
      <w:r>
        <w:t>will</w:t>
      </w:r>
      <w:r>
        <w:rPr>
          <w:spacing w:val="-2"/>
        </w:rPr>
        <w:t xml:space="preserve"> </w:t>
      </w:r>
      <w:r>
        <w:t>be</w:t>
      </w:r>
      <w:r>
        <w:rPr>
          <w:spacing w:val="-4"/>
        </w:rPr>
        <w:t xml:space="preserve"> </w:t>
      </w:r>
      <w:r>
        <w:t>reported</w:t>
      </w:r>
      <w:r>
        <w:rPr>
          <w:spacing w:val="-5"/>
        </w:rPr>
        <w:t xml:space="preserve"> </w:t>
      </w:r>
      <w:r>
        <w:t>to</w:t>
      </w:r>
      <w:r>
        <w:rPr>
          <w:spacing w:val="-6"/>
        </w:rPr>
        <w:t xml:space="preserve"> </w:t>
      </w:r>
      <w:r>
        <w:t>the</w:t>
      </w:r>
      <w:r>
        <w:rPr>
          <w:spacing w:val="-6"/>
        </w:rPr>
        <w:t xml:space="preserve"> </w:t>
      </w:r>
      <w:r>
        <w:t>Head</w:t>
      </w:r>
      <w:r>
        <w:rPr>
          <w:spacing w:val="-4"/>
        </w:rPr>
        <w:t xml:space="preserve"> </w:t>
      </w:r>
      <w:r>
        <w:t>of</w:t>
      </w:r>
      <w:r>
        <w:rPr>
          <w:spacing w:val="-8"/>
        </w:rPr>
        <w:t xml:space="preserve"> </w:t>
      </w:r>
      <w:r>
        <w:t xml:space="preserve">the </w:t>
      </w:r>
      <w:r w:rsidR="002E0492">
        <w:t>School</w:t>
      </w:r>
      <w:r>
        <w:t xml:space="preserve"> of Nursing.</w:t>
      </w:r>
    </w:p>
    <w:p w14:paraId="5DEFEC94" w14:textId="77777777" w:rsidR="00501F83" w:rsidRDefault="00501F83">
      <w:pPr>
        <w:pStyle w:val="BodyText"/>
        <w:spacing w:before="6"/>
        <w:rPr>
          <w:sz w:val="23"/>
        </w:rPr>
      </w:pPr>
    </w:p>
    <w:p w14:paraId="5853CF98" w14:textId="77777777" w:rsidR="00501F83" w:rsidRDefault="007B6AEC">
      <w:pPr>
        <w:ind w:left="560"/>
        <w:rPr>
          <w:i/>
          <w:sz w:val="24"/>
        </w:rPr>
      </w:pPr>
      <w:r>
        <w:rPr>
          <w:i/>
          <w:sz w:val="24"/>
        </w:rPr>
        <w:t>Nurses</w:t>
      </w:r>
      <w:r>
        <w:rPr>
          <w:i/>
          <w:spacing w:val="-9"/>
          <w:sz w:val="24"/>
        </w:rPr>
        <w:t xml:space="preserve"> </w:t>
      </w:r>
      <w:r>
        <w:rPr>
          <w:i/>
          <w:sz w:val="24"/>
        </w:rPr>
        <w:t>Experiencing</w:t>
      </w:r>
      <w:r>
        <w:rPr>
          <w:i/>
          <w:spacing w:val="-9"/>
          <w:sz w:val="24"/>
        </w:rPr>
        <w:t xml:space="preserve"> </w:t>
      </w:r>
      <w:r>
        <w:rPr>
          <w:i/>
          <w:sz w:val="24"/>
        </w:rPr>
        <w:t>Problems</w:t>
      </w:r>
      <w:r>
        <w:rPr>
          <w:i/>
          <w:spacing w:val="-5"/>
          <w:sz w:val="24"/>
        </w:rPr>
        <w:t xml:space="preserve"> </w:t>
      </w:r>
      <w:r>
        <w:rPr>
          <w:i/>
          <w:sz w:val="24"/>
        </w:rPr>
        <w:t>with</w:t>
      </w:r>
      <w:r>
        <w:rPr>
          <w:i/>
          <w:spacing w:val="-10"/>
          <w:sz w:val="24"/>
        </w:rPr>
        <w:t xml:space="preserve"> </w:t>
      </w:r>
      <w:r>
        <w:rPr>
          <w:i/>
          <w:sz w:val="24"/>
        </w:rPr>
        <w:t>Chemical</w:t>
      </w:r>
      <w:r>
        <w:rPr>
          <w:i/>
          <w:spacing w:val="-9"/>
          <w:sz w:val="24"/>
        </w:rPr>
        <w:t xml:space="preserve"> </w:t>
      </w:r>
      <w:r>
        <w:rPr>
          <w:i/>
          <w:spacing w:val="-2"/>
          <w:sz w:val="24"/>
        </w:rPr>
        <w:t>Dependency</w:t>
      </w:r>
    </w:p>
    <w:p w14:paraId="224FCE4A" w14:textId="77777777" w:rsidR="00501F83" w:rsidRDefault="00501F83">
      <w:pPr>
        <w:pStyle w:val="BodyText"/>
        <w:rPr>
          <w:i/>
        </w:rPr>
      </w:pPr>
    </w:p>
    <w:p w14:paraId="6AA9BF14" w14:textId="77777777" w:rsidR="00501F83" w:rsidRDefault="007B6AEC">
      <w:pPr>
        <w:pStyle w:val="BodyText"/>
        <w:ind w:left="560" w:right="1173"/>
        <w:jc w:val="both"/>
      </w:pPr>
      <w:r>
        <w:t>If there</w:t>
      </w:r>
      <w:r>
        <w:rPr>
          <w:spacing w:val="-3"/>
        </w:rPr>
        <w:t xml:space="preserve"> </w:t>
      </w:r>
      <w:r>
        <w:t>is</w:t>
      </w:r>
      <w:r>
        <w:rPr>
          <w:spacing w:val="-3"/>
        </w:rPr>
        <w:t xml:space="preserve"> </w:t>
      </w:r>
      <w:r>
        <w:t>a</w:t>
      </w:r>
      <w:r>
        <w:rPr>
          <w:spacing w:val="-5"/>
        </w:rPr>
        <w:t xml:space="preserve"> </w:t>
      </w:r>
      <w:r>
        <w:t>reason</w:t>
      </w:r>
      <w:r>
        <w:rPr>
          <w:spacing w:val="-1"/>
        </w:rPr>
        <w:t xml:space="preserve"> </w:t>
      </w:r>
      <w:r>
        <w:t>to suspect</w:t>
      </w:r>
      <w:r>
        <w:rPr>
          <w:spacing w:val="-3"/>
        </w:rPr>
        <w:t xml:space="preserve"> </w:t>
      </w:r>
      <w:r>
        <w:t>the</w:t>
      </w:r>
      <w:r>
        <w:rPr>
          <w:spacing w:val="-2"/>
        </w:rPr>
        <w:t xml:space="preserve"> </w:t>
      </w:r>
      <w:r>
        <w:t>involved</w:t>
      </w:r>
      <w:r>
        <w:rPr>
          <w:spacing w:val="-3"/>
        </w:rPr>
        <w:t xml:space="preserve"> </w:t>
      </w:r>
      <w:r>
        <w:t>nurse's</w:t>
      </w:r>
      <w:r>
        <w:rPr>
          <w:spacing w:val="-4"/>
        </w:rPr>
        <w:t xml:space="preserve"> </w:t>
      </w:r>
      <w:r>
        <w:t>conduct results</w:t>
      </w:r>
      <w:r>
        <w:rPr>
          <w:spacing w:val="-2"/>
        </w:rPr>
        <w:t xml:space="preserve"> </w:t>
      </w:r>
      <w:r>
        <w:t>from</w:t>
      </w:r>
      <w:r>
        <w:rPr>
          <w:spacing w:val="-2"/>
        </w:rPr>
        <w:t xml:space="preserve"> </w:t>
      </w:r>
      <w:r>
        <w:t>mental</w:t>
      </w:r>
      <w:r>
        <w:rPr>
          <w:spacing w:val="-4"/>
        </w:rPr>
        <w:t xml:space="preserve"> </w:t>
      </w:r>
      <w:r>
        <w:t>illness</w:t>
      </w:r>
      <w:r>
        <w:rPr>
          <w:spacing w:val="-4"/>
        </w:rPr>
        <w:t xml:space="preserve"> </w:t>
      </w:r>
      <w:r>
        <w:t>or</w:t>
      </w:r>
      <w:r>
        <w:rPr>
          <w:spacing w:val="-2"/>
        </w:rPr>
        <w:t xml:space="preserve"> </w:t>
      </w:r>
      <w:r>
        <w:t>chemical dependency,</w:t>
      </w:r>
      <w:r>
        <w:rPr>
          <w:spacing w:val="-1"/>
        </w:rPr>
        <w:t xml:space="preserve"> </w:t>
      </w:r>
      <w:r>
        <w:t>the nurse</w:t>
      </w:r>
      <w:r>
        <w:rPr>
          <w:spacing w:val="-2"/>
        </w:rPr>
        <w:t xml:space="preserve"> </w:t>
      </w:r>
      <w:r>
        <w:t>will be referred to the Texas Peer Assistance Program for</w:t>
      </w:r>
      <w:r>
        <w:rPr>
          <w:spacing w:val="-2"/>
        </w:rPr>
        <w:t xml:space="preserve"> </w:t>
      </w:r>
      <w:r>
        <w:t>Nurses and peer review will be suspended or terminated.</w:t>
      </w:r>
    </w:p>
    <w:p w14:paraId="0D144613" w14:textId="77777777" w:rsidR="00501F83" w:rsidRDefault="00501F83">
      <w:pPr>
        <w:pStyle w:val="BodyText"/>
        <w:spacing w:before="11"/>
        <w:rPr>
          <w:sz w:val="23"/>
        </w:rPr>
      </w:pPr>
    </w:p>
    <w:p w14:paraId="5DD0F847" w14:textId="77777777" w:rsidR="00501F83" w:rsidRDefault="007B6AEC">
      <w:pPr>
        <w:ind w:left="560"/>
        <w:rPr>
          <w:i/>
          <w:sz w:val="24"/>
        </w:rPr>
      </w:pPr>
      <w:r>
        <w:rPr>
          <w:i/>
          <w:spacing w:val="-2"/>
          <w:sz w:val="24"/>
        </w:rPr>
        <w:t>References</w:t>
      </w:r>
    </w:p>
    <w:p w14:paraId="34D1B088" w14:textId="77777777" w:rsidR="00501F83" w:rsidRDefault="00501F83">
      <w:pPr>
        <w:pStyle w:val="BodyText"/>
        <w:rPr>
          <w:i/>
        </w:rPr>
      </w:pPr>
    </w:p>
    <w:p w14:paraId="6B6E2B18" w14:textId="77777777" w:rsidR="00501F83" w:rsidRDefault="007B6AEC">
      <w:pPr>
        <w:pStyle w:val="BodyText"/>
        <w:ind w:left="560"/>
      </w:pPr>
      <w:r>
        <w:t>Board</w:t>
      </w:r>
      <w:r>
        <w:rPr>
          <w:spacing w:val="-3"/>
        </w:rPr>
        <w:t xml:space="preserve"> </w:t>
      </w:r>
      <w:r>
        <w:t>of</w:t>
      </w:r>
      <w:r>
        <w:rPr>
          <w:spacing w:val="-5"/>
        </w:rPr>
        <w:t xml:space="preserve"> </w:t>
      </w:r>
      <w:r>
        <w:t>Nurse</w:t>
      </w:r>
      <w:r>
        <w:rPr>
          <w:spacing w:val="-6"/>
        </w:rPr>
        <w:t xml:space="preserve"> </w:t>
      </w:r>
      <w:r>
        <w:t>Examiners</w:t>
      </w:r>
      <w:r>
        <w:rPr>
          <w:spacing w:val="-3"/>
        </w:rPr>
        <w:t xml:space="preserve"> </w:t>
      </w:r>
      <w:r>
        <w:t>for</w:t>
      </w:r>
      <w:r>
        <w:rPr>
          <w:spacing w:val="-8"/>
        </w:rPr>
        <w:t xml:space="preserve"> </w:t>
      </w:r>
      <w:r>
        <w:t>the</w:t>
      </w:r>
      <w:r>
        <w:rPr>
          <w:spacing w:val="-3"/>
        </w:rPr>
        <w:t xml:space="preserve"> </w:t>
      </w:r>
      <w:r>
        <w:t>State</w:t>
      </w:r>
      <w:r>
        <w:rPr>
          <w:spacing w:val="-5"/>
        </w:rPr>
        <w:t xml:space="preserve"> </w:t>
      </w:r>
      <w:r>
        <w:t>of</w:t>
      </w:r>
      <w:r>
        <w:rPr>
          <w:spacing w:val="-3"/>
        </w:rPr>
        <w:t xml:space="preserve"> </w:t>
      </w:r>
      <w:r>
        <w:t>Texas.</w:t>
      </w:r>
      <w:r>
        <w:rPr>
          <w:spacing w:val="-4"/>
        </w:rPr>
        <w:t xml:space="preserve"> </w:t>
      </w:r>
      <w:r>
        <w:t>(2017).</w:t>
      </w:r>
      <w:r>
        <w:rPr>
          <w:spacing w:val="-10"/>
        </w:rPr>
        <w:t xml:space="preserve"> </w:t>
      </w:r>
      <w:r>
        <w:t>Nursing</w:t>
      </w:r>
      <w:r>
        <w:rPr>
          <w:spacing w:val="-6"/>
        </w:rPr>
        <w:t xml:space="preserve"> </w:t>
      </w:r>
      <w:r>
        <w:t>practice</w:t>
      </w:r>
      <w:r>
        <w:rPr>
          <w:spacing w:val="-2"/>
        </w:rPr>
        <w:t xml:space="preserve"> </w:t>
      </w:r>
      <w:r>
        <w:t>act:</w:t>
      </w:r>
      <w:r>
        <w:rPr>
          <w:spacing w:val="-2"/>
        </w:rPr>
        <w:t xml:space="preserve"> </w:t>
      </w:r>
      <w:r>
        <w:t>Rules</w:t>
      </w:r>
      <w:r>
        <w:rPr>
          <w:spacing w:val="-6"/>
        </w:rPr>
        <w:t xml:space="preserve"> </w:t>
      </w:r>
      <w:r>
        <w:t>and</w:t>
      </w:r>
      <w:r>
        <w:rPr>
          <w:spacing w:val="-3"/>
        </w:rPr>
        <w:t xml:space="preserve"> </w:t>
      </w:r>
      <w:r>
        <w:t>regulations</w:t>
      </w:r>
      <w:r>
        <w:rPr>
          <w:spacing w:val="-8"/>
        </w:rPr>
        <w:t xml:space="preserve"> </w:t>
      </w:r>
      <w:r>
        <w:t xml:space="preserve">&amp; disciplinary sanction policies. Retrieved January 23, 2018 from </w:t>
      </w:r>
      <w:hyperlink r:id="rId13">
        <w:r>
          <w:rPr>
            <w:color w:val="0461C1"/>
            <w:spacing w:val="-2"/>
            <w:u w:val="single" w:color="0461C1"/>
          </w:rPr>
          <w:t>https://www.bon.texas.gov/laws_and_rules_nursing_practice_act_2017.asp</w:t>
        </w:r>
      </w:hyperlink>
    </w:p>
    <w:p w14:paraId="7C7821D0" w14:textId="77777777" w:rsidR="00501F83" w:rsidRDefault="00501F83">
      <w:pPr>
        <w:pStyle w:val="BodyText"/>
        <w:spacing w:before="11"/>
        <w:rPr>
          <w:sz w:val="19"/>
        </w:rPr>
      </w:pPr>
    </w:p>
    <w:p w14:paraId="27B6308F" w14:textId="77777777" w:rsidR="00501F83" w:rsidRDefault="007B6AEC">
      <w:pPr>
        <w:pStyle w:val="Heading3"/>
        <w:spacing w:before="52"/>
        <w:ind w:left="560"/>
      </w:pPr>
      <w:bookmarkStart w:id="37" w:name="_bookmark29"/>
      <w:bookmarkEnd w:id="37"/>
      <w:r>
        <w:t>HPU</w:t>
      </w:r>
      <w:r>
        <w:rPr>
          <w:spacing w:val="-10"/>
        </w:rPr>
        <w:t xml:space="preserve"> </w:t>
      </w:r>
      <w:r>
        <w:t>POLICY</w:t>
      </w:r>
      <w:r>
        <w:rPr>
          <w:spacing w:val="-5"/>
        </w:rPr>
        <w:t xml:space="preserve"> </w:t>
      </w:r>
      <w:r>
        <w:t>AGAINST</w:t>
      </w:r>
      <w:r>
        <w:rPr>
          <w:spacing w:val="-6"/>
        </w:rPr>
        <w:t xml:space="preserve"> </w:t>
      </w:r>
      <w:r>
        <w:t>DISCRIMINATION</w:t>
      </w:r>
      <w:r>
        <w:rPr>
          <w:spacing w:val="-4"/>
        </w:rPr>
        <w:t xml:space="preserve"> </w:t>
      </w:r>
      <w:r>
        <w:t>AND</w:t>
      </w:r>
      <w:r>
        <w:rPr>
          <w:spacing w:val="-7"/>
        </w:rPr>
        <w:t xml:space="preserve"> </w:t>
      </w:r>
      <w:r>
        <w:rPr>
          <w:spacing w:val="-2"/>
        </w:rPr>
        <w:t>HARASSMENT</w:t>
      </w:r>
    </w:p>
    <w:p w14:paraId="1371AB81" w14:textId="77777777" w:rsidR="00501F83" w:rsidRDefault="00501F83">
      <w:pPr>
        <w:pStyle w:val="BodyText"/>
        <w:rPr>
          <w:b/>
        </w:rPr>
      </w:pPr>
    </w:p>
    <w:p w14:paraId="0ACD2745" w14:textId="77777777" w:rsidR="00501F83" w:rsidRDefault="007B6AEC">
      <w:pPr>
        <w:pStyle w:val="BodyText"/>
        <w:ind w:left="560"/>
      </w:pPr>
      <w:r>
        <w:t>HPU</w:t>
      </w:r>
      <w:r>
        <w:rPr>
          <w:spacing w:val="-13"/>
        </w:rPr>
        <w:t xml:space="preserve"> </w:t>
      </w:r>
      <w:r>
        <w:t>ADMINISTRATIVE</w:t>
      </w:r>
      <w:r>
        <w:rPr>
          <w:spacing w:val="-6"/>
        </w:rPr>
        <w:t xml:space="preserve"> </w:t>
      </w:r>
      <w:r>
        <w:t>POLICIES</w:t>
      </w:r>
      <w:r>
        <w:rPr>
          <w:spacing w:val="-5"/>
        </w:rPr>
        <w:t xml:space="preserve"> </w:t>
      </w:r>
      <w:r>
        <w:t>SECTION</w:t>
      </w:r>
      <w:r>
        <w:rPr>
          <w:spacing w:val="-3"/>
        </w:rPr>
        <w:t xml:space="preserve"> </w:t>
      </w:r>
      <w:r>
        <w:t>2.0</w:t>
      </w:r>
      <w:r>
        <w:rPr>
          <w:spacing w:val="-6"/>
        </w:rPr>
        <w:t xml:space="preserve"> </w:t>
      </w:r>
      <w:r>
        <w:t>HUMAN</w:t>
      </w:r>
      <w:r>
        <w:rPr>
          <w:spacing w:val="-4"/>
        </w:rPr>
        <w:t xml:space="preserve"> </w:t>
      </w:r>
      <w:r>
        <w:t>RESOURCES,</w:t>
      </w:r>
      <w:r>
        <w:rPr>
          <w:spacing w:val="-7"/>
        </w:rPr>
        <w:t xml:space="preserve"> </w:t>
      </w:r>
      <w:r>
        <w:t>COMPENSATION,</w:t>
      </w:r>
      <w:r>
        <w:rPr>
          <w:spacing w:val="-9"/>
        </w:rPr>
        <w:t xml:space="preserve"> </w:t>
      </w:r>
      <w:r>
        <w:t>and</w:t>
      </w:r>
      <w:r>
        <w:rPr>
          <w:spacing w:val="-2"/>
        </w:rPr>
        <w:t xml:space="preserve"> BENEFITS</w:t>
      </w:r>
    </w:p>
    <w:p w14:paraId="7B682667" w14:textId="77777777" w:rsidR="00501F83" w:rsidRDefault="00501F83">
      <w:pPr>
        <w:pStyle w:val="BodyText"/>
        <w:spacing w:before="11"/>
        <w:rPr>
          <w:sz w:val="23"/>
        </w:rPr>
      </w:pPr>
    </w:p>
    <w:p w14:paraId="6596414A" w14:textId="77777777" w:rsidR="00501F83" w:rsidRDefault="007B6AEC" w:rsidP="007B6AEC">
      <w:pPr>
        <w:pStyle w:val="ListParagraph"/>
        <w:numPr>
          <w:ilvl w:val="1"/>
          <w:numId w:val="57"/>
        </w:numPr>
        <w:tabs>
          <w:tab w:val="left" w:pos="916"/>
        </w:tabs>
        <w:spacing w:before="1"/>
        <w:ind w:left="916" w:hanging="356"/>
        <w:rPr>
          <w:sz w:val="24"/>
        </w:rPr>
      </w:pPr>
      <w:r>
        <w:rPr>
          <w:sz w:val="24"/>
        </w:rPr>
        <w:t>Title</w:t>
      </w:r>
      <w:r>
        <w:rPr>
          <w:spacing w:val="-5"/>
          <w:sz w:val="24"/>
        </w:rPr>
        <w:t xml:space="preserve"> </w:t>
      </w:r>
      <w:r>
        <w:rPr>
          <w:sz w:val="24"/>
        </w:rPr>
        <w:t>IX</w:t>
      </w:r>
      <w:r>
        <w:rPr>
          <w:spacing w:val="-2"/>
          <w:sz w:val="24"/>
        </w:rPr>
        <w:t xml:space="preserve"> Policy</w:t>
      </w:r>
    </w:p>
    <w:p w14:paraId="5053A819" w14:textId="77777777" w:rsidR="00501F83" w:rsidRDefault="007B6AEC" w:rsidP="007B6AEC">
      <w:pPr>
        <w:pStyle w:val="ListParagraph"/>
        <w:numPr>
          <w:ilvl w:val="2"/>
          <w:numId w:val="57"/>
        </w:numPr>
        <w:tabs>
          <w:tab w:val="left" w:pos="1094"/>
        </w:tabs>
        <w:ind w:left="1094" w:hanging="534"/>
        <w:rPr>
          <w:sz w:val="24"/>
        </w:rPr>
      </w:pPr>
      <w:r>
        <w:rPr>
          <w:sz w:val="24"/>
        </w:rPr>
        <w:t>Policy</w:t>
      </w:r>
      <w:r>
        <w:rPr>
          <w:spacing w:val="-5"/>
          <w:sz w:val="24"/>
        </w:rPr>
        <w:t xml:space="preserve"> </w:t>
      </w:r>
      <w:r>
        <w:rPr>
          <w:spacing w:val="-2"/>
          <w:sz w:val="24"/>
        </w:rPr>
        <w:t>Statement</w:t>
      </w:r>
    </w:p>
    <w:p w14:paraId="3464965B" w14:textId="77777777" w:rsidR="00501F83" w:rsidRDefault="007B6AEC" w:rsidP="007B6AEC">
      <w:pPr>
        <w:pStyle w:val="ListParagraph"/>
        <w:numPr>
          <w:ilvl w:val="0"/>
          <w:numId w:val="53"/>
        </w:numPr>
        <w:tabs>
          <w:tab w:val="left" w:pos="787"/>
        </w:tabs>
        <w:spacing w:before="2"/>
        <w:ind w:left="787" w:hanging="227"/>
        <w:rPr>
          <w:sz w:val="24"/>
        </w:rPr>
      </w:pPr>
      <w:r>
        <w:rPr>
          <w:sz w:val="24"/>
        </w:rPr>
        <w:t>Statement</w:t>
      </w:r>
      <w:r>
        <w:rPr>
          <w:spacing w:val="-3"/>
          <w:sz w:val="24"/>
        </w:rPr>
        <w:t xml:space="preserve"> </w:t>
      </w:r>
      <w:r>
        <w:rPr>
          <w:sz w:val="24"/>
        </w:rPr>
        <w:t>of</w:t>
      </w:r>
      <w:r>
        <w:rPr>
          <w:spacing w:val="-4"/>
          <w:sz w:val="24"/>
        </w:rPr>
        <w:t xml:space="preserve"> </w:t>
      </w:r>
      <w:r>
        <w:rPr>
          <w:spacing w:val="-2"/>
          <w:sz w:val="24"/>
        </w:rPr>
        <w:t>Nondiscrimination</w:t>
      </w:r>
    </w:p>
    <w:p w14:paraId="11E901A5" w14:textId="77777777" w:rsidR="00501F83" w:rsidRDefault="007B6AEC">
      <w:pPr>
        <w:pStyle w:val="BodyText"/>
        <w:ind w:left="560"/>
      </w:pPr>
      <w:r>
        <w:t>Howard</w:t>
      </w:r>
      <w:r>
        <w:rPr>
          <w:spacing w:val="-5"/>
        </w:rPr>
        <w:t xml:space="preserve"> </w:t>
      </w:r>
      <w:r>
        <w:t>Payne</w:t>
      </w:r>
      <w:r>
        <w:rPr>
          <w:spacing w:val="-4"/>
        </w:rPr>
        <w:t xml:space="preserve"> </w:t>
      </w:r>
      <w:r>
        <w:t>University</w:t>
      </w:r>
      <w:r>
        <w:rPr>
          <w:spacing w:val="-4"/>
        </w:rPr>
        <w:t xml:space="preserve"> </w:t>
      </w:r>
      <w:r>
        <w:t>(the</w:t>
      </w:r>
      <w:r>
        <w:rPr>
          <w:spacing w:val="-3"/>
        </w:rPr>
        <w:t xml:space="preserve"> </w:t>
      </w:r>
      <w:r>
        <w:t>“University”)</w:t>
      </w:r>
      <w:r>
        <w:rPr>
          <w:spacing w:val="-5"/>
        </w:rPr>
        <w:t xml:space="preserve"> </w:t>
      </w:r>
      <w:r>
        <w:t>is</w:t>
      </w:r>
      <w:r>
        <w:rPr>
          <w:spacing w:val="-3"/>
        </w:rPr>
        <w:t xml:space="preserve"> </w:t>
      </w:r>
      <w:r>
        <w:t>committed</w:t>
      </w:r>
      <w:r>
        <w:rPr>
          <w:spacing w:val="-2"/>
        </w:rPr>
        <w:t xml:space="preserve"> </w:t>
      </w:r>
      <w:r>
        <w:t>to</w:t>
      </w:r>
      <w:r>
        <w:rPr>
          <w:spacing w:val="-4"/>
        </w:rPr>
        <w:t xml:space="preserve"> </w:t>
      </w:r>
      <w:r>
        <w:t>providing</w:t>
      </w:r>
      <w:r>
        <w:rPr>
          <w:spacing w:val="-4"/>
        </w:rPr>
        <w:t xml:space="preserve"> </w:t>
      </w:r>
      <w:r>
        <w:t>an</w:t>
      </w:r>
      <w:r>
        <w:rPr>
          <w:spacing w:val="-7"/>
        </w:rPr>
        <w:t xml:space="preserve"> </w:t>
      </w:r>
      <w:r>
        <w:t>educational</w:t>
      </w:r>
      <w:r>
        <w:rPr>
          <w:spacing w:val="-5"/>
        </w:rPr>
        <w:t xml:space="preserve"> </w:t>
      </w:r>
      <w:r>
        <w:t>and</w:t>
      </w:r>
      <w:r>
        <w:rPr>
          <w:spacing w:val="-2"/>
        </w:rPr>
        <w:t xml:space="preserve"> employment</w:t>
      </w:r>
    </w:p>
    <w:p w14:paraId="32F0CF97" w14:textId="77777777" w:rsidR="00501F83" w:rsidRDefault="007B6AEC">
      <w:pPr>
        <w:pStyle w:val="BodyText"/>
        <w:ind w:left="560"/>
      </w:pPr>
      <w:r>
        <w:t>environment</w:t>
      </w:r>
      <w:r>
        <w:rPr>
          <w:spacing w:val="-4"/>
        </w:rPr>
        <w:t xml:space="preserve"> </w:t>
      </w:r>
      <w:r>
        <w:t>free</w:t>
      </w:r>
      <w:r>
        <w:rPr>
          <w:spacing w:val="-5"/>
        </w:rPr>
        <w:t xml:space="preserve"> </w:t>
      </w:r>
      <w:r>
        <w:t>of</w:t>
      </w:r>
      <w:r>
        <w:rPr>
          <w:spacing w:val="-4"/>
        </w:rPr>
        <w:t xml:space="preserve"> </w:t>
      </w:r>
      <w:r>
        <w:t>unlawful</w:t>
      </w:r>
      <w:r>
        <w:rPr>
          <w:spacing w:val="-5"/>
        </w:rPr>
        <w:t xml:space="preserve"> </w:t>
      </w:r>
      <w:r>
        <w:t>sex</w:t>
      </w:r>
      <w:r>
        <w:rPr>
          <w:spacing w:val="-5"/>
        </w:rPr>
        <w:t xml:space="preserve"> </w:t>
      </w:r>
      <w:r>
        <w:t>discrimination.</w:t>
      </w:r>
      <w:r>
        <w:rPr>
          <w:spacing w:val="-8"/>
        </w:rPr>
        <w:t xml:space="preserve"> </w:t>
      </w:r>
      <w:r>
        <w:t>Consistent</w:t>
      </w:r>
      <w:r>
        <w:rPr>
          <w:spacing w:val="-4"/>
        </w:rPr>
        <w:t xml:space="preserve"> </w:t>
      </w:r>
      <w:r>
        <w:t>with</w:t>
      </w:r>
      <w:r>
        <w:rPr>
          <w:spacing w:val="-2"/>
        </w:rPr>
        <w:t xml:space="preserve"> </w:t>
      </w:r>
      <w:r>
        <w:t>Howard</w:t>
      </w:r>
      <w:r>
        <w:rPr>
          <w:spacing w:val="-6"/>
        </w:rPr>
        <w:t xml:space="preserve"> </w:t>
      </w:r>
      <w:r>
        <w:t>Payne</w:t>
      </w:r>
      <w:r>
        <w:rPr>
          <w:spacing w:val="-2"/>
        </w:rPr>
        <w:t xml:space="preserve"> </w:t>
      </w:r>
      <w:r>
        <w:t>University’s</w:t>
      </w:r>
      <w:r>
        <w:rPr>
          <w:spacing w:val="-5"/>
        </w:rPr>
        <w:t xml:space="preserve"> </w:t>
      </w:r>
      <w:r>
        <w:rPr>
          <w:spacing w:val="-4"/>
        </w:rPr>
        <w:t>Non-</w:t>
      </w:r>
    </w:p>
    <w:p w14:paraId="5B58939E" w14:textId="77777777" w:rsidR="00501F83" w:rsidRDefault="007B6AEC">
      <w:pPr>
        <w:pStyle w:val="BodyText"/>
        <w:ind w:left="560" w:right="611"/>
      </w:pPr>
      <w:r>
        <w:t>Discrimination Notice and the U.S. Department of Education’s implementing regulations for Title IX of the</w:t>
      </w:r>
      <w:r>
        <w:rPr>
          <w:spacing w:val="-7"/>
        </w:rPr>
        <w:t xml:space="preserve"> </w:t>
      </w:r>
      <w:r>
        <w:t>Education</w:t>
      </w:r>
      <w:r>
        <w:rPr>
          <w:spacing w:val="-3"/>
        </w:rPr>
        <w:t xml:space="preserve"> </w:t>
      </w:r>
      <w:r>
        <w:t>Amendments</w:t>
      </w:r>
      <w:r>
        <w:rPr>
          <w:spacing w:val="-7"/>
        </w:rPr>
        <w:t xml:space="preserve"> </w:t>
      </w:r>
      <w:r>
        <w:t>of</w:t>
      </w:r>
      <w:r>
        <w:rPr>
          <w:spacing w:val="-8"/>
        </w:rPr>
        <w:t xml:space="preserve"> </w:t>
      </w:r>
      <w:r>
        <w:t>1972</w:t>
      </w:r>
      <w:r>
        <w:rPr>
          <w:spacing w:val="-4"/>
        </w:rPr>
        <w:t xml:space="preserve"> </w:t>
      </w:r>
      <w:r>
        <w:t>(“Title</w:t>
      </w:r>
      <w:r>
        <w:rPr>
          <w:spacing w:val="-4"/>
        </w:rPr>
        <w:t xml:space="preserve"> </w:t>
      </w:r>
      <w:r>
        <w:t>IX”),</w:t>
      </w:r>
      <w:r>
        <w:rPr>
          <w:spacing w:val="-11"/>
        </w:rPr>
        <w:t xml:space="preserve"> </w:t>
      </w:r>
      <w:r>
        <w:t>the</w:t>
      </w:r>
      <w:r>
        <w:rPr>
          <w:spacing w:val="-4"/>
        </w:rPr>
        <w:t xml:space="preserve"> </w:t>
      </w:r>
      <w:r>
        <w:t>University</w:t>
      </w:r>
      <w:r>
        <w:rPr>
          <w:spacing w:val="-10"/>
        </w:rPr>
        <w:t xml:space="preserve"> </w:t>
      </w:r>
      <w:r>
        <w:t>prohibits</w:t>
      </w:r>
      <w:r>
        <w:rPr>
          <w:spacing w:val="-4"/>
        </w:rPr>
        <w:t xml:space="preserve"> </w:t>
      </w:r>
      <w:r>
        <w:t>Sexual</w:t>
      </w:r>
      <w:r>
        <w:rPr>
          <w:spacing w:val="-4"/>
        </w:rPr>
        <w:t xml:space="preserve"> </w:t>
      </w:r>
      <w:r>
        <w:t>Harassment</w:t>
      </w:r>
      <w:r>
        <w:rPr>
          <w:spacing w:val="-6"/>
        </w:rPr>
        <w:t xml:space="preserve"> </w:t>
      </w:r>
      <w:r>
        <w:t>that</w:t>
      </w:r>
      <w:r>
        <w:rPr>
          <w:spacing w:val="-8"/>
        </w:rPr>
        <w:t xml:space="preserve"> </w:t>
      </w:r>
      <w:r>
        <w:t>occurs within its Education Programs and Activities.</w:t>
      </w:r>
    </w:p>
    <w:p w14:paraId="70240457" w14:textId="77777777" w:rsidR="00501F83" w:rsidRDefault="007B6AEC">
      <w:pPr>
        <w:pStyle w:val="BodyText"/>
        <w:ind w:left="560" w:right="611"/>
      </w:pPr>
      <w:r>
        <w:t>As</w:t>
      </w:r>
      <w:r>
        <w:rPr>
          <w:spacing w:val="-5"/>
        </w:rPr>
        <w:t xml:space="preserve"> </w:t>
      </w:r>
      <w:r>
        <w:t>further</w:t>
      </w:r>
      <w:r>
        <w:rPr>
          <w:spacing w:val="-8"/>
        </w:rPr>
        <w:t xml:space="preserve"> </w:t>
      </w:r>
      <w:r>
        <w:t>defined</w:t>
      </w:r>
      <w:r>
        <w:rPr>
          <w:spacing w:val="-3"/>
        </w:rPr>
        <w:t xml:space="preserve"> </w:t>
      </w:r>
      <w:r>
        <w:t>below,</w:t>
      </w:r>
      <w:r>
        <w:rPr>
          <w:spacing w:val="-5"/>
        </w:rPr>
        <w:t xml:space="preserve"> </w:t>
      </w:r>
      <w:r>
        <w:t>for</w:t>
      </w:r>
      <w:r>
        <w:rPr>
          <w:spacing w:val="-9"/>
        </w:rPr>
        <w:t xml:space="preserve"> </w:t>
      </w:r>
      <w:r>
        <w:t>purposes</w:t>
      </w:r>
      <w:r>
        <w:rPr>
          <w:spacing w:val="-3"/>
        </w:rPr>
        <w:t xml:space="preserve"> </w:t>
      </w:r>
      <w:r>
        <w:t>of</w:t>
      </w:r>
      <w:r>
        <w:rPr>
          <w:spacing w:val="-6"/>
        </w:rPr>
        <w:t xml:space="preserve"> </w:t>
      </w:r>
      <w:r>
        <w:t>this</w:t>
      </w:r>
      <w:r>
        <w:rPr>
          <w:spacing w:val="-10"/>
        </w:rPr>
        <w:t xml:space="preserve"> </w:t>
      </w:r>
      <w:r>
        <w:t>Policy,</w:t>
      </w:r>
      <w:r>
        <w:rPr>
          <w:spacing w:val="-5"/>
        </w:rPr>
        <w:t xml:space="preserve"> </w:t>
      </w:r>
      <w:r>
        <w:t>Sexual</w:t>
      </w:r>
      <w:r>
        <w:rPr>
          <w:spacing w:val="-4"/>
        </w:rPr>
        <w:t xml:space="preserve"> </w:t>
      </w:r>
      <w:r>
        <w:t>Harassment</w:t>
      </w:r>
      <w:r>
        <w:rPr>
          <w:spacing w:val="-3"/>
        </w:rPr>
        <w:t xml:space="preserve"> </w:t>
      </w:r>
      <w:r>
        <w:t>includes</w:t>
      </w:r>
      <w:r>
        <w:rPr>
          <w:spacing w:val="-4"/>
        </w:rPr>
        <w:t xml:space="preserve"> </w:t>
      </w:r>
      <w:r>
        <w:t>Quid</w:t>
      </w:r>
      <w:r>
        <w:rPr>
          <w:spacing w:val="-8"/>
        </w:rPr>
        <w:t xml:space="preserve"> </w:t>
      </w:r>
      <w:r>
        <w:t>Pro</w:t>
      </w:r>
      <w:r>
        <w:rPr>
          <w:spacing w:val="-4"/>
        </w:rPr>
        <w:t xml:space="preserve"> </w:t>
      </w:r>
      <w:r>
        <w:t>Quo</w:t>
      </w:r>
      <w:r>
        <w:rPr>
          <w:spacing w:val="-4"/>
        </w:rPr>
        <w:t xml:space="preserve"> </w:t>
      </w:r>
      <w:r>
        <w:t>Sexual Harassment, Hostile Environment Sexual Harassment, Sexual Assault, Domestic Violence, Dating Violence, and Stalking.</w:t>
      </w:r>
    </w:p>
    <w:p w14:paraId="30C765AF" w14:textId="77777777" w:rsidR="00501F83" w:rsidRDefault="007B6AEC">
      <w:pPr>
        <w:pStyle w:val="BodyText"/>
        <w:ind w:left="560" w:right="611"/>
      </w:pPr>
      <w:r>
        <w:lastRenderedPageBreak/>
        <w:t>The University will provide persons who have experienced Sexual Harassment ongoing remedies as reasonably necessary to restore or preserve access to the University’s Education Programs and Activities.</w:t>
      </w:r>
      <w:r>
        <w:rPr>
          <w:spacing w:val="-4"/>
        </w:rPr>
        <w:t xml:space="preserve"> </w:t>
      </w:r>
      <w:r>
        <w:t>Administrators,</w:t>
      </w:r>
      <w:r>
        <w:rPr>
          <w:spacing w:val="-5"/>
        </w:rPr>
        <w:t xml:space="preserve"> </w:t>
      </w:r>
      <w:r>
        <w:t>faculty</w:t>
      </w:r>
      <w:r>
        <w:rPr>
          <w:spacing w:val="-6"/>
        </w:rPr>
        <w:t xml:space="preserve"> </w:t>
      </w:r>
      <w:r>
        <w:t>members,</w:t>
      </w:r>
      <w:r>
        <w:rPr>
          <w:spacing w:val="-6"/>
        </w:rPr>
        <w:t xml:space="preserve"> </w:t>
      </w:r>
      <w:r>
        <w:t>staff,</w:t>
      </w:r>
      <w:r>
        <w:rPr>
          <w:spacing w:val="-10"/>
        </w:rPr>
        <w:t xml:space="preserve"> </w:t>
      </w:r>
      <w:r>
        <w:t>students,</w:t>
      </w:r>
      <w:r>
        <w:rPr>
          <w:spacing w:val="-9"/>
        </w:rPr>
        <w:t xml:space="preserve"> </w:t>
      </w:r>
      <w:r>
        <w:t>contractors,</w:t>
      </w:r>
      <w:r>
        <w:rPr>
          <w:spacing w:val="-6"/>
        </w:rPr>
        <w:t xml:space="preserve"> </w:t>
      </w:r>
      <w:r>
        <w:t>guests,</w:t>
      </w:r>
      <w:r>
        <w:rPr>
          <w:spacing w:val="-6"/>
        </w:rPr>
        <w:t xml:space="preserve"> </w:t>
      </w:r>
      <w:r>
        <w:t>and</w:t>
      </w:r>
      <w:r>
        <w:rPr>
          <w:spacing w:val="-9"/>
        </w:rPr>
        <w:t xml:space="preserve"> </w:t>
      </w:r>
      <w:r>
        <w:t>other</w:t>
      </w:r>
      <w:r>
        <w:rPr>
          <w:spacing w:val="-7"/>
        </w:rPr>
        <w:t xml:space="preserve"> </w:t>
      </w:r>
      <w:r>
        <w:t>members</w:t>
      </w:r>
      <w:r>
        <w:rPr>
          <w:spacing w:val="-10"/>
        </w:rPr>
        <w:t xml:space="preserve"> </w:t>
      </w:r>
      <w:r>
        <w:t>of</w:t>
      </w:r>
    </w:p>
    <w:p w14:paraId="6C94A996" w14:textId="77777777" w:rsidR="00501F83" w:rsidRDefault="00501F83">
      <w:pPr>
        <w:sectPr w:rsidR="00501F83">
          <w:pgSz w:w="12240" w:h="15840"/>
          <w:pgMar w:top="1500" w:right="460" w:bottom="1080" w:left="500" w:header="0" w:footer="792" w:gutter="0"/>
          <w:cols w:space="720"/>
        </w:sectPr>
      </w:pPr>
    </w:p>
    <w:p w14:paraId="1E3AD67B" w14:textId="77777777" w:rsidR="00501F83" w:rsidRDefault="007B6AEC">
      <w:pPr>
        <w:pStyle w:val="BodyText"/>
        <w:spacing w:before="26"/>
        <w:ind w:left="560" w:right="611"/>
      </w:pPr>
      <w:r>
        <w:lastRenderedPageBreak/>
        <w:t>the</w:t>
      </w:r>
      <w:r>
        <w:rPr>
          <w:spacing w:val="-6"/>
        </w:rPr>
        <w:t xml:space="preserve"> </w:t>
      </w:r>
      <w:r>
        <w:t>University</w:t>
      </w:r>
      <w:r>
        <w:rPr>
          <w:spacing w:val="-5"/>
        </w:rPr>
        <w:t xml:space="preserve"> </w:t>
      </w:r>
      <w:r>
        <w:t>community</w:t>
      </w:r>
      <w:r>
        <w:rPr>
          <w:spacing w:val="-5"/>
        </w:rPr>
        <w:t xml:space="preserve"> </w:t>
      </w:r>
      <w:r>
        <w:t>who</w:t>
      </w:r>
      <w:r>
        <w:rPr>
          <w:spacing w:val="-6"/>
        </w:rPr>
        <w:t xml:space="preserve"> </w:t>
      </w:r>
      <w:r>
        <w:t>commits</w:t>
      </w:r>
      <w:r>
        <w:rPr>
          <w:spacing w:val="-5"/>
        </w:rPr>
        <w:t xml:space="preserve"> </w:t>
      </w:r>
      <w:r>
        <w:t>Sexual</w:t>
      </w:r>
      <w:r>
        <w:rPr>
          <w:spacing w:val="-6"/>
        </w:rPr>
        <w:t xml:space="preserve"> </w:t>
      </w:r>
      <w:r>
        <w:t>Harassment</w:t>
      </w:r>
      <w:r>
        <w:rPr>
          <w:spacing w:val="-6"/>
        </w:rPr>
        <w:t xml:space="preserve"> </w:t>
      </w:r>
      <w:r>
        <w:t>are</w:t>
      </w:r>
      <w:r>
        <w:rPr>
          <w:spacing w:val="-4"/>
        </w:rPr>
        <w:t xml:space="preserve"> </w:t>
      </w:r>
      <w:r>
        <w:t>subject</w:t>
      </w:r>
      <w:r>
        <w:rPr>
          <w:spacing w:val="-7"/>
        </w:rPr>
        <w:t xml:space="preserve"> </w:t>
      </w:r>
      <w:r>
        <w:t>to</w:t>
      </w:r>
      <w:r>
        <w:rPr>
          <w:spacing w:val="-8"/>
        </w:rPr>
        <w:t xml:space="preserve"> </w:t>
      </w:r>
      <w:r>
        <w:t>the</w:t>
      </w:r>
      <w:r>
        <w:rPr>
          <w:spacing w:val="-6"/>
        </w:rPr>
        <w:t xml:space="preserve"> </w:t>
      </w:r>
      <w:r>
        <w:t>full</w:t>
      </w:r>
      <w:r>
        <w:rPr>
          <w:spacing w:val="-6"/>
        </w:rPr>
        <w:t xml:space="preserve"> </w:t>
      </w:r>
      <w:r>
        <w:t>range</w:t>
      </w:r>
      <w:r>
        <w:rPr>
          <w:spacing w:val="-6"/>
        </w:rPr>
        <w:t xml:space="preserve"> </w:t>
      </w:r>
      <w:r>
        <w:t>of</w:t>
      </w:r>
      <w:r>
        <w:rPr>
          <w:spacing w:val="-6"/>
        </w:rPr>
        <w:t xml:space="preserve"> </w:t>
      </w:r>
      <w:r>
        <w:t xml:space="preserve">University </w:t>
      </w:r>
      <w:r>
        <w:rPr>
          <w:spacing w:val="-2"/>
        </w:rPr>
        <w:t>discipline.</w:t>
      </w:r>
    </w:p>
    <w:p w14:paraId="5242F13E" w14:textId="77777777" w:rsidR="00501F83" w:rsidRDefault="007B6AEC" w:rsidP="007B6AEC">
      <w:pPr>
        <w:pStyle w:val="ListParagraph"/>
        <w:numPr>
          <w:ilvl w:val="0"/>
          <w:numId w:val="53"/>
        </w:numPr>
        <w:tabs>
          <w:tab w:val="left" w:pos="798"/>
        </w:tabs>
        <w:spacing w:before="7" w:line="289" w:lineRule="exact"/>
        <w:ind w:left="798" w:hanging="238"/>
        <w:rPr>
          <w:sz w:val="24"/>
        </w:rPr>
      </w:pPr>
      <w:r>
        <w:rPr>
          <w:sz w:val="24"/>
        </w:rPr>
        <w:t>Statement</w:t>
      </w:r>
      <w:r>
        <w:rPr>
          <w:spacing w:val="-6"/>
          <w:sz w:val="24"/>
        </w:rPr>
        <w:t xml:space="preserve"> </w:t>
      </w:r>
      <w:r>
        <w:rPr>
          <w:sz w:val="24"/>
        </w:rPr>
        <w:t>of</w:t>
      </w:r>
      <w:r>
        <w:rPr>
          <w:spacing w:val="-7"/>
          <w:sz w:val="24"/>
        </w:rPr>
        <w:t xml:space="preserve"> </w:t>
      </w:r>
      <w:r>
        <w:rPr>
          <w:sz w:val="24"/>
        </w:rPr>
        <w:t>Values</w:t>
      </w:r>
      <w:r>
        <w:rPr>
          <w:spacing w:val="-4"/>
          <w:sz w:val="24"/>
        </w:rPr>
        <w:t xml:space="preserve"> </w:t>
      </w:r>
      <w:r>
        <w:rPr>
          <w:sz w:val="24"/>
        </w:rPr>
        <w:t>and</w:t>
      </w:r>
      <w:r>
        <w:rPr>
          <w:spacing w:val="-5"/>
          <w:sz w:val="24"/>
        </w:rPr>
        <w:t xml:space="preserve"> </w:t>
      </w:r>
      <w:r>
        <w:rPr>
          <w:sz w:val="24"/>
        </w:rPr>
        <w:t>Religious</w:t>
      </w:r>
      <w:r>
        <w:rPr>
          <w:spacing w:val="-3"/>
          <w:sz w:val="24"/>
        </w:rPr>
        <w:t xml:space="preserve"> </w:t>
      </w:r>
      <w:r>
        <w:rPr>
          <w:spacing w:val="-2"/>
          <w:sz w:val="24"/>
        </w:rPr>
        <w:t>Exemption</w:t>
      </w:r>
    </w:p>
    <w:p w14:paraId="6D2DB914" w14:textId="77777777" w:rsidR="00501F83" w:rsidRDefault="007B6AEC">
      <w:pPr>
        <w:pStyle w:val="BodyText"/>
        <w:ind w:left="560" w:right="611"/>
      </w:pPr>
      <w:r>
        <w:t>The</w:t>
      </w:r>
      <w:r>
        <w:rPr>
          <w:spacing w:val="-3"/>
        </w:rPr>
        <w:t xml:space="preserve"> </w:t>
      </w:r>
      <w:r>
        <w:t>University</w:t>
      </w:r>
      <w:r>
        <w:rPr>
          <w:spacing w:val="-7"/>
        </w:rPr>
        <w:t xml:space="preserve"> </w:t>
      </w:r>
      <w:r>
        <w:t>affirms</w:t>
      </w:r>
      <w:r>
        <w:rPr>
          <w:spacing w:val="-8"/>
        </w:rPr>
        <w:t xml:space="preserve"> </w:t>
      </w:r>
      <w:r>
        <w:t>that</w:t>
      </w:r>
      <w:r>
        <w:rPr>
          <w:spacing w:val="-1"/>
        </w:rPr>
        <w:t xml:space="preserve"> </w:t>
      </w:r>
      <w:r>
        <w:t>all</w:t>
      </w:r>
      <w:r>
        <w:rPr>
          <w:spacing w:val="-5"/>
        </w:rPr>
        <w:t xml:space="preserve"> </w:t>
      </w:r>
      <w:r>
        <w:t>members</w:t>
      </w:r>
      <w:r>
        <w:rPr>
          <w:spacing w:val="-3"/>
        </w:rPr>
        <w:t xml:space="preserve"> </w:t>
      </w:r>
      <w:r>
        <w:t>of</w:t>
      </w:r>
      <w:r>
        <w:rPr>
          <w:spacing w:val="-8"/>
        </w:rPr>
        <w:t xml:space="preserve"> </w:t>
      </w:r>
      <w:r>
        <w:t>the</w:t>
      </w:r>
      <w:r>
        <w:rPr>
          <w:spacing w:val="-6"/>
        </w:rPr>
        <w:t xml:space="preserve"> </w:t>
      </w:r>
      <w:r>
        <w:t>University’s</w:t>
      </w:r>
      <w:r>
        <w:rPr>
          <w:spacing w:val="-3"/>
        </w:rPr>
        <w:t xml:space="preserve"> </w:t>
      </w:r>
      <w:r>
        <w:t>community</w:t>
      </w:r>
      <w:r>
        <w:rPr>
          <w:spacing w:val="-9"/>
        </w:rPr>
        <w:t xml:space="preserve"> </w:t>
      </w:r>
      <w:r>
        <w:t>are</w:t>
      </w:r>
      <w:r>
        <w:rPr>
          <w:spacing w:val="-8"/>
        </w:rPr>
        <w:t xml:space="preserve"> </w:t>
      </w:r>
      <w:r>
        <w:t>created</w:t>
      </w:r>
      <w:r>
        <w:rPr>
          <w:spacing w:val="-4"/>
        </w:rPr>
        <w:t xml:space="preserve"> </w:t>
      </w:r>
      <w:r>
        <w:t>in</w:t>
      </w:r>
      <w:r>
        <w:rPr>
          <w:spacing w:val="-4"/>
        </w:rPr>
        <w:t xml:space="preserve"> </w:t>
      </w:r>
      <w:r>
        <w:t>the</w:t>
      </w:r>
      <w:r>
        <w:rPr>
          <w:spacing w:val="-4"/>
        </w:rPr>
        <w:t xml:space="preserve"> </w:t>
      </w:r>
      <w:r>
        <w:t>image</w:t>
      </w:r>
      <w:r>
        <w:rPr>
          <w:spacing w:val="-3"/>
        </w:rPr>
        <w:t xml:space="preserve"> </w:t>
      </w:r>
      <w:r>
        <w:t>of</w:t>
      </w:r>
      <w:r>
        <w:rPr>
          <w:spacing w:val="-8"/>
        </w:rPr>
        <w:t xml:space="preserve"> </w:t>
      </w:r>
      <w:r>
        <w:t>God and therefore should be treated with dignity and respect. The University does not unlawfully discriminate on the basis of any status or condition protected by applicable federal or state law.</w:t>
      </w:r>
    </w:p>
    <w:p w14:paraId="0E222124" w14:textId="77777777" w:rsidR="00501F83" w:rsidRDefault="007B6AEC">
      <w:pPr>
        <w:pStyle w:val="BodyText"/>
        <w:ind w:left="560" w:right="611"/>
      </w:pPr>
      <w:r>
        <w:t>Further,</w:t>
      </w:r>
      <w:r>
        <w:rPr>
          <w:spacing w:val="-8"/>
        </w:rPr>
        <w:t xml:space="preserve"> </w:t>
      </w:r>
      <w:r>
        <w:t>the</w:t>
      </w:r>
      <w:r>
        <w:rPr>
          <w:spacing w:val="-5"/>
        </w:rPr>
        <w:t xml:space="preserve"> </w:t>
      </w:r>
      <w:r>
        <w:t>University</w:t>
      </w:r>
      <w:r>
        <w:rPr>
          <w:spacing w:val="-5"/>
        </w:rPr>
        <w:t xml:space="preserve"> </w:t>
      </w:r>
      <w:r>
        <w:t>respects</w:t>
      </w:r>
      <w:r>
        <w:rPr>
          <w:spacing w:val="-6"/>
        </w:rPr>
        <w:t xml:space="preserve"> </w:t>
      </w:r>
      <w:r>
        <w:t>the</w:t>
      </w:r>
      <w:r>
        <w:rPr>
          <w:spacing w:val="-4"/>
        </w:rPr>
        <w:t xml:space="preserve"> </w:t>
      </w:r>
      <w:r>
        <w:t>inherent</w:t>
      </w:r>
      <w:r>
        <w:rPr>
          <w:spacing w:val="-5"/>
        </w:rPr>
        <w:t xml:space="preserve"> </w:t>
      </w:r>
      <w:r>
        <w:t>worth</w:t>
      </w:r>
      <w:r>
        <w:rPr>
          <w:spacing w:val="-6"/>
        </w:rPr>
        <w:t xml:space="preserve"> </w:t>
      </w:r>
      <w:r>
        <w:t>of</w:t>
      </w:r>
      <w:r>
        <w:rPr>
          <w:spacing w:val="-6"/>
        </w:rPr>
        <w:t xml:space="preserve"> </w:t>
      </w:r>
      <w:r>
        <w:t>each</w:t>
      </w:r>
      <w:r>
        <w:rPr>
          <w:spacing w:val="-4"/>
        </w:rPr>
        <w:t xml:space="preserve"> </w:t>
      </w:r>
      <w:r>
        <w:t>member</w:t>
      </w:r>
      <w:r>
        <w:rPr>
          <w:spacing w:val="-3"/>
        </w:rPr>
        <w:t xml:space="preserve"> </w:t>
      </w:r>
      <w:r>
        <w:t>of</w:t>
      </w:r>
      <w:r>
        <w:rPr>
          <w:spacing w:val="-6"/>
        </w:rPr>
        <w:t xml:space="preserve"> </w:t>
      </w:r>
      <w:r>
        <w:t>the</w:t>
      </w:r>
      <w:r>
        <w:rPr>
          <w:spacing w:val="-2"/>
        </w:rPr>
        <w:t xml:space="preserve"> </w:t>
      </w:r>
      <w:r>
        <w:t>University</w:t>
      </w:r>
      <w:r>
        <w:rPr>
          <w:spacing w:val="-4"/>
        </w:rPr>
        <w:t xml:space="preserve"> </w:t>
      </w:r>
      <w:r>
        <w:t>Community</w:t>
      </w:r>
      <w:r>
        <w:rPr>
          <w:spacing w:val="-10"/>
        </w:rPr>
        <w:t xml:space="preserve"> </w:t>
      </w:r>
      <w:r>
        <w:t>and does not tolerate conduct that fosters any form of harassment.</w:t>
      </w:r>
    </w:p>
    <w:p w14:paraId="4E5E12B5" w14:textId="77777777" w:rsidR="00501F83" w:rsidRDefault="007B6AEC">
      <w:pPr>
        <w:pStyle w:val="BodyText"/>
        <w:ind w:left="560" w:right="611"/>
      </w:pPr>
      <w:r>
        <w:t>With a Biblical foundation of human dignity and worth, the University approaches issues of sex-based misconduct not only as acts that may be potential violations of the law, but also as conduct that is contrary</w:t>
      </w:r>
      <w:r>
        <w:rPr>
          <w:spacing w:val="-9"/>
        </w:rPr>
        <w:t xml:space="preserve"> </w:t>
      </w:r>
      <w:r>
        <w:t>to</w:t>
      </w:r>
      <w:r>
        <w:rPr>
          <w:spacing w:val="-7"/>
        </w:rPr>
        <w:t xml:space="preserve"> </w:t>
      </w:r>
      <w:r>
        <w:t>Christian</w:t>
      </w:r>
      <w:r>
        <w:rPr>
          <w:spacing w:val="-3"/>
        </w:rPr>
        <w:t xml:space="preserve"> </w:t>
      </w:r>
      <w:r>
        <w:t>scripture.</w:t>
      </w:r>
      <w:r>
        <w:rPr>
          <w:spacing w:val="-4"/>
        </w:rPr>
        <w:t xml:space="preserve"> </w:t>
      </w:r>
      <w:r>
        <w:t>Thus,</w:t>
      </w:r>
      <w:r>
        <w:rPr>
          <w:spacing w:val="-7"/>
        </w:rPr>
        <w:t xml:space="preserve"> </w:t>
      </w:r>
      <w:r>
        <w:t>Sexual</w:t>
      </w:r>
      <w:r>
        <w:rPr>
          <w:spacing w:val="-4"/>
        </w:rPr>
        <w:t xml:space="preserve"> </w:t>
      </w:r>
      <w:r>
        <w:t>Harassment</w:t>
      </w:r>
      <w:r>
        <w:rPr>
          <w:spacing w:val="-5"/>
        </w:rPr>
        <w:t xml:space="preserve"> </w:t>
      </w:r>
      <w:r>
        <w:t>is</w:t>
      </w:r>
      <w:r>
        <w:rPr>
          <w:spacing w:val="-7"/>
        </w:rPr>
        <w:t xml:space="preserve"> </w:t>
      </w:r>
      <w:r>
        <w:t>harmful</w:t>
      </w:r>
      <w:r>
        <w:rPr>
          <w:spacing w:val="-7"/>
        </w:rPr>
        <w:t xml:space="preserve"> </w:t>
      </w:r>
      <w:r>
        <w:t>not</w:t>
      </w:r>
      <w:r>
        <w:rPr>
          <w:spacing w:val="-6"/>
        </w:rPr>
        <w:t xml:space="preserve"> </w:t>
      </w:r>
      <w:r>
        <w:t>only</w:t>
      </w:r>
      <w:r>
        <w:rPr>
          <w:spacing w:val="-6"/>
        </w:rPr>
        <w:t xml:space="preserve"> </w:t>
      </w:r>
      <w:r>
        <w:t>to</w:t>
      </w:r>
      <w:r>
        <w:rPr>
          <w:spacing w:val="-9"/>
        </w:rPr>
        <w:t xml:space="preserve"> </w:t>
      </w:r>
      <w:r>
        <w:t>the</w:t>
      </w:r>
      <w:r>
        <w:rPr>
          <w:spacing w:val="-7"/>
        </w:rPr>
        <w:t xml:space="preserve"> </w:t>
      </w:r>
      <w:r>
        <w:t>individuals</w:t>
      </w:r>
      <w:r>
        <w:rPr>
          <w:spacing w:val="-3"/>
        </w:rPr>
        <w:t xml:space="preserve"> </w:t>
      </w:r>
      <w:r>
        <w:t>involved, but undermines the Mission Statement and Core Values of the University.</w:t>
      </w:r>
    </w:p>
    <w:p w14:paraId="0A007F2D" w14:textId="77777777" w:rsidR="00501F83" w:rsidRDefault="007B6AEC">
      <w:pPr>
        <w:pStyle w:val="BodyText"/>
        <w:ind w:left="560" w:right="611"/>
      </w:pPr>
      <w:r>
        <w:t>In accordance with the University’s Mission Statement and Core Values, the U.S. Department of Education has granted the University exemptions from certain provisions of Title IX based on the religious</w:t>
      </w:r>
      <w:r>
        <w:rPr>
          <w:spacing w:val="-8"/>
        </w:rPr>
        <w:t xml:space="preserve"> </w:t>
      </w:r>
      <w:r>
        <w:t>tenets</w:t>
      </w:r>
      <w:r>
        <w:rPr>
          <w:spacing w:val="-7"/>
        </w:rPr>
        <w:t xml:space="preserve"> </w:t>
      </w:r>
      <w:r>
        <w:t>of</w:t>
      </w:r>
      <w:r>
        <w:rPr>
          <w:spacing w:val="-6"/>
        </w:rPr>
        <w:t xml:space="preserve"> </w:t>
      </w:r>
      <w:r>
        <w:t>the</w:t>
      </w:r>
      <w:r>
        <w:rPr>
          <w:spacing w:val="-2"/>
        </w:rPr>
        <w:t xml:space="preserve"> </w:t>
      </w:r>
      <w:r>
        <w:t>Baptist</w:t>
      </w:r>
      <w:r>
        <w:rPr>
          <w:spacing w:val="-6"/>
        </w:rPr>
        <w:t xml:space="preserve"> </w:t>
      </w:r>
      <w:r>
        <w:t>General</w:t>
      </w:r>
      <w:r>
        <w:rPr>
          <w:spacing w:val="-4"/>
        </w:rPr>
        <w:t xml:space="preserve"> </w:t>
      </w:r>
      <w:r>
        <w:t>Convention</w:t>
      </w:r>
      <w:r>
        <w:rPr>
          <w:spacing w:val="-5"/>
        </w:rPr>
        <w:t xml:space="preserve"> </w:t>
      </w:r>
      <w:r>
        <w:t>of</w:t>
      </w:r>
      <w:r>
        <w:rPr>
          <w:spacing w:val="-6"/>
        </w:rPr>
        <w:t xml:space="preserve"> </w:t>
      </w:r>
      <w:r>
        <w:t>Texas.</w:t>
      </w:r>
      <w:r>
        <w:rPr>
          <w:spacing w:val="-5"/>
        </w:rPr>
        <w:t xml:space="preserve"> </w:t>
      </w:r>
      <w:r>
        <w:t>The</w:t>
      </w:r>
      <w:r>
        <w:rPr>
          <w:spacing w:val="-4"/>
        </w:rPr>
        <w:t xml:space="preserve"> </w:t>
      </w:r>
      <w:r>
        <w:t>University</w:t>
      </w:r>
      <w:r>
        <w:rPr>
          <w:spacing w:val="-9"/>
        </w:rPr>
        <w:t xml:space="preserve"> </w:t>
      </w:r>
      <w:r>
        <w:t>may</w:t>
      </w:r>
      <w:r>
        <w:rPr>
          <w:spacing w:val="-6"/>
        </w:rPr>
        <w:t xml:space="preserve"> </w:t>
      </w:r>
      <w:r>
        <w:t>act</w:t>
      </w:r>
      <w:r>
        <w:rPr>
          <w:spacing w:val="-2"/>
        </w:rPr>
        <w:t xml:space="preserve"> </w:t>
      </w:r>
      <w:r>
        <w:t>in</w:t>
      </w:r>
      <w:r>
        <w:rPr>
          <w:spacing w:val="-4"/>
        </w:rPr>
        <w:t xml:space="preserve"> </w:t>
      </w:r>
      <w:r>
        <w:t>accordance</w:t>
      </w:r>
      <w:r>
        <w:rPr>
          <w:spacing w:val="-5"/>
        </w:rPr>
        <w:t xml:space="preserve"> </w:t>
      </w:r>
      <w:r>
        <w:t>with these tenets in resolving complaints of Sexual Harassment under this Policy.</w:t>
      </w:r>
    </w:p>
    <w:p w14:paraId="501B9785" w14:textId="77777777" w:rsidR="00501F83" w:rsidRDefault="007B6AEC">
      <w:pPr>
        <w:pStyle w:val="BodyText"/>
        <w:ind w:left="560" w:right="611"/>
      </w:pPr>
      <w:r>
        <w:t>The</w:t>
      </w:r>
      <w:r>
        <w:rPr>
          <w:spacing w:val="-6"/>
        </w:rPr>
        <w:t xml:space="preserve"> </w:t>
      </w:r>
      <w:r>
        <w:t>following</w:t>
      </w:r>
      <w:r>
        <w:rPr>
          <w:spacing w:val="-7"/>
        </w:rPr>
        <w:t xml:space="preserve"> </w:t>
      </w:r>
      <w:r>
        <w:t>employee</w:t>
      </w:r>
      <w:r>
        <w:rPr>
          <w:spacing w:val="-11"/>
        </w:rPr>
        <w:t xml:space="preserve"> </w:t>
      </w:r>
      <w:r>
        <w:t>has</w:t>
      </w:r>
      <w:r>
        <w:rPr>
          <w:spacing w:val="-5"/>
        </w:rPr>
        <w:t xml:space="preserve"> </w:t>
      </w:r>
      <w:r>
        <w:t>been</w:t>
      </w:r>
      <w:r>
        <w:rPr>
          <w:spacing w:val="-5"/>
        </w:rPr>
        <w:t xml:space="preserve"> </w:t>
      </w:r>
      <w:r>
        <w:t>designated</w:t>
      </w:r>
      <w:r>
        <w:rPr>
          <w:spacing w:val="-1"/>
        </w:rPr>
        <w:t xml:space="preserve"> </w:t>
      </w:r>
      <w:r>
        <w:t>as</w:t>
      </w:r>
      <w:r>
        <w:rPr>
          <w:spacing w:val="-9"/>
        </w:rPr>
        <w:t xml:space="preserve"> </w:t>
      </w:r>
      <w:r>
        <w:t>the</w:t>
      </w:r>
      <w:r>
        <w:rPr>
          <w:spacing w:val="-4"/>
        </w:rPr>
        <w:t xml:space="preserve"> </w:t>
      </w:r>
      <w:r>
        <w:t>University's</w:t>
      </w:r>
      <w:r>
        <w:rPr>
          <w:spacing w:val="-6"/>
        </w:rPr>
        <w:t xml:space="preserve"> </w:t>
      </w:r>
      <w:r>
        <w:t>Title</w:t>
      </w:r>
      <w:r>
        <w:rPr>
          <w:spacing w:val="-6"/>
        </w:rPr>
        <w:t xml:space="preserve"> </w:t>
      </w:r>
      <w:r>
        <w:t>IX</w:t>
      </w:r>
      <w:r>
        <w:rPr>
          <w:spacing w:val="-5"/>
        </w:rPr>
        <w:t xml:space="preserve"> </w:t>
      </w:r>
      <w:r>
        <w:t>Coordinator</w:t>
      </w:r>
      <w:r>
        <w:rPr>
          <w:spacing w:val="-8"/>
        </w:rPr>
        <w:t xml:space="preserve"> </w:t>
      </w:r>
      <w:r>
        <w:t>to</w:t>
      </w:r>
      <w:r>
        <w:rPr>
          <w:spacing w:val="-6"/>
        </w:rPr>
        <w:t xml:space="preserve"> </w:t>
      </w:r>
      <w:r>
        <w:t>handle</w:t>
      </w:r>
      <w:r>
        <w:rPr>
          <w:spacing w:val="-1"/>
        </w:rPr>
        <w:t xml:space="preserve"> </w:t>
      </w:r>
      <w:r>
        <w:t>inquiries and complaints regarding the University's nondiscrimination policies with respect to student and employment matters:</w:t>
      </w:r>
    </w:p>
    <w:p w14:paraId="4D90AFAB" w14:textId="77777777" w:rsidR="00501F83" w:rsidRDefault="00501F83">
      <w:pPr>
        <w:pStyle w:val="BodyText"/>
        <w:spacing w:before="8"/>
        <w:rPr>
          <w:sz w:val="23"/>
        </w:rPr>
      </w:pPr>
    </w:p>
    <w:p w14:paraId="42B0119B" w14:textId="35B3BA03" w:rsidR="00501F83" w:rsidRDefault="00AB461A">
      <w:pPr>
        <w:pStyle w:val="BodyText"/>
        <w:spacing w:before="1"/>
        <w:ind w:left="560"/>
      </w:pPr>
      <w:r>
        <w:t>Dr. Tammy Arreola</w:t>
      </w:r>
    </w:p>
    <w:p w14:paraId="75680873" w14:textId="77777777" w:rsidR="00AB461A" w:rsidRDefault="00AB461A" w:rsidP="00AB461A">
      <w:pPr>
        <w:pStyle w:val="BodyText"/>
        <w:ind w:left="560" w:right="6510"/>
        <w:rPr>
          <w:spacing w:val="-2"/>
        </w:rPr>
      </w:pPr>
      <w:r>
        <w:rPr>
          <w:spacing w:val="-2"/>
        </w:rPr>
        <w:t xml:space="preserve">Dean of Students and Title IX Coordinator </w:t>
      </w:r>
    </w:p>
    <w:p w14:paraId="77A04305" w14:textId="1594312E" w:rsidR="00501F83" w:rsidRDefault="007B6AEC">
      <w:pPr>
        <w:pStyle w:val="BodyText"/>
        <w:ind w:left="560" w:right="7794"/>
      </w:pPr>
      <w:r>
        <w:t>Howard Payne University</w:t>
      </w:r>
      <w:r w:rsidR="00AB461A">
        <w:t>, Mabee University Center</w:t>
      </w:r>
      <w:r>
        <w:t xml:space="preserve"> 1000 Fisk Street, Room 2</w:t>
      </w:r>
      <w:r w:rsidR="00AB461A">
        <w:t>06c</w:t>
      </w:r>
    </w:p>
    <w:p w14:paraId="5A37FD3E" w14:textId="77777777" w:rsidR="00501F83" w:rsidRDefault="007B6AEC">
      <w:pPr>
        <w:pStyle w:val="BodyText"/>
        <w:spacing w:before="6" w:line="289" w:lineRule="exact"/>
        <w:ind w:left="560"/>
      </w:pPr>
      <w:r>
        <w:t>Brownwood,</w:t>
      </w:r>
      <w:r>
        <w:rPr>
          <w:spacing w:val="-4"/>
        </w:rPr>
        <w:t xml:space="preserve"> </w:t>
      </w:r>
      <w:r>
        <w:t>Texas</w:t>
      </w:r>
      <w:r>
        <w:rPr>
          <w:spacing w:val="-6"/>
        </w:rPr>
        <w:t xml:space="preserve"> </w:t>
      </w:r>
      <w:r>
        <w:rPr>
          <w:spacing w:val="-2"/>
        </w:rPr>
        <w:t>76801</w:t>
      </w:r>
    </w:p>
    <w:p w14:paraId="30FB190D" w14:textId="431C1943" w:rsidR="00501F83" w:rsidRDefault="007B6AEC">
      <w:pPr>
        <w:pStyle w:val="BodyText"/>
        <w:spacing w:line="289" w:lineRule="exact"/>
        <w:ind w:left="560"/>
      </w:pPr>
      <w:r>
        <w:rPr>
          <w:spacing w:val="-2"/>
        </w:rPr>
        <w:t>325-649-</w:t>
      </w:r>
      <w:r>
        <w:rPr>
          <w:spacing w:val="-4"/>
        </w:rPr>
        <w:t>8</w:t>
      </w:r>
      <w:r w:rsidR="00AB461A">
        <w:rPr>
          <w:spacing w:val="-4"/>
        </w:rPr>
        <w:t>630</w:t>
      </w:r>
    </w:p>
    <w:p w14:paraId="2BFCE649" w14:textId="48CC2F88" w:rsidR="00501F83" w:rsidRDefault="002E0492">
      <w:pPr>
        <w:pStyle w:val="BodyText"/>
        <w:spacing w:before="3"/>
        <w:ind w:left="560"/>
      </w:pPr>
      <w:hyperlink r:id="rId14" w:history="1">
        <w:r w:rsidR="00AB461A" w:rsidRPr="00452578">
          <w:rPr>
            <w:rStyle w:val="Hyperlink"/>
            <w:spacing w:val="-2"/>
          </w:rPr>
          <w:t>Tarreola@hputx.edu</w:t>
        </w:r>
      </w:hyperlink>
    </w:p>
    <w:p w14:paraId="201B3AD7" w14:textId="77777777" w:rsidR="00501F83" w:rsidRDefault="00501F83">
      <w:pPr>
        <w:pStyle w:val="BodyText"/>
        <w:spacing w:before="11"/>
        <w:rPr>
          <w:sz w:val="23"/>
        </w:rPr>
      </w:pPr>
    </w:p>
    <w:p w14:paraId="4FAD060C" w14:textId="77777777" w:rsidR="00501F83" w:rsidRDefault="007B6AEC">
      <w:pPr>
        <w:pStyle w:val="BodyText"/>
        <w:spacing w:before="1"/>
        <w:ind w:left="560" w:right="611"/>
      </w:pPr>
      <w:r>
        <w:t>The following employee has been designated as the University's Title IX Sub-Coordinator to handle inquiries</w:t>
      </w:r>
      <w:r>
        <w:rPr>
          <w:spacing w:val="-7"/>
        </w:rPr>
        <w:t xml:space="preserve"> </w:t>
      </w:r>
      <w:r>
        <w:t>and</w:t>
      </w:r>
      <w:r>
        <w:rPr>
          <w:spacing w:val="-7"/>
        </w:rPr>
        <w:t xml:space="preserve"> </w:t>
      </w:r>
      <w:r>
        <w:t>complaints</w:t>
      </w:r>
      <w:r>
        <w:rPr>
          <w:spacing w:val="-14"/>
        </w:rPr>
        <w:t xml:space="preserve"> </w:t>
      </w:r>
      <w:r>
        <w:t>regarding</w:t>
      </w:r>
      <w:r>
        <w:rPr>
          <w:spacing w:val="-9"/>
        </w:rPr>
        <w:t xml:space="preserve"> </w:t>
      </w:r>
      <w:r>
        <w:t>the</w:t>
      </w:r>
      <w:r>
        <w:rPr>
          <w:spacing w:val="-5"/>
        </w:rPr>
        <w:t xml:space="preserve"> </w:t>
      </w:r>
      <w:r>
        <w:t>University's</w:t>
      </w:r>
      <w:r>
        <w:rPr>
          <w:spacing w:val="-5"/>
        </w:rPr>
        <w:t xml:space="preserve"> </w:t>
      </w:r>
      <w:r>
        <w:t>nondiscrimination</w:t>
      </w:r>
      <w:r>
        <w:rPr>
          <w:spacing w:val="-5"/>
        </w:rPr>
        <w:t xml:space="preserve"> </w:t>
      </w:r>
      <w:r>
        <w:t>policies</w:t>
      </w:r>
      <w:r>
        <w:rPr>
          <w:spacing w:val="-5"/>
        </w:rPr>
        <w:t xml:space="preserve"> </w:t>
      </w:r>
      <w:r>
        <w:t>with</w:t>
      </w:r>
      <w:r>
        <w:rPr>
          <w:spacing w:val="-9"/>
        </w:rPr>
        <w:t xml:space="preserve"> </w:t>
      </w:r>
      <w:r>
        <w:t>respect</w:t>
      </w:r>
      <w:r>
        <w:rPr>
          <w:spacing w:val="-6"/>
        </w:rPr>
        <w:t xml:space="preserve"> </w:t>
      </w:r>
      <w:r>
        <w:t>to</w:t>
      </w:r>
      <w:r>
        <w:rPr>
          <w:spacing w:val="-8"/>
        </w:rPr>
        <w:t xml:space="preserve"> </w:t>
      </w:r>
      <w:r>
        <w:t>student and employment matters</w:t>
      </w:r>
    </w:p>
    <w:p w14:paraId="3BCDE030" w14:textId="77777777" w:rsidR="00501F83" w:rsidRDefault="007B6AEC">
      <w:pPr>
        <w:pStyle w:val="BodyText"/>
        <w:ind w:left="560" w:right="611"/>
      </w:pPr>
      <w:r>
        <w:t>In</w:t>
      </w:r>
      <w:r>
        <w:rPr>
          <w:spacing w:val="-1"/>
        </w:rPr>
        <w:t xml:space="preserve"> </w:t>
      </w:r>
      <w:r>
        <w:t>the</w:t>
      </w:r>
      <w:r>
        <w:rPr>
          <w:spacing w:val="-2"/>
        </w:rPr>
        <w:t xml:space="preserve"> </w:t>
      </w:r>
      <w:r>
        <w:t>event</w:t>
      </w:r>
      <w:r>
        <w:rPr>
          <w:spacing w:val="-3"/>
        </w:rPr>
        <w:t xml:space="preserve"> </w:t>
      </w:r>
      <w:r>
        <w:t>that</w:t>
      </w:r>
      <w:r>
        <w:rPr>
          <w:spacing w:val="-5"/>
        </w:rPr>
        <w:t xml:space="preserve"> </w:t>
      </w:r>
      <w:r>
        <w:t>the</w:t>
      </w:r>
      <w:r>
        <w:rPr>
          <w:spacing w:val="-6"/>
        </w:rPr>
        <w:t xml:space="preserve"> </w:t>
      </w:r>
      <w:r>
        <w:t>Title</w:t>
      </w:r>
      <w:r>
        <w:rPr>
          <w:spacing w:val="-1"/>
        </w:rPr>
        <w:t xml:space="preserve"> </w:t>
      </w:r>
      <w:r>
        <w:t>IX</w:t>
      </w:r>
      <w:r>
        <w:rPr>
          <w:spacing w:val="-4"/>
        </w:rPr>
        <w:t xml:space="preserve"> </w:t>
      </w:r>
      <w:r>
        <w:t>Coordinator</w:t>
      </w:r>
      <w:r>
        <w:rPr>
          <w:spacing w:val="-4"/>
        </w:rPr>
        <w:t xml:space="preserve"> </w:t>
      </w:r>
      <w:r>
        <w:t>is</w:t>
      </w:r>
      <w:r>
        <w:rPr>
          <w:spacing w:val="-6"/>
        </w:rPr>
        <w:t xml:space="preserve"> </w:t>
      </w:r>
      <w:r>
        <w:t>the</w:t>
      </w:r>
      <w:r>
        <w:rPr>
          <w:spacing w:val="-6"/>
        </w:rPr>
        <w:t xml:space="preserve"> </w:t>
      </w:r>
      <w:r>
        <w:t>subject</w:t>
      </w:r>
      <w:r>
        <w:rPr>
          <w:spacing w:val="-5"/>
        </w:rPr>
        <w:t xml:space="preserve"> </w:t>
      </w:r>
      <w:r>
        <w:t>of</w:t>
      </w:r>
      <w:r>
        <w:rPr>
          <w:spacing w:val="-7"/>
        </w:rPr>
        <w:t xml:space="preserve"> </w:t>
      </w:r>
      <w:r>
        <w:t>the</w:t>
      </w:r>
      <w:r>
        <w:rPr>
          <w:spacing w:val="-4"/>
        </w:rPr>
        <w:t xml:space="preserve"> </w:t>
      </w:r>
      <w:r>
        <w:t>complaint</w:t>
      </w:r>
      <w:r>
        <w:rPr>
          <w:spacing w:val="-1"/>
        </w:rPr>
        <w:t xml:space="preserve"> </w:t>
      </w:r>
      <w:r>
        <w:t>or</w:t>
      </w:r>
      <w:r>
        <w:rPr>
          <w:spacing w:val="-7"/>
        </w:rPr>
        <w:t xml:space="preserve"> </w:t>
      </w:r>
      <w:r>
        <w:t>is</w:t>
      </w:r>
      <w:r>
        <w:rPr>
          <w:spacing w:val="-4"/>
        </w:rPr>
        <w:t xml:space="preserve"> </w:t>
      </w:r>
      <w:r>
        <w:t>unavailable,</w:t>
      </w:r>
      <w:r>
        <w:rPr>
          <w:spacing w:val="-7"/>
        </w:rPr>
        <w:t xml:space="preserve"> </w:t>
      </w:r>
      <w:r>
        <w:t>the</w:t>
      </w:r>
      <w:r>
        <w:rPr>
          <w:spacing w:val="-6"/>
        </w:rPr>
        <w:t xml:space="preserve"> </w:t>
      </w:r>
      <w:r>
        <w:t>Sub- Coordinator shall perform the functions assigned to the Title IX Coordinator in this policy:</w:t>
      </w:r>
    </w:p>
    <w:p w14:paraId="641E6581" w14:textId="77777777" w:rsidR="00501F83" w:rsidRDefault="00501F83">
      <w:pPr>
        <w:pStyle w:val="BodyText"/>
        <w:spacing w:before="11"/>
        <w:rPr>
          <w:sz w:val="23"/>
        </w:rPr>
      </w:pPr>
    </w:p>
    <w:p w14:paraId="7D28FE6B" w14:textId="77777777" w:rsidR="00501F83" w:rsidRDefault="007B6AEC">
      <w:pPr>
        <w:pStyle w:val="BodyText"/>
        <w:ind w:left="560" w:right="8284"/>
      </w:pPr>
      <w:r>
        <w:t xml:space="preserve">Mrs. Tammy Arreola Dean of Student and Title IX Coordinator </w:t>
      </w:r>
      <w:r>
        <w:rPr>
          <w:spacing w:val="-2"/>
        </w:rPr>
        <w:t>Howard</w:t>
      </w:r>
      <w:r>
        <w:rPr>
          <w:spacing w:val="-11"/>
        </w:rPr>
        <w:t xml:space="preserve"> </w:t>
      </w:r>
      <w:r>
        <w:rPr>
          <w:spacing w:val="-2"/>
        </w:rPr>
        <w:t>Payne</w:t>
      </w:r>
      <w:r>
        <w:rPr>
          <w:spacing w:val="-10"/>
        </w:rPr>
        <w:t xml:space="preserve"> </w:t>
      </w:r>
      <w:r>
        <w:rPr>
          <w:spacing w:val="-2"/>
        </w:rPr>
        <w:t xml:space="preserve">University </w:t>
      </w:r>
      <w:r>
        <w:t>1000 Fisk Street,</w:t>
      </w:r>
    </w:p>
    <w:p w14:paraId="28B5590A" w14:textId="77777777" w:rsidR="00501F83" w:rsidRDefault="007B6AEC">
      <w:pPr>
        <w:pStyle w:val="BodyText"/>
        <w:spacing w:line="242" w:lineRule="auto"/>
        <w:ind w:left="560" w:right="6131"/>
      </w:pPr>
      <w:r>
        <w:t>Mabee</w:t>
      </w:r>
      <w:r>
        <w:rPr>
          <w:spacing w:val="-14"/>
        </w:rPr>
        <w:t xml:space="preserve"> </w:t>
      </w:r>
      <w:r>
        <w:t>University</w:t>
      </w:r>
      <w:r>
        <w:rPr>
          <w:spacing w:val="-14"/>
        </w:rPr>
        <w:t xml:space="preserve"> </w:t>
      </w:r>
      <w:r>
        <w:t>Center,</w:t>
      </w:r>
      <w:r>
        <w:rPr>
          <w:spacing w:val="-13"/>
        </w:rPr>
        <w:t xml:space="preserve"> </w:t>
      </w:r>
      <w:r>
        <w:t>Room</w:t>
      </w:r>
      <w:r>
        <w:rPr>
          <w:spacing w:val="-14"/>
        </w:rPr>
        <w:t xml:space="preserve"> </w:t>
      </w:r>
      <w:r>
        <w:t>207</w:t>
      </w:r>
      <w:r>
        <w:rPr>
          <w:spacing w:val="-13"/>
        </w:rPr>
        <w:t xml:space="preserve"> </w:t>
      </w:r>
      <w:r>
        <w:t>C Brownwood, Texas 76801</w:t>
      </w:r>
    </w:p>
    <w:p w14:paraId="5025AC60" w14:textId="77777777" w:rsidR="00501F83" w:rsidRDefault="007B6AEC">
      <w:pPr>
        <w:pStyle w:val="BodyText"/>
        <w:spacing w:line="290" w:lineRule="exact"/>
        <w:ind w:left="560"/>
      </w:pPr>
      <w:r>
        <w:rPr>
          <w:spacing w:val="-2"/>
        </w:rPr>
        <w:t>325-649-</w:t>
      </w:r>
      <w:r>
        <w:rPr>
          <w:spacing w:val="-4"/>
        </w:rPr>
        <w:t>8630</w:t>
      </w:r>
    </w:p>
    <w:p w14:paraId="5052AD40" w14:textId="77777777" w:rsidR="00501F83" w:rsidRDefault="002E0492">
      <w:pPr>
        <w:pStyle w:val="BodyText"/>
        <w:spacing w:line="290" w:lineRule="exact"/>
        <w:ind w:left="560"/>
      </w:pPr>
      <w:hyperlink r:id="rId15">
        <w:r w:rsidR="007B6AEC">
          <w:rPr>
            <w:spacing w:val="-2"/>
          </w:rPr>
          <w:t>tarreola@hputx.edu</w:t>
        </w:r>
      </w:hyperlink>
    </w:p>
    <w:p w14:paraId="0ECD49F1" w14:textId="77777777" w:rsidR="00501F83" w:rsidRDefault="00501F83">
      <w:pPr>
        <w:spacing w:line="290" w:lineRule="exact"/>
        <w:sectPr w:rsidR="00501F83">
          <w:pgSz w:w="12240" w:h="15840"/>
          <w:pgMar w:top="1500" w:right="460" w:bottom="1080" w:left="500" w:header="0" w:footer="792" w:gutter="0"/>
          <w:cols w:space="720"/>
        </w:sectPr>
      </w:pPr>
    </w:p>
    <w:p w14:paraId="749A6648" w14:textId="77777777" w:rsidR="00501F83" w:rsidRDefault="007B6AEC">
      <w:pPr>
        <w:pStyle w:val="BodyText"/>
        <w:spacing w:before="26"/>
        <w:ind w:left="560"/>
      </w:pPr>
      <w:r>
        <w:lastRenderedPageBreak/>
        <w:t>Definitions, Polices and Procedures related to discrimination and harassment are located in HPU Administrative</w:t>
      </w:r>
      <w:r>
        <w:rPr>
          <w:spacing w:val="-9"/>
        </w:rPr>
        <w:t xml:space="preserve"> </w:t>
      </w:r>
      <w:r>
        <w:t>Polices</w:t>
      </w:r>
      <w:r>
        <w:rPr>
          <w:spacing w:val="-7"/>
        </w:rPr>
        <w:t xml:space="preserve"> </w:t>
      </w:r>
      <w:r>
        <w:t>under</w:t>
      </w:r>
      <w:r>
        <w:rPr>
          <w:spacing w:val="72"/>
        </w:rPr>
        <w:t xml:space="preserve"> </w:t>
      </w:r>
      <w:r>
        <w:t>SECTION</w:t>
      </w:r>
      <w:r>
        <w:rPr>
          <w:spacing w:val="-6"/>
        </w:rPr>
        <w:t xml:space="preserve"> </w:t>
      </w:r>
      <w:r>
        <w:t>2.0</w:t>
      </w:r>
      <w:r>
        <w:rPr>
          <w:spacing w:val="-7"/>
        </w:rPr>
        <w:t xml:space="preserve"> </w:t>
      </w:r>
      <w:r>
        <w:t>HUMAN</w:t>
      </w:r>
      <w:r>
        <w:rPr>
          <w:spacing w:val="-5"/>
        </w:rPr>
        <w:t xml:space="preserve"> </w:t>
      </w:r>
      <w:r>
        <w:t>RESOURCES,</w:t>
      </w:r>
      <w:r>
        <w:rPr>
          <w:spacing w:val="-5"/>
        </w:rPr>
        <w:t xml:space="preserve"> </w:t>
      </w:r>
      <w:r>
        <w:t>COMPENSATION,</w:t>
      </w:r>
      <w:r>
        <w:rPr>
          <w:spacing w:val="-7"/>
        </w:rPr>
        <w:t xml:space="preserve"> </w:t>
      </w:r>
      <w:r>
        <w:t>and</w:t>
      </w:r>
      <w:r>
        <w:rPr>
          <w:spacing w:val="-7"/>
        </w:rPr>
        <w:t xml:space="preserve"> </w:t>
      </w:r>
      <w:r>
        <w:t>BENEFITS.</w:t>
      </w:r>
    </w:p>
    <w:p w14:paraId="6252E026" w14:textId="77777777" w:rsidR="00501F83" w:rsidRDefault="00501F83">
      <w:pPr>
        <w:pStyle w:val="BodyText"/>
      </w:pPr>
    </w:p>
    <w:p w14:paraId="206E05B9" w14:textId="77777777" w:rsidR="00501F83" w:rsidRDefault="00501F83">
      <w:pPr>
        <w:pStyle w:val="BodyText"/>
      </w:pPr>
    </w:p>
    <w:p w14:paraId="37DE3D9C" w14:textId="77777777" w:rsidR="00501F83" w:rsidRDefault="00501F83">
      <w:pPr>
        <w:pStyle w:val="BodyText"/>
        <w:spacing w:before="3"/>
        <w:rPr>
          <w:sz w:val="19"/>
        </w:rPr>
      </w:pPr>
    </w:p>
    <w:p w14:paraId="63EE5460" w14:textId="77777777" w:rsidR="00501F83" w:rsidRDefault="007B6AEC">
      <w:pPr>
        <w:pStyle w:val="Heading2"/>
        <w:spacing w:before="0"/>
        <w:rPr>
          <w:u w:val="none"/>
        </w:rPr>
      </w:pPr>
      <w:bookmarkStart w:id="38" w:name="_bookmark30"/>
      <w:bookmarkEnd w:id="38"/>
      <w:r>
        <w:t>Chapter</w:t>
      </w:r>
      <w:r>
        <w:rPr>
          <w:spacing w:val="-8"/>
        </w:rPr>
        <w:t xml:space="preserve"> </w:t>
      </w:r>
      <w:r>
        <w:t>6:</w:t>
      </w:r>
      <w:r>
        <w:rPr>
          <w:spacing w:val="-9"/>
        </w:rPr>
        <w:t xml:space="preserve"> </w:t>
      </w:r>
      <w:r>
        <w:t>Nursing</w:t>
      </w:r>
      <w:r>
        <w:rPr>
          <w:spacing w:val="-5"/>
        </w:rPr>
        <w:t xml:space="preserve"> </w:t>
      </w:r>
      <w:r>
        <w:t>Program</w:t>
      </w:r>
      <w:r>
        <w:rPr>
          <w:spacing w:val="-7"/>
        </w:rPr>
        <w:t xml:space="preserve"> </w:t>
      </w:r>
      <w:r>
        <w:t>Job</w:t>
      </w:r>
      <w:r>
        <w:rPr>
          <w:spacing w:val="-5"/>
        </w:rPr>
        <w:t xml:space="preserve"> </w:t>
      </w:r>
      <w:r>
        <w:rPr>
          <w:spacing w:val="-2"/>
        </w:rPr>
        <w:t>Descriptions</w:t>
      </w:r>
    </w:p>
    <w:p w14:paraId="4927C463" w14:textId="77777777" w:rsidR="00501F83" w:rsidRDefault="007B6AEC" w:rsidP="007B6AEC">
      <w:pPr>
        <w:pStyle w:val="ListParagraph"/>
        <w:numPr>
          <w:ilvl w:val="0"/>
          <w:numId w:val="52"/>
        </w:numPr>
        <w:tabs>
          <w:tab w:val="left" w:pos="1641"/>
        </w:tabs>
        <w:spacing w:before="4" w:line="255" w:lineRule="exact"/>
        <w:rPr>
          <w:sz w:val="20"/>
        </w:rPr>
      </w:pPr>
      <w:r>
        <w:rPr>
          <w:spacing w:val="-2"/>
          <w:sz w:val="20"/>
        </w:rPr>
        <w:t>Bachelor</w:t>
      </w:r>
      <w:r>
        <w:rPr>
          <w:spacing w:val="-1"/>
          <w:sz w:val="20"/>
        </w:rPr>
        <w:t xml:space="preserve"> </w:t>
      </w:r>
      <w:r>
        <w:rPr>
          <w:spacing w:val="-2"/>
          <w:sz w:val="20"/>
        </w:rPr>
        <w:t>of</w:t>
      </w:r>
      <w:r>
        <w:rPr>
          <w:spacing w:val="-3"/>
          <w:sz w:val="20"/>
        </w:rPr>
        <w:t xml:space="preserve"> </w:t>
      </w:r>
      <w:r>
        <w:rPr>
          <w:spacing w:val="-2"/>
          <w:sz w:val="20"/>
        </w:rPr>
        <w:t>Science</w:t>
      </w:r>
      <w:r>
        <w:rPr>
          <w:sz w:val="20"/>
        </w:rPr>
        <w:t xml:space="preserve"> </w:t>
      </w:r>
      <w:r>
        <w:rPr>
          <w:spacing w:val="-2"/>
          <w:sz w:val="20"/>
        </w:rPr>
        <w:t>in</w:t>
      </w:r>
      <w:r>
        <w:rPr>
          <w:spacing w:val="2"/>
          <w:sz w:val="20"/>
        </w:rPr>
        <w:t xml:space="preserve"> </w:t>
      </w:r>
      <w:r>
        <w:rPr>
          <w:spacing w:val="-2"/>
          <w:sz w:val="20"/>
        </w:rPr>
        <w:t>Nursing</w:t>
      </w:r>
      <w:r>
        <w:rPr>
          <w:spacing w:val="-1"/>
          <w:sz w:val="20"/>
        </w:rPr>
        <w:t xml:space="preserve"> </w:t>
      </w:r>
      <w:r>
        <w:rPr>
          <w:spacing w:val="-2"/>
          <w:sz w:val="20"/>
        </w:rPr>
        <w:t>Program</w:t>
      </w:r>
      <w:r>
        <w:rPr>
          <w:spacing w:val="1"/>
          <w:sz w:val="20"/>
        </w:rPr>
        <w:t xml:space="preserve"> </w:t>
      </w:r>
      <w:r>
        <w:rPr>
          <w:spacing w:val="-2"/>
          <w:sz w:val="20"/>
        </w:rPr>
        <w:t>Director and</w:t>
      </w:r>
      <w:r>
        <w:rPr>
          <w:spacing w:val="2"/>
          <w:sz w:val="20"/>
        </w:rPr>
        <w:t xml:space="preserve"> </w:t>
      </w:r>
      <w:r>
        <w:rPr>
          <w:spacing w:val="-2"/>
          <w:sz w:val="20"/>
        </w:rPr>
        <w:t>Assistant</w:t>
      </w:r>
      <w:r>
        <w:rPr>
          <w:sz w:val="20"/>
        </w:rPr>
        <w:t xml:space="preserve"> </w:t>
      </w:r>
      <w:r>
        <w:rPr>
          <w:spacing w:val="-2"/>
          <w:sz w:val="20"/>
        </w:rPr>
        <w:t>or</w:t>
      </w:r>
      <w:r>
        <w:rPr>
          <w:sz w:val="20"/>
        </w:rPr>
        <w:t xml:space="preserve"> </w:t>
      </w:r>
      <w:r>
        <w:rPr>
          <w:spacing w:val="-2"/>
          <w:sz w:val="20"/>
        </w:rPr>
        <w:t>Associate</w:t>
      </w:r>
      <w:r>
        <w:rPr>
          <w:spacing w:val="-1"/>
          <w:sz w:val="20"/>
        </w:rPr>
        <w:t xml:space="preserve"> </w:t>
      </w:r>
      <w:r>
        <w:rPr>
          <w:spacing w:val="-2"/>
          <w:sz w:val="20"/>
        </w:rPr>
        <w:t>Professor</w:t>
      </w:r>
      <w:r>
        <w:rPr>
          <w:spacing w:val="2"/>
          <w:sz w:val="20"/>
        </w:rPr>
        <w:t xml:space="preserve"> </w:t>
      </w:r>
      <w:r>
        <w:rPr>
          <w:spacing w:val="-2"/>
          <w:sz w:val="20"/>
        </w:rPr>
        <w:t>of</w:t>
      </w:r>
      <w:r>
        <w:rPr>
          <w:spacing w:val="-3"/>
          <w:sz w:val="20"/>
        </w:rPr>
        <w:t xml:space="preserve"> </w:t>
      </w:r>
      <w:r>
        <w:rPr>
          <w:spacing w:val="-2"/>
          <w:sz w:val="20"/>
        </w:rPr>
        <w:t>Nursing</w:t>
      </w:r>
    </w:p>
    <w:p w14:paraId="15A5D7D1" w14:textId="77777777" w:rsidR="00501F83" w:rsidRDefault="007B6AEC" w:rsidP="007B6AEC">
      <w:pPr>
        <w:pStyle w:val="ListParagraph"/>
        <w:numPr>
          <w:ilvl w:val="0"/>
          <w:numId w:val="52"/>
        </w:numPr>
        <w:tabs>
          <w:tab w:val="left" w:pos="1641"/>
        </w:tabs>
        <w:spacing w:line="254" w:lineRule="exact"/>
        <w:rPr>
          <w:sz w:val="20"/>
        </w:rPr>
      </w:pPr>
      <w:r>
        <w:rPr>
          <w:spacing w:val="-2"/>
          <w:sz w:val="20"/>
        </w:rPr>
        <w:t>Instructor,</w:t>
      </w:r>
      <w:r>
        <w:rPr>
          <w:spacing w:val="-4"/>
          <w:sz w:val="20"/>
        </w:rPr>
        <w:t xml:space="preserve"> </w:t>
      </w:r>
      <w:r>
        <w:rPr>
          <w:spacing w:val="-2"/>
          <w:sz w:val="20"/>
        </w:rPr>
        <w:t>Assistant or</w:t>
      </w:r>
      <w:r>
        <w:rPr>
          <w:sz w:val="20"/>
        </w:rPr>
        <w:t xml:space="preserve"> </w:t>
      </w:r>
      <w:r>
        <w:rPr>
          <w:spacing w:val="-2"/>
          <w:sz w:val="20"/>
        </w:rPr>
        <w:t>Associate</w:t>
      </w:r>
      <w:r>
        <w:rPr>
          <w:sz w:val="20"/>
        </w:rPr>
        <w:t xml:space="preserve"> </w:t>
      </w:r>
      <w:r>
        <w:rPr>
          <w:spacing w:val="-2"/>
          <w:sz w:val="20"/>
        </w:rPr>
        <w:t>Professor</w:t>
      </w:r>
      <w:r>
        <w:rPr>
          <w:spacing w:val="1"/>
          <w:sz w:val="20"/>
        </w:rPr>
        <w:t xml:space="preserve"> </w:t>
      </w:r>
      <w:r>
        <w:rPr>
          <w:spacing w:val="-2"/>
          <w:sz w:val="20"/>
        </w:rPr>
        <w:t>of</w:t>
      </w:r>
      <w:r>
        <w:rPr>
          <w:spacing w:val="-7"/>
          <w:sz w:val="20"/>
        </w:rPr>
        <w:t xml:space="preserve"> </w:t>
      </w:r>
      <w:r>
        <w:rPr>
          <w:spacing w:val="-2"/>
          <w:sz w:val="20"/>
        </w:rPr>
        <w:t>Nursing</w:t>
      </w:r>
    </w:p>
    <w:p w14:paraId="16553C34" w14:textId="77777777" w:rsidR="00501F83" w:rsidRDefault="007B6AEC" w:rsidP="007B6AEC">
      <w:pPr>
        <w:pStyle w:val="ListParagraph"/>
        <w:numPr>
          <w:ilvl w:val="0"/>
          <w:numId w:val="52"/>
        </w:numPr>
        <w:tabs>
          <w:tab w:val="left" w:pos="1641"/>
        </w:tabs>
        <w:spacing w:line="254" w:lineRule="exact"/>
        <w:rPr>
          <w:sz w:val="20"/>
        </w:rPr>
      </w:pPr>
      <w:r>
        <w:rPr>
          <w:spacing w:val="-2"/>
          <w:sz w:val="20"/>
        </w:rPr>
        <w:t>Administrative</w:t>
      </w:r>
      <w:r>
        <w:rPr>
          <w:spacing w:val="-3"/>
          <w:sz w:val="20"/>
        </w:rPr>
        <w:t xml:space="preserve"> </w:t>
      </w:r>
      <w:r>
        <w:rPr>
          <w:spacing w:val="-2"/>
          <w:sz w:val="20"/>
        </w:rPr>
        <w:t>Assistant</w:t>
      </w:r>
    </w:p>
    <w:p w14:paraId="5EF3511C" w14:textId="77777777" w:rsidR="00501F83" w:rsidRDefault="007B6AEC" w:rsidP="007B6AEC">
      <w:pPr>
        <w:pStyle w:val="ListParagraph"/>
        <w:numPr>
          <w:ilvl w:val="0"/>
          <w:numId w:val="52"/>
        </w:numPr>
        <w:tabs>
          <w:tab w:val="left" w:pos="1641"/>
        </w:tabs>
        <w:spacing w:line="254" w:lineRule="exact"/>
        <w:rPr>
          <w:sz w:val="20"/>
        </w:rPr>
      </w:pPr>
      <w:r>
        <w:rPr>
          <w:spacing w:val="-2"/>
          <w:sz w:val="20"/>
        </w:rPr>
        <w:t>Clinical</w:t>
      </w:r>
      <w:r>
        <w:rPr>
          <w:spacing w:val="-5"/>
          <w:sz w:val="20"/>
        </w:rPr>
        <w:t xml:space="preserve"> </w:t>
      </w:r>
      <w:r>
        <w:rPr>
          <w:spacing w:val="-2"/>
          <w:sz w:val="20"/>
        </w:rPr>
        <w:t>Teaching</w:t>
      </w:r>
      <w:r>
        <w:rPr>
          <w:spacing w:val="-3"/>
          <w:sz w:val="20"/>
        </w:rPr>
        <w:t xml:space="preserve"> </w:t>
      </w:r>
      <w:r>
        <w:rPr>
          <w:spacing w:val="-2"/>
          <w:sz w:val="20"/>
        </w:rPr>
        <w:t>Assistant/Tutor</w:t>
      </w:r>
    </w:p>
    <w:p w14:paraId="377B7E2F" w14:textId="77777777" w:rsidR="00501F83" w:rsidRDefault="007B6AEC" w:rsidP="007B6AEC">
      <w:pPr>
        <w:pStyle w:val="ListParagraph"/>
        <w:numPr>
          <w:ilvl w:val="0"/>
          <w:numId w:val="52"/>
        </w:numPr>
        <w:tabs>
          <w:tab w:val="left" w:pos="1641"/>
        </w:tabs>
        <w:rPr>
          <w:sz w:val="20"/>
        </w:rPr>
      </w:pPr>
      <w:r>
        <w:rPr>
          <w:sz w:val="20"/>
        </w:rPr>
        <w:t>See</w:t>
      </w:r>
      <w:r>
        <w:rPr>
          <w:spacing w:val="-10"/>
          <w:sz w:val="20"/>
        </w:rPr>
        <w:t xml:space="preserve"> </w:t>
      </w:r>
      <w:r>
        <w:rPr>
          <w:spacing w:val="-2"/>
          <w:sz w:val="20"/>
        </w:rPr>
        <w:t>Below</w:t>
      </w:r>
    </w:p>
    <w:p w14:paraId="17A490D7" w14:textId="77777777" w:rsidR="00501F83" w:rsidRDefault="00501F83">
      <w:pPr>
        <w:rPr>
          <w:sz w:val="20"/>
        </w:rPr>
        <w:sectPr w:rsidR="00501F83">
          <w:pgSz w:w="12240" w:h="15840"/>
          <w:pgMar w:top="1500" w:right="460" w:bottom="1080" w:left="500" w:header="0" w:footer="792" w:gutter="0"/>
          <w:cols w:space="720"/>
        </w:sectPr>
      </w:pPr>
    </w:p>
    <w:p w14:paraId="1F5551B0" w14:textId="77777777" w:rsidR="00501F83" w:rsidRDefault="007B6AEC">
      <w:pPr>
        <w:pStyle w:val="BodyText"/>
        <w:ind w:left="4448"/>
        <w:rPr>
          <w:sz w:val="20"/>
        </w:rPr>
      </w:pPr>
      <w:r>
        <w:rPr>
          <w:noProof/>
          <w:sz w:val="20"/>
        </w:rPr>
        <w:lastRenderedPageBreak/>
        <w:drawing>
          <wp:inline distT="0" distB="0" distL="0" distR="0" wp14:anchorId="3772543B" wp14:editId="3816252A">
            <wp:extent cx="1658048" cy="78028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 cstate="print"/>
                    <a:stretch>
                      <a:fillRect/>
                    </a:stretch>
                  </pic:blipFill>
                  <pic:spPr>
                    <a:xfrm>
                      <a:off x="0" y="0"/>
                      <a:ext cx="1658048" cy="780288"/>
                    </a:xfrm>
                    <a:prstGeom prst="rect">
                      <a:avLst/>
                    </a:prstGeom>
                  </pic:spPr>
                </pic:pic>
              </a:graphicData>
            </a:graphic>
          </wp:inline>
        </w:drawing>
      </w:r>
    </w:p>
    <w:p w14:paraId="272B8EA7" w14:textId="77777777" w:rsidR="00501F83" w:rsidRDefault="00501F83">
      <w:pPr>
        <w:pStyle w:val="BodyText"/>
        <w:spacing w:before="8"/>
        <w:rPr>
          <w:sz w:val="16"/>
        </w:rPr>
      </w:pPr>
    </w:p>
    <w:p w14:paraId="4D0C5B9B" w14:textId="77777777" w:rsidR="00501F83" w:rsidRDefault="007B6AEC">
      <w:pPr>
        <w:pStyle w:val="Heading4"/>
        <w:spacing w:before="52"/>
        <w:ind w:left="2473" w:right="2472"/>
        <w:jc w:val="center"/>
      </w:pPr>
      <w:r>
        <w:t>Job</w:t>
      </w:r>
      <w:r>
        <w:rPr>
          <w:spacing w:val="1"/>
        </w:rPr>
        <w:t xml:space="preserve"> </w:t>
      </w:r>
      <w:r>
        <w:rPr>
          <w:spacing w:val="-2"/>
        </w:rPr>
        <w:t>Description</w:t>
      </w:r>
    </w:p>
    <w:p w14:paraId="6E233953" w14:textId="77777777" w:rsidR="00501F83" w:rsidRDefault="007B6AEC">
      <w:pPr>
        <w:pStyle w:val="BodyText"/>
        <w:spacing w:before="2"/>
        <w:rPr>
          <w:b/>
          <w:sz w:val="12"/>
        </w:rPr>
      </w:pPr>
      <w:r>
        <w:rPr>
          <w:noProof/>
        </w:rPr>
        <mc:AlternateContent>
          <mc:Choice Requires="wpg">
            <w:drawing>
              <wp:anchor distT="0" distB="0" distL="0" distR="0" simplePos="0" relativeHeight="487588352" behindDoc="1" locked="0" layoutInCell="1" allowOverlap="1" wp14:anchorId="449C8BE8" wp14:editId="44B02058">
                <wp:simplePos x="0" y="0"/>
                <wp:positionH relativeFrom="page">
                  <wp:posOffset>548005</wp:posOffset>
                </wp:positionH>
                <wp:positionV relativeFrom="paragraph">
                  <wp:posOffset>109866</wp:posOffset>
                </wp:positionV>
                <wp:extent cx="6676390" cy="1905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6390" cy="19050"/>
                          <a:chOff x="0" y="0"/>
                          <a:chExt cx="6676390" cy="19050"/>
                        </a:xfrm>
                      </wpg:grpSpPr>
                      <wps:wsp>
                        <wps:cNvPr id="6" name="Graphic 6"/>
                        <wps:cNvSpPr/>
                        <wps:spPr>
                          <a:xfrm>
                            <a:off x="0" y="9207"/>
                            <a:ext cx="6675120" cy="1270"/>
                          </a:xfrm>
                          <a:custGeom>
                            <a:avLst/>
                            <a:gdLst/>
                            <a:ahLst/>
                            <a:cxnLst/>
                            <a:rect l="l" t="t" r="r" b="b"/>
                            <a:pathLst>
                              <a:path w="6675120">
                                <a:moveTo>
                                  <a:pt x="0" y="0"/>
                                </a:moveTo>
                                <a:lnTo>
                                  <a:pt x="6675120" y="0"/>
                                </a:lnTo>
                              </a:path>
                            </a:pathLst>
                          </a:custGeom>
                          <a:ln w="18415">
                            <a:solidFill>
                              <a:srgbClr val="9F9F9F"/>
                            </a:solidFill>
                            <a:prstDash val="solid"/>
                          </a:ln>
                        </wps:spPr>
                        <wps:bodyPr wrap="square" lIns="0" tIns="0" rIns="0" bIns="0" rtlCol="0">
                          <a:prstTxWarp prst="textNoShape">
                            <a:avLst/>
                          </a:prstTxWarp>
                          <a:noAutofit/>
                        </wps:bodyPr>
                      </wps:wsp>
                      <wps:wsp>
                        <wps:cNvPr id="7" name="Graphic 7"/>
                        <wps:cNvSpPr/>
                        <wps:spPr>
                          <a:xfrm>
                            <a:off x="0" y="2222"/>
                            <a:ext cx="6673215" cy="1270"/>
                          </a:xfrm>
                          <a:custGeom>
                            <a:avLst/>
                            <a:gdLst/>
                            <a:ahLst/>
                            <a:cxnLst/>
                            <a:rect l="l" t="t" r="r" b="b"/>
                            <a:pathLst>
                              <a:path w="6673215">
                                <a:moveTo>
                                  <a:pt x="0" y="0"/>
                                </a:moveTo>
                                <a:lnTo>
                                  <a:pt x="3175" y="0"/>
                                </a:lnTo>
                              </a:path>
                              <a:path w="6673215">
                                <a:moveTo>
                                  <a:pt x="0" y="0"/>
                                </a:moveTo>
                                <a:lnTo>
                                  <a:pt x="3175" y="0"/>
                                </a:lnTo>
                              </a:path>
                              <a:path w="6673215">
                                <a:moveTo>
                                  <a:pt x="3175" y="0"/>
                                </a:moveTo>
                                <a:lnTo>
                                  <a:pt x="6673215" y="0"/>
                                </a:lnTo>
                              </a:path>
                            </a:pathLst>
                          </a:custGeom>
                          <a:ln w="3048">
                            <a:solidFill>
                              <a:srgbClr val="9F9F9F"/>
                            </a:solidFill>
                            <a:prstDash val="solid"/>
                          </a:ln>
                        </wps:spPr>
                        <wps:bodyPr wrap="square" lIns="0" tIns="0" rIns="0" bIns="0" rtlCol="0">
                          <a:prstTxWarp prst="textNoShape">
                            <a:avLst/>
                          </a:prstTxWarp>
                          <a:noAutofit/>
                        </wps:bodyPr>
                      </wps:wsp>
                      <wps:wsp>
                        <wps:cNvPr id="8" name="Graphic 8"/>
                        <wps:cNvSpPr/>
                        <wps:spPr>
                          <a:xfrm>
                            <a:off x="6673215" y="2222"/>
                            <a:ext cx="3175" cy="1270"/>
                          </a:xfrm>
                          <a:custGeom>
                            <a:avLst/>
                            <a:gdLst/>
                            <a:ahLst/>
                            <a:cxnLst/>
                            <a:rect l="l" t="t" r="r" b="b"/>
                            <a:pathLst>
                              <a:path w="3175">
                                <a:moveTo>
                                  <a:pt x="0" y="0"/>
                                </a:moveTo>
                                <a:lnTo>
                                  <a:pt x="3175" y="0"/>
                                </a:lnTo>
                              </a:path>
                            </a:pathLst>
                          </a:custGeom>
                          <a:ln w="3048">
                            <a:solidFill>
                              <a:srgbClr val="E0E0E0"/>
                            </a:solidFill>
                            <a:prstDash val="solid"/>
                          </a:ln>
                        </wps:spPr>
                        <wps:bodyPr wrap="square" lIns="0" tIns="0" rIns="0" bIns="0" rtlCol="0">
                          <a:prstTxWarp prst="textNoShape">
                            <a:avLst/>
                          </a:prstTxWarp>
                          <a:noAutofit/>
                        </wps:bodyPr>
                      </wps:wsp>
                      <wps:wsp>
                        <wps:cNvPr id="9" name="Graphic 9"/>
                        <wps:cNvSpPr/>
                        <wps:spPr>
                          <a:xfrm>
                            <a:off x="6673215" y="2222"/>
                            <a:ext cx="3175" cy="1270"/>
                          </a:xfrm>
                          <a:custGeom>
                            <a:avLst/>
                            <a:gdLst/>
                            <a:ahLst/>
                            <a:cxnLst/>
                            <a:rect l="l" t="t" r="r" b="b"/>
                            <a:pathLst>
                              <a:path w="3175">
                                <a:moveTo>
                                  <a:pt x="0" y="0"/>
                                </a:moveTo>
                                <a:lnTo>
                                  <a:pt x="3175" y="0"/>
                                </a:lnTo>
                              </a:path>
                            </a:pathLst>
                          </a:custGeom>
                          <a:ln w="3048">
                            <a:solidFill>
                              <a:srgbClr val="9F9F9F"/>
                            </a:solidFill>
                            <a:prstDash val="solid"/>
                          </a:ln>
                        </wps:spPr>
                        <wps:bodyPr wrap="square" lIns="0" tIns="0" rIns="0" bIns="0" rtlCol="0">
                          <a:prstTxWarp prst="textNoShape">
                            <a:avLst/>
                          </a:prstTxWarp>
                          <a:noAutofit/>
                        </wps:bodyPr>
                      </wps:wsp>
                      <wps:wsp>
                        <wps:cNvPr id="10" name="Graphic 10"/>
                        <wps:cNvSpPr/>
                        <wps:spPr>
                          <a:xfrm>
                            <a:off x="0" y="9842"/>
                            <a:ext cx="3175" cy="1270"/>
                          </a:xfrm>
                          <a:custGeom>
                            <a:avLst/>
                            <a:gdLst/>
                            <a:ahLst/>
                            <a:cxnLst/>
                            <a:rect l="l" t="t" r="r" b="b"/>
                            <a:pathLst>
                              <a:path w="3175">
                                <a:moveTo>
                                  <a:pt x="0" y="0"/>
                                </a:moveTo>
                                <a:lnTo>
                                  <a:pt x="3175" y="0"/>
                                </a:lnTo>
                              </a:path>
                            </a:pathLst>
                          </a:custGeom>
                          <a:ln w="12192">
                            <a:solidFill>
                              <a:srgbClr val="9F9F9F"/>
                            </a:solidFill>
                            <a:prstDash val="solid"/>
                          </a:ln>
                        </wps:spPr>
                        <wps:bodyPr wrap="square" lIns="0" tIns="0" rIns="0" bIns="0" rtlCol="0">
                          <a:prstTxWarp prst="textNoShape">
                            <a:avLst/>
                          </a:prstTxWarp>
                          <a:noAutofit/>
                        </wps:bodyPr>
                      </wps:wsp>
                      <wps:wsp>
                        <wps:cNvPr id="11" name="Graphic 11"/>
                        <wps:cNvSpPr/>
                        <wps:spPr>
                          <a:xfrm>
                            <a:off x="6673215" y="9842"/>
                            <a:ext cx="3175" cy="1270"/>
                          </a:xfrm>
                          <a:custGeom>
                            <a:avLst/>
                            <a:gdLst/>
                            <a:ahLst/>
                            <a:cxnLst/>
                            <a:rect l="l" t="t" r="r" b="b"/>
                            <a:pathLst>
                              <a:path w="3175">
                                <a:moveTo>
                                  <a:pt x="0" y="0"/>
                                </a:moveTo>
                                <a:lnTo>
                                  <a:pt x="3175" y="0"/>
                                </a:lnTo>
                              </a:path>
                            </a:pathLst>
                          </a:custGeom>
                          <a:ln w="12192">
                            <a:solidFill>
                              <a:srgbClr val="E0E0E0"/>
                            </a:solidFill>
                            <a:prstDash val="solid"/>
                          </a:ln>
                        </wps:spPr>
                        <wps:bodyPr wrap="square" lIns="0" tIns="0" rIns="0" bIns="0" rtlCol="0">
                          <a:prstTxWarp prst="textNoShape">
                            <a:avLst/>
                          </a:prstTxWarp>
                          <a:noAutofit/>
                        </wps:bodyPr>
                      </wps:wsp>
                      <wps:wsp>
                        <wps:cNvPr id="12" name="Graphic 12"/>
                        <wps:cNvSpPr/>
                        <wps:spPr>
                          <a:xfrm>
                            <a:off x="0" y="17462"/>
                            <a:ext cx="3175" cy="1270"/>
                          </a:xfrm>
                          <a:custGeom>
                            <a:avLst/>
                            <a:gdLst/>
                            <a:ahLst/>
                            <a:cxnLst/>
                            <a:rect l="l" t="t" r="r" b="b"/>
                            <a:pathLst>
                              <a:path w="3175">
                                <a:moveTo>
                                  <a:pt x="0" y="0"/>
                                </a:moveTo>
                                <a:lnTo>
                                  <a:pt x="3175" y="0"/>
                                </a:lnTo>
                              </a:path>
                            </a:pathLst>
                          </a:custGeom>
                          <a:ln w="3048">
                            <a:solidFill>
                              <a:srgbClr val="9F9F9F"/>
                            </a:solidFill>
                            <a:prstDash val="solid"/>
                          </a:ln>
                        </wps:spPr>
                        <wps:bodyPr wrap="square" lIns="0" tIns="0" rIns="0" bIns="0" rtlCol="0">
                          <a:prstTxWarp prst="textNoShape">
                            <a:avLst/>
                          </a:prstTxWarp>
                          <a:noAutofit/>
                        </wps:bodyPr>
                      </wps:wsp>
                      <wps:wsp>
                        <wps:cNvPr id="13" name="Graphic 13"/>
                        <wps:cNvSpPr/>
                        <wps:spPr>
                          <a:xfrm>
                            <a:off x="0" y="17462"/>
                            <a:ext cx="6676390" cy="1270"/>
                          </a:xfrm>
                          <a:custGeom>
                            <a:avLst/>
                            <a:gdLst/>
                            <a:ahLst/>
                            <a:cxnLst/>
                            <a:rect l="l" t="t" r="r" b="b"/>
                            <a:pathLst>
                              <a:path w="6676390">
                                <a:moveTo>
                                  <a:pt x="0" y="0"/>
                                </a:moveTo>
                                <a:lnTo>
                                  <a:pt x="3175" y="0"/>
                                </a:lnTo>
                              </a:path>
                              <a:path w="6676390">
                                <a:moveTo>
                                  <a:pt x="3175" y="0"/>
                                </a:moveTo>
                                <a:lnTo>
                                  <a:pt x="6673215" y="0"/>
                                </a:lnTo>
                              </a:path>
                              <a:path w="6676390">
                                <a:moveTo>
                                  <a:pt x="6673215" y="0"/>
                                </a:moveTo>
                                <a:lnTo>
                                  <a:pt x="6676390" y="0"/>
                                </a:lnTo>
                              </a:path>
                              <a:path w="6676390">
                                <a:moveTo>
                                  <a:pt x="6673215" y="0"/>
                                </a:moveTo>
                                <a:lnTo>
                                  <a:pt x="6676390" y="0"/>
                                </a:lnTo>
                              </a:path>
                            </a:pathLst>
                          </a:custGeom>
                          <a:ln w="3048">
                            <a:solidFill>
                              <a:srgbClr val="E0E0E0"/>
                            </a:solidFill>
                            <a:prstDash val="solid"/>
                          </a:ln>
                        </wps:spPr>
                        <wps:bodyPr wrap="square" lIns="0" tIns="0" rIns="0" bIns="0" rtlCol="0">
                          <a:prstTxWarp prst="textNoShape">
                            <a:avLst/>
                          </a:prstTxWarp>
                          <a:noAutofit/>
                        </wps:bodyPr>
                      </wps:wsp>
                    </wpg:wgp>
                  </a:graphicData>
                </a:graphic>
              </wp:anchor>
            </w:drawing>
          </mc:Choice>
          <mc:Fallback>
            <w:pict>
              <v:group w14:anchorId="12647346" id="Group 5" o:spid="_x0000_s1026" style="position:absolute;margin-left:43.15pt;margin-top:8.65pt;width:525.7pt;height:1.5pt;z-index:-15728128;mso-wrap-distance-left:0;mso-wrap-distance-right:0;mso-position-horizontal-relative:page" coordsize="6676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">
                <v:shape id="Graphic 6" o:spid="_x0000_s1027" style="position:absolute;top:92;width:66751;height:12;visibility:visible;mso-wrap-style:square;v-text-anchor:top" coordsize="6675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" path="m,l6675120,e" filled="f" strokecolor="#9f9f9f" strokeweight="1.45pt">
                  <v:path arrowok="t"/>
                </v:shape>
                <v:shape id="Graphic 7" o:spid="_x0000_s1028" style="position:absolute;top:22;width:66732;height:12;visibility:visible;mso-wrap-style:square;v-text-anchor:top" coordsize="6673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" path="m,l3175,em,l3175,em3175,l6673215,e" filled="f" strokecolor="#9f9f9f" strokeweight=".24pt">
                  <v:path arrowok="t"/>
                </v:shape>
                <v:shape id="Graphic 8" o:spid="_x0000_s1029" style="position:absolute;left:66732;top:22;width:31;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" path="m,l3175,e" filled="f" strokecolor="#e0e0e0" strokeweight=".24pt">
                  <v:path arrowok="t"/>
                </v:shape>
                <v:shape id="Graphic 9" o:spid="_x0000_s1030" style="position:absolute;left:66732;top:22;width:31;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" path="m,l3175,e" filled="f" strokecolor="#9f9f9f" strokeweight=".24pt">
                  <v:path arrowok="t"/>
                </v:shape>
                <v:shape id="Graphic 10" o:spid="_x0000_s1031" style="position:absolute;top:98;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" path="m,l3175,e" filled="f" strokecolor="#9f9f9f" strokeweight=".96pt">
                  <v:path arrowok="t"/>
                </v:shape>
                <v:shape id="Graphic 11" o:spid="_x0000_s1032" style="position:absolute;left:66732;top:98;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" path="m,l3175,e" filled="f" strokecolor="#e0e0e0" strokeweight=".96pt">
                  <v:path arrowok="t"/>
                </v:shape>
                <v:shape id="Graphic 12" o:spid="_x0000_s1033" style="position:absolute;top:174;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" path="m,l3175,e" filled="f" strokecolor="#9f9f9f" strokeweight=".24pt">
                  <v:path arrowok="t"/>
                </v:shape>
                <v:shape id="Graphic 13" o:spid="_x0000_s1034" style="position:absolute;top:174;width:66763;height:13;visibility:visible;mso-wrap-style:square;v-text-anchor:top" coordsize="6676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" path="m,l3175,em3175,l6673215,em6673215,r3175,em6673215,r3175,e" filled="f" strokecolor="#e0e0e0" strokeweight=".24pt">
                  <v:path arrowok="t"/>
                </v:shape>
                <w10:wrap type="topAndBottom" anchorx="page"/>
              </v:group>
            </w:pict>
          </mc:Fallback>
        </mc:AlternateContent>
      </w:r>
    </w:p>
    <w:p w14:paraId="585B1432" w14:textId="77777777" w:rsidR="00501F83" w:rsidRDefault="00501F83">
      <w:pPr>
        <w:pStyle w:val="BodyText"/>
        <w:spacing w:before="10"/>
        <w:rPr>
          <w:b/>
          <w:sz w:val="25"/>
        </w:rPr>
      </w:pPr>
    </w:p>
    <w:p w14:paraId="3922A37F" w14:textId="77777777" w:rsidR="00501F83" w:rsidRDefault="007B6AEC">
      <w:pPr>
        <w:pStyle w:val="BodyText"/>
        <w:tabs>
          <w:tab w:val="left" w:pos="2634"/>
        </w:tabs>
        <w:ind w:left="2634" w:right="1403" w:hanging="1945"/>
      </w:pPr>
      <w:r>
        <w:rPr>
          <w:b/>
        </w:rPr>
        <w:t>Job Title:</w:t>
      </w:r>
      <w:r>
        <w:rPr>
          <w:b/>
        </w:rPr>
        <w:tab/>
      </w:r>
      <w:r>
        <w:t>Bachelor</w:t>
      </w:r>
      <w:r>
        <w:rPr>
          <w:spacing w:val="-6"/>
        </w:rPr>
        <w:t xml:space="preserve"> </w:t>
      </w:r>
      <w:r>
        <w:t>of</w:t>
      </w:r>
      <w:r>
        <w:rPr>
          <w:spacing w:val="-6"/>
        </w:rPr>
        <w:t xml:space="preserve"> </w:t>
      </w:r>
      <w:r>
        <w:t>Science</w:t>
      </w:r>
      <w:r>
        <w:rPr>
          <w:spacing w:val="-6"/>
        </w:rPr>
        <w:t xml:space="preserve"> </w:t>
      </w:r>
      <w:r>
        <w:t>in</w:t>
      </w:r>
      <w:r>
        <w:rPr>
          <w:spacing w:val="-9"/>
        </w:rPr>
        <w:t xml:space="preserve"> </w:t>
      </w:r>
      <w:r>
        <w:t>Nursing</w:t>
      </w:r>
      <w:r>
        <w:rPr>
          <w:spacing w:val="-10"/>
        </w:rPr>
        <w:t xml:space="preserve"> </w:t>
      </w:r>
      <w:r>
        <w:t>Program</w:t>
      </w:r>
      <w:r>
        <w:rPr>
          <w:spacing w:val="-10"/>
        </w:rPr>
        <w:t xml:space="preserve"> </w:t>
      </w:r>
      <w:r>
        <w:t>Director</w:t>
      </w:r>
      <w:r>
        <w:rPr>
          <w:spacing w:val="-14"/>
        </w:rPr>
        <w:t xml:space="preserve"> </w:t>
      </w:r>
      <w:r>
        <w:t>and</w:t>
      </w:r>
      <w:r>
        <w:rPr>
          <w:spacing w:val="-9"/>
        </w:rPr>
        <w:t xml:space="preserve"> </w:t>
      </w:r>
      <w:r>
        <w:t>Assistant</w:t>
      </w:r>
      <w:r>
        <w:rPr>
          <w:spacing w:val="-5"/>
        </w:rPr>
        <w:t xml:space="preserve"> </w:t>
      </w:r>
      <w:r>
        <w:t>or</w:t>
      </w:r>
      <w:r>
        <w:rPr>
          <w:spacing w:val="-9"/>
        </w:rPr>
        <w:t xml:space="preserve"> </w:t>
      </w:r>
      <w:r>
        <w:t>Associate Professor of Nursing</w:t>
      </w:r>
    </w:p>
    <w:p w14:paraId="00E7171B" w14:textId="77777777" w:rsidR="00501F83" w:rsidRDefault="007B6AEC">
      <w:pPr>
        <w:tabs>
          <w:tab w:val="left" w:pos="2665"/>
        </w:tabs>
        <w:ind w:left="685" w:right="6131"/>
        <w:rPr>
          <w:sz w:val="24"/>
        </w:rPr>
      </w:pPr>
      <w:r>
        <w:rPr>
          <w:b/>
          <w:spacing w:val="-2"/>
          <w:sz w:val="24"/>
        </w:rPr>
        <w:t>Department:</w:t>
      </w:r>
      <w:r>
        <w:rPr>
          <w:b/>
          <w:sz w:val="24"/>
        </w:rPr>
        <w:tab/>
      </w:r>
      <w:r>
        <w:rPr>
          <w:sz w:val="24"/>
        </w:rPr>
        <w:t xml:space="preserve">School of Nursing </w:t>
      </w:r>
      <w:r>
        <w:rPr>
          <w:b/>
          <w:sz w:val="24"/>
        </w:rPr>
        <w:t>Reports To:</w:t>
      </w:r>
      <w:r>
        <w:rPr>
          <w:b/>
          <w:sz w:val="24"/>
        </w:rPr>
        <w:tab/>
      </w:r>
      <w:r>
        <w:rPr>
          <w:sz w:val="24"/>
        </w:rPr>
        <w:t xml:space="preserve">Dean, School of Nursing </w:t>
      </w:r>
      <w:r>
        <w:rPr>
          <w:b/>
          <w:spacing w:val="-2"/>
          <w:sz w:val="24"/>
        </w:rPr>
        <w:t>Classification:</w:t>
      </w:r>
      <w:r>
        <w:rPr>
          <w:b/>
          <w:sz w:val="24"/>
        </w:rPr>
        <w:tab/>
      </w:r>
      <w:r>
        <w:rPr>
          <w:spacing w:val="-2"/>
          <w:sz w:val="24"/>
        </w:rPr>
        <w:t>Exempt,</w:t>
      </w:r>
      <w:r>
        <w:rPr>
          <w:spacing w:val="-9"/>
          <w:sz w:val="24"/>
        </w:rPr>
        <w:t xml:space="preserve"> </w:t>
      </w:r>
      <w:r>
        <w:rPr>
          <w:spacing w:val="-2"/>
          <w:sz w:val="24"/>
        </w:rPr>
        <w:t>Full-Time</w:t>
      </w:r>
      <w:r>
        <w:rPr>
          <w:spacing w:val="-10"/>
          <w:sz w:val="24"/>
        </w:rPr>
        <w:t xml:space="preserve"> </w:t>
      </w:r>
      <w:r>
        <w:rPr>
          <w:spacing w:val="-2"/>
          <w:sz w:val="24"/>
        </w:rPr>
        <w:t>Faculty</w:t>
      </w:r>
    </w:p>
    <w:p w14:paraId="3C6E23BA" w14:textId="77777777" w:rsidR="00501F83" w:rsidRDefault="007B6AEC">
      <w:pPr>
        <w:tabs>
          <w:tab w:val="left" w:pos="2665"/>
        </w:tabs>
        <w:spacing w:before="2"/>
        <w:ind w:left="685"/>
        <w:rPr>
          <w:sz w:val="24"/>
        </w:rPr>
      </w:pPr>
      <w:r>
        <w:rPr>
          <w:b/>
          <w:sz w:val="24"/>
        </w:rPr>
        <w:t>Prepared</w:t>
      </w:r>
      <w:r>
        <w:rPr>
          <w:b/>
          <w:spacing w:val="-8"/>
          <w:sz w:val="24"/>
        </w:rPr>
        <w:t xml:space="preserve"> </w:t>
      </w:r>
      <w:r>
        <w:rPr>
          <w:b/>
          <w:spacing w:val="-5"/>
          <w:sz w:val="24"/>
        </w:rPr>
        <w:t>By:</w:t>
      </w:r>
      <w:r>
        <w:rPr>
          <w:b/>
          <w:sz w:val="24"/>
        </w:rPr>
        <w:tab/>
      </w:r>
      <w:r>
        <w:rPr>
          <w:sz w:val="24"/>
        </w:rPr>
        <w:t>Dr.</w:t>
      </w:r>
      <w:r>
        <w:rPr>
          <w:spacing w:val="-8"/>
          <w:sz w:val="24"/>
        </w:rPr>
        <w:t xml:space="preserve"> </w:t>
      </w:r>
      <w:r>
        <w:rPr>
          <w:sz w:val="24"/>
        </w:rPr>
        <w:t>Nina</w:t>
      </w:r>
      <w:r>
        <w:rPr>
          <w:spacing w:val="-3"/>
          <w:sz w:val="24"/>
        </w:rPr>
        <w:t xml:space="preserve"> </w:t>
      </w:r>
      <w:r>
        <w:rPr>
          <w:sz w:val="24"/>
        </w:rPr>
        <w:t>Ouimette,</w:t>
      </w:r>
      <w:r>
        <w:rPr>
          <w:spacing w:val="-6"/>
          <w:sz w:val="24"/>
        </w:rPr>
        <w:t xml:space="preserve"> </w:t>
      </w:r>
      <w:r>
        <w:rPr>
          <w:sz w:val="24"/>
        </w:rPr>
        <w:t>Dean,</w:t>
      </w:r>
      <w:r>
        <w:rPr>
          <w:spacing w:val="-4"/>
          <w:sz w:val="24"/>
        </w:rPr>
        <w:t xml:space="preserve"> </w:t>
      </w:r>
      <w:r>
        <w:rPr>
          <w:sz w:val="24"/>
        </w:rPr>
        <w:t>School</w:t>
      </w:r>
      <w:r>
        <w:rPr>
          <w:spacing w:val="-5"/>
          <w:sz w:val="24"/>
        </w:rPr>
        <w:t xml:space="preserve"> </w:t>
      </w:r>
      <w:r>
        <w:rPr>
          <w:sz w:val="24"/>
        </w:rPr>
        <w:t>of</w:t>
      </w:r>
      <w:r>
        <w:rPr>
          <w:spacing w:val="-20"/>
          <w:sz w:val="24"/>
        </w:rPr>
        <w:t xml:space="preserve"> </w:t>
      </w:r>
      <w:r>
        <w:rPr>
          <w:spacing w:val="-2"/>
          <w:sz w:val="24"/>
        </w:rPr>
        <w:t>Nursing</w:t>
      </w:r>
    </w:p>
    <w:p w14:paraId="685D63E5" w14:textId="77777777" w:rsidR="00501F83" w:rsidRDefault="007B6AEC">
      <w:pPr>
        <w:tabs>
          <w:tab w:val="left" w:pos="2665"/>
        </w:tabs>
        <w:ind w:left="685"/>
        <w:rPr>
          <w:sz w:val="24"/>
        </w:rPr>
      </w:pPr>
      <w:r>
        <w:rPr>
          <w:b/>
          <w:sz w:val="24"/>
        </w:rPr>
        <w:t>Prepared</w:t>
      </w:r>
      <w:r>
        <w:rPr>
          <w:b/>
          <w:spacing w:val="-8"/>
          <w:sz w:val="24"/>
        </w:rPr>
        <w:t xml:space="preserve"> </w:t>
      </w:r>
      <w:r>
        <w:rPr>
          <w:b/>
          <w:spacing w:val="-4"/>
          <w:sz w:val="24"/>
        </w:rPr>
        <w:t>Date:</w:t>
      </w:r>
      <w:r>
        <w:rPr>
          <w:b/>
          <w:sz w:val="24"/>
        </w:rPr>
        <w:tab/>
      </w:r>
      <w:r>
        <w:rPr>
          <w:sz w:val="24"/>
        </w:rPr>
        <w:t>January</w:t>
      </w:r>
      <w:r>
        <w:rPr>
          <w:spacing w:val="-5"/>
          <w:sz w:val="24"/>
        </w:rPr>
        <w:t xml:space="preserve"> </w:t>
      </w:r>
      <w:r>
        <w:rPr>
          <w:sz w:val="24"/>
        </w:rPr>
        <w:t>24,</w:t>
      </w:r>
      <w:r>
        <w:rPr>
          <w:spacing w:val="-4"/>
          <w:sz w:val="24"/>
        </w:rPr>
        <w:t xml:space="preserve"> 2018</w:t>
      </w:r>
    </w:p>
    <w:p w14:paraId="61CE3EE0" w14:textId="77777777" w:rsidR="00501F83" w:rsidRDefault="007B6AEC">
      <w:pPr>
        <w:pStyle w:val="BodyText"/>
        <w:tabs>
          <w:tab w:val="left" w:pos="2665"/>
        </w:tabs>
        <w:ind w:left="685"/>
      </w:pPr>
      <w:r>
        <w:rPr>
          <w:b/>
        </w:rPr>
        <w:t>Approved</w:t>
      </w:r>
      <w:r>
        <w:rPr>
          <w:b/>
          <w:spacing w:val="-8"/>
        </w:rPr>
        <w:t xml:space="preserve"> </w:t>
      </w:r>
      <w:r>
        <w:rPr>
          <w:b/>
          <w:spacing w:val="-5"/>
        </w:rPr>
        <w:t>By:</w:t>
      </w:r>
      <w:r>
        <w:rPr>
          <w:b/>
        </w:rPr>
        <w:tab/>
      </w:r>
      <w:r>
        <w:t>Bill</w:t>
      </w:r>
      <w:r>
        <w:rPr>
          <w:spacing w:val="-12"/>
        </w:rPr>
        <w:t xml:space="preserve"> </w:t>
      </w:r>
      <w:r>
        <w:t>Fishback,</w:t>
      </w:r>
      <w:r>
        <w:rPr>
          <w:spacing w:val="-4"/>
        </w:rPr>
        <w:t xml:space="preserve"> </w:t>
      </w:r>
      <w:r>
        <w:t>Associate</w:t>
      </w:r>
      <w:r>
        <w:rPr>
          <w:spacing w:val="-4"/>
        </w:rPr>
        <w:t xml:space="preserve"> </w:t>
      </w:r>
      <w:r>
        <w:t>Vice</w:t>
      </w:r>
      <w:r>
        <w:rPr>
          <w:spacing w:val="-2"/>
        </w:rPr>
        <w:t xml:space="preserve"> </w:t>
      </w:r>
      <w:r>
        <w:t>President</w:t>
      </w:r>
      <w:r>
        <w:rPr>
          <w:spacing w:val="-7"/>
        </w:rPr>
        <w:t xml:space="preserve"> </w:t>
      </w:r>
      <w:r>
        <w:t>for</w:t>
      </w:r>
      <w:r>
        <w:rPr>
          <w:spacing w:val="-4"/>
        </w:rPr>
        <w:t xml:space="preserve"> </w:t>
      </w:r>
      <w:r>
        <w:t>Business</w:t>
      </w:r>
      <w:r>
        <w:rPr>
          <w:spacing w:val="-4"/>
        </w:rPr>
        <w:t xml:space="preserve"> </w:t>
      </w:r>
      <w:r>
        <w:t>and</w:t>
      </w:r>
      <w:r>
        <w:rPr>
          <w:spacing w:val="-6"/>
        </w:rPr>
        <w:t xml:space="preserve"> </w:t>
      </w:r>
      <w:r>
        <w:t>Human</w:t>
      </w:r>
      <w:r>
        <w:rPr>
          <w:spacing w:val="-17"/>
        </w:rPr>
        <w:t xml:space="preserve"> </w:t>
      </w:r>
      <w:r>
        <w:rPr>
          <w:spacing w:val="-2"/>
        </w:rPr>
        <w:t>Resources</w:t>
      </w:r>
    </w:p>
    <w:p w14:paraId="404F0CCA" w14:textId="77777777" w:rsidR="00501F83" w:rsidRDefault="007B6AEC">
      <w:pPr>
        <w:ind w:left="685"/>
        <w:rPr>
          <w:sz w:val="24"/>
        </w:rPr>
      </w:pPr>
      <w:r>
        <w:rPr>
          <w:b/>
          <w:sz w:val="24"/>
        </w:rPr>
        <w:t>Approved Date:</w:t>
      </w:r>
      <w:r>
        <w:rPr>
          <w:b/>
          <w:spacing w:val="68"/>
          <w:w w:val="150"/>
          <w:sz w:val="24"/>
        </w:rPr>
        <w:t xml:space="preserve"> </w:t>
      </w:r>
      <w:r>
        <w:rPr>
          <w:sz w:val="24"/>
        </w:rPr>
        <w:t>January</w:t>
      </w:r>
      <w:r>
        <w:rPr>
          <w:spacing w:val="-2"/>
          <w:sz w:val="24"/>
        </w:rPr>
        <w:t xml:space="preserve"> </w:t>
      </w:r>
      <w:r>
        <w:rPr>
          <w:sz w:val="24"/>
        </w:rPr>
        <w:t>24,</w:t>
      </w:r>
      <w:r>
        <w:rPr>
          <w:spacing w:val="-3"/>
          <w:sz w:val="24"/>
        </w:rPr>
        <w:t xml:space="preserve"> </w:t>
      </w:r>
      <w:r>
        <w:rPr>
          <w:spacing w:val="-4"/>
          <w:sz w:val="24"/>
        </w:rPr>
        <w:t>2018</w:t>
      </w:r>
    </w:p>
    <w:p w14:paraId="33AA6D10" w14:textId="77777777" w:rsidR="00501F83" w:rsidRDefault="007B6AEC">
      <w:pPr>
        <w:pStyle w:val="BodyText"/>
        <w:spacing w:before="3"/>
        <w:rPr>
          <w:sz w:val="12"/>
        </w:rPr>
      </w:pPr>
      <w:r>
        <w:rPr>
          <w:noProof/>
        </w:rPr>
        <mc:AlternateContent>
          <mc:Choice Requires="wpg">
            <w:drawing>
              <wp:anchor distT="0" distB="0" distL="0" distR="0" simplePos="0" relativeHeight="487588864" behindDoc="1" locked="0" layoutInCell="1" allowOverlap="1" wp14:anchorId="33D59A60" wp14:editId="24901684">
                <wp:simplePos x="0" y="0"/>
                <wp:positionH relativeFrom="page">
                  <wp:posOffset>548640</wp:posOffset>
                </wp:positionH>
                <wp:positionV relativeFrom="paragraph">
                  <wp:posOffset>110556</wp:posOffset>
                </wp:positionV>
                <wp:extent cx="6612255" cy="1841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2255" cy="18415"/>
                          <a:chOff x="0" y="0"/>
                          <a:chExt cx="6612255" cy="18415"/>
                        </a:xfrm>
                      </wpg:grpSpPr>
                      <wps:wsp>
                        <wps:cNvPr id="15" name="Graphic 15"/>
                        <wps:cNvSpPr/>
                        <wps:spPr>
                          <a:xfrm>
                            <a:off x="0" y="9144"/>
                            <a:ext cx="6610984" cy="1270"/>
                          </a:xfrm>
                          <a:custGeom>
                            <a:avLst/>
                            <a:gdLst/>
                            <a:ahLst/>
                            <a:cxnLst/>
                            <a:rect l="l" t="t" r="r" b="b"/>
                            <a:pathLst>
                              <a:path w="6610984">
                                <a:moveTo>
                                  <a:pt x="0" y="0"/>
                                </a:moveTo>
                                <a:lnTo>
                                  <a:pt x="6610984" y="0"/>
                                </a:lnTo>
                              </a:path>
                            </a:pathLst>
                          </a:custGeom>
                          <a:ln w="17780">
                            <a:solidFill>
                              <a:srgbClr val="9F9F9F"/>
                            </a:solidFill>
                            <a:prstDash val="solid"/>
                          </a:ln>
                        </wps:spPr>
                        <wps:bodyPr wrap="square" lIns="0" tIns="0" rIns="0" bIns="0" rtlCol="0">
                          <a:prstTxWarp prst="textNoShape">
                            <a:avLst/>
                          </a:prstTxWarp>
                          <a:noAutofit/>
                        </wps:bodyPr>
                      </wps:wsp>
                      <wps:wsp>
                        <wps:cNvPr id="16" name="Graphic 16"/>
                        <wps:cNvSpPr/>
                        <wps:spPr>
                          <a:xfrm>
                            <a:off x="0" y="1523"/>
                            <a:ext cx="6609080" cy="1270"/>
                          </a:xfrm>
                          <a:custGeom>
                            <a:avLst/>
                            <a:gdLst/>
                            <a:ahLst/>
                            <a:cxnLst/>
                            <a:rect l="l" t="t" r="r" b="b"/>
                            <a:pathLst>
                              <a:path w="6609080">
                                <a:moveTo>
                                  <a:pt x="0" y="0"/>
                                </a:moveTo>
                                <a:lnTo>
                                  <a:pt x="3175" y="0"/>
                                </a:lnTo>
                              </a:path>
                              <a:path w="6609080">
                                <a:moveTo>
                                  <a:pt x="0" y="0"/>
                                </a:moveTo>
                                <a:lnTo>
                                  <a:pt x="3175" y="0"/>
                                </a:lnTo>
                              </a:path>
                              <a:path w="6609080">
                                <a:moveTo>
                                  <a:pt x="3175" y="0"/>
                                </a:moveTo>
                                <a:lnTo>
                                  <a:pt x="6609080" y="0"/>
                                </a:lnTo>
                              </a:path>
                            </a:pathLst>
                          </a:custGeom>
                          <a:ln w="3048">
                            <a:solidFill>
                              <a:srgbClr val="9F9F9F"/>
                            </a:solidFill>
                            <a:prstDash val="solid"/>
                          </a:ln>
                        </wps:spPr>
                        <wps:bodyPr wrap="square" lIns="0" tIns="0" rIns="0" bIns="0" rtlCol="0">
                          <a:prstTxWarp prst="textNoShape">
                            <a:avLst/>
                          </a:prstTxWarp>
                          <a:noAutofit/>
                        </wps:bodyPr>
                      </wps:wsp>
                      <wps:wsp>
                        <wps:cNvPr id="17" name="Graphic 17"/>
                        <wps:cNvSpPr/>
                        <wps:spPr>
                          <a:xfrm>
                            <a:off x="6609080" y="1523"/>
                            <a:ext cx="3175" cy="1270"/>
                          </a:xfrm>
                          <a:custGeom>
                            <a:avLst/>
                            <a:gdLst/>
                            <a:ahLst/>
                            <a:cxnLst/>
                            <a:rect l="l" t="t" r="r" b="b"/>
                            <a:pathLst>
                              <a:path w="3175">
                                <a:moveTo>
                                  <a:pt x="0" y="0"/>
                                </a:moveTo>
                                <a:lnTo>
                                  <a:pt x="3175" y="0"/>
                                </a:lnTo>
                              </a:path>
                            </a:pathLst>
                          </a:custGeom>
                          <a:ln w="3048">
                            <a:solidFill>
                              <a:srgbClr val="E0E0E0"/>
                            </a:solidFill>
                            <a:prstDash val="solid"/>
                          </a:ln>
                        </wps:spPr>
                        <wps:bodyPr wrap="square" lIns="0" tIns="0" rIns="0" bIns="0" rtlCol="0">
                          <a:prstTxWarp prst="textNoShape">
                            <a:avLst/>
                          </a:prstTxWarp>
                          <a:noAutofit/>
                        </wps:bodyPr>
                      </wps:wsp>
                      <wps:wsp>
                        <wps:cNvPr id="18" name="Graphic 18"/>
                        <wps:cNvSpPr/>
                        <wps:spPr>
                          <a:xfrm>
                            <a:off x="6609080" y="1523"/>
                            <a:ext cx="3175" cy="1270"/>
                          </a:xfrm>
                          <a:custGeom>
                            <a:avLst/>
                            <a:gdLst/>
                            <a:ahLst/>
                            <a:cxnLst/>
                            <a:rect l="l" t="t" r="r" b="b"/>
                            <a:pathLst>
                              <a:path w="3175">
                                <a:moveTo>
                                  <a:pt x="0" y="0"/>
                                </a:moveTo>
                                <a:lnTo>
                                  <a:pt x="3175" y="0"/>
                                </a:lnTo>
                              </a:path>
                            </a:pathLst>
                          </a:custGeom>
                          <a:ln w="3048">
                            <a:solidFill>
                              <a:srgbClr val="9F9F9F"/>
                            </a:solidFill>
                            <a:prstDash val="solid"/>
                          </a:ln>
                        </wps:spPr>
                        <wps:bodyPr wrap="square" lIns="0" tIns="0" rIns="0" bIns="0" rtlCol="0">
                          <a:prstTxWarp prst="textNoShape">
                            <a:avLst/>
                          </a:prstTxWarp>
                          <a:noAutofit/>
                        </wps:bodyPr>
                      </wps:wsp>
                      <wps:wsp>
                        <wps:cNvPr id="19" name="Graphic 19"/>
                        <wps:cNvSpPr/>
                        <wps:spPr>
                          <a:xfrm>
                            <a:off x="0" y="9144"/>
                            <a:ext cx="3175" cy="1270"/>
                          </a:xfrm>
                          <a:custGeom>
                            <a:avLst/>
                            <a:gdLst/>
                            <a:ahLst/>
                            <a:cxnLst/>
                            <a:rect l="l" t="t" r="r" b="b"/>
                            <a:pathLst>
                              <a:path w="3175">
                                <a:moveTo>
                                  <a:pt x="0" y="0"/>
                                </a:moveTo>
                                <a:lnTo>
                                  <a:pt x="3175" y="0"/>
                                </a:lnTo>
                              </a:path>
                            </a:pathLst>
                          </a:custGeom>
                          <a:ln w="12192">
                            <a:solidFill>
                              <a:srgbClr val="9F9F9F"/>
                            </a:solidFill>
                            <a:prstDash val="solid"/>
                          </a:ln>
                        </wps:spPr>
                        <wps:bodyPr wrap="square" lIns="0" tIns="0" rIns="0" bIns="0" rtlCol="0">
                          <a:prstTxWarp prst="textNoShape">
                            <a:avLst/>
                          </a:prstTxWarp>
                          <a:noAutofit/>
                        </wps:bodyPr>
                      </wps:wsp>
                      <wps:wsp>
                        <wps:cNvPr id="20" name="Graphic 20"/>
                        <wps:cNvSpPr/>
                        <wps:spPr>
                          <a:xfrm>
                            <a:off x="6609080" y="9144"/>
                            <a:ext cx="3175" cy="1270"/>
                          </a:xfrm>
                          <a:custGeom>
                            <a:avLst/>
                            <a:gdLst/>
                            <a:ahLst/>
                            <a:cxnLst/>
                            <a:rect l="l" t="t" r="r" b="b"/>
                            <a:pathLst>
                              <a:path w="3175">
                                <a:moveTo>
                                  <a:pt x="0" y="0"/>
                                </a:moveTo>
                                <a:lnTo>
                                  <a:pt x="3175" y="0"/>
                                </a:lnTo>
                              </a:path>
                            </a:pathLst>
                          </a:custGeom>
                          <a:ln w="12192">
                            <a:solidFill>
                              <a:srgbClr val="E0E0E0"/>
                            </a:solidFill>
                            <a:prstDash val="solid"/>
                          </a:ln>
                        </wps:spPr>
                        <wps:bodyPr wrap="square" lIns="0" tIns="0" rIns="0" bIns="0" rtlCol="0">
                          <a:prstTxWarp prst="textNoShape">
                            <a:avLst/>
                          </a:prstTxWarp>
                          <a:noAutofit/>
                        </wps:bodyPr>
                      </wps:wsp>
                      <wps:wsp>
                        <wps:cNvPr id="21" name="Graphic 21"/>
                        <wps:cNvSpPr/>
                        <wps:spPr>
                          <a:xfrm>
                            <a:off x="0" y="16764"/>
                            <a:ext cx="3175" cy="1270"/>
                          </a:xfrm>
                          <a:custGeom>
                            <a:avLst/>
                            <a:gdLst/>
                            <a:ahLst/>
                            <a:cxnLst/>
                            <a:rect l="l" t="t" r="r" b="b"/>
                            <a:pathLst>
                              <a:path w="3175">
                                <a:moveTo>
                                  <a:pt x="0" y="0"/>
                                </a:moveTo>
                                <a:lnTo>
                                  <a:pt x="3175" y="0"/>
                                </a:lnTo>
                              </a:path>
                            </a:pathLst>
                          </a:custGeom>
                          <a:ln w="3048">
                            <a:solidFill>
                              <a:srgbClr val="9F9F9F"/>
                            </a:solidFill>
                            <a:prstDash val="solid"/>
                          </a:ln>
                        </wps:spPr>
                        <wps:bodyPr wrap="square" lIns="0" tIns="0" rIns="0" bIns="0" rtlCol="0">
                          <a:prstTxWarp prst="textNoShape">
                            <a:avLst/>
                          </a:prstTxWarp>
                          <a:noAutofit/>
                        </wps:bodyPr>
                      </wps:wsp>
                      <wps:wsp>
                        <wps:cNvPr id="22" name="Graphic 22"/>
                        <wps:cNvSpPr/>
                        <wps:spPr>
                          <a:xfrm>
                            <a:off x="0" y="16764"/>
                            <a:ext cx="6612255" cy="1270"/>
                          </a:xfrm>
                          <a:custGeom>
                            <a:avLst/>
                            <a:gdLst/>
                            <a:ahLst/>
                            <a:cxnLst/>
                            <a:rect l="l" t="t" r="r" b="b"/>
                            <a:pathLst>
                              <a:path w="6612255">
                                <a:moveTo>
                                  <a:pt x="0" y="0"/>
                                </a:moveTo>
                                <a:lnTo>
                                  <a:pt x="3175" y="0"/>
                                </a:lnTo>
                              </a:path>
                              <a:path w="6612255">
                                <a:moveTo>
                                  <a:pt x="3175" y="0"/>
                                </a:moveTo>
                                <a:lnTo>
                                  <a:pt x="6609080" y="0"/>
                                </a:lnTo>
                              </a:path>
                              <a:path w="6612255">
                                <a:moveTo>
                                  <a:pt x="6609080" y="0"/>
                                </a:moveTo>
                                <a:lnTo>
                                  <a:pt x="6612255" y="0"/>
                                </a:lnTo>
                              </a:path>
                              <a:path w="6612255">
                                <a:moveTo>
                                  <a:pt x="6609080" y="0"/>
                                </a:moveTo>
                                <a:lnTo>
                                  <a:pt x="6612255" y="0"/>
                                </a:lnTo>
                              </a:path>
                            </a:pathLst>
                          </a:custGeom>
                          <a:ln w="3048">
                            <a:solidFill>
                              <a:srgbClr val="E0E0E0"/>
                            </a:solidFill>
                            <a:prstDash val="solid"/>
                          </a:ln>
                        </wps:spPr>
                        <wps:bodyPr wrap="square" lIns="0" tIns="0" rIns="0" bIns="0" rtlCol="0">
                          <a:prstTxWarp prst="textNoShape">
                            <a:avLst/>
                          </a:prstTxWarp>
                          <a:noAutofit/>
                        </wps:bodyPr>
                      </wps:wsp>
                    </wpg:wgp>
                  </a:graphicData>
                </a:graphic>
              </wp:anchor>
            </w:drawing>
          </mc:Choice>
          <mc:Fallback>
            <w:pict>
              <v:group w14:anchorId="229ADD9A" id="Group 14" o:spid="_x0000_s1026" style="position:absolute;margin-left:43.2pt;margin-top:8.7pt;width:520.65pt;height:1.45pt;z-index:-15727616;mso-wrap-distance-left:0;mso-wrap-distance-right:0;mso-position-horizontal-relative:page" coordsize="6612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">
                <v:shape id="Graphic 15" o:spid="_x0000_s1027" style="position:absolute;top:91;width:66109;height:13;visibility:visible;mso-wrap-style:square;v-text-anchor:top" coordsize="66109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" path="m,l6610984,e" filled="f" strokecolor="#9f9f9f" strokeweight="1.4pt">
                  <v:path arrowok="t"/>
                </v:shape>
                <v:shape id="Graphic 16" o:spid="_x0000_s1028" style="position:absolute;top:15;width:66090;height:12;visibility:visible;mso-wrap-style:square;v-text-anchor:top" coordsize="6609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" path="m,l3175,em,l3175,em3175,l6609080,e" filled="f" strokecolor="#9f9f9f" strokeweight=".24pt">
                  <v:path arrowok="t"/>
                </v:shape>
                <v:shape id="Graphic 17" o:spid="_x0000_s1029" style="position:absolute;left:66090;top:15;width:32;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" path="m,l3175,e" filled="f" strokecolor="#e0e0e0" strokeweight=".24pt">
                  <v:path arrowok="t"/>
                </v:shape>
                <v:shape id="Graphic 18" o:spid="_x0000_s1030" style="position:absolute;left:66090;top:15;width:32;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" path="m,l3175,e" filled="f" strokecolor="#9f9f9f" strokeweight=".24pt">
                  <v:path arrowok="t"/>
                </v:shape>
                <v:shape id="Graphic 19" o:spid="_x0000_s1031" style="position:absolute;top:91;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" path="m,l3175,e" filled="f" strokecolor="#9f9f9f" strokeweight=".96pt">
                  <v:path arrowok="t"/>
                </v:shape>
                <v:shape id="Graphic 20" o:spid="_x0000_s1032" style="position:absolute;left:66090;top:91;width:32;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" path="m,l3175,e" filled="f" strokecolor="#e0e0e0" strokeweight=".96pt">
                  <v:path arrowok="t"/>
                </v:shape>
                <v:shape id="Graphic 21" o:spid="_x0000_s1033" style="position:absolute;top:167;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" path="m,l3175,e" filled="f" strokecolor="#9f9f9f" strokeweight=".24pt">
                  <v:path arrowok="t"/>
                </v:shape>
                <v:shape id="Graphic 22" o:spid="_x0000_s1034" style="position:absolute;top:167;width:66122;height:13;visibility:visible;mso-wrap-style:square;v-text-anchor:top" coordsize="6612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" path="m,l3175,em3175,l6609080,em6609080,r3175,em6609080,r3175,e" filled="f" strokecolor="#e0e0e0" strokeweight=".24pt">
                  <v:path arrowok="t"/>
                </v:shape>
                <w10:wrap type="topAndBottom" anchorx="page"/>
              </v:group>
            </w:pict>
          </mc:Fallback>
        </mc:AlternateContent>
      </w:r>
    </w:p>
    <w:p w14:paraId="2C26C3D3" w14:textId="77777777" w:rsidR="00501F83" w:rsidRDefault="00501F83">
      <w:pPr>
        <w:pStyle w:val="BodyText"/>
        <w:spacing w:before="11"/>
        <w:rPr>
          <w:sz w:val="18"/>
        </w:rPr>
      </w:pPr>
    </w:p>
    <w:p w14:paraId="6633344A" w14:textId="77777777" w:rsidR="00501F83" w:rsidRDefault="007B6AEC">
      <w:pPr>
        <w:pStyle w:val="BodyText"/>
        <w:ind w:left="673" w:right="751"/>
      </w:pPr>
      <w:r>
        <w:rPr>
          <w:b/>
        </w:rPr>
        <w:t>Expectation</w:t>
      </w:r>
      <w:r>
        <w:rPr>
          <w:b/>
          <w:spacing w:val="-3"/>
        </w:rPr>
        <w:t xml:space="preserve"> </w:t>
      </w:r>
      <w:r>
        <w:rPr>
          <w:b/>
        </w:rPr>
        <w:t>and</w:t>
      </w:r>
      <w:r>
        <w:rPr>
          <w:b/>
          <w:spacing w:val="-6"/>
        </w:rPr>
        <w:t xml:space="preserve"> </w:t>
      </w:r>
      <w:r>
        <w:rPr>
          <w:b/>
        </w:rPr>
        <w:t>Condition</w:t>
      </w:r>
      <w:r>
        <w:rPr>
          <w:b/>
          <w:spacing w:val="-3"/>
        </w:rPr>
        <w:t xml:space="preserve"> </w:t>
      </w:r>
      <w:r>
        <w:rPr>
          <w:b/>
        </w:rPr>
        <w:t>of</w:t>
      </w:r>
      <w:r>
        <w:rPr>
          <w:b/>
          <w:spacing w:val="-6"/>
        </w:rPr>
        <w:t xml:space="preserve"> </w:t>
      </w:r>
      <w:r>
        <w:rPr>
          <w:b/>
        </w:rPr>
        <w:t>Employment</w:t>
      </w:r>
      <w:r>
        <w:rPr>
          <w:b/>
          <w:spacing w:val="-6"/>
        </w:rPr>
        <w:t xml:space="preserve"> </w:t>
      </w:r>
      <w:r>
        <w:t>-</w:t>
      </w:r>
      <w:r>
        <w:rPr>
          <w:spacing w:val="-6"/>
        </w:rPr>
        <w:t xml:space="preserve"> </w:t>
      </w:r>
      <w:r>
        <w:t>Howard</w:t>
      </w:r>
      <w:r>
        <w:rPr>
          <w:spacing w:val="-8"/>
        </w:rPr>
        <w:t xml:space="preserve"> </w:t>
      </w:r>
      <w:r>
        <w:t>Payne</w:t>
      </w:r>
      <w:r>
        <w:rPr>
          <w:spacing w:val="-6"/>
        </w:rPr>
        <w:t xml:space="preserve"> </w:t>
      </w:r>
      <w:r>
        <w:t>University,</w:t>
      </w:r>
      <w:r>
        <w:rPr>
          <w:spacing w:val="-5"/>
        </w:rPr>
        <w:t xml:space="preserve"> </w:t>
      </w:r>
      <w:r>
        <w:t>a</w:t>
      </w:r>
      <w:r>
        <w:rPr>
          <w:spacing w:val="-12"/>
        </w:rPr>
        <w:t xml:space="preserve"> </w:t>
      </w:r>
      <w:r>
        <w:t>church-related</w:t>
      </w:r>
      <w:r>
        <w:rPr>
          <w:spacing w:val="-4"/>
        </w:rPr>
        <w:t xml:space="preserve"> </w:t>
      </w:r>
      <w:r>
        <w:t>institution affiliated</w:t>
      </w:r>
      <w:r>
        <w:rPr>
          <w:spacing w:val="-6"/>
        </w:rPr>
        <w:t xml:space="preserve"> </w:t>
      </w:r>
      <w:r>
        <w:t>with</w:t>
      </w:r>
      <w:r>
        <w:rPr>
          <w:spacing w:val="-8"/>
        </w:rPr>
        <w:t xml:space="preserve"> </w:t>
      </w:r>
      <w:r>
        <w:t>the</w:t>
      </w:r>
      <w:r>
        <w:rPr>
          <w:spacing w:val="-7"/>
        </w:rPr>
        <w:t xml:space="preserve"> </w:t>
      </w:r>
      <w:r>
        <w:t>Baptist</w:t>
      </w:r>
      <w:r>
        <w:rPr>
          <w:spacing w:val="-3"/>
        </w:rPr>
        <w:t xml:space="preserve"> </w:t>
      </w:r>
      <w:r>
        <w:t>General</w:t>
      </w:r>
      <w:r>
        <w:rPr>
          <w:spacing w:val="-4"/>
        </w:rPr>
        <w:t xml:space="preserve"> </w:t>
      </w:r>
      <w:r>
        <w:t>Convention</w:t>
      </w:r>
      <w:r>
        <w:rPr>
          <w:spacing w:val="-5"/>
        </w:rPr>
        <w:t xml:space="preserve"> </w:t>
      </w:r>
      <w:r>
        <w:t>of</w:t>
      </w:r>
      <w:r>
        <w:rPr>
          <w:spacing w:val="-9"/>
        </w:rPr>
        <w:t xml:space="preserve"> </w:t>
      </w:r>
      <w:r>
        <w:t>Texas,</w:t>
      </w:r>
      <w:r>
        <w:rPr>
          <w:spacing w:val="-5"/>
        </w:rPr>
        <w:t xml:space="preserve"> </w:t>
      </w:r>
      <w:r>
        <w:t>seeks</w:t>
      </w:r>
      <w:r>
        <w:rPr>
          <w:spacing w:val="-5"/>
        </w:rPr>
        <w:t xml:space="preserve"> </w:t>
      </w:r>
      <w:r>
        <w:t>to</w:t>
      </w:r>
      <w:r>
        <w:rPr>
          <w:spacing w:val="-4"/>
        </w:rPr>
        <w:t xml:space="preserve"> </w:t>
      </w:r>
      <w:r>
        <w:t>employ</w:t>
      </w:r>
      <w:r>
        <w:rPr>
          <w:spacing w:val="-7"/>
        </w:rPr>
        <w:t xml:space="preserve"> </w:t>
      </w:r>
      <w:r>
        <w:t>evangelical</w:t>
      </w:r>
      <w:r>
        <w:rPr>
          <w:spacing w:val="-4"/>
        </w:rPr>
        <w:t xml:space="preserve"> </w:t>
      </w:r>
      <w:r>
        <w:t>Christians</w:t>
      </w:r>
      <w:r>
        <w:rPr>
          <w:spacing w:val="-9"/>
        </w:rPr>
        <w:t xml:space="preserve"> </w:t>
      </w:r>
      <w:r>
        <w:t>who are dedicated to teaching and service as they model the principles of the Christian faith and the University’s sincere religious beliefs.</w:t>
      </w:r>
    </w:p>
    <w:p w14:paraId="5569F564" w14:textId="77777777" w:rsidR="00501F83" w:rsidRDefault="00501F83">
      <w:pPr>
        <w:pStyle w:val="BodyText"/>
        <w:spacing w:before="5"/>
      </w:pPr>
    </w:p>
    <w:p w14:paraId="5CF7D67E" w14:textId="77777777" w:rsidR="00501F83" w:rsidRDefault="007B6AEC">
      <w:pPr>
        <w:pStyle w:val="BodyText"/>
        <w:ind w:left="673" w:right="650"/>
      </w:pPr>
      <w:r>
        <w:t>Howard</w:t>
      </w:r>
      <w:r>
        <w:rPr>
          <w:spacing w:val="-5"/>
        </w:rPr>
        <w:t xml:space="preserve"> </w:t>
      </w:r>
      <w:r>
        <w:t>Payne</w:t>
      </w:r>
      <w:r>
        <w:rPr>
          <w:spacing w:val="-4"/>
        </w:rPr>
        <w:t xml:space="preserve"> </w:t>
      </w:r>
      <w:r>
        <w:t>University</w:t>
      </w:r>
      <w:r>
        <w:rPr>
          <w:spacing w:val="-7"/>
        </w:rPr>
        <w:t xml:space="preserve"> </w:t>
      </w:r>
      <w:r>
        <w:t>(hereafter,</w:t>
      </w:r>
      <w:r>
        <w:rPr>
          <w:spacing w:val="-8"/>
        </w:rPr>
        <w:t xml:space="preserve"> </w:t>
      </w:r>
      <w:r>
        <w:t>university)</w:t>
      </w:r>
      <w:r>
        <w:rPr>
          <w:spacing w:val="-6"/>
        </w:rPr>
        <w:t xml:space="preserve"> </w:t>
      </w:r>
      <w:r>
        <w:t>is</w:t>
      </w:r>
      <w:r>
        <w:rPr>
          <w:spacing w:val="-7"/>
        </w:rPr>
        <w:t xml:space="preserve"> </w:t>
      </w:r>
      <w:r>
        <w:t>committed</w:t>
      </w:r>
      <w:r>
        <w:rPr>
          <w:spacing w:val="-5"/>
        </w:rPr>
        <w:t xml:space="preserve"> </w:t>
      </w:r>
      <w:r>
        <w:t>to</w:t>
      </w:r>
      <w:r>
        <w:rPr>
          <w:spacing w:val="-7"/>
        </w:rPr>
        <w:t xml:space="preserve"> </w:t>
      </w:r>
      <w:r>
        <w:t>the</w:t>
      </w:r>
      <w:r>
        <w:rPr>
          <w:spacing w:val="-4"/>
        </w:rPr>
        <w:t xml:space="preserve"> </w:t>
      </w:r>
      <w:r>
        <w:t>integration</w:t>
      </w:r>
      <w:r>
        <w:rPr>
          <w:spacing w:val="-4"/>
        </w:rPr>
        <w:t xml:space="preserve"> </w:t>
      </w:r>
      <w:r>
        <w:t>of</w:t>
      </w:r>
      <w:r>
        <w:rPr>
          <w:spacing w:val="-2"/>
        </w:rPr>
        <w:t xml:space="preserve"> </w:t>
      </w:r>
      <w:r>
        <w:t>learning</w:t>
      </w:r>
      <w:r>
        <w:rPr>
          <w:spacing w:val="-3"/>
        </w:rPr>
        <w:t xml:space="preserve"> </w:t>
      </w:r>
      <w:r>
        <w:t>and Christian</w:t>
      </w:r>
      <w:r>
        <w:rPr>
          <w:spacing w:val="-5"/>
        </w:rPr>
        <w:t xml:space="preserve"> </w:t>
      </w:r>
      <w:r>
        <w:t>faith</w:t>
      </w:r>
      <w:r>
        <w:rPr>
          <w:spacing w:val="-4"/>
        </w:rPr>
        <w:t xml:space="preserve"> </w:t>
      </w:r>
      <w:r>
        <w:t>in</w:t>
      </w:r>
      <w:r>
        <w:rPr>
          <w:spacing w:val="-6"/>
        </w:rPr>
        <w:t xml:space="preserve"> </w:t>
      </w:r>
      <w:r>
        <w:t>the</w:t>
      </w:r>
      <w:r>
        <w:rPr>
          <w:spacing w:val="-7"/>
        </w:rPr>
        <w:t xml:space="preserve"> </w:t>
      </w:r>
      <w:r>
        <w:t>pursuit</w:t>
      </w:r>
      <w:r>
        <w:rPr>
          <w:spacing w:val="-5"/>
        </w:rPr>
        <w:t xml:space="preserve"> </w:t>
      </w:r>
      <w:r>
        <w:t>of</w:t>
      </w:r>
      <w:r>
        <w:rPr>
          <w:spacing w:val="-8"/>
        </w:rPr>
        <w:t xml:space="preserve"> </w:t>
      </w:r>
      <w:r>
        <w:t>truth.</w:t>
      </w:r>
      <w:r>
        <w:rPr>
          <w:spacing w:val="-7"/>
        </w:rPr>
        <w:t xml:space="preserve"> </w:t>
      </w:r>
      <w:r>
        <w:t>Employees</w:t>
      </w:r>
      <w:r>
        <w:rPr>
          <w:spacing w:val="-7"/>
        </w:rPr>
        <w:t xml:space="preserve"> </w:t>
      </w:r>
      <w:r>
        <w:t>are</w:t>
      </w:r>
      <w:r>
        <w:rPr>
          <w:spacing w:val="-2"/>
        </w:rPr>
        <w:t xml:space="preserve"> </w:t>
      </w:r>
      <w:r>
        <w:t>expected</w:t>
      </w:r>
      <w:r>
        <w:rPr>
          <w:spacing w:val="-5"/>
        </w:rPr>
        <w:t xml:space="preserve"> </w:t>
      </w:r>
      <w:r>
        <w:t>to</w:t>
      </w:r>
      <w:r>
        <w:rPr>
          <w:spacing w:val="-4"/>
        </w:rPr>
        <w:t xml:space="preserve"> </w:t>
      </w:r>
      <w:r>
        <w:t>embrace</w:t>
      </w:r>
      <w:r>
        <w:rPr>
          <w:spacing w:val="-7"/>
        </w:rPr>
        <w:t xml:space="preserve"> </w:t>
      </w:r>
      <w:r>
        <w:t>the</w:t>
      </w:r>
      <w:r>
        <w:rPr>
          <w:spacing w:val="-4"/>
        </w:rPr>
        <w:t xml:space="preserve"> </w:t>
      </w:r>
      <w:r>
        <w:t>Christian</w:t>
      </w:r>
      <w:r>
        <w:rPr>
          <w:spacing w:val="-5"/>
        </w:rPr>
        <w:t xml:space="preserve"> </w:t>
      </w:r>
      <w:r>
        <w:t>mission statement and core values of the university and must support the university’s affirmation of traditional</w:t>
      </w:r>
      <w:r>
        <w:rPr>
          <w:spacing w:val="-3"/>
        </w:rPr>
        <w:t xml:space="preserve"> </w:t>
      </w:r>
      <w:r>
        <w:t>Christian</w:t>
      </w:r>
      <w:r>
        <w:rPr>
          <w:spacing w:val="-5"/>
        </w:rPr>
        <w:t xml:space="preserve"> </w:t>
      </w:r>
      <w:r>
        <w:t>and</w:t>
      </w:r>
      <w:r>
        <w:rPr>
          <w:spacing w:val="-8"/>
        </w:rPr>
        <w:t xml:space="preserve"> </w:t>
      </w:r>
      <w:r>
        <w:t>Baptist</w:t>
      </w:r>
      <w:r>
        <w:rPr>
          <w:spacing w:val="-8"/>
        </w:rPr>
        <w:t xml:space="preserve"> </w:t>
      </w:r>
      <w:r>
        <w:t>beliefs</w:t>
      </w:r>
      <w:r>
        <w:rPr>
          <w:spacing w:val="-7"/>
        </w:rPr>
        <w:t xml:space="preserve"> </w:t>
      </w:r>
      <w:r>
        <w:t>by</w:t>
      </w:r>
      <w:r>
        <w:rPr>
          <w:spacing w:val="-8"/>
        </w:rPr>
        <w:t xml:space="preserve"> </w:t>
      </w:r>
      <w:r>
        <w:t>leading</w:t>
      </w:r>
      <w:r>
        <w:rPr>
          <w:spacing w:val="-9"/>
        </w:rPr>
        <w:t xml:space="preserve"> </w:t>
      </w:r>
      <w:r>
        <w:t>lives</w:t>
      </w:r>
      <w:r>
        <w:rPr>
          <w:spacing w:val="-5"/>
        </w:rPr>
        <w:t xml:space="preserve"> </w:t>
      </w:r>
      <w:r>
        <w:t>of</w:t>
      </w:r>
      <w:r>
        <w:rPr>
          <w:spacing w:val="-3"/>
        </w:rPr>
        <w:t xml:space="preserve"> </w:t>
      </w:r>
      <w:r>
        <w:t>service</w:t>
      </w:r>
      <w:r>
        <w:rPr>
          <w:spacing w:val="-7"/>
        </w:rPr>
        <w:t xml:space="preserve"> </w:t>
      </w:r>
      <w:r>
        <w:t>through</w:t>
      </w:r>
      <w:r>
        <w:rPr>
          <w:spacing w:val="-8"/>
        </w:rPr>
        <w:t xml:space="preserve"> </w:t>
      </w:r>
      <w:r>
        <w:t>active</w:t>
      </w:r>
      <w:r>
        <w:rPr>
          <w:spacing w:val="-5"/>
        </w:rPr>
        <w:t xml:space="preserve"> </w:t>
      </w:r>
      <w:r>
        <w:t>involvement</w:t>
      </w:r>
      <w:r>
        <w:rPr>
          <w:spacing w:val="-2"/>
        </w:rPr>
        <w:t xml:space="preserve"> </w:t>
      </w:r>
      <w:r>
        <w:t>in Christian activities both on campus and through a local church.</w:t>
      </w:r>
    </w:p>
    <w:p w14:paraId="2AEC7F75" w14:textId="77777777" w:rsidR="00501F83" w:rsidRDefault="00501F83">
      <w:pPr>
        <w:pStyle w:val="BodyText"/>
        <w:spacing w:before="11"/>
        <w:rPr>
          <w:sz w:val="23"/>
        </w:rPr>
      </w:pPr>
    </w:p>
    <w:p w14:paraId="4DE2839E" w14:textId="77777777" w:rsidR="00501F83" w:rsidRDefault="007B6AEC">
      <w:pPr>
        <w:pStyle w:val="BodyText"/>
        <w:ind w:left="673" w:right="611"/>
      </w:pPr>
      <w:r>
        <w:t>As</w:t>
      </w:r>
      <w:r>
        <w:rPr>
          <w:spacing w:val="-5"/>
        </w:rPr>
        <w:t xml:space="preserve"> </w:t>
      </w:r>
      <w:r>
        <w:t>a</w:t>
      </w:r>
      <w:r>
        <w:rPr>
          <w:spacing w:val="-5"/>
        </w:rPr>
        <w:t xml:space="preserve"> </w:t>
      </w:r>
      <w:r>
        <w:t>condition</w:t>
      </w:r>
      <w:r>
        <w:rPr>
          <w:spacing w:val="-8"/>
        </w:rPr>
        <w:t xml:space="preserve"> </w:t>
      </w:r>
      <w:r>
        <w:t>of</w:t>
      </w:r>
      <w:r>
        <w:rPr>
          <w:spacing w:val="-6"/>
        </w:rPr>
        <w:t xml:space="preserve"> </w:t>
      </w:r>
      <w:r>
        <w:t>employment,</w:t>
      </w:r>
      <w:r>
        <w:rPr>
          <w:spacing w:val="-8"/>
        </w:rPr>
        <w:t xml:space="preserve"> </w:t>
      </w:r>
      <w:r>
        <w:t>employees</w:t>
      </w:r>
      <w:r>
        <w:rPr>
          <w:spacing w:val="-7"/>
        </w:rPr>
        <w:t xml:space="preserve"> </w:t>
      </w:r>
      <w:r>
        <w:t>are</w:t>
      </w:r>
      <w:r>
        <w:rPr>
          <w:spacing w:val="-9"/>
        </w:rPr>
        <w:t xml:space="preserve"> </w:t>
      </w:r>
      <w:r>
        <w:t>paid</w:t>
      </w:r>
      <w:r>
        <w:rPr>
          <w:spacing w:val="-4"/>
        </w:rPr>
        <w:t xml:space="preserve"> </w:t>
      </w:r>
      <w:r>
        <w:t>deposit.</w:t>
      </w:r>
      <w:r>
        <w:rPr>
          <w:spacing w:val="-7"/>
        </w:rPr>
        <w:t xml:space="preserve"> </w:t>
      </w:r>
      <w:r>
        <w:t>Your</w:t>
      </w:r>
      <w:r>
        <w:rPr>
          <w:spacing w:val="-4"/>
        </w:rPr>
        <w:t xml:space="preserve"> </w:t>
      </w:r>
      <w:r>
        <w:t>signature</w:t>
      </w:r>
      <w:r>
        <w:rPr>
          <w:spacing w:val="-8"/>
        </w:rPr>
        <w:t xml:space="preserve"> </w:t>
      </w:r>
      <w:r>
        <w:t>on</w:t>
      </w:r>
      <w:r>
        <w:rPr>
          <w:spacing w:val="-6"/>
        </w:rPr>
        <w:t xml:space="preserve"> </w:t>
      </w:r>
      <w:r>
        <w:t>this</w:t>
      </w:r>
      <w:r>
        <w:rPr>
          <w:spacing w:val="-5"/>
        </w:rPr>
        <w:t xml:space="preserve"> </w:t>
      </w:r>
      <w:r>
        <w:t>job</w:t>
      </w:r>
      <w:r>
        <w:rPr>
          <w:spacing w:val="-3"/>
        </w:rPr>
        <w:t xml:space="preserve"> </w:t>
      </w:r>
      <w:r>
        <w:t>description indicates your understanding and affirmation of the statements above.</w:t>
      </w:r>
    </w:p>
    <w:p w14:paraId="05E0359E" w14:textId="77777777" w:rsidR="00501F83" w:rsidRDefault="00501F83">
      <w:pPr>
        <w:pStyle w:val="BodyText"/>
        <w:spacing w:before="12"/>
        <w:rPr>
          <w:sz w:val="23"/>
        </w:rPr>
      </w:pPr>
    </w:p>
    <w:p w14:paraId="0575B37C" w14:textId="77777777" w:rsidR="00501F83" w:rsidRDefault="007B6AEC">
      <w:pPr>
        <w:pStyle w:val="BodyText"/>
        <w:ind w:left="673" w:right="946"/>
      </w:pPr>
      <w:r>
        <w:rPr>
          <w:b/>
        </w:rPr>
        <w:t>Mission</w:t>
      </w:r>
      <w:r>
        <w:rPr>
          <w:b/>
          <w:spacing w:val="-6"/>
        </w:rPr>
        <w:t xml:space="preserve"> </w:t>
      </w:r>
      <w:r>
        <w:rPr>
          <w:b/>
        </w:rPr>
        <w:t>Statement</w:t>
      </w:r>
      <w:r>
        <w:rPr>
          <w:b/>
          <w:spacing w:val="-7"/>
        </w:rPr>
        <w:t xml:space="preserve"> </w:t>
      </w:r>
      <w:r>
        <w:t>-</w:t>
      </w:r>
      <w:r>
        <w:rPr>
          <w:spacing w:val="-7"/>
        </w:rPr>
        <w:t xml:space="preserve"> </w:t>
      </w:r>
      <w:r>
        <w:t>Howard</w:t>
      </w:r>
      <w:r>
        <w:rPr>
          <w:spacing w:val="-8"/>
        </w:rPr>
        <w:t xml:space="preserve"> </w:t>
      </w:r>
      <w:r>
        <w:t>Payne</w:t>
      </w:r>
      <w:r>
        <w:rPr>
          <w:spacing w:val="-7"/>
        </w:rPr>
        <w:t xml:space="preserve"> </w:t>
      </w:r>
      <w:r>
        <w:t>University</w:t>
      </w:r>
      <w:r>
        <w:rPr>
          <w:spacing w:val="-8"/>
        </w:rPr>
        <w:t xml:space="preserve"> </w:t>
      </w:r>
      <w:r>
        <w:t>is</w:t>
      </w:r>
      <w:r>
        <w:rPr>
          <w:spacing w:val="-11"/>
        </w:rPr>
        <w:t xml:space="preserve"> </w:t>
      </w:r>
      <w:r>
        <w:t>a</w:t>
      </w:r>
      <w:r>
        <w:rPr>
          <w:spacing w:val="-6"/>
        </w:rPr>
        <w:t xml:space="preserve"> </w:t>
      </w:r>
      <w:r>
        <w:t>Christ-centered</w:t>
      </w:r>
      <w:r>
        <w:rPr>
          <w:spacing w:val="-4"/>
        </w:rPr>
        <w:t xml:space="preserve"> </w:t>
      </w:r>
      <w:r>
        <w:t>academic</w:t>
      </w:r>
      <w:r>
        <w:rPr>
          <w:spacing w:val="-8"/>
        </w:rPr>
        <w:t xml:space="preserve"> </w:t>
      </w:r>
      <w:r>
        <w:t>community</w:t>
      </w:r>
      <w:r>
        <w:rPr>
          <w:spacing w:val="-10"/>
        </w:rPr>
        <w:t xml:space="preserve"> </w:t>
      </w:r>
      <w:r>
        <w:t>dedicated to excellence by developing and equipping the whole person for intellectual inquiry, personal and professional integrity, and service to God and humanity.</w:t>
      </w:r>
    </w:p>
    <w:p w14:paraId="0F7361A9" w14:textId="77777777" w:rsidR="00501F83" w:rsidRDefault="00501F83">
      <w:pPr>
        <w:pStyle w:val="BodyText"/>
        <w:spacing w:before="12"/>
        <w:rPr>
          <w:sz w:val="23"/>
        </w:rPr>
      </w:pPr>
    </w:p>
    <w:p w14:paraId="58763A0E" w14:textId="77777777" w:rsidR="00501F83" w:rsidRDefault="007B6AEC">
      <w:pPr>
        <w:ind w:left="673" w:right="611"/>
        <w:rPr>
          <w:sz w:val="24"/>
        </w:rPr>
      </w:pPr>
      <w:r>
        <w:rPr>
          <w:b/>
          <w:sz w:val="24"/>
        </w:rPr>
        <w:t>Core</w:t>
      </w:r>
      <w:r>
        <w:rPr>
          <w:b/>
          <w:spacing w:val="-4"/>
          <w:sz w:val="24"/>
        </w:rPr>
        <w:t xml:space="preserve"> </w:t>
      </w:r>
      <w:r>
        <w:rPr>
          <w:b/>
          <w:sz w:val="24"/>
        </w:rPr>
        <w:t>Values</w:t>
      </w:r>
      <w:r>
        <w:rPr>
          <w:b/>
          <w:spacing w:val="-3"/>
          <w:sz w:val="24"/>
        </w:rPr>
        <w:t xml:space="preserve"> </w:t>
      </w:r>
      <w:r>
        <w:rPr>
          <w:b/>
          <w:sz w:val="24"/>
        </w:rPr>
        <w:t>of</w:t>
      </w:r>
      <w:r>
        <w:rPr>
          <w:b/>
          <w:spacing w:val="-3"/>
          <w:sz w:val="24"/>
        </w:rPr>
        <w:t xml:space="preserve"> </w:t>
      </w:r>
      <w:r>
        <w:rPr>
          <w:b/>
          <w:sz w:val="24"/>
        </w:rPr>
        <w:t>Howard</w:t>
      </w:r>
      <w:r>
        <w:rPr>
          <w:b/>
          <w:spacing w:val="-10"/>
          <w:sz w:val="24"/>
        </w:rPr>
        <w:t xml:space="preserve"> </w:t>
      </w:r>
      <w:r>
        <w:rPr>
          <w:b/>
          <w:sz w:val="24"/>
        </w:rPr>
        <w:t>Payne</w:t>
      </w:r>
      <w:r>
        <w:rPr>
          <w:b/>
          <w:spacing w:val="-5"/>
          <w:sz w:val="24"/>
        </w:rPr>
        <w:t xml:space="preserve"> </w:t>
      </w:r>
      <w:r>
        <w:rPr>
          <w:b/>
          <w:sz w:val="24"/>
        </w:rPr>
        <w:t>University</w:t>
      </w:r>
      <w:r>
        <w:rPr>
          <w:b/>
          <w:spacing w:val="-3"/>
          <w:sz w:val="24"/>
        </w:rPr>
        <w:t xml:space="preserve"> </w:t>
      </w:r>
      <w:r>
        <w:rPr>
          <w:sz w:val="24"/>
        </w:rPr>
        <w:t>-</w:t>
      </w:r>
      <w:r>
        <w:rPr>
          <w:spacing w:val="-3"/>
          <w:sz w:val="24"/>
        </w:rPr>
        <w:t xml:space="preserve"> </w:t>
      </w:r>
      <w:r>
        <w:rPr>
          <w:sz w:val="24"/>
        </w:rPr>
        <w:t>Seeking</w:t>
      </w:r>
      <w:r>
        <w:rPr>
          <w:spacing w:val="-4"/>
          <w:sz w:val="24"/>
        </w:rPr>
        <w:t xml:space="preserve"> </w:t>
      </w:r>
      <w:r>
        <w:rPr>
          <w:sz w:val="24"/>
        </w:rPr>
        <w:t>to</w:t>
      </w:r>
      <w:r>
        <w:rPr>
          <w:spacing w:val="-3"/>
          <w:sz w:val="24"/>
        </w:rPr>
        <w:t xml:space="preserve"> </w:t>
      </w:r>
      <w:r>
        <w:rPr>
          <w:sz w:val="24"/>
        </w:rPr>
        <w:t>engage</w:t>
      </w:r>
      <w:r>
        <w:rPr>
          <w:spacing w:val="-6"/>
          <w:sz w:val="24"/>
        </w:rPr>
        <w:t xml:space="preserve"> </w:t>
      </w:r>
      <w:r>
        <w:rPr>
          <w:sz w:val="24"/>
        </w:rPr>
        <w:t>the</w:t>
      </w:r>
      <w:r>
        <w:rPr>
          <w:spacing w:val="-6"/>
          <w:sz w:val="24"/>
        </w:rPr>
        <w:t xml:space="preserve"> </w:t>
      </w:r>
      <w:r>
        <w:rPr>
          <w:sz w:val="24"/>
        </w:rPr>
        <w:t>life</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mind</w:t>
      </w:r>
      <w:r>
        <w:rPr>
          <w:spacing w:val="-2"/>
          <w:sz w:val="24"/>
        </w:rPr>
        <w:t xml:space="preserve"> </w:t>
      </w:r>
      <w:r>
        <w:rPr>
          <w:sz w:val="24"/>
        </w:rPr>
        <w:t>and</w:t>
      </w:r>
      <w:r>
        <w:rPr>
          <w:spacing w:val="-3"/>
          <w:sz w:val="24"/>
        </w:rPr>
        <w:t xml:space="preserve"> </w:t>
      </w:r>
      <w:r>
        <w:rPr>
          <w:sz w:val="24"/>
        </w:rPr>
        <w:t>the</w:t>
      </w:r>
      <w:r>
        <w:rPr>
          <w:spacing w:val="-4"/>
          <w:sz w:val="24"/>
        </w:rPr>
        <w:t xml:space="preserve"> </w:t>
      </w:r>
      <w:r>
        <w:rPr>
          <w:sz w:val="24"/>
        </w:rPr>
        <w:t>life</w:t>
      </w:r>
      <w:r>
        <w:rPr>
          <w:spacing w:val="-5"/>
          <w:sz w:val="24"/>
        </w:rPr>
        <w:t xml:space="preserve"> </w:t>
      </w:r>
      <w:r>
        <w:rPr>
          <w:sz w:val="24"/>
        </w:rPr>
        <w:t>of</w:t>
      </w:r>
      <w:r>
        <w:rPr>
          <w:spacing w:val="-5"/>
          <w:sz w:val="24"/>
        </w:rPr>
        <w:t xml:space="preserve"> </w:t>
      </w:r>
      <w:r>
        <w:rPr>
          <w:sz w:val="24"/>
        </w:rPr>
        <w:t>the Spirit, Howard Payne University affirms that:</w:t>
      </w:r>
    </w:p>
    <w:p w14:paraId="4A9E04A0" w14:textId="77777777" w:rsidR="00501F83" w:rsidRDefault="00501F83">
      <w:pPr>
        <w:pStyle w:val="BodyText"/>
        <w:spacing w:before="9"/>
        <w:rPr>
          <w:sz w:val="23"/>
        </w:rPr>
      </w:pPr>
    </w:p>
    <w:p w14:paraId="2B244A4A" w14:textId="77777777" w:rsidR="00501F83" w:rsidRDefault="007B6AEC" w:rsidP="007B6AEC">
      <w:pPr>
        <w:pStyle w:val="ListParagraph"/>
        <w:numPr>
          <w:ilvl w:val="1"/>
          <w:numId w:val="53"/>
        </w:numPr>
        <w:tabs>
          <w:tab w:val="left" w:pos="1213"/>
        </w:tabs>
        <w:ind w:left="1213" w:hanging="359"/>
        <w:rPr>
          <w:sz w:val="24"/>
        </w:rPr>
      </w:pPr>
      <w:r>
        <w:rPr>
          <w:sz w:val="24"/>
        </w:rPr>
        <w:t>God</w:t>
      </w:r>
      <w:r>
        <w:rPr>
          <w:spacing w:val="-5"/>
          <w:sz w:val="24"/>
        </w:rPr>
        <w:t xml:space="preserve"> </w:t>
      </w:r>
      <w:r>
        <w:rPr>
          <w:sz w:val="24"/>
        </w:rPr>
        <w:t>is</w:t>
      </w:r>
      <w:r>
        <w:rPr>
          <w:spacing w:val="-8"/>
          <w:sz w:val="24"/>
        </w:rPr>
        <w:t xml:space="preserve"> </w:t>
      </w:r>
      <w:r>
        <w:rPr>
          <w:sz w:val="24"/>
        </w:rPr>
        <w:t>the</w:t>
      </w:r>
      <w:r>
        <w:rPr>
          <w:spacing w:val="-4"/>
          <w:sz w:val="24"/>
        </w:rPr>
        <w:t xml:space="preserve"> </w:t>
      </w:r>
      <w:r>
        <w:rPr>
          <w:sz w:val="24"/>
        </w:rPr>
        <w:t>loving</w:t>
      </w:r>
      <w:r>
        <w:rPr>
          <w:spacing w:val="-5"/>
          <w:sz w:val="24"/>
        </w:rPr>
        <w:t xml:space="preserve"> </w:t>
      </w:r>
      <w:r>
        <w:rPr>
          <w:sz w:val="24"/>
        </w:rPr>
        <w:t>creator</w:t>
      </w:r>
      <w:r>
        <w:rPr>
          <w:spacing w:val="-4"/>
          <w:sz w:val="24"/>
        </w:rPr>
        <w:t xml:space="preserve"> </w:t>
      </w:r>
      <w:r>
        <w:rPr>
          <w:sz w:val="24"/>
        </w:rPr>
        <w:t>of all</w:t>
      </w:r>
      <w:r>
        <w:rPr>
          <w:spacing w:val="-5"/>
          <w:sz w:val="24"/>
        </w:rPr>
        <w:t xml:space="preserve"> </w:t>
      </w:r>
      <w:r>
        <w:rPr>
          <w:sz w:val="24"/>
        </w:rPr>
        <w:t>things</w:t>
      </w:r>
      <w:r>
        <w:rPr>
          <w:spacing w:val="-6"/>
          <w:sz w:val="24"/>
        </w:rPr>
        <w:t xml:space="preserve"> </w:t>
      </w:r>
      <w:r>
        <w:rPr>
          <w:sz w:val="24"/>
        </w:rPr>
        <w:t>and</w:t>
      </w:r>
      <w:r>
        <w:rPr>
          <w:spacing w:val="-6"/>
          <w:sz w:val="24"/>
        </w:rPr>
        <w:t xml:space="preserve"> </w:t>
      </w:r>
      <w:r>
        <w:rPr>
          <w:sz w:val="24"/>
        </w:rPr>
        <w:t>the</w:t>
      </w:r>
      <w:r>
        <w:rPr>
          <w:spacing w:val="-4"/>
          <w:sz w:val="24"/>
        </w:rPr>
        <w:t xml:space="preserve"> </w:t>
      </w:r>
      <w:r>
        <w:rPr>
          <w:sz w:val="24"/>
        </w:rPr>
        <w:t>author</w:t>
      </w:r>
      <w:r>
        <w:rPr>
          <w:spacing w:val="1"/>
          <w:sz w:val="24"/>
        </w:rPr>
        <w:t xml:space="preserve"> </w:t>
      </w:r>
      <w:r>
        <w:rPr>
          <w:sz w:val="24"/>
        </w:rPr>
        <w:t>of</w:t>
      </w:r>
      <w:r>
        <w:rPr>
          <w:spacing w:val="1"/>
          <w:sz w:val="24"/>
        </w:rPr>
        <w:t xml:space="preserve"> </w:t>
      </w:r>
      <w:r>
        <w:rPr>
          <w:sz w:val="24"/>
        </w:rPr>
        <w:t>all</w:t>
      </w:r>
      <w:r>
        <w:rPr>
          <w:spacing w:val="-26"/>
          <w:sz w:val="24"/>
        </w:rPr>
        <w:t xml:space="preserve"> </w:t>
      </w:r>
      <w:r>
        <w:rPr>
          <w:spacing w:val="-2"/>
          <w:sz w:val="24"/>
        </w:rPr>
        <w:t>truth;</w:t>
      </w:r>
    </w:p>
    <w:p w14:paraId="2A42BC65" w14:textId="77777777" w:rsidR="00501F83" w:rsidRDefault="007B6AEC" w:rsidP="007B6AEC">
      <w:pPr>
        <w:pStyle w:val="ListParagraph"/>
        <w:numPr>
          <w:ilvl w:val="1"/>
          <w:numId w:val="53"/>
        </w:numPr>
        <w:tabs>
          <w:tab w:val="left" w:pos="1214"/>
        </w:tabs>
        <w:ind w:right="1340"/>
        <w:rPr>
          <w:sz w:val="24"/>
        </w:rPr>
      </w:pPr>
      <w:r>
        <w:rPr>
          <w:sz w:val="24"/>
        </w:rPr>
        <w:t>Because</w:t>
      </w:r>
      <w:r>
        <w:rPr>
          <w:spacing w:val="-2"/>
          <w:sz w:val="24"/>
        </w:rPr>
        <w:t xml:space="preserve"> </w:t>
      </w:r>
      <w:r>
        <w:rPr>
          <w:sz w:val="24"/>
        </w:rPr>
        <w:t>God</w:t>
      </w:r>
      <w:r>
        <w:rPr>
          <w:spacing w:val="-4"/>
          <w:sz w:val="24"/>
        </w:rPr>
        <w:t xml:space="preserve"> </w:t>
      </w:r>
      <w:r>
        <w:rPr>
          <w:sz w:val="24"/>
        </w:rPr>
        <w:t>is</w:t>
      </w:r>
      <w:r>
        <w:rPr>
          <w:spacing w:val="-7"/>
          <w:sz w:val="24"/>
        </w:rPr>
        <w:t xml:space="preserve"> </w:t>
      </w:r>
      <w:r>
        <w:rPr>
          <w:sz w:val="24"/>
        </w:rPr>
        <w:t>the</w:t>
      </w:r>
      <w:r>
        <w:rPr>
          <w:spacing w:val="-4"/>
          <w:sz w:val="24"/>
        </w:rPr>
        <w:t xml:space="preserve"> </w:t>
      </w:r>
      <w:r>
        <w:rPr>
          <w:sz w:val="24"/>
        </w:rPr>
        <w:t>author</w:t>
      </w:r>
      <w:r>
        <w:rPr>
          <w:spacing w:val="-1"/>
          <w:sz w:val="24"/>
        </w:rPr>
        <w:t xml:space="preserve"> </w:t>
      </w:r>
      <w:r>
        <w:rPr>
          <w:sz w:val="24"/>
        </w:rPr>
        <w:t>of</w:t>
      </w:r>
      <w:r>
        <w:rPr>
          <w:spacing w:val="-2"/>
          <w:sz w:val="24"/>
        </w:rPr>
        <w:t xml:space="preserve"> </w:t>
      </w:r>
      <w:r>
        <w:rPr>
          <w:sz w:val="24"/>
        </w:rPr>
        <w:t>all</w:t>
      </w:r>
      <w:r>
        <w:rPr>
          <w:spacing w:val="-7"/>
          <w:sz w:val="24"/>
        </w:rPr>
        <w:t xml:space="preserve"> </w:t>
      </w:r>
      <w:r>
        <w:rPr>
          <w:sz w:val="24"/>
        </w:rPr>
        <w:t>truth,</w:t>
      </w:r>
      <w:r>
        <w:rPr>
          <w:spacing w:val="-4"/>
          <w:sz w:val="24"/>
        </w:rPr>
        <w:t xml:space="preserve"> </w:t>
      </w:r>
      <w:r>
        <w:rPr>
          <w:sz w:val="24"/>
        </w:rPr>
        <w:t>open</w:t>
      </w:r>
      <w:r>
        <w:rPr>
          <w:spacing w:val="-6"/>
          <w:sz w:val="24"/>
        </w:rPr>
        <w:t xml:space="preserve"> </w:t>
      </w:r>
      <w:r>
        <w:rPr>
          <w:sz w:val="24"/>
        </w:rPr>
        <w:t>inquiry</w:t>
      </w:r>
      <w:r>
        <w:rPr>
          <w:spacing w:val="-4"/>
          <w:sz w:val="24"/>
        </w:rPr>
        <w:t xml:space="preserve"> </w:t>
      </w:r>
      <w:r>
        <w:rPr>
          <w:sz w:val="24"/>
        </w:rPr>
        <w:t>is</w:t>
      </w:r>
      <w:r>
        <w:rPr>
          <w:spacing w:val="-5"/>
          <w:sz w:val="24"/>
        </w:rPr>
        <w:t xml:space="preserve"> </w:t>
      </w:r>
      <w:r>
        <w:rPr>
          <w:sz w:val="24"/>
        </w:rPr>
        <w:t>an</w:t>
      </w:r>
      <w:r>
        <w:rPr>
          <w:spacing w:val="-6"/>
          <w:sz w:val="24"/>
        </w:rPr>
        <w:t xml:space="preserve"> </w:t>
      </w:r>
      <w:r>
        <w:rPr>
          <w:sz w:val="24"/>
        </w:rPr>
        <w:t>act</w:t>
      </w:r>
      <w:r>
        <w:rPr>
          <w:spacing w:val="-2"/>
          <w:sz w:val="24"/>
        </w:rPr>
        <w:t xml:space="preserve"> </w:t>
      </w:r>
      <w:r>
        <w:rPr>
          <w:sz w:val="24"/>
        </w:rPr>
        <w:t>of</w:t>
      </w:r>
      <w:r>
        <w:rPr>
          <w:spacing w:val="-2"/>
          <w:sz w:val="24"/>
        </w:rPr>
        <w:t xml:space="preserve"> </w:t>
      </w:r>
      <w:r>
        <w:rPr>
          <w:sz w:val="24"/>
        </w:rPr>
        <w:t>intellect</w:t>
      </w:r>
      <w:r>
        <w:rPr>
          <w:spacing w:val="-5"/>
          <w:sz w:val="24"/>
        </w:rPr>
        <w:t xml:space="preserve"> </w:t>
      </w:r>
      <w:r>
        <w:rPr>
          <w:sz w:val="24"/>
        </w:rPr>
        <w:t>and</w:t>
      </w:r>
      <w:r>
        <w:rPr>
          <w:spacing w:val="-2"/>
          <w:sz w:val="24"/>
        </w:rPr>
        <w:t xml:space="preserve"> </w:t>
      </w:r>
      <w:r>
        <w:rPr>
          <w:sz w:val="24"/>
        </w:rPr>
        <w:t>of</w:t>
      </w:r>
      <w:r>
        <w:rPr>
          <w:spacing w:val="-2"/>
          <w:sz w:val="24"/>
        </w:rPr>
        <w:t xml:space="preserve"> </w:t>
      </w:r>
      <w:r>
        <w:rPr>
          <w:sz w:val="24"/>
        </w:rPr>
        <w:t>faith</w:t>
      </w:r>
      <w:r>
        <w:rPr>
          <w:spacing w:val="-2"/>
          <w:sz w:val="24"/>
        </w:rPr>
        <w:t xml:space="preserve"> </w:t>
      </w:r>
      <w:r>
        <w:rPr>
          <w:sz w:val="24"/>
        </w:rPr>
        <w:t>and is to be wholly embraced;</w:t>
      </w:r>
    </w:p>
    <w:p w14:paraId="5D423B6B" w14:textId="77777777" w:rsidR="00501F83" w:rsidRDefault="007B6AEC" w:rsidP="007B6AEC">
      <w:pPr>
        <w:pStyle w:val="ListParagraph"/>
        <w:numPr>
          <w:ilvl w:val="1"/>
          <w:numId w:val="53"/>
        </w:numPr>
        <w:tabs>
          <w:tab w:val="left" w:pos="1213"/>
        </w:tabs>
        <w:spacing w:before="7"/>
        <w:ind w:left="1213" w:hanging="359"/>
        <w:rPr>
          <w:sz w:val="24"/>
        </w:rPr>
      </w:pPr>
      <w:r>
        <w:rPr>
          <w:sz w:val="24"/>
        </w:rPr>
        <w:t>Because</w:t>
      </w:r>
      <w:r>
        <w:rPr>
          <w:spacing w:val="-2"/>
          <w:sz w:val="24"/>
        </w:rPr>
        <w:t xml:space="preserve"> </w:t>
      </w:r>
      <w:r>
        <w:rPr>
          <w:sz w:val="24"/>
        </w:rPr>
        <w:t>open</w:t>
      </w:r>
      <w:r>
        <w:rPr>
          <w:spacing w:val="-4"/>
          <w:sz w:val="24"/>
        </w:rPr>
        <w:t xml:space="preserve"> </w:t>
      </w:r>
      <w:r>
        <w:rPr>
          <w:sz w:val="24"/>
        </w:rPr>
        <w:t>inquiry</w:t>
      </w:r>
      <w:r>
        <w:rPr>
          <w:spacing w:val="-3"/>
          <w:sz w:val="24"/>
        </w:rPr>
        <w:t xml:space="preserve"> </w:t>
      </w:r>
      <w:r>
        <w:rPr>
          <w:sz w:val="24"/>
        </w:rPr>
        <w:t>is</w:t>
      </w:r>
      <w:r>
        <w:rPr>
          <w:spacing w:val="-9"/>
          <w:sz w:val="24"/>
        </w:rPr>
        <w:t xml:space="preserve"> </w:t>
      </w:r>
      <w:r>
        <w:rPr>
          <w:sz w:val="24"/>
        </w:rPr>
        <w:t>an</w:t>
      </w:r>
      <w:r>
        <w:rPr>
          <w:spacing w:val="-1"/>
          <w:sz w:val="24"/>
        </w:rPr>
        <w:t xml:space="preserve"> </w:t>
      </w:r>
      <w:r>
        <w:rPr>
          <w:sz w:val="24"/>
        </w:rPr>
        <w:t>act</w:t>
      </w:r>
      <w:r>
        <w:rPr>
          <w:spacing w:val="-6"/>
          <w:sz w:val="24"/>
        </w:rPr>
        <w:t xml:space="preserve"> </w:t>
      </w:r>
      <w:r>
        <w:rPr>
          <w:sz w:val="24"/>
        </w:rPr>
        <w:t>of</w:t>
      </w:r>
      <w:r>
        <w:rPr>
          <w:spacing w:val="-3"/>
          <w:sz w:val="24"/>
        </w:rPr>
        <w:t xml:space="preserve"> </w:t>
      </w:r>
      <w:r>
        <w:rPr>
          <w:sz w:val="24"/>
        </w:rPr>
        <w:t>intellect</w:t>
      </w:r>
      <w:r>
        <w:rPr>
          <w:spacing w:val="-1"/>
          <w:sz w:val="24"/>
        </w:rPr>
        <w:t xml:space="preserve"> </w:t>
      </w:r>
      <w:r>
        <w:rPr>
          <w:sz w:val="24"/>
        </w:rPr>
        <w:t>and</w:t>
      </w:r>
      <w:r>
        <w:rPr>
          <w:spacing w:val="-5"/>
          <w:sz w:val="24"/>
        </w:rPr>
        <w:t xml:space="preserve"> </w:t>
      </w:r>
      <w:r>
        <w:rPr>
          <w:sz w:val="24"/>
        </w:rPr>
        <w:t>of</w:t>
      </w:r>
      <w:r>
        <w:rPr>
          <w:spacing w:val="-9"/>
          <w:sz w:val="24"/>
        </w:rPr>
        <w:t xml:space="preserve"> </w:t>
      </w:r>
      <w:r>
        <w:rPr>
          <w:sz w:val="24"/>
        </w:rPr>
        <w:t>faith, such</w:t>
      </w:r>
      <w:r>
        <w:rPr>
          <w:spacing w:val="-1"/>
          <w:sz w:val="24"/>
        </w:rPr>
        <w:t xml:space="preserve"> </w:t>
      </w:r>
      <w:r>
        <w:rPr>
          <w:sz w:val="24"/>
        </w:rPr>
        <w:t>efforts</w:t>
      </w:r>
      <w:r>
        <w:rPr>
          <w:spacing w:val="-3"/>
          <w:sz w:val="24"/>
        </w:rPr>
        <w:t xml:space="preserve"> </w:t>
      </w:r>
      <w:r>
        <w:rPr>
          <w:sz w:val="24"/>
        </w:rPr>
        <w:t>must</w:t>
      </w:r>
      <w:r>
        <w:rPr>
          <w:spacing w:val="-6"/>
          <w:sz w:val="24"/>
        </w:rPr>
        <w:t xml:space="preserve"> </w:t>
      </w:r>
      <w:r>
        <w:rPr>
          <w:sz w:val="24"/>
        </w:rPr>
        <w:t>proceed</w:t>
      </w:r>
      <w:r>
        <w:rPr>
          <w:spacing w:val="-2"/>
          <w:sz w:val="24"/>
        </w:rPr>
        <w:t xml:space="preserve"> </w:t>
      </w:r>
      <w:r>
        <w:rPr>
          <w:spacing w:val="-4"/>
          <w:sz w:val="24"/>
        </w:rPr>
        <w:t>from</w:t>
      </w:r>
    </w:p>
    <w:p w14:paraId="50EE51B6" w14:textId="77777777" w:rsidR="00501F83" w:rsidRDefault="00501F83">
      <w:pPr>
        <w:rPr>
          <w:sz w:val="24"/>
        </w:rPr>
        <w:sectPr w:rsidR="00501F83">
          <w:pgSz w:w="12240" w:h="15840"/>
          <w:pgMar w:top="1760" w:right="460" w:bottom="1080" w:left="500" w:header="0" w:footer="792" w:gutter="0"/>
          <w:pgBorders w:offsetFrom="page">
            <w:top w:val="single" w:sz="4" w:space="24" w:color="000000"/>
            <w:left w:val="single" w:sz="4" w:space="24" w:color="000000"/>
            <w:bottom w:val="single" w:sz="4" w:space="24" w:color="000000"/>
            <w:right w:val="single" w:sz="4" w:space="24" w:color="000000"/>
          </w:pgBorders>
          <w:cols w:space="720"/>
        </w:sectPr>
      </w:pPr>
    </w:p>
    <w:p w14:paraId="61C184CA" w14:textId="77777777" w:rsidR="00501F83" w:rsidRDefault="007B6AEC">
      <w:pPr>
        <w:pStyle w:val="BodyText"/>
        <w:spacing w:before="26"/>
        <w:ind w:left="1214"/>
      </w:pPr>
      <w:r>
        <w:lastRenderedPageBreak/>
        <w:t>rigorous</w:t>
      </w:r>
      <w:r>
        <w:rPr>
          <w:spacing w:val="-15"/>
        </w:rPr>
        <w:t xml:space="preserve"> </w:t>
      </w:r>
      <w:r>
        <w:t>academic</w:t>
      </w:r>
      <w:r>
        <w:rPr>
          <w:spacing w:val="-5"/>
        </w:rPr>
        <w:t xml:space="preserve"> </w:t>
      </w:r>
      <w:r>
        <w:t>standards</w:t>
      </w:r>
      <w:r>
        <w:rPr>
          <w:spacing w:val="-5"/>
        </w:rPr>
        <w:t xml:space="preserve"> </w:t>
      </w:r>
      <w:r>
        <w:t>and</w:t>
      </w:r>
      <w:r>
        <w:rPr>
          <w:spacing w:val="-5"/>
        </w:rPr>
        <w:t xml:space="preserve"> </w:t>
      </w:r>
      <w:r>
        <w:t>genuine</w:t>
      </w:r>
      <w:r>
        <w:rPr>
          <w:spacing w:val="-6"/>
        </w:rPr>
        <w:t xml:space="preserve"> </w:t>
      </w:r>
      <w:r>
        <w:t>commitment</w:t>
      </w:r>
      <w:r>
        <w:rPr>
          <w:spacing w:val="-6"/>
        </w:rPr>
        <w:t xml:space="preserve"> </w:t>
      </w:r>
      <w:r>
        <w:t>to</w:t>
      </w:r>
      <w:r>
        <w:rPr>
          <w:spacing w:val="-5"/>
        </w:rPr>
        <w:t xml:space="preserve"> </w:t>
      </w:r>
      <w:r>
        <w:t>Jesus</w:t>
      </w:r>
      <w:r>
        <w:rPr>
          <w:spacing w:val="-6"/>
        </w:rPr>
        <w:t xml:space="preserve"> </w:t>
      </w:r>
      <w:r>
        <w:t>Christ</w:t>
      </w:r>
      <w:r>
        <w:rPr>
          <w:spacing w:val="-4"/>
        </w:rPr>
        <w:t xml:space="preserve"> </w:t>
      </w:r>
      <w:r>
        <w:t>as</w:t>
      </w:r>
      <w:r>
        <w:rPr>
          <w:spacing w:val="-10"/>
        </w:rPr>
        <w:t xml:space="preserve"> </w:t>
      </w:r>
      <w:r>
        <w:t>Savior</w:t>
      </w:r>
      <w:r>
        <w:rPr>
          <w:spacing w:val="-2"/>
        </w:rPr>
        <w:t xml:space="preserve"> </w:t>
      </w:r>
      <w:r>
        <w:t>and</w:t>
      </w:r>
      <w:r>
        <w:rPr>
          <w:spacing w:val="-34"/>
        </w:rPr>
        <w:t xml:space="preserve"> </w:t>
      </w:r>
      <w:r>
        <w:rPr>
          <w:spacing w:val="-2"/>
        </w:rPr>
        <w:t>Lord;</w:t>
      </w:r>
    </w:p>
    <w:p w14:paraId="581012C5" w14:textId="77777777" w:rsidR="00501F83" w:rsidRDefault="007B6AEC" w:rsidP="007B6AEC">
      <w:pPr>
        <w:pStyle w:val="ListParagraph"/>
        <w:numPr>
          <w:ilvl w:val="1"/>
          <w:numId w:val="53"/>
        </w:numPr>
        <w:tabs>
          <w:tab w:val="left" w:pos="1214"/>
        </w:tabs>
        <w:ind w:right="992"/>
        <w:rPr>
          <w:sz w:val="24"/>
        </w:rPr>
      </w:pPr>
      <w:r>
        <w:rPr>
          <w:sz w:val="24"/>
        </w:rPr>
        <w:t>For</w:t>
      </w:r>
      <w:r>
        <w:rPr>
          <w:spacing w:val="-3"/>
          <w:sz w:val="24"/>
        </w:rPr>
        <w:t xml:space="preserve"> </w:t>
      </w:r>
      <w:r>
        <w:rPr>
          <w:sz w:val="24"/>
        </w:rPr>
        <w:t>open</w:t>
      </w:r>
      <w:r>
        <w:rPr>
          <w:spacing w:val="-5"/>
          <w:sz w:val="24"/>
        </w:rPr>
        <w:t xml:space="preserve"> </w:t>
      </w:r>
      <w:r>
        <w:rPr>
          <w:sz w:val="24"/>
        </w:rPr>
        <w:t>inquiry</w:t>
      </w:r>
      <w:r>
        <w:rPr>
          <w:spacing w:val="-6"/>
          <w:sz w:val="24"/>
        </w:rPr>
        <w:t xml:space="preserve"> </w:t>
      </w:r>
      <w:r>
        <w:rPr>
          <w:sz w:val="24"/>
        </w:rPr>
        <w:t>to</w:t>
      </w:r>
      <w:r>
        <w:rPr>
          <w:spacing w:val="-6"/>
          <w:sz w:val="24"/>
        </w:rPr>
        <w:t xml:space="preserve"> </w:t>
      </w:r>
      <w:r>
        <w:rPr>
          <w:sz w:val="24"/>
        </w:rPr>
        <w:t>contain</w:t>
      </w:r>
      <w:r>
        <w:rPr>
          <w:spacing w:val="-3"/>
          <w:sz w:val="24"/>
        </w:rPr>
        <w:t xml:space="preserve"> </w:t>
      </w:r>
      <w:r>
        <w:rPr>
          <w:sz w:val="24"/>
        </w:rPr>
        <w:t>rigorous</w:t>
      </w:r>
      <w:r>
        <w:rPr>
          <w:spacing w:val="-6"/>
          <w:sz w:val="24"/>
        </w:rPr>
        <w:t xml:space="preserve"> </w:t>
      </w:r>
      <w:r>
        <w:rPr>
          <w:sz w:val="24"/>
        </w:rPr>
        <w:t>academic</w:t>
      </w:r>
      <w:r>
        <w:rPr>
          <w:spacing w:val="-4"/>
          <w:sz w:val="24"/>
        </w:rPr>
        <w:t xml:space="preserve"> </w:t>
      </w:r>
      <w:r>
        <w:rPr>
          <w:sz w:val="24"/>
        </w:rPr>
        <w:t>standards</w:t>
      </w:r>
      <w:r>
        <w:rPr>
          <w:spacing w:val="-4"/>
          <w:sz w:val="24"/>
        </w:rPr>
        <w:t xml:space="preserve"> </w:t>
      </w:r>
      <w:r>
        <w:rPr>
          <w:sz w:val="24"/>
        </w:rPr>
        <w:t>and</w:t>
      </w:r>
      <w:r>
        <w:rPr>
          <w:spacing w:val="-3"/>
          <w:sz w:val="24"/>
        </w:rPr>
        <w:t xml:space="preserve"> </w:t>
      </w:r>
      <w:r>
        <w:rPr>
          <w:sz w:val="24"/>
        </w:rPr>
        <w:t>genuine Christian</w:t>
      </w:r>
      <w:r>
        <w:rPr>
          <w:spacing w:val="-3"/>
          <w:sz w:val="24"/>
        </w:rPr>
        <w:t xml:space="preserve"> </w:t>
      </w:r>
      <w:r>
        <w:rPr>
          <w:sz w:val="24"/>
        </w:rPr>
        <w:t>commitment, there must be at all times a supportive learning environment that affirms human dignity for all as created in the image of God; and</w:t>
      </w:r>
    </w:p>
    <w:p w14:paraId="7BAD0427" w14:textId="77777777" w:rsidR="00501F83" w:rsidRDefault="007B6AEC" w:rsidP="007B6AEC">
      <w:pPr>
        <w:pStyle w:val="ListParagraph"/>
        <w:numPr>
          <w:ilvl w:val="1"/>
          <w:numId w:val="53"/>
        </w:numPr>
        <w:tabs>
          <w:tab w:val="left" w:pos="1214"/>
        </w:tabs>
        <w:ind w:right="1037"/>
        <w:rPr>
          <w:sz w:val="24"/>
        </w:rPr>
      </w:pPr>
      <w:r>
        <w:rPr>
          <w:sz w:val="24"/>
        </w:rPr>
        <w:t>Committing</w:t>
      </w:r>
      <w:r>
        <w:rPr>
          <w:spacing w:val="-7"/>
          <w:sz w:val="24"/>
        </w:rPr>
        <w:t xml:space="preserve"> </w:t>
      </w:r>
      <w:r>
        <w:rPr>
          <w:sz w:val="24"/>
        </w:rPr>
        <w:t>oneself</w:t>
      </w:r>
      <w:r>
        <w:rPr>
          <w:spacing w:val="-6"/>
          <w:sz w:val="24"/>
        </w:rPr>
        <w:t xml:space="preserve"> </w:t>
      </w:r>
      <w:r>
        <w:rPr>
          <w:sz w:val="24"/>
        </w:rPr>
        <w:t>to</w:t>
      </w:r>
      <w:r>
        <w:rPr>
          <w:spacing w:val="-7"/>
          <w:sz w:val="24"/>
        </w:rPr>
        <w:t xml:space="preserve"> </w:t>
      </w:r>
      <w:r>
        <w:rPr>
          <w:sz w:val="24"/>
        </w:rPr>
        <w:t>the</w:t>
      </w:r>
      <w:r>
        <w:rPr>
          <w:spacing w:val="-5"/>
          <w:sz w:val="24"/>
        </w:rPr>
        <w:t xml:space="preserve"> </w:t>
      </w:r>
      <w:r>
        <w:rPr>
          <w:sz w:val="24"/>
        </w:rPr>
        <w:t>teachings</w:t>
      </w:r>
      <w:r>
        <w:rPr>
          <w:spacing w:val="-7"/>
          <w:sz w:val="24"/>
        </w:rPr>
        <w:t xml:space="preserve"> </w:t>
      </w:r>
      <w:r>
        <w:rPr>
          <w:sz w:val="24"/>
        </w:rPr>
        <w:t>of</w:t>
      </w:r>
      <w:r>
        <w:rPr>
          <w:spacing w:val="-6"/>
          <w:sz w:val="24"/>
        </w:rPr>
        <w:t xml:space="preserve"> </w:t>
      </w:r>
      <w:r>
        <w:rPr>
          <w:sz w:val="24"/>
        </w:rPr>
        <w:t>Jesus</w:t>
      </w:r>
      <w:r>
        <w:rPr>
          <w:spacing w:val="-10"/>
          <w:sz w:val="24"/>
        </w:rPr>
        <w:t xml:space="preserve"> </w:t>
      </w:r>
      <w:r>
        <w:rPr>
          <w:sz w:val="24"/>
        </w:rPr>
        <w:t>will</w:t>
      </w:r>
      <w:r>
        <w:rPr>
          <w:spacing w:val="-7"/>
          <w:sz w:val="24"/>
        </w:rPr>
        <w:t xml:space="preserve"> </w:t>
      </w:r>
      <w:r>
        <w:rPr>
          <w:sz w:val="24"/>
        </w:rPr>
        <w:t>result</w:t>
      </w:r>
      <w:r>
        <w:rPr>
          <w:spacing w:val="-5"/>
          <w:sz w:val="24"/>
        </w:rPr>
        <w:t xml:space="preserve"> </w:t>
      </w:r>
      <w:r>
        <w:rPr>
          <w:sz w:val="24"/>
        </w:rPr>
        <w:t>in</w:t>
      </w:r>
      <w:r>
        <w:rPr>
          <w:spacing w:val="-5"/>
          <w:sz w:val="24"/>
        </w:rPr>
        <w:t xml:space="preserve"> </w:t>
      </w:r>
      <w:r>
        <w:rPr>
          <w:sz w:val="24"/>
        </w:rPr>
        <w:t>Christ-centered,</w:t>
      </w:r>
      <w:r>
        <w:rPr>
          <w:spacing w:val="-9"/>
          <w:sz w:val="24"/>
        </w:rPr>
        <w:t xml:space="preserve"> </w:t>
      </w:r>
      <w:r>
        <w:rPr>
          <w:sz w:val="24"/>
        </w:rPr>
        <w:t>God-honoring</w:t>
      </w:r>
      <w:r>
        <w:rPr>
          <w:spacing w:val="-7"/>
          <w:sz w:val="24"/>
        </w:rPr>
        <w:t xml:space="preserve"> </w:t>
      </w:r>
      <w:r>
        <w:rPr>
          <w:sz w:val="24"/>
        </w:rPr>
        <w:t>and humanity-serving life choices characterized by honesty, integrity, healthy lifestyles and personal responsibility.</w:t>
      </w:r>
    </w:p>
    <w:p w14:paraId="37853E49" w14:textId="77777777" w:rsidR="00501F83" w:rsidRDefault="007B6AEC">
      <w:pPr>
        <w:pStyle w:val="BodyText"/>
        <w:spacing w:before="78"/>
        <w:ind w:left="700" w:right="611"/>
      </w:pPr>
      <w:r>
        <w:rPr>
          <w:b/>
        </w:rPr>
        <w:t>Job</w:t>
      </w:r>
      <w:r>
        <w:rPr>
          <w:b/>
          <w:spacing w:val="-5"/>
        </w:rPr>
        <w:t xml:space="preserve"> </w:t>
      </w:r>
      <w:r>
        <w:rPr>
          <w:b/>
        </w:rPr>
        <w:t>Summary</w:t>
      </w:r>
      <w:r>
        <w:rPr>
          <w:b/>
          <w:spacing w:val="-9"/>
        </w:rPr>
        <w:t xml:space="preserve"> </w:t>
      </w:r>
      <w:r>
        <w:t>–</w:t>
      </w:r>
      <w:r>
        <w:rPr>
          <w:spacing w:val="-5"/>
        </w:rPr>
        <w:t xml:space="preserve"> </w:t>
      </w:r>
      <w:r>
        <w:t>Conducts</w:t>
      </w:r>
      <w:r>
        <w:rPr>
          <w:spacing w:val="-6"/>
        </w:rPr>
        <w:t xml:space="preserve"> </w:t>
      </w:r>
      <w:r>
        <w:t>University</w:t>
      </w:r>
      <w:r>
        <w:rPr>
          <w:spacing w:val="-6"/>
        </w:rPr>
        <w:t xml:space="preserve"> </w:t>
      </w:r>
      <w:r>
        <w:t>courses</w:t>
      </w:r>
      <w:r>
        <w:rPr>
          <w:spacing w:val="-8"/>
        </w:rPr>
        <w:t xml:space="preserve"> </w:t>
      </w:r>
      <w:r>
        <w:t>for</w:t>
      </w:r>
      <w:r>
        <w:rPr>
          <w:spacing w:val="-10"/>
        </w:rPr>
        <w:t xml:space="preserve"> </w:t>
      </w:r>
      <w:r>
        <w:t>undergraduate</w:t>
      </w:r>
      <w:r>
        <w:rPr>
          <w:spacing w:val="-8"/>
        </w:rPr>
        <w:t xml:space="preserve"> </w:t>
      </w:r>
      <w:r>
        <w:t>students</w:t>
      </w:r>
      <w:r>
        <w:rPr>
          <w:spacing w:val="-10"/>
        </w:rPr>
        <w:t xml:space="preserve"> </w:t>
      </w:r>
      <w:r>
        <w:t>by</w:t>
      </w:r>
      <w:r>
        <w:rPr>
          <w:spacing w:val="-7"/>
        </w:rPr>
        <w:t xml:space="preserve"> </w:t>
      </w:r>
      <w:r>
        <w:t>performing</w:t>
      </w:r>
      <w:r>
        <w:rPr>
          <w:spacing w:val="-10"/>
        </w:rPr>
        <w:t xml:space="preserve"> </w:t>
      </w:r>
      <w:r>
        <w:t>the</w:t>
      </w:r>
      <w:r>
        <w:rPr>
          <w:spacing w:val="-10"/>
        </w:rPr>
        <w:t xml:space="preserve"> </w:t>
      </w:r>
      <w:r>
        <w:t>Essential Duties and Responsibilities listed below.</w:t>
      </w:r>
    </w:p>
    <w:p w14:paraId="0DB34293" w14:textId="77777777" w:rsidR="00501F83" w:rsidRDefault="00501F83">
      <w:pPr>
        <w:pStyle w:val="BodyText"/>
        <w:spacing w:before="12"/>
        <w:rPr>
          <w:sz w:val="23"/>
        </w:rPr>
      </w:pPr>
    </w:p>
    <w:p w14:paraId="310DC2E4" w14:textId="77777777" w:rsidR="00501F83" w:rsidRDefault="007B6AEC">
      <w:pPr>
        <w:ind w:left="700" w:right="751"/>
        <w:rPr>
          <w:sz w:val="24"/>
        </w:rPr>
      </w:pPr>
      <w:r>
        <w:rPr>
          <w:b/>
          <w:sz w:val="24"/>
        </w:rPr>
        <w:t>Essential</w:t>
      </w:r>
      <w:r>
        <w:rPr>
          <w:b/>
          <w:spacing w:val="-6"/>
          <w:sz w:val="24"/>
        </w:rPr>
        <w:t xml:space="preserve"> </w:t>
      </w:r>
      <w:r>
        <w:rPr>
          <w:b/>
          <w:sz w:val="24"/>
        </w:rPr>
        <w:t>Duties</w:t>
      </w:r>
      <w:r>
        <w:rPr>
          <w:b/>
          <w:spacing w:val="-5"/>
          <w:sz w:val="24"/>
        </w:rPr>
        <w:t xml:space="preserve"> </w:t>
      </w:r>
      <w:r>
        <w:rPr>
          <w:b/>
          <w:sz w:val="24"/>
        </w:rPr>
        <w:t>and</w:t>
      </w:r>
      <w:r>
        <w:rPr>
          <w:b/>
          <w:spacing w:val="-7"/>
          <w:sz w:val="24"/>
        </w:rPr>
        <w:t xml:space="preserve"> </w:t>
      </w:r>
      <w:r>
        <w:rPr>
          <w:b/>
          <w:sz w:val="24"/>
        </w:rPr>
        <w:t>Responsibilities</w:t>
      </w:r>
      <w:r>
        <w:rPr>
          <w:b/>
          <w:spacing w:val="-4"/>
          <w:sz w:val="24"/>
        </w:rPr>
        <w:t xml:space="preserve"> </w:t>
      </w:r>
      <w:r>
        <w:rPr>
          <w:sz w:val="24"/>
        </w:rPr>
        <w:t>include</w:t>
      </w:r>
      <w:r>
        <w:rPr>
          <w:spacing w:val="-8"/>
          <w:sz w:val="24"/>
        </w:rPr>
        <w:t xml:space="preserve"> </w:t>
      </w:r>
      <w:r>
        <w:rPr>
          <w:sz w:val="24"/>
        </w:rPr>
        <w:t>the</w:t>
      </w:r>
      <w:r>
        <w:rPr>
          <w:spacing w:val="-9"/>
          <w:sz w:val="24"/>
        </w:rPr>
        <w:t xml:space="preserve"> </w:t>
      </w:r>
      <w:r>
        <w:rPr>
          <w:sz w:val="24"/>
        </w:rPr>
        <w:t>following.</w:t>
      </w:r>
      <w:r>
        <w:rPr>
          <w:spacing w:val="-7"/>
          <w:sz w:val="24"/>
        </w:rPr>
        <w:t xml:space="preserve"> </w:t>
      </w:r>
      <w:r>
        <w:rPr>
          <w:sz w:val="24"/>
        </w:rPr>
        <w:t>The</w:t>
      </w:r>
      <w:r>
        <w:rPr>
          <w:spacing w:val="-9"/>
          <w:sz w:val="24"/>
        </w:rPr>
        <w:t xml:space="preserve"> </w:t>
      </w:r>
      <w:r>
        <w:rPr>
          <w:sz w:val="24"/>
        </w:rPr>
        <w:t>Dean,</w:t>
      </w:r>
      <w:r>
        <w:rPr>
          <w:spacing w:val="-5"/>
          <w:sz w:val="24"/>
        </w:rPr>
        <w:t xml:space="preserve"> </w:t>
      </w:r>
      <w:r>
        <w:rPr>
          <w:sz w:val="24"/>
        </w:rPr>
        <w:t>School</w:t>
      </w:r>
      <w:r>
        <w:rPr>
          <w:spacing w:val="-5"/>
          <w:sz w:val="24"/>
        </w:rPr>
        <w:t xml:space="preserve"> </w:t>
      </w:r>
      <w:r>
        <w:rPr>
          <w:sz w:val="24"/>
        </w:rPr>
        <w:t>of</w:t>
      </w:r>
      <w:r>
        <w:rPr>
          <w:spacing w:val="-2"/>
          <w:sz w:val="24"/>
        </w:rPr>
        <w:t xml:space="preserve"> </w:t>
      </w:r>
      <w:r>
        <w:rPr>
          <w:sz w:val="24"/>
        </w:rPr>
        <w:t>Science</w:t>
      </w:r>
      <w:r>
        <w:rPr>
          <w:spacing w:val="-5"/>
          <w:sz w:val="24"/>
        </w:rPr>
        <w:t xml:space="preserve"> </w:t>
      </w:r>
      <w:r>
        <w:rPr>
          <w:sz w:val="24"/>
        </w:rPr>
        <w:t>and</w:t>
      </w:r>
      <w:r>
        <w:rPr>
          <w:spacing w:val="-8"/>
          <w:sz w:val="24"/>
        </w:rPr>
        <w:t xml:space="preserve"> </w:t>
      </w:r>
      <w:r>
        <w:rPr>
          <w:sz w:val="24"/>
        </w:rPr>
        <w:t>Math may assign other duties.</w:t>
      </w:r>
    </w:p>
    <w:p w14:paraId="77FA7539" w14:textId="77777777" w:rsidR="00501F83" w:rsidRDefault="00501F83">
      <w:pPr>
        <w:pStyle w:val="BodyText"/>
      </w:pPr>
    </w:p>
    <w:p w14:paraId="5E700816" w14:textId="77777777" w:rsidR="00501F83" w:rsidRDefault="007B6AEC" w:rsidP="007B6AEC">
      <w:pPr>
        <w:pStyle w:val="ListParagraph"/>
        <w:numPr>
          <w:ilvl w:val="0"/>
          <w:numId w:val="51"/>
        </w:numPr>
        <w:tabs>
          <w:tab w:val="left" w:pos="1290"/>
          <w:tab w:val="left" w:pos="1295"/>
        </w:tabs>
        <w:ind w:right="1377" w:hanging="363"/>
        <w:rPr>
          <w:sz w:val="24"/>
        </w:rPr>
      </w:pPr>
      <w:r>
        <w:rPr>
          <w:sz w:val="24"/>
        </w:rPr>
        <w:t>Coordinates the Bachelor of Science in Nursing as Program Director, including all correspondence</w:t>
      </w:r>
      <w:r>
        <w:rPr>
          <w:spacing w:val="-14"/>
          <w:sz w:val="24"/>
        </w:rPr>
        <w:t xml:space="preserve"> </w:t>
      </w:r>
      <w:r>
        <w:rPr>
          <w:sz w:val="24"/>
        </w:rPr>
        <w:t>with</w:t>
      </w:r>
      <w:r>
        <w:rPr>
          <w:spacing w:val="-13"/>
          <w:sz w:val="24"/>
        </w:rPr>
        <w:t xml:space="preserve"> </w:t>
      </w:r>
      <w:r>
        <w:rPr>
          <w:sz w:val="24"/>
        </w:rPr>
        <w:t>the</w:t>
      </w:r>
      <w:r>
        <w:rPr>
          <w:spacing w:val="-14"/>
          <w:sz w:val="24"/>
        </w:rPr>
        <w:t xml:space="preserve"> </w:t>
      </w:r>
      <w:r>
        <w:rPr>
          <w:sz w:val="24"/>
        </w:rPr>
        <w:t>Texas</w:t>
      </w:r>
      <w:r>
        <w:rPr>
          <w:spacing w:val="-10"/>
          <w:sz w:val="24"/>
        </w:rPr>
        <w:t xml:space="preserve"> </w:t>
      </w:r>
      <w:r>
        <w:rPr>
          <w:sz w:val="24"/>
        </w:rPr>
        <w:t>Board</w:t>
      </w:r>
      <w:r>
        <w:rPr>
          <w:spacing w:val="-11"/>
          <w:sz w:val="24"/>
        </w:rPr>
        <w:t xml:space="preserve"> </w:t>
      </w:r>
      <w:r>
        <w:rPr>
          <w:sz w:val="24"/>
        </w:rPr>
        <w:t>of</w:t>
      </w:r>
      <w:r>
        <w:rPr>
          <w:spacing w:val="-10"/>
          <w:sz w:val="24"/>
        </w:rPr>
        <w:t xml:space="preserve"> </w:t>
      </w:r>
      <w:r>
        <w:rPr>
          <w:sz w:val="24"/>
        </w:rPr>
        <w:t>Nursing</w:t>
      </w:r>
      <w:r>
        <w:rPr>
          <w:spacing w:val="-10"/>
          <w:sz w:val="24"/>
        </w:rPr>
        <w:t xml:space="preserve"> </w:t>
      </w:r>
      <w:r>
        <w:rPr>
          <w:sz w:val="24"/>
        </w:rPr>
        <w:t>and</w:t>
      </w:r>
      <w:r>
        <w:rPr>
          <w:spacing w:val="-9"/>
          <w:sz w:val="24"/>
        </w:rPr>
        <w:t xml:space="preserve"> </w:t>
      </w:r>
      <w:r>
        <w:rPr>
          <w:sz w:val="24"/>
        </w:rPr>
        <w:t>other</w:t>
      </w:r>
      <w:r>
        <w:rPr>
          <w:spacing w:val="-12"/>
          <w:sz w:val="24"/>
        </w:rPr>
        <w:t xml:space="preserve"> </w:t>
      </w:r>
      <w:r>
        <w:rPr>
          <w:sz w:val="24"/>
        </w:rPr>
        <w:t>nursing</w:t>
      </w:r>
      <w:r>
        <w:rPr>
          <w:spacing w:val="-14"/>
          <w:sz w:val="24"/>
        </w:rPr>
        <w:t xml:space="preserve"> </w:t>
      </w:r>
      <w:r>
        <w:rPr>
          <w:sz w:val="24"/>
        </w:rPr>
        <w:t>education</w:t>
      </w:r>
      <w:r>
        <w:rPr>
          <w:spacing w:val="-18"/>
          <w:sz w:val="24"/>
        </w:rPr>
        <w:t xml:space="preserve"> </w:t>
      </w:r>
      <w:r>
        <w:rPr>
          <w:sz w:val="24"/>
        </w:rPr>
        <w:t xml:space="preserve">accrediting </w:t>
      </w:r>
      <w:r>
        <w:rPr>
          <w:spacing w:val="-2"/>
          <w:sz w:val="24"/>
        </w:rPr>
        <w:t>bodies.</w:t>
      </w:r>
    </w:p>
    <w:p w14:paraId="0AF321EA" w14:textId="77777777" w:rsidR="00501F83" w:rsidRDefault="00501F83">
      <w:pPr>
        <w:pStyle w:val="BodyText"/>
        <w:spacing w:before="9"/>
        <w:rPr>
          <w:sz w:val="23"/>
        </w:rPr>
      </w:pPr>
    </w:p>
    <w:p w14:paraId="2C68D365" w14:textId="77777777" w:rsidR="00501F83" w:rsidRDefault="007B6AEC" w:rsidP="007B6AEC">
      <w:pPr>
        <w:pStyle w:val="ListParagraph"/>
        <w:numPr>
          <w:ilvl w:val="0"/>
          <w:numId w:val="51"/>
        </w:numPr>
        <w:tabs>
          <w:tab w:val="left" w:pos="1290"/>
          <w:tab w:val="left" w:pos="1295"/>
        </w:tabs>
        <w:ind w:right="1003" w:hanging="363"/>
        <w:rPr>
          <w:sz w:val="24"/>
        </w:rPr>
      </w:pPr>
      <w:r>
        <w:rPr>
          <w:sz w:val="24"/>
        </w:rPr>
        <w:t>Teaches</w:t>
      </w:r>
      <w:r>
        <w:rPr>
          <w:spacing w:val="-14"/>
          <w:sz w:val="24"/>
        </w:rPr>
        <w:t xml:space="preserve"> </w:t>
      </w:r>
      <w:r>
        <w:rPr>
          <w:sz w:val="24"/>
        </w:rPr>
        <w:t>one</w:t>
      </w:r>
      <w:r>
        <w:rPr>
          <w:spacing w:val="-13"/>
          <w:sz w:val="24"/>
        </w:rPr>
        <w:t xml:space="preserve"> </w:t>
      </w:r>
      <w:r>
        <w:rPr>
          <w:sz w:val="24"/>
        </w:rPr>
        <w:t>or</w:t>
      </w:r>
      <w:r>
        <w:rPr>
          <w:spacing w:val="-12"/>
          <w:sz w:val="24"/>
        </w:rPr>
        <w:t xml:space="preserve"> </w:t>
      </w:r>
      <w:r>
        <w:rPr>
          <w:sz w:val="24"/>
        </w:rPr>
        <w:t>more</w:t>
      </w:r>
      <w:r>
        <w:rPr>
          <w:spacing w:val="-9"/>
          <w:sz w:val="24"/>
        </w:rPr>
        <w:t xml:space="preserve"> </w:t>
      </w:r>
      <w:r>
        <w:rPr>
          <w:sz w:val="24"/>
        </w:rPr>
        <w:t>subjects</w:t>
      </w:r>
      <w:r>
        <w:rPr>
          <w:spacing w:val="-6"/>
          <w:sz w:val="24"/>
        </w:rPr>
        <w:t xml:space="preserve"> </w:t>
      </w:r>
      <w:r>
        <w:rPr>
          <w:sz w:val="24"/>
        </w:rPr>
        <w:t>within</w:t>
      </w:r>
      <w:r>
        <w:rPr>
          <w:spacing w:val="-8"/>
          <w:sz w:val="24"/>
        </w:rPr>
        <w:t xml:space="preserve"> </w:t>
      </w:r>
      <w:r>
        <w:rPr>
          <w:sz w:val="24"/>
        </w:rPr>
        <w:t>the</w:t>
      </w:r>
      <w:r>
        <w:rPr>
          <w:spacing w:val="-9"/>
          <w:sz w:val="24"/>
        </w:rPr>
        <w:t xml:space="preserve"> </w:t>
      </w:r>
      <w:r>
        <w:rPr>
          <w:sz w:val="24"/>
        </w:rPr>
        <w:t>prescribed</w:t>
      </w:r>
      <w:r>
        <w:rPr>
          <w:spacing w:val="-5"/>
          <w:sz w:val="24"/>
        </w:rPr>
        <w:t xml:space="preserve"> </w:t>
      </w:r>
      <w:r>
        <w:rPr>
          <w:sz w:val="24"/>
        </w:rPr>
        <w:t>nursing</w:t>
      </w:r>
      <w:r>
        <w:rPr>
          <w:spacing w:val="-9"/>
          <w:sz w:val="24"/>
        </w:rPr>
        <w:t xml:space="preserve"> </w:t>
      </w:r>
      <w:r>
        <w:rPr>
          <w:sz w:val="24"/>
        </w:rPr>
        <w:t>curriculum</w:t>
      </w:r>
      <w:r>
        <w:rPr>
          <w:spacing w:val="-4"/>
          <w:sz w:val="24"/>
        </w:rPr>
        <w:t xml:space="preserve"> </w:t>
      </w:r>
      <w:r>
        <w:rPr>
          <w:sz w:val="24"/>
        </w:rPr>
        <w:t>in</w:t>
      </w:r>
      <w:r>
        <w:rPr>
          <w:spacing w:val="-6"/>
          <w:sz w:val="24"/>
        </w:rPr>
        <w:t xml:space="preserve"> </w:t>
      </w:r>
      <w:r>
        <w:rPr>
          <w:sz w:val="24"/>
        </w:rPr>
        <w:t>classrooms,</w:t>
      </w:r>
      <w:r>
        <w:rPr>
          <w:spacing w:val="-25"/>
          <w:sz w:val="24"/>
        </w:rPr>
        <w:t xml:space="preserve"> </w:t>
      </w:r>
      <w:r>
        <w:rPr>
          <w:sz w:val="24"/>
        </w:rPr>
        <w:t>labs</w:t>
      </w:r>
      <w:r>
        <w:rPr>
          <w:spacing w:val="-9"/>
          <w:sz w:val="24"/>
        </w:rPr>
        <w:t xml:space="preserve"> </w:t>
      </w:r>
      <w:r>
        <w:rPr>
          <w:sz w:val="24"/>
        </w:rPr>
        <w:t>or clinical settings (including some general education).</w:t>
      </w:r>
    </w:p>
    <w:p w14:paraId="4C8284CF" w14:textId="77777777" w:rsidR="00501F83" w:rsidRDefault="00501F83">
      <w:pPr>
        <w:pStyle w:val="BodyText"/>
        <w:spacing w:before="9"/>
        <w:rPr>
          <w:sz w:val="23"/>
        </w:rPr>
      </w:pPr>
    </w:p>
    <w:p w14:paraId="462DDF1A" w14:textId="77777777" w:rsidR="00501F83" w:rsidRDefault="007B6AEC" w:rsidP="007B6AEC">
      <w:pPr>
        <w:pStyle w:val="ListParagraph"/>
        <w:numPr>
          <w:ilvl w:val="0"/>
          <w:numId w:val="51"/>
        </w:numPr>
        <w:tabs>
          <w:tab w:val="left" w:pos="1290"/>
          <w:tab w:val="left" w:pos="1295"/>
        </w:tabs>
        <w:ind w:right="1687" w:hanging="363"/>
        <w:jc w:val="both"/>
        <w:rPr>
          <w:sz w:val="24"/>
        </w:rPr>
      </w:pPr>
      <w:r>
        <w:rPr>
          <w:sz w:val="24"/>
        </w:rPr>
        <w:t>Prepares and delivers lectures to students and stimulates class discussions; compiles bibliographies</w:t>
      </w:r>
      <w:r>
        <w:rPr>
          <w:spacing w:val="-2"/>
          <w:sz w:val="24"/>
        </w:rPr>
        <w:t xml:space="preserve"> </w:t>
      </w:r>
      <w:r>
        <w:rPr>
          <w:sz w:val="24"/>
        </w:rPr>
        <w:t>of</w:t>
      </w:r>
      <w:r>
        <w:rPr>
          <w:spacing w:val="-3"/>
          <w:sz w:val="24"/>
        </w:rPr>
        <w:t xml:space="preserve"> </w:t>
      </w:r>
      <w:r>
        <w:rPr>
          <w:sz w:val="24"/>
        </w:rPr>
        <w:t>specialized</w:t>
      </w:r>
      <w:r>
        <w:rPr>
          <w:spacing w:val="-4"/>
          <w:sz w:val="24"/>
        </w:rPr>
        <w:t xml:space="preserve"> </w:t>
      </w:r>
      <w:r>
        <w:rPr>
          <w:sz w:val="24"/>
        </w:rPr>
        <w:t>materials</w:t>
      </w:r>
      <w:r>
        <w:rPr>
          <w:spacing w:val="-6"/>
          <w:sz w:val="24"/>
        </w:rPr>
        <w:t xml:space="preserve"> </w:t>
      </w:r>
      <w:r>
        <w:rPr>
          <w:sz w:val="24"/>
        </w:rPr>
        <w:t>for</w:t>
      </w:r>
      <w:r>
        <w:rPr>
          <w:spacing w:val="-6"/>
          <w:sz w:val="24"/>
        </w:rPr>
        <w:t xml:space="preserve"> </w:t>
      </w:r>
      <w:r>
        <w:rPr>
          <w:sz w:val="24"/>
        </w:rPr>
        <w:t>outside</w:t>
      </w:r>
      <w:r>
        <w:rPr>
          <w:spacing w:val="-5"/>
          <w:sz w:val="24"/>
        </w:rPr>
        <w:t xml:space="preserve"> </w:t>
      </w:r>
      <w:r>
        <w:rPr>
          <w:sz w:val="24"/>
        </w:rPr>
        <w:t>reading</w:t>
      </w:r>
      <w:r>
        <w:rPr>
          <w:spacing w:val="-4"/>
          <w:sz w:val="24"/>
        </w:rPr>
        <w:t xml:space="preserve"> </w:t>
      </w:r>
      <w:r>
        <w:rPr>
          <w:sz w:val="24"/>
        </w:rPr>
        <w:t>assignments</w:t>
      </w:r>
      <w:r>
        <w:rPr>
          <w:spacing w:val="-6"/>
          <w:sz w:val="24"/>
        </w:rPr>
        <w:t xml:space="preserve"> </w:t>
      </w:r>
      <w:r>
        <w:rPr>
          <w:sz w:val="24"/>
        </w:rPr>
        <w:t>and</w:t>
      </w:r>
      <w:r>
        <w:rPr>
          <w:spacing w:val="-1"/>
          <w:sz w:val="24"/>
        </w:rPr>
        <w:t xml:space="preserve"> </w:t>
      </w:r>
      <w:r>
        <w:rPr>
          <w:sz w:val="24"/>
        </w:rPr>
        <w:t>compiles, administers, and grades examinations.</w:t>
      </w:r>
    </w:p>
    <w:p w14:paraId="68D4C37B" w14:textId="77777777" w:rsidR="00501F83" w:rsidRDefault="00501F83">
      <w:pPr>
        <w:pStyle w:val="BodyText"/>
        <w:spacing w:before="2"/>
      </w:pPr>
    </w:p>
    <w:p w14:paraId="455C3A1F" w14:textId="77777777" w:rsidR="00501F83" w:rsidRDefault="007B6AEC" w:rsidP="007B6AEC">
      <w:pPr>
        <w:pStyle w:val="ListParagraph"/>
        <w:numPr>
          <w:ilvl w:val="0"/>
          <w:numId w:val="51"/>
        </w:numPr>
        <w:tabs>
          <w:tab w:val="left" w:pos="1290"/>
          <w:tab w:val="left" w:pos="1295"/>
        </w:tabs>
        <w:ind w:right="728" w:hanging="363"/>
        <w:rPr>
          <w:sz w:val="24"/>
        </w:rPr>
      </w:pPr>
      <w:r>
        <w:rPr>
          <w:sz w:val="24"/>
        </w:rPr>
        <w:t>Performs</w:t>
      </w:r>
      <w:r>
        <w:rPr>
          <w:spacing w:val="-14"/>
          <w:sz w:val="24"/>
        </w:rPr>
        <w:t xml:space="preserve"> </w:t>
      </w:r>
      <w:r>
        <w:rPr>
          <w:sz w:val="24"/>
        </w:rPr>
        <w:t>related</w:t>
      </w:r>
      <w:r>
        <w:rPr>
          <w:spacing w:val="-14"/>
          <w:sz w:val="24"/>
        </w:rPr>
        <w:t xml:space="preserve"> </w:t>
      </w:r>
      <w:r>
        <w:rPr>
          <w:sz w:val="24"/>
        </w:rPr>
        <w:t>duties</w:t>
      </w:r>
      <w:r>
        <w:rPr>
          <w:spacing w:val="-7"/>
          <w:sz w:val="24"/>
        </w:rPr>
        <w:t xml:space="preserve"> </w:t>
      </w:r>
      <w:r>
        <w:rPr>
          <w:sz w:val="24"/>
        </w:rPr>
        <w:t>such</w:t>
      </w:r>
      <w:r>
        <w:rPr>
          <w:spacing w:val="-9"/>
          <w:sz w:val="24"/>
        </w:rPr>
        <w:t xml:space="preserve"> </w:t>
      </w:r>
      <w:r>
        <w:rPr>
          <w:sz w:val="24"/>
        </w:rPr>
        <w:t>as</w:t>
      </w:r>
      <w:r>
        <w:rPr>
          <w:spacing w:val="-10"/>
          <w:sz w:val="24"/>
        </w:rPr>
        <w:t xml:space="preserve"> </w:t>
      </w:r>
      <w:r>
        <w:rPr>
          <w:sz w:val="24"/>
        </w:rPr>
        <w:t>advising</w:t>
      </w:r>
      <w:r>
        <w:rPr>
          <w:spacing w:val="-11"/>
          <w:sz w:val="24"/>
        </w:rPr>
        <w:t xml:space="preserve"> </w:t>
      </w:r>
      <w:r>
        <w:rPr>
          <w:sz w:val="24"/>
        </w:rPr>
        <w:t>students</w:t>
      </w:r>
      <w:r>
        <w:rPr>
          <w:spacing w:val="-16"/>
          <w:sz w:val="24"/>
        </w:rPr>
        <w:t xml:space="preserve"> </w:t>
      </w:r>
      <w:r>
        <w:rPr>
          <w:sz w:val="24"/>
        </w:rPr>
        <w:t>on</w:t>
      </w:r>
      <w:r>
        <w:rPr>
          <w:spacing w:val="-9"/>
          <w:sz w:val="24"/>
        </w:rPr>
        <w:t xml:space="preserve"> </w:t>
      </w:r>
      <w:r>
        <w:rPr>
          <w:sz w:val="24"/>
        </w:rPr>
        <w:t>academic</w:t>
      </w:r>
      <w:r>
        <w:rPr>
          <w:spacing w:val="-10"/>
          <w:sz w:val="24"/>
        </w:rPr>
        <w:t xml:space="preserve"> </w:t>
      </w:r>
      <w:r>
        <w:rPr>
          <w:sz w:val="24"/>
        </w:rPr>
        <w:t>and</w:t>
      </w:r>
      <w:r>
        <w:rPr>
          <w:spacing w:val="-9"/>
          <w:sz w:val="24"/>
        </w:rPr>
        <w:t xml:space="preserve"> </w:t>
      </w:r>
      <w:r>
        <w:rPr>
          <w:sz w:val="24"/>
        </w:rPr>
        <w:t>vocational</w:t>
      </w:r>
      <w:r>
        <w:rPr>
          <w:spacing w:val="-7"/>
          <w:sz w:val="24"/>
        </w:rPr>
        <w:t xml:space="preserve"> </w:t>
      </w:r>
      <w:r>
        <w:rPr>
          <w:sz w:val="24"/>
        </w:rPr>
        <w:t>curricula</w:t>
      </w:r>
      <w:r>
        <w:rPr>
          <w:spacing w:val="-17"/>
          <w:sz w:val="24"/>
        </w:rPr>
        <w:t xml:space="preserve"> </w:t>
      </w:r>
      <w:r>
        <w:rPr>
          <w:sz w:val="24"/>
        </w:rPr>
        <w:t>and</w:t>
      </w:r>
      <w:r>
        <w:rPr>
          <w:spacing w:val="-7"/>
          <w:sz w:val="24"/>
        </w:rPr>
        <w:t xml:space="preserve"> </w:t>
      </w:r>
      <w:r>
        <w:rPr>
          <w:sz w:val="24"/>
        </w:rPr>
        <w:t>aids in student preparation for ongoing</w:t>
      </w:r>
      <w:r>
        <w:rPr>
          <w:spacing w:val="40"/>
          <w:sz w:val="24"/>
        </w:rPr>
        <w:t xml:space="preserve"> </w:t>
      </w:r>
      <w:r>
        <w:rPr>
          <w:sz w:val="24"/>
        </w:rPr>
        <w:t>exams.</w:t>
      </w:r>
    </w:p>
    <w:p w14:paraId="7E2E9B70" w14:textId="77777777" w:rsidR="00501F83" w:rsidRDefault="00501F83">
      <w:pPr>
        <w:pStyle w:val="BodyText"/>
      </w:pPr>
    </w:p>
    <w:p w14:paraId="5D0E1245" w14:textId="77777777" w:rsidR="00501F83" w:rsidRDefault="007B6AEC" w:rsidP="007B6AEC">
      <w:pPr>
        <w:pStyle w:val="ListParagraph"/>
        <w:numPr>
          <w:ilvl w:val="0"/>
          <w:numId w:val="51"/>
        </w:numPr>
        <w:tabs>
          <w:tab w:val="left" w:pos="1290"/>
          <w:tab w:val="left" w:pos="1295"/>
        </w:tabs>
        <w:ind w:right="1413" w:hanging="363"/>
        <w:rPr>
          <w:sz w:val="24"/>
        </w:rPr>
      </w:pPr>
      <w:r>
        <w:rPr>
          <w:sz w:val="24"/>
        </w:rPr>
        <w:t>Helps</w:t>
      </w:r>
      <w:r>
        <w:rPr>
          <w:spacing w:val="-8"/>
          <w:sz w:val="24"/>
        </w:rPr>
        <w:t xml:space="preserve"> </w:t>
      </w:r>
      <w:r>
        <w:rPr>
          <w:sz w:val="24"/>
        </w:rPr>
        <w:t>students</w:t>
      </w:r>
      <w:r>
        <w:rPr>
          <w:spacing w:val="-11"/>
          <w:sz w:val="24"/>
        </w:rPr>
        <w:t xml:space="preserve"> </w:t>
      </w:r>
      <w:r>
        <w:rPr>
          <w:sz w:val="24"/>
        </w:rPr>
        <w:t>in</w:t>
      </w:r>
      <w:r>
        <w:rPr>
          <w:spacing w:val="-7"/>
          <w:sz w:val="24"/>
        </w:rPr>
        <w:t xml:space="preserve"> </w:t>
      </w:r>
      <w:r>
        <w:rPr>
          <w:sz w:val="24"/>
        </w:rPr>
        <w:t>their</w:t>
      </w:r>
      <w:r>
        <w:rPr>
          <w:spacing w:val="-9"/>
          <w:sz w:val="24"/>
        </w:rPr>
        <w:t xml:space="preserve"> </w:t>
      </w:r>
      <w:r>
        <w:rPr>
          <w:sz w:val="24"/>
        </w:rPr>
        <w:t>application</w:t>
      </w:r>
      <w:r>
        <w:rPr>
          <w:spacing w:val="-8"/>
          <w:sz w:val="24"/>
        </w:rPr>
        <w:t xml:space="preserve"> </w:t>
      </w:r>
      <w:r>
        <w:rPr>
          <w:sz w:val="24"/>
        </w:rPr>
        <w:t>process</w:t>
      </w:r>
      <w:r>
        <w:rPr>
          <w:spacing w:val="-10"/>
          <w:sz w:val="24"/>
        </w:rPr>
        <w:t xml:space="preserve"> </w:t>
      </w:r>
      <w:r>
        <w:rPr>
          <w:sz w:val="24"/>
        </w:rPr>
        <w:t>for</w:t>
      </w:r>
      <w:r>
        <w:rPr>
          <w:spacing w:val="-10"/>
          <w:sz w:val="24"/>
        </w:rPr>
        <w:t xml:space="preserve"> </w:t>
      </w:r>
      <w:r>
        <w:rPr>
          <w:sz w:val="24"/>
        </w:rPr>
        <w:t>nursing</w:t>
      </w:r>
      <w:r>
        <w:rPr>
          <w:spacing w:val="-8"/>
          <w:sz w:val="24"/>
        </w:rPr>
        <w:t xml:space="preserve"> </w:t>
      </w:r>
      <w:r>
        <w:rPr>
          <w:sz w:val="24"/>
        </w:rPr>
        <w:t>school;</w:t>
      </w:r>
      <w:r>
        <w:rPr>
          <w:spacing w:val="-1"/>
          <w:sz w:val="24"/>
        </w:rPr>
        <w:t xml:space="preserve"> </w:t>
      </w:r>
      <w:r>
        <w:rPr>
          <w:sz w:val="24"/>
        </w:rPr>
        <w:t>monitors</w:t>
      </w:r>
      <w:r>
        <w:rPr>
          <w:spacing w:val="-10"/>
          <w:sz w:val="24"/>
        </w:rPr>
        <w:t xml:space="preserve"> </w:t>
      </w:r>
      <w:r>
        <w:rPr>
          <w:sz w:val="24"/>
        </w:rPr>
        <w:t>theirpreparation such as health exams, immunizations, CPR certification and TB tests.</w:t>
      </w:r>
    </w:p>
    <w:p w14:paraId="7FDFC132" w14:textId="77777777" w:rsidR="00501F83" w:rsidRDefault="007B6AEC" w:rsidP="007B6AEC">
      <w:pPr>
        <w:pStyle w:val="ListParagraph"/>
        <w:numPr>
          <w:ilvl w:val="0"/>
          <w:numId w:val="51"/>
        </w:numPr>
        <w:tabs>
          <w:tab w:val="left" w:pos="1291"/>
        </w:tabs>
        <w:spacing w:before="50"/>
        <w:ind w:left="1291" w:hanging="358"/>
        <w:rPr>
          <w:sz w:val="24"/>
        </w:rPr>
      </w:pPr>
      <w:r>
        <w:rPr>
          <w:sz w:val="24"/>
        </w:rPr>
        <w:t>Serves</w:t>
      </w:r>
      <w:r>
        <w:rPr>
          <w:spacing w:val="-7"/>
          <w:sz w:val="24"/>
        </w:rPr>
        <w:t xml:space="preserve"> </w:t>
      </w:r>
      <w:r>
        <w:rPr>
          <w:sz w:val="24"/>
        </w:rPr>
        <w:t>on</w:t>
      </w:r>
      <w:r>
        <w:rPr>
          <w:spacing w:val="-6"/>
          <w:sz w:val="24"/>
        </w:rPr>
        <w:t xml:space="preserve"> </w:t>
      </w:r>
      <w:r>
        <w:rPr>
          <w:sz w:val="24"/>
        </w:rPr>
        <w:t>faculty</w:t>
      </w:r>
      <w:r>
        <w:rPr>
          <w:spacing w:val="-3"/>
          <w:sz w:val="24"/>
        </w:rPr>
        <w:t xml:space="preserve"> </w:t>
      </w:r>
      <w:r>
        <w:rPr>
          <w:sz w:val="24"/>
        </w:rPr>
        <w:t>committees</w:t>
      </w:r>
      <w:r>
        <w:rPr>
          <w:spacing w:val="-5"/>
          <w:sz w:val="24"/>
        </w:rPr>
        <w:t xml:space="preserve"> </w:t>
      </w:r>
      <w:r>
        <w:rPr>
          <w:sz w:val="24"/>
        </w:rPr>
        <w:t>as</w:t>
      </w:r>
      <w:r>
        <w:rPr>
          <w:spacing w:val="-14"/>
          <w:sz w:val="24"/>
        </w:rPr>
        <w:t xml:space="preserve"> </w:t>
      </w:r>
      <w:r>
        <w:rPr>
          <w:spacing w:val="-2"/>
          <w:sz w:val="24"/>
        </w:rPr>
        <w:t>assigned.</w:t>
      </w:r>
    </w:p>
    <w:p w14:paraId="46039D17" w14:textId="77777777" w:rsidR="00501F83" w:rsidRDefault="00501F83">
      <w:pPr>
        <w:pStyle w:val="BodyText"/>
        <w:spacing w:before="12"/>
        <w:rPr>
          <w:sz w:val="23"/>
        </w:rPr>
      </w:pPr>
    </w:p>
    <w:p w14:paraId="13AE5400" w14:textId="77777777" w:rsidR="00501F83" w:rsidRDefault="007B6AEC" w:rsidP="007B6AEC">
      <w:pPr>
        <w:pStyle w:val="ListParagraph"/>
        <w:numPr>
          <w:ilvl w:val="0"/>
          <w:numId w:val="51"/>
        </w:numPr>
        <w:tabs>
          <w:tab w:val="left" w:pos="1290"/>
          <w:tab w:val="left" w:pos="1295"/>
        </w:tabs>
        <w:ind w:right="1139" w:hanging="363"/>
        <w:jc w:val="both"/>
        <w:rPr>
          <w:sz w:val="24"/>
        </w:rPr>
      </w:pPr>
      <w:r>
        <w:rPr>
          <w:sz w:val="24"/>
        </w:rPr>
        <w:t>Works</w:t>
      </w:r>
      <w:r>
        <w:rPr>
          <w:spacing w:val="-3"/>
          <w:sz w:val="24"/>
        </w:rPr>
        <w:t xml:space="preserve"> </w:t>
      </w:r>
      <w:r>
        <w:rPr>
          <w:sz w:val="24"/>
        </w:rPr>
        <w:t>with</w:t>
      </w:r>
      <w:r>
        <w:rPr>
          <w:spacing w:val="-2"/>
          <w:sz w:val="24"/>
        </w:rPr>
        <w:t xml:space="preserve"> </w:t>
      </w:r>
      <w:r>
        <w:rPr>
          <w:sz w:val="24"/>
        </w:rPr>
        <w:t>clinical</w:t>
      </w:r>
      <w:r>
        <w:rPr>
          <w:spacing w:val="-5"/>
          <w:sz w:val="24"/>
        </w:rPr>
        <w:t xml:space="preserve"> </w:t>
      </w:r>
      <w:r>
        <w:rPr>
          <w:sz w:val="24"/>
        </w:rPr>
        <w:t>partners</w:t>
      </w:r>
      <w:r>
        <w:rPr>
          <w:spacing w:val="-3"/>
          <w:sz w:val="24"/>
        </w:rPr>
        <w:t xml:space="preserve"> </w:t>
      </w:r>
      <w:r>
        <w:rPr>
          <w:sz w:val="24"/>
        </w:rPr>
        <w:t>and</w:t>
      </w:r>
      <w:r>
        <w:rPr>
          <w:spacing w:val="-2"/>
          <w:sz w:val="24"/>
        </w:rPr>
        <w:t xml:space="preserve"> </w:t>
      </w:r>
      <w:r>
        <w:rPr>
          <w:sz w:val="24"/>
        </w:rPr>
        <w:t>monitors</w:t>
      </w:r>
      <w:r>
        <w:rPr>
          <w:spacing w:val="-5"/>
          <w:sz w:val="24"/>
        </w:rPr>
        <w:t xml:space="preserve"> </w:t>
      </w:r>
      <w:r>
        <w:rPr>
          <w:sz w:val="24"/>
        </w:rPr>
        <w:t>the</w:t>
      </w:r>
      <w:r>
        <w:rPr>
          <w:spacing w:val="-5"/>
          <w:sz w:val="24"/>
        </w:rPr>
        <w:t xml:space="preserve"> </w:t>
      </w:r>
      <w:r>
        <w:rPr>
          <w:sz w:val="24"/>
        </w:rPr>
        <w:t>students’</w:t>
      </w:r>
      <w:r>
        <w:rPr>
          <w:spacing w:val="-3"/>
          <w:sz w:val="24"/>
        </w:rPr>
        <w:t xml:space="preserve"> </w:t>
      </w:r>
      <w:r>
        <w:rPr>
          <w:sz w:val="24"/>
        </w:rPr>
        <w:t>progression</w:t>
      </w:r>
      <w:r>
        <w:rPr>
          <w:spacing w:val="-2"/>
          <w:sz w:val="24"/>
        </w:rPr>
        <w:t xml:space="preserve"> </w:t>
      </w:r>
      <w:r>
        <w:rPr>
          <w:sz w:val="24"/>
        </w:rPr>
        <w:t>and</w:t>
      </w:r>
      <w:r>
        <w:rPr>
          <w:spacing w:val="-4"/>
          <w:sz w:val="24"/>
        </w:rPr>
        <w:t xml:space="preserve"> </w:t>
      </w:r>
      <w:r>
        <w:rPr>
          <w:sz w:val="24"/>
        </w:rPr>
        <w:t>learning in</w:t>
      </w:r>
      <w:r>
        <w:rPr>
          <w:spacing w:val="-4"/>
          <w:sz w:val="24"/>
        </w:rPr>
        <w:t xml:space="preserve"> </w:t>
      </w:r>
      <w:r>
        <w:rPr>
          <w:sz w:val="24"/>
        </w:rPr>
        <w:t>clinical settings.</w:t>
      </w:r>
      <w:r>
        <w:rPr>
          <w:spacing w:val="-8"/>
          <w:sz w:val="24"/>
        </w:rPr>
        <w:t xml:space="preserve"> </w:t>
      </w:r>
      <w:r>
        <w:rPr>
          <w:sz w:val="24"/>
        </w:rPr>
        <w:t>Tracks</w:t>
      </w:r>
      <w:r>
        <w:rPr>
          <w:spacing w:val="-9"/>
          <w:sz w:val="24"/>
        </w:rPr>
        <w:t xml:space="preserve"> </w:t>
      </w:r>
      <w:r>
        <w:rPr>
          <w:sz w:val="24"/>
        </w:rPr>
        <w:t>students’</w:t>
      </w:r>
      <w:r>
        <w:rPr>
          <w:spacing w:val="-7"/>
          <w:sz w:val="24"/>
        </w:rPr>
        <w:t xml:space="preserve"> </w:t>
      </w:r>
      <w:r>
        <w:rPr>
          <w:sz w:val="24"/>
        </w:rPr>
        <w:t>annual</w:t>
      </w:r>
      <w:r>
        <w:rPr>
          <w:spacing w:val="-11"/>
          <w:sz w:val="24"/>
        </w:rPr>
        <w:t xml:space="preserve"> </w:t>
      </w:r>
      <w:r>
        <w:rPr>
          <w:sz w:val="24"/>
        </w:rPr>
        <w:t>proof</w:t>
      </w:r>
      <w:r>
        <w:rPr>
          <w:spacing w:val="-7"/>
          <w:sz w:val="24"/>
        </w:rPr>
        <w:t xml:space="preserve"> </w:t>
      </w:r>
      <w:r>
        <w:rPr>
          <w:sz w:val="24"/>
        </w:rPr>
        <w:t>of</w:t>
      </w:r>
      <w:r>
        <w:rPr>
          <w:spacing w:val="-7"/>
          <w:sz w:val="24"/>
        </w:rPr>
        <w:t xml:space="preserve"> </w:t>
      </w:r>
      <w:r>
        <w:rPr>
          <w:sz w:val="24"/>
        </w:rPr>
        <w:t>CPR</w:t>
      </w:r>
      <w:r>
        <w:rPr>
          <w:spacing w:val="-8"/>
          <w:sz w:val="24"/>
        </w:rPr>
        <w:t xml:space="preserve"> </w:t>
      </w:r>
      <w:r>
        <w:rPr>
          <w:sz w:val="24"/>
        </w:rPr>
        <w:t>certification</w:t>
      </w:r>
      <w:r>
        <w:rPr>
          <w:spacing w:val="-6"/>
          <w:sz w:val="24"/>
        </w:rPr>
        <w:t xml:space="preserve"> </w:t>
      </w:r>
      <w:r>
        <w:rPr>
          <w:sz w:val="24"/>
        </w:rPr>
        <w:t>and</w:t>
      </w:r>
      <w:r>
        <w:rPr>
          <w:spacing w:val="-7"/>
          <w:sz w:val="24"/>
        </w:rPr>
        <w:t xml:space="preserve"> </w:t>
      </w:r>
      <w:r>
        <w:rPr>
          <w:sz w:val="24"/>
        </w:rPr>
        <w:t>physical</w:t>
      </w:r>
      <w:r>
        <w:rPr>
          <w:spacing w:val="-7"/>
          <w:sz w:val="24"/>
        </w:rPr>
        <w:t xml:space="preserve"> </w:t>
      </w:r>
      <w:r>
        <w:rPr>
          <w:sz w:val="24"/>
        </w:rPr>
        <w:t>exam</w:t>
      </w:r>
      <w:r>
        <w:rPr>
          <w:spacing w:val="-5"/>
          <w:sz w:val="24"/>
        </w:rPr>
        <w:t xml:space="preserve"> </w:t>
      </w:r>
      <w:r>
        <w:rPr>
          <w:sz w:val="24"/>
        </w:rPr>
        <w:t>and</w:t>
      </w:r>
      <w:r>
        <w:rPr>
          <w:spacing w:val="-5"/>
          <w:sz w:val="24"/>
        </w:rPr>
        <w:t xml:space="preserve"> </w:t>
      </w:r>
      <w:r>
        <w:rPr>
          <w:sz w:val="24"/>
        </w:rPr>
        <w:t>monitors student progress after diagnostic program examinations.</w:t>
      </w:r>
    </w:p>
    <w:p w14:paraId="21D932E8" w14:textId="77777777" w:rsidR="00501F83" w:rsidRDefault="00501F83">
      <w:pPr>
        <w:pStyle w:val="BodyText"/>
      </w:pPr>
    </w:p>
    <w:p w14:paraId="2482BCE2" w14:textId="77777777" w:rsidR="00501F83" w:rsidRDefault="007B6AEC" w:rsidP="007B6AEC">
      <w:pPr>
        <w:pStyle w:val="ListParagraph"/>
        <w:numPr>
          <w:ilvl w:val="0"/>
          <w:numId w:val="51"/>
        </w:numPr>
        <w:tabs>
          <w:tab w:val="left" w:pos="1290"/>
          <w:tab w:val="left" w:pos="1295"/>
        </w:tabs>
        <w:ind w:right="2711" w:hanging="363"/>
        <w:rPr>
          <w:sz w:val="24"/>
        </w:rPr>
      </w:pPr>
      <w:r>
        <w:rPr>
          <w:sz w:val="24"/>
        </w:rPr>
        <w:t>Provides leadership in academic planning and program development and works</w:t>
      </w:r>
      <w:r>
        <w:rPr>
          <w:spacing w:val="-6"/>
          <w:sz w:val="24"/>
        </w:rPr>
        <w:t xml:space="preserve"> </w:t>
      </w:r>
      <w:r>
        <w:rPr>
          <w:sz w:val="24"/>
        </w:rPr>
        <w:t>collaboratively</w:t>
      </w:r>
      <w:r>
        <w:rPr>
          <w:spacing w:val="-6"/>
          <w:sz w:val="24"/>
        </w:rPr>
        <w:t xml:space="preserve"> </w:t>
      </w:r>
      <w:r>
        <w:rPr>
          <w:sz w:val="24"/>
        </w:rPr>
        <w:t>with</w:t>
      </w:r>
      <w:r>
        <w:rPr>
          <w:spacing w:val="-5"/>
          <w:sz w:val="24"/>
        </w:rPr>
        <w:t xml:space="preserve"> </w:t>
      </w:r>
      <w:r>
        <w:rPr>
          <w:sz w:val="24"/>
        </w:rPr>
        <w:t>counterparts</w:t>
      </w:r>
      <w:r>
        <w:rPr>
          <w:spacing w:val="-6"/>
          <w:sz w:val="24"/>
        </w:rPr>
        <w:t xml:space="preserve"> </w:t>
      </w:r>
      <w:r>
        <w:rPr>
          <w:sz w:val="24"/>
        </w:rPr>
        <w:t>in</w:t>
      </w:r>
      <w:r>
        <w:rPr>
          <w:spacing w:val="-5"/>
          <w:sz w:val="24"/>
        </w:rPr>
        <w:t xml:space="preserve"> </w:t>
      </w:r>
      <w:r>
        <w:rPr>
          <w:sz w:val="24"/>
        </w:rPr>
        <w:t>other</w:t>
      </w:r>
      <w:r>
        <w:rPr>
          <w:spacing w:val="-5"/>
          <w:sz w:val="24"/>
        </w:rPr>
        <w:t xml:space="preserve"> </w:t>
      </w:r>
      <w:r>
        <w:rPr>
          <w:sz w:val="24"/>
        </w:rPr>
        <w:t>departments</w:t>
      </w:r>
      <w:r>
        <w:rPr>
          <w:spacing w:val="-5"/>
          <w:sz w:val="24"/>
        </w:rPr>
        <w:t xml:space="preserve"> </w:t>
      </w:r>
      <w:r>
        <w:rPr>
          <w:sz w:val="24"/>
        </w:rPr>
        <w:t>and</w:t>
      </w:r>
      <w:r>
        <w:rPr>
          <w:spacing w:val="-10"/>
          <w:sz w:val="24"/>
        </w:rPr>
        <w:t xml:space="preserve"> </w:t>
      </w:r>
      <w:r>
        <w:rPr>
          <w:sz w:val="24"/>
        </w:rPr>
        <w:t>schools.</w:t>
      </w:r>
    </w:p>
    <w:p w14:paraId="4694F255" w14:textId="77777777" w:rsidR="00501F83" w:rsidRDefault="00501F83">
      <w:pPr>
        <w:pStyle w:val="BodyText"/>
        <w:spacing w:before="11"/>
        <w:rPr>
          <w:sz w:val="23"/>
        </w:rPr>
      </w:pPr>
    </w:p>
    <w:p w14:paraId="5B21849D" w14:textId="77777777" w:rsidR="00501F83" w:rsidRDefault="007B6AEC" w:rsidP="007B6AEC">
      <w:pPr>
        <w:pStyle w:val="ListParagraph"/>
        <w:numPr>
          <w:ilvl w:val="0"/>
          <w:numId w:val="51"/>
        </w:numPr>
        <w:tabs>
          <w:tab w:val="left" w:pos="1291"/>
        </w:tabs>
        <w:ind w:left="1291" w:hanging="358"/>
        <w:rPr>
          <w:sz w:val="24"/>
        </w:rPr>
      </w:pPr>
      <w:r>
        <w:rPr>
          <w:sz w:val="24"/>
        </w:rPr>
        <w:t>Some</w:t>
      </w:r>
      <w:r>
        <w:rPr>
          <w:spacing w:val="-6"/>
          <w:sz w:val="24"/>
        </w:rPr>
        <w:t xml:space="preserve"> </w:t>
      </w:r>
      <w:r>
        <w:rPr>
          <w:sz w:val="24"/>
        </w:rPr>
        <w:t>work</w:t>
      </w:r>
      <w:r>
        <w:rPr>
          <w:spacing w:val="-5"/>
          <w:sz w:val="24"/>
        </w:rPr>
        <w:t xml:space="preserve"> </w:t>
      </w:r>
      <w:r>
        <w:rPr>
          <w:sz w:val="24"/>
        </w:rPr>
        <w:t>in</w:t>
      </w:r>
      <w:r>
        <w:rPr>
          <w:spacing w:val="-4"/>
          <w:sz w:val="24"/>
        </w:rPr>
        <w:t xml:space="preserve"> </w:t>
      </w:r>
      <w:r>
        <w:rPr>
          <w:sz w:val="24"/>
        </w:rPr>
        <w:t>the</w:t>
      </w:r>
      <w:r>
        <w:rPr>
          <w:spacing w:val="-6"/>
          <w:sz w:val="24"/>
        </w:rPr>
        <w:t xml:space="preserve"> </w:t>
      </w:r>
      <w:r>
        <w:rPr>
          <w:sz w:val="24"/>
        </w:rPr>
        <w:t>evenings</w:t>
      </w:r>
      <w:r>
        <w:rPr>
          <w:spacing w:val="-2"/>
          <w:sz w:val="24"/>
        </w:rPr>
        <w:t xml:space="preserve"> </w:t>
      </w:r>
      <w:r>
        <w:rPr>
          <w:sz w:val="24"/>
        </w:rPr>
        <w:t>and</w:t>
      </w:r>
      <w:r>
        <w:rPr>
          <w:spacing w:val="-3"/>
          <w:sz w:val="24"/>
        </w:rPr>
        <w:t xml:space="preserve"> </w:t>
      </w:r>
      <w:r>
        <w:rPr>
          <w:sz w:val="24"/>
        </w:rPr>
        <w:t>on</w:t>
      </w:r>
      <w:r>
        <w:rPr>
          <w:spacing w:val="-4"/>
          <w:sz w:val="24"/>
        </w:rPr>
        <w:t xml:space="preserve"> </w:t>
      </w:r>
      <w:r>
        <w:rPr>
          <w:sz w:val="24"/>
        </w:rPr>
        <w:t>weekends</w:t>
      </w:r>
      <w:r>
        <w:rPr>
          <w:spacing w:val="-6"/>
          <w:sz w:val="24"/>
        </w:rPr>
        <w:t xml:space="preserve"> </w:t>
      </w:r>
      <w:r>
        <w:rPr>
          <w:sz w:val="24"/>
        </w:rPr>
        <w:t>may</w:t>
      </w:r>
      <w:r>
        <w:rPr>
          <w:spacing w:val="-7"/>
          <w:sz w:val="24"/>
        </w:rPr>
        <w:t xml:space="preserve"> </w:t>
      </w:r>
      <w:r>
        <w:rPr>
          <w:sz w:val="24"/>
        </w:rPr>
        <w:t>be</w:t>
      </w:r>
      <w:r>
        <w:rPr>
          <w:spacing w:val="-6"/>
          <w:sz w:val="24"/>
        </w:rPr>
        <w:t xml:space="preserve"> </w:t>
      </w:r>
      <w:r>
        <w:rPr>
          <w:spacing w:val="-2"/>
          <w:sz w:val="24"/>
        </w:rPr>
        <w:t>required.</w:t>
      </w:r>
    </w:p>
    <w:p w14:paraId="2FE95DCB" w14:textId="77777777" w:rsidR="00501F83" w:rsidRDefault="00501F83">
      <w:pPr>
        <w:pStyle w:val="BodyText"/>
        <w:spacing w:before="10"/>
        <w:rPr>
          <w:sz w:val="23"/>
        </w:rPr>
      </w:pPr>
    </w:p>
    <w:p w14:paraId="26BFF7A9" w14:textId="77777777" w:rsidR="00501F83" w:rsidRDefault="007B6AEC">
      <w:pPr>
        <w:pStyle w:val="BodyText"/>
        <w:ind w:left="678" w:right="611"/>
      </w:pPr>
      <w:r>
        <w:rPr>
          <w:b/>
        </w:rPr>
        <w:t>Supervisory</w:t>
      </w:r>
      <w:r>
        <w:rPr>
          <w:b/>
          <w:spacing w:val="-8"/>
        </w:rPr>
        <w:t xml:space="preserve"> </w:t>
      </w:r>
      <w:r>
        <w:rPr>
          <w:b/>
        </w:rPr>
        <w:t>Responsibilities</w:t>
      </w:r>
      <w:r>
        <w:rPr>
          <w:b/>
          <w:spacing w:val="-6"/>
        </w:rPr>
        <w:t xml:space="preserve"> </w:t>
      </w:r>
      <w:r>
        <w:t>-</w:t>
      </w:r>
      <w:r>
        <w:rPr>
          <w:spacing w:val="-7"/>
        </w:rPr>
        <w:t xml:space="preserve"> </w:t>
      </w:r>
      <w:r>
        <w:t>May</w:t>
      </w:r>
      <w:r>
        <w:rPr>
          <w:spacing w:val="-10"/>
        </w:rPr>
        <w:t xml:space="preserve"> </w:t>
      </w:r>
      <w:r>
        <w:t>directly</w:t>
      </w:r>
      <w:r>
        <w:rPr>
          <w:spacing w:val="-6"/>
        </w:rPr>
        <w:t xml:space="preserve"> </w:t>
      </w:r>
      <w:r>
        <w:t>supervise</w:t>
      </w:r>
      <w:r>
        <w:rPr>
          <w:spacing w:val="-6"/>
        </w:rPr>
        <w:t xml:space="preserve"> </w:t>
      </w:r>
      <w:r>
        <w:t>one</w:t>
      </w:r>
      <w:r>
        <w:rPr>
          <w:spacing w:val="-10"/>
        </w:rPr>
        <w:t xml:space="preserve"> </w:t>
      </w:r>
      <w:r>
        <w:t>part-time</w:t>
      </w:r>
      <w:r>
        <w:rPr>
          <w:spacing w:val="-8"/>
        </w:rPr>
        <w:t xml:space="preserve"> </w:t>
      </w:r>
      <w:r>
        <w:t>student</w:t>
      </w:r>
      <w:r>
        <w:rPr>
          <w:spacing w:val="-7"/>
        </w:rPr>
        <w:t xml:space="preserve"> </w:t>
      </w:r>
      <w:r>
        <w:t>employee.</w:t>
      </w:r>
      <w:r>
        <w:rPr>
          <w:spacing w:val="-5"/>
        </w:rPr>
        <w:t xml:space="preserve"> </w:t>
      </w:r>
      <w:r>
        <w:t>Carries</w:t>
      </w:r>
      <w:r>
        <w:rPr>
          <w:spacing w:val="-8"/>
        </w:rPr>
        <w:t xml:space="preserve"> </w:t>
      </w:r>
      <w:r>
        <w:t>out supervisory responsibilities in accordance with the University's policies and applicable laws.</w:t>
      </w:r>
    </w:p>
    <w:p w14:paraId="2D8CC9BD" w14:textId="77777777" w:rsidR="00501F83" w:rsidRDefault="007B6AEC">
      <w:pPr>
        <w:pStyle w:val="BodyText"/>
        <w:spacing w:line="242" w:lineRule="auto"/>
        <w:ind w:left="678" w:right="611"/>
      </w:pPr>
      <w:r>
        <w:t>Responsibilities</w:t>
      </w:r>
      <w:r>
        <w:rPr>
          <w:spacing w:val="-8"/>
        </w:rPr>
        <w:t xml:space="preserve"> </w:t>
      </w:r>
      <w:r>
        <w:t>include</w:t>
      </w:r>
      <w:r>
        <w:rPr>
          <w:spacing w:val="-5"/>
        </w:rPr>
        <w:t xml:space="preserve"> </w:t>
      </w:r>
      <w:r>
        <w:t>interviewing,</w:t>
      </w:r>
      <w:r>
        <w:rPr>
          <w:spacing w:val="-9"/>
        </w:rPr>
        <w:t xml:space="preserve"> </w:t>
      </w:r>
      <w:r>
        <w:t>hiring,</w:t>
      </w:r>
      <w:r>
        <w:rPr>
          <w:spacing w:val="-6"/>
        </w:rPr>
        <w:t xml:space="preserve"> </w:t>
      </w:r>
      <w:r>
        <w:t>and</w:t>
      </w:r>
      <w:r>
        <w:rPr>
          <w:spacing w:val="-9"/>
        </w:rPr>
        <w:t xml:space="preserve"> </w:t>
      </w:r>
      <w:r>
        <w:t>training</w:t>
      </w:r>
      <w:r>
        <w:rPr>
          <w:spacing w:val="-9"/>
        </w:rPr>
        <w:t xml:space="preserve"> </w:t>
      </w:r>
      <w:r>
        <w:t>employees;</w:t>
      </w:r>
      <w:r>
        <w:rPr>
          <w:spacing w:val="-10"/>
        </w:rPr>
        <w:t xml:space="preserve"> </w:t>
      </w:r>
      <w:r>
        <w:t>planning,</w:t>
      </w:r>
      <w:r>
        <w:rPr>
          <w:spacing w:val="-6"/>
        </w:rPr>
        <w:t xml:space="preserve"> </w:t>
      </w:r>
      <w:r>
        <w:t>assigning,</w:t>
      </w:r>
      <w:r>
        <w:rPr>
          <w:spacing w:val="-5"/>
        </w:rPr>
        <w:t xml:space="preserve"> </w:t>
      </w:r>
      <w:r>
        <w:t>and</w:t>
      </w:r>
      <w:r>
        <w:rPr>
          <w:spacing w:val="-7"/>
        </w:rPr>
        <w:t xml:space="preserve"> </w:t>
      </w:r>
      <w:r>
        <w:t>directing work; appraising performance; rewarding and disciplining employees; addressing complaints and</w:t>
      </w:r>
    </w:p>
    <w:p w14:paraId="0D242C1C" w14:textId="77777777" w:rsidR="00501F83" w:rsidRDefault="00501F83">
      <w:pPr>
        <w:spacing w:line="242" w:lineRule="auto"/>
        <w:sectPr w:rsidR="00501F83">
          <w:pgSz w:w="12240" w:h="15840"/>
          <w:pgMar w:top="1500" w:right="460" w:bottom="1080" w:left="500" w:header="0" w:footer="792" w:gutter="0"/>
          <w:pgBorders w:offsetFrom="page">
            <w:top w:val="single" w:sz="4" w:space="24" w:color="000000"/>
            <w:left w:val="single" w:sz="4" w:space="24" w:color="000000"/>
            <w:bottom w:val="single" w:sz="4" w:space="24" w:color="000000"/>
            <w:right w:val="single" w:sz="4" w:space="24" w:color="000000"/>
          </w:pgBorders>
          <w:cols w:space="720"/>
        </w:sectPr>
      </w:pPr>
    </w:p>
    <w:p w14:paraId="3FBCD67C" w14:textId="77777777" w:rsidR="00501F83" w:rsidRDefault="007B6AEC">
      <w:pPr>
        <w:pStyle w:val="BodyText"/>
        <w:spacing w:before="26"/>
        <w:ind w:left="678"/>
      </w:pPr>
      <w:r>
        <w:lastRenderedPageBreak/>
        <w:t>resolving</w:t>
      </w:r>
      <w:r>
        <w:rPr>
          <w:spacing w:val="-8"/>
        </w:rPr>
        <w:t xml:space="preserve"> </w:t>
      </w:r>
      <w:r>
        <w:rPr>
          <w:spacing w:val="-2"/>
        </w:rPr>
        <w:t>problems.</w:t>
      </w:r>
    </w:p>
    <w:p w14:paraId="4A7D223F" w14:textId="77777777" w:rsidR="00501F83" w:rsidRDefault="00501F83">
      <w:pPr>
        <w:pStyle w:val="BodyText"/>
        <w:spacing w:before="9"/>
        <w:rPr>
          <w:sz w:val="23"/>
        </w:rPr>
      </w:pPr>
    </w:p>
    <w:p w14:paraId="3D97A480" w14:textId="77777777" w:rsidR="00501F83" w:rsidRDefault="007B6AEC">
      <w:pPr>
        <w:pStyle w:val="BodyText"/>
        <w:ind w:left="678"/>
      </w:pPr>
      <w:r>
        <w:rPr>
          <w:b/>
        </w:rPr>
        <w:t>Competencies</w:t>
      </w:r>
      <w:r>
        <w:rPr>
          <w:b/>
          <w:spacing w:val="-7"/>
        </w:rPr>
        <w:t xml:space="preserve"> </w:t>
      </w:r>
      <w:r>
        <w:t>-</w:t>
      </w:r>
      <w:r>
        <w:rPr>
          <w:spacing w:val="-7"/>
        </w:rPr>
        <w:t xml:space="preserve"> </w:t>
      </w:r>
      <w:r>
        <w:t>To</w:t>
      </w:r>
      <w:r>
        <w:rPr>
          <w:spacing w:val="-10"/>
        </w:rPr>
        <w:t xml:space="preserve"> </w:t>
      </w:r>
      <w:r>
        <w:t>perform</w:t>
      </w:r>
      <w:r>
        <w:rPr>
          <w:spacing w:val="-5"/>
        </w:rPr>
        <w:t xml:space="preserve"> </w:t>
      </w:r>
      <w:r>
        <w:t>the</w:t>
      </w:r>
      <w:r>
        <w:rPr>
          <w:spacing w:val="-5"/>
        </w:rPr>
        <w:t xml:space="preserve"> </w:t>
      </w:r>
      <w:r>
        <w:t>job</w:t>
      </w:r>
      <w:r>
        <w:rPr>
          <w:spacing w:val="-2"/>
        </w:rPr>
        <w:t xml:space="preserve"> </w:t>
      </w:r>
      <w:r>
        <w:t>successfully,</w:t>
      </w:r>
      <w:r>
        <w:rPr>
          <w:spacing w:val="-6"/>
        </w:rPr>
        <w:t xml:space="preserve"> </w:t>
      </w:r>
      <w:r>
        <w:t>an</w:t>
      </w:r>
      <w:r>
        <w:rPr>
          <w:spacing w:val="-2"/>
        </w:rPr>
        <w:t xml:space="preserve"> </w:t>
      </w:r>
      <w:r>
        <w:t>individual</w:t>
      </w:r>
      <w:r>
        <w:rPr>
          <w:spacing w:val="-4"/>
        </w:rPr>
        <w:t xml:space="preserve"> </w:t>
      </w:r>
      <w:r>
        <w:t>should</w:t>
      </w:r>
      <w:r>
        <w:rPr>
          <w:spacing w:val="-9"/>
        </w:rPr>
        <w:t xml:space="preserve"> </w:t>
      </w:r>
      <w:r>
        <w:t>demonstrate</w:t>
      </w:r>
      <w:r>
        <w:rPr>
          <w:spacing w:val="-6"/>
        </w:rPr>
        <w:t xml:space="preserve"> </w:t>
      </w:r>
      <w:r>
        <w:t>the</w:t>
      </w:r>
      <w:r>
        <w:rPr>
          <w:spacing w:val="-9"/>
        </w:rPr>
        <w:t xml:space="preserve"> </w:t>
      </w:r>
      <w:r>
        <w:t xml:space="preserve">following </w:t>
      </w:r>
      <w:r>
        <w:rPr>
          <w:spacing w:val="-2"/>
        </w:rPr>
        <w:t>competencies:</w:t>
      </w:r>
    </w:p>
    <w:p w14:paraId="7D8EA5A0" w14:textId="77777777" w:rsidR="00501F83" w:rsidRDefault="00501F83">
      <w:pPr>
        <w:pStyle w:val="BodyText"/>
        <w:spacing w:before="2"/>
      </w:pPr>
    </w:p>
    <w:p w14:paraId="6474F73D" w14:textId="77777777" w:rsidR="00501F83" w:rsidRDefault="007B6AEC" w:rsidP="007B6AEC">
      <w:pPr>
        <w:pStyle w:val="ListParagraph"/>
        <w:numPr>
          <w:ilvl w:val="0"/>
          <w:numId w:val="50"/>
        </w:numPr>
        <w:tabs>
          <w:tab w:val="left" w:pos="1295"/>
        </w:tabs>
        <w:ind w:right="1318"/>
        <w:jc w:val="left"/>
        <w:rPr>
          <w:sz w:val="24"/>
        </w:rPr>
      </w:pPr>
      <w:r>
        <w:rPr>
          <w:b/>
          <w:sz w:val="24"/>
        </w:rPr>
        <w:t>Integration of Faith</w:t>
      </w:r>
      <w:r>
        <w:rPr>
          <w:b/>
          <w:spacing w:val="-1"/>
          <w:sz w:val="24"/>
        </w:rPr>
        <w:t xml:space="preserve"> </w:t>
      </w:r>
      <w:r>
        <w:rPr>
          <w:b/>
          <w:sz w:val="24"/>
        </w:rPr>
        <w:t>in</w:t>
      </w:r>
      <w:r>
        <w:rPr>
          <w:b/>
          <w:spacing w:val="-1"/>
          <w:sz w:val="24"/>
        </w:rPr>
        <w:t xml:space="preserve"> </w:t>
      </w:r>
      <w:r>
        <w:rPr>
          <w:b/>
          <w:sz w:val="24"/>
        </w:rPr>
        <w:t>the</w:t>
      </w:r>
      <w:r>
        <w:rPr>
          <w:b/>
          <w:spacing w:val="-1"/>
          <w:sz w:val="24"/>
        </w:rPr>
        <w:t xml:space="preserve"> </w:t>
      </w:r>
      <w:r>
        <w:rPr>
          <w:b/>
          <w:sz w:val="24"/>
        </w:rPr>
        <w:t xml:space="preserve">Classroom </w:t>
      </w:r>
      <w:r>
        <w:rPr>
          <w:sz w:val="24"/>
        </w:rPr>
        <w:t>-</w:t>
      </w:r>
      <w:r>
        <w:rPr>
          <w:spacing w:val="-1"/>
          <w:sz w:val="24"/>
        </w:rPr>
        <w:t xml:space="preserve"> </w:t>
      </w:r>
      <w:r>
        <w:rPr>
          <w:sz w:val="24"/>
        </w:rPr>
        <w:t>Must</w:t>
      </w:r>
      <w:r>
        <w:rPr>
          <w:spacing w:val="-1"/>
          <w:sz w:val="24"/>
        </w:rPr>
        <w:t xml:space="preserve"> </w:t>
      </w:r>
      <w:r>
        <w:rPr>
          <w:sz w:val="24"/>
        </w:rPr>
        <w:t>be committed</w:t>
      </w:r>
      <w:r>
        <w:rPr>
          <w:spacing w:val="-1"/>
          <w:sz w:val="24"/>
        </w:rPr>
        <w:t xml:space="preserve"> </w:t>
      </w:r>
      <w:r>
        <w:rPr>
          <w:sz w:val="24"/>
        </w:rPr>
        <w:t>to</w:t>
      </w:r>
      <w:r>
        <w:rPr>
          <w:spacing w:val="-2"/>
          <w:sz w:val="24"/>
        </w:rPr>
        <w:t xml:space="preserve"> </w:t>
      </w:r>
      <w:r>
        <w:rPr>
          <w:sz w:val="24"/>
        </w:rPr>
        <w:t>excellence</w:t>
      </w:r>
      <w:r>
        <w:rPr>
          <w:spacing w:val="-2"/>
          <w:sz w:val="24"/>
        </w:rPr>
        <w:t xml:space="preserve"> </w:t>
      </w:r>
      <w:r>
        <w:rPr>
          <w:sz w:val="24"/>
        </w:rPr>
        <w:t>in teaching</w:t>
      </w:r>
      <w:r>
        <w:rPr>
          <w:spacing w:val="-2"/>
          <w:sz w:val="24"/>
        </w:rPr>
        <w:t xml:space="preserve"> </w:t>
      </w:r>
      <w:r>
        <w:rPr>
          <w:sz w:val="24"/>
        </w:rPr>
        <w:t>in</w:t>
      </w:r>
      <w:r>
        <w:rPr>
          <w:spacing w:val="-1"/>
          <w:sz w:val="24"/>
        </w:rPr>
        <w:t xml:space="preserve"> </w:t>
      </w:r>
      <w:r>
        <w:rPr>
          <w:sz w:val="24"/>
        </w:rPr>
        <w:t>a Christian Liberal Arts setting and to ongoing scholarship,</w:t>
      </w:r>
      <w:r>
        <w:rPr>
          <w:spacing w:val="-1"/>
          <w:sz w:val="24"/>
        </w:rPr>
        <w:t xml:space="preserve"> </w:t>
      </w:r>
      <w:r>
        <w:rPr>
          <w:sz w:val="24"/>
        </w:rPr>
        <w:t>service, and practice in nursing. Displays</w:t>
      </w:r>
      <w:r>
        <w:rPr>
          <w:spacing w:val="-4"/>
          <w:sz w:val="24"/>
        </w:rPr>
        <w:t xml:space="preserve"> </w:t>
      </w:r>
      <w:r>
        <w:rPr>
          <w:sz w:val="24"/>
        </w:rPr>
        <w:t>a</w:t>
      </w:r>
      <w:r>
        <w:rPr>
          <w:spacing w:val="-5"/>
          <w:sz w:val="24"/>
        </w:rPr>
        <w:t xml:space="preserve"> </w:t>
      </w:r>
      <w:r>
        <w:rPr>
          <w:sz w:val="24"/>
        </w:rPr>
        <w:t>proven</w:t>
      </w:r>
      <w:r>
        <w:rPr>
          <w:spacing w:val="-2"/>
          <w:sz w:val="24"/>
        </w:rPr>
        <w:t xml:space="preserve"> </w:t>
      </w:r>
      <w:r>
        <w:rPr>
          <w:sz w:val="24"/>
        </w:rPr>
        <w:t>record</w:t>
      </w:r>
      <w:r>
        <w:rPr>
          <w:spacing w:val="-4"/>
          <w:sz w:val="24"/>
        </w:rPr>
        <w:t xml:space="preserve"> </w:t>
      </w:r>
      <w:r>
        <w:rPr>
          <w:sz w:val="24"/>
        </w:rPr>
        <w:t>of</w:t>
      </w:r>
      <w:r>
        <w:rPr>
          <w:spacing w:val="-4"/>
          <w:sz w:val="24"/>
        </w:rPr>
        <w:t xml:space="preserve"> </w:t>
      </w:r>
      <w:r>
        <w:rPr>
          <w:sz w:val="24"/>
        </w:rPr>
        <w:t>integrating</w:t>
      </w:r>
      <w:r>
        <w:rPr>
          <w:spacing w:val="-3"/>
          <w:sz w:val="24"/>
        </w:rPr>
        <w:t xml:space="preserve"> </w:t>
      </w:r>
      <w:r>
        <w:rPr>
          <w:sz w:val="24"/>
        </w:rPr>
        <w:t>Faith</w:t>
      </w:r>
      <w:r>
        <w:rPr>
          <w:spacing w:val="-4"/>
          <w:sz w:val="24"/>
        </w:rPr>
        <w:t xml:space="preserve"> </w:t>
      </w:r>
      <w:r>
        <w:rPr>
          <w:sz w:val="24"/>
        </w:rPr>
        <w:t>into his/her</w:t>
      </w:r>
      <w:r>
        <w:rPr>
          <w:spacing w:val="-2"/>
          <w:sz w:val="24"/>
        </w:rPr>
        <w:t xml:space="preserve"> </w:t>
      </w:r>
      <w:r>
        <w:rPr>
          <w:sz w:val="24"/>
        </w:rPr>
        <w:t>discipline</w:t>
      </w:r>
      <w:r>
        <w:rPr>
          <w:spacing w:val="-5"/>
          <w:sz w:val="24"/>
        </w:rPr>
        <w:t xml:space="preserve"> </w:t>
      </w:r>
      <w:r>
        <w:rPr>
          <w:sz w:val="24"/>
        </w:rPr>
        <w:t>and</w:t>
      </w:r>
      <w:r>
        <w:rPr>
          <w:spacing w:val="-4"/>
          <w:sz w:val="24"/>
        </w:rPr>
        <w:t xml:space="preserve"> </w:t>
      </w:r>
      <w:r>
        <w:rPr>
          <w:sz w:val="24"/>
        </w:rPr>
        <w:t>the</w:t>
      </w:r>
      <w:r>
        <w:rPr>
          <w:spacing w:val="-2"/>
          <w:sz w:val="24"/>
        </w:rPr>
        <w:t xml:space="preserve"> </w:t>
      </w:r>
      <w:r>
        <w:rPr>
          <w:sz w:val="24"/>
        </w:rPr>
        <w:t>willingness</w:t>
      </w:r>
      <w:r>
        <w:rPr>
          <w:spacing w:val="-5"/>
          <w:sz w:val="24"/>
        </w:rPr>
        <w:t xml:space="preserve"> </w:t>
      </w:r>
      <w:r>
        <w:rPr>
          <w:sz w:val="24"/>
        </w:rPr>
        <w:t>to continue doing so in a manner consistent with the University's Mission Statement and Core Values.</w:t>
      </w:r>
    </w:p>
    <w:p w14:paraId="763DD2C6" w14:textId="77777777" w:rsidR="00501F83" w:rsidRDefault="00501F83">
      <w:pPr>
        <w:pStyle w:val="BodyText"/>
        <w:spacing w:before="10"/>
        <w:rPr>
          <w:sz w:val="29"/>
        </w:rPr>
      </w:pPr>
    </w:p>
    <w:p w14:paraId="3CCBDA2F" w14:textId="77777777" w:rsidR="00501F83" w:rsidRDefault="007B6AEC" w:rsidP="007B6AEC">
      <w:pPr>
        <w:pStyle w:val="ListParagraph"/>
        <w:numPr>
          <w:ilvl w:val="0"/>
          <w:numId w:val="50"/>
        </w:numPr>
        <w:tabs>
          <w:tab w:val="left" w:pos="1295"/>
          <w:tab w:val="left" w:pos="1372"/>
        </w:tabs>
        <w:ind w:left="1372" w:right="1130" w:hanging="454"/>
        <w:jc w:val="left"/>
        <w:rPr>
          <w:sz w:val="24"/>
        </w:rPr>
      </w:pPr>
      <w:r>
        <w:rPr>
          <w:b/>
          <w:sz w:val="24"/>
        </w:rPr>
        <w:t>Analytical</w:t>
      </w:r>
      <w:r>
        <w:rPr>
          <w:b/>
          <w:spacing w:val="-10"/>
          <w:sz w:val="24"/>
        </w:rPr>
        <w:t xml:space="preserve"> </w:t>
      </w:r>
      <w:r>
        <w:rPr>
          <w:sz w:val="24"/>
        </w:rPr>
        <w:t>-</w:t>
      </w:r>
      <w:r>
        <w:rPr>
          <w:spacing w:val="-10"/>
          <w:sz w:val="24"/>
        </w:rPr>
        <w:t xml:space="preserve"> </w:t>
      </w:r>
      <w:r>
        <w:rPr>
          <w:sz w:val="24"/>
        </w:rPr>
        <w:t>Synthesizes</w:t>
      </w:r>
      <w:r>
        <w:rPr>
          <w:spacing w:val="-7"/>
          <w:sz w:val="24"/>
        </w:rPr>
        <w:t xml:space="preserve"> </w:t>
      </w:r>
      <w:r>
        <w:rPr>
          <w:sz w:val="24"/>
        </w:rPr>
        <w:t>complex</w:t>
      </w:r>
      <w:r>
        <w:rPr>
          <w:spacing w:val="-8"/>
          <w:sz w:val="24"/>
        </w:rPr>
        <w:t xml:space="preserve"> </w:t>
      </w:r>
      <w:r>
        <w:rPr>
          <w:sz w:val="24"/>
        </w:rPr>
        <w:t>or</w:t>
      </w:r>
      <w:r>
        <w:rPr>
          <w:spacing w:val="-8"/>
          <w:sz w:val="24"/>
        </w:rPr>
        <w:t xml:space="preserve"> </w:t>
      </w:r>
      <w:r>
        <w:rPr>
          <w:sz w:val="24"/>
        </w:rPr>
        <w:t>diverse</w:t>
      </w:r>
      <w:r>
        <w:rPr>
          <w:spacing w:val="-5"/>
          <w:sz w:val="24"/>
        </w:rPr>
        <w:t xml:space="preserve"> </w:t>
      </w:r>
      <w:r>
        <w:rPr>
          <w:sz w:val="24"/>
        </w:rPr>
        <w:t>information;</w:t>
      </w:r>
      <w:r>
        <w:rPr>
          <w:spacing w:val="-5"/>
          <w:sz w:val="24"/>
        </w:rPr>
        <w:t xml:space="preserve"> </w:t>
      </w:r>
      <w:r>
        <w:rPr>
          <w:sz w:val="24"/>
        </w:rPr>
        <w:t>Collects</w:t>
      </w:r>
      <w:r>
        <w:rPr>
          <w:spacing w:val="-8"/>
          <w:sz w:val="24"/>
        </w:rPr>
        <w:t xml:space="preserve"> </w:t>
      </w:r>
      <w:r>
        <w:rPr>
          <w:sz w:val="24"/>
        </w:rPr>
        <w:t>and</w:t>
      </w:r>
      <w:r>
        <w:rPr>
          <w:spacing w:val="-5"/>
          <w:sz w:val="24"/>
        </w:rPr>
        <w:t xml:space="preserve"> </w:t>
      </w:r>
      <w:r>
        <w:rPr>
          <w:sz w:val="24"/>
        </w:rPr>
        <w:t>researches</w:t>
      </w:r>
      <w:r>
        <w:rPr>
          <w:spacing w:val="-9"/>
          <w:sz w:val="24"/>
        </w:rPr>
        <w:t xml:space="preserve"> </w:t>
      </w:r>
      <w:r>
        <w:rPr>
          <w:sz w:val="24"/>
        </w:rPr>
        <w:t>data;</w:t>
      </w:r>
      <w:r>
        <w:rPr>
          <w:spacing w:val="-5"/>
          <w:sz w:val="24"/>
        </w:rPr>
        <w:t xml:space="preserve"> </w:t>
      </w:r>
      <w:r>
        <w:rPr>
          <w:sz w:val="24"/>
        </w:rPr>
        <w:t>Uses intuition and experience to complement data; Designs work flows and procedures.</w:t>
      </w:r>
    </w:p>
    <w:p w14:paraId="737E1869" w14:textId="77777777" w:rsidR="00501F83" w:rsidRDefault="00501F83">
      <w:pPr>
        <w:pStyle w:val="BodyText"/>
      </w:pPr>
    </w:p>
    <w:p w14:paraId="477B5E18" w14:textId="77777777" w:rsidR="00501F83" w:rsidRDefault="007B6AEC" w:rsidP="007B6AEC">
      <w:pPr>
        <w:pStyle w:val="ListParagraph"/>
        <w:numPr>
          <w:ilvl w:val="0"/>
          <w:numId w:val="50"/>
        </w:numPr>
        <w:tabs>
          <w:tab w:val="left" w:pos="1295"/>
          <w:tab w:val="left" w:pos="1372"/>
        </w:tabs>
        <w:spacing w:before="149"/>
        <w:ind w:left="1372" w:right="1107" w:hanging="452"/>
        <w:jc w:val="left"/>
        <w:rPr>
          <w:sz w:val="24"/>
        </w:rPr>
      </w:pPr>
      <w:r>
        <w:rPr>
          <w:b/>
          <w:sz w:val="24"/>
        </w:rPr>
        <w:t xml:space="preserve">Problem Solving </w:t>
      </w:r>
      <w:r>
        <w:rPr>
          <w:sz w:val="24"/>
        </w:rPr>
        <w:t>- Identifies and resolves problems in a timely manner; Gathers and analyzes</w:t>
      </w:r>
      <w:r>
        <w:rPr>
          <w:spacing w:val="-14"/>
          <w:sz w:val="24"/>
        </w:rPr>
        <w:t xml:space="preserve"> </w:t>
      </w:r>
      <w:r>
        <w:rPr>
          <w:sz w:val="24"/>
        </w:rPr>
        <w:t>information</w:t>
      </w:r>
      <w:r>
        <w:rPr>
          <w:spacing w:val="-14"/>
          <w:sz w:val="24"/>
        </w:rPr>
        <w:t xml:space="preserve"> </w:t>
      </w:r>
      <w:r>
        <w:rPr>
          <w:sz w:val="24"/>
        </w:rPr>
        <w:t>skillfully;</w:t>
      </w:r>
      <w:r>
        <w:rPr>
          <w:spacing w:val="-13"/>
          <w:sz w:val="24"/>
        </w:rPr>
        <w:t xml:space="preserve"> </w:t>
      </w:r>
      <w:r>
        <w:rPr>
          <w:sz w:val="24"/>
        </w:rPr>
        <w:t>Develops</w:t>
      </w:r>
      <w:r>
        <w:rPr>
          <w:spacing w:val="-12"/>
          <w:sz w:val="24"/>
        </w:rPr>
        <w:t xml:space="preserve"> </w:t>
      </w:r>
      <w:r>
        <w:rPr>
          <w:sz w:val="24"/>
        </w:rPr>
        <w:t>alternative</w:t>
      </w:r>
      <w:r>
        <w:rPr>
          <w:spacing w:val="-10"/>
          <w:sz w:val="24"/>
        </w:rPr>
        <w:t xml:space="preserve"> </w:t>
      </w:r>
      <w:r>
        <w:rPr>
          <w:sz w:val="24"/>
        </w:rPr>
        <w:t>solutions;</w:t>
      </w:r>
      <w:r>
        <w:rPr>
          <w:spacing w:val="-14"/>
          <w:sz w:val="24"/>
        </w:rPr>
        <w:t xml:space="preserve"> </w:t>
      </w:r>
      <w:r>
        <w:rPr>
          <w:sz w:val="24"/>
        </w:rPr>
        <w:t>Works</w:t>
      </w:r>
      <w:r>
        <w:rPr>
          <w:spacing w:val="-13"/>
          <w:sz w:val="24"/>
        </w:rPr>
        <w:t xml:space="preserve"> </w:t>
      </w:r>
      <w:r>
        <w:rPr>
          <w:sz w:val="24"/>
        </w:rPr>
        <w:t>well</w:t>
      </w:r>
      <w:r>
        <w:rPr>
          <w:spacing w:val="-13"/>
          <w:sz w:val="24"/>
        </w:rPr>
        <w:t xml:space="preserve"> </w:t>
      </w:r>
      <w:r>
        <w:rPr>
          <w:sz w:val="24"/>
        </w:rPr>
        <w:t>in</w:t>
      </w:r>
      <w:r>
        <w:rPr>
          <w:spacing w:val="-10"/>
          <w:sz w:val="24"/>
        </w:rPr>
        <w:t xml:space="preserve"> </w:t>
      </w:r>
      <w:r>
        <w:rPr>
          <w:sz w:val="24"/>
        </w:rPr>
        <w:t>group</w:t>
      </w:r>
      <w:r>
        <w:rPr>
          <w:spacing w:val="-24"/>
          <w:sz w:val="24"/>
        </w:rPr>
        <w:t xml:space="preserve"> </w:t>
      </w:r>
      <w:r>
        <w:rPr>
          <w:sz w:val="24"/>
        </w:rPr>
        <w:t>problem solving situations; Uses reason even when dealing with emotional</w:t>
      </w:r>
      <w:r>
        <w:rPr>
          <w:spacing w:val="-12"/>
          <w:sz w:val="24"/>
        </w:rPr>
        <w:t xml:space="preserve"> </w:t>
      </w:r>
      <w:r>
        <w:rPr>
          <w:sz w:val="24"/>
        </w:rPr>
        <w:t>topics.</w:t>
      </w:r>
    </w:p>
    <w:p w14:paraId="62D59290" w14:textId="77777777" w:rsidR="00501F83" w:rsidRDefault="00501F83">
      <w:pPr>
        <w:pStyle w:val="BodyText"/>
        <w:spacing w:before="12"/>
        <w:rPr>
          <w:sz w:val="23"/>
        </w:rPr>
      </w:pPr>
    </w:p>
    <w:p w14:paraId="366481F8" w14:textId="77777777" w:rsidR="00501F83" w:rsidRDefault="007B6AEC" w:rsidP="007B6AEC">
      <w:pPr>
        <w:pStyle w:val="ListParagraph"/>
        <w:numPr>
          <w:ilvl w:val="0"/>
          <w:numId w:val="50"/>
        </w:numPr>
        <w:tabs>
          <w:tab w:val="left" w:pos="1279"/>
          <w:tab w:val="left" w:pos="1281"/>
        </w:tabs>
        <w:ind w:left="1281" w:right="1698" w:hanging="360"/>
        <w:jc w:val="left"/>
        <w:rPr>
          <w:sz w:val="24"/>
        </w:rPr>
      </w:pPr>
      <w:r>
        <w:rPr>
          <w:b/>
          <w:sz w:val="24"/>
        </w:rPr>
        <w:t xml:space="preserve">Technical Skills </w:t>
      </w:r>
      <w:r>
        <w:rPr>
          <w:sz w:val="24"/>
        </w:rPr>
        <w:t>- Assesses own strengths and weaknesses; Pursues training and development</w:t>
      </w:r>
      <w:r>
        <w:rPr>
          <w:spacing w:val="-14"/>
          <w:sz w:val="24"/>
        </w:rPr>
        <w:t xml:space="preserve"> </w:t>
      </w:r>
      <w:r>
        <w:rPr>
          <w:sz w:val="24"/>
        </w:rPr>
        <w:t>opportunities;</w:t>
      </w:r>
      <w:r>
        <w:rPr>
          <w:spacing w:val="-13"/>
          <w:sz w:val="24"/>
        </w:rPr>
        <w:t xml:space="preserve"> </w:t>
      </w:r>
      <w:r>
        <w:rPr>
          <w:sz w:val="24"/>
        </w:rPr>
        <w:t>Strives</w:t>
      </w:r>
      <w:r>
        <w:rPr>
          <w:spacing w:val="-13"/>
          <w:sz w:val="24"/>
        </w:rPr>
        <w:t xml:space="preserve"> </w:t>
      </w:r>
      <w:r>
        <w:rPr>
          <w:sz w:val="24"/>
        </w:rPr>
        <w:t>to</w:t>
      </w:r>
      <w:r>
        <w:rPr>
          <w:spacing w:val="-13"/>
          <w:sz w:val="24"/>
        </w:rPr>
        <w:t xml:space="preserve"> </w:t>
      </w:r>
      <w:r>
        <w:rPr>
          <w:sz w:val="24"/>
        </w:rPr>
        <w:t>continuously</w:t>
      </w:r>
      <w:r>
        <w:rPr>
          <w:spacing w:val="-14"/>
          <w:sz w:val="24"/>
        </w:rPr>
        <w:t xml:space="preserve"> </w:t>
      </w:r>
      <w:r>
        <w:rPr>
          <w:sz w:val="24"/>
        </w:rPr>
        <w:t>build</w:t>
      </w:r>
      <w:r>
        <w:rPr>
          <w:spacing w:val="-10"/>
          <w:sz w:val="24"/>
        </w:rPr>
        <w:t xml:space="preserve"> </w:t>
      </w:r>
      <w:r>
        <w:rPr>
          <w:sz w:val="24"/>
        </w:rPr>
        <w:t>knowledge</w:t>
      </w:r>
      <w:r>
        <w:rPr>
          <w:spacing w:val="-14"/>
          <w:sz w:val="24"/>
        </w:rPr>
        <w:t xml:space="preserve"> </w:t>
      </w:r>
      <w:r>
        <w:rPr>
          <w:sz w:val="24"/>
        </w:rPr>
        <w:t>and</w:t>
      </w:r>
      <w:r>
        <w:rPr>
          <w:spacing w:val="-11"/>
          <w:sz w:val="24"/>
        </w:rPr>
        <w:t xml:space="preserve"> </w:t>
      </w:r>
      <w:r>
        <w:rPr>
          <w:sz w:val="24"/>
        </w:rPr>
        <w:t>skills;</w:t>
      </w:r>
      <w:r>
        <w:rPr>
          <w:spacing w:val="-23"/>
          <w:sz w:val="24"/>
        </w:rPr>
        <w:t xml:space="preserve"> </w:t>
      </w:r>
      <w:r>
        <w:rPr>
          <w:sz w:val="24"/>
        </w:rPr>
        <w:t>Shares expertise with others.</w:t>
      </w:r>
    </w:p>
    <w:p w14:paraId="48DAD0E6" w14:textId="77777777" w:rsidR="00501F83" w:rsidRDefault="00501F83">
      <w:pPr>
        <w:pStyle w:val="BodyText"/>
        <w:spacing w:before="11"/>
        <w:rPr>
          <w:sz w:val="23"/>
        </w:rPr>
      </w:pPr>
    </w:p>
    <w:p w14:paraId="0D8CDE2D" w14:textId="77777777" w:rsidR="00501F83" w:rsidRDefault="007B6AEC" w:rsidP="007B6AEC">
      <w:pPr>
        <w:pStyle w:val="ListParagraph"/>
        <w:numPr>
          <w:ilvl w:val="0"/>
          <w:numId w:val="50"/>
        </w:numPr>
        <w:tabs>
          <w:tab w:val="left" w:pos="1372"/>
        </w:tabs>
        <w:ind w:left="1372" w:right="1167" w:hanging="454"/>
        <w:jc w:val="left"/>
        <w:rPr>
          <w:sz w:val="24"/>
        </w:rPr>
      </w:pPr>
      <w:r>
        <w:rPr>
          <w:b/>
          <w:sz w:val="24"/>
        </w:rPr>
        <w:t>Customer</w:t>
      </w:r>
      <w:r>
        <w:rPr>
          <w:b/>
          <w:spacing w:val="-5"/>
          <w:sz w:val="24"/>
        </w:rPr>
        <w:t xml:space="preserve"> </w:t>
      </w:r>
      <w:r>
        <w:rPr>
          <w:b/>
          <w:sz w:val="24"/>
        </w:rPr>
        <w:t>Service</w:t>
      </w:r>
      <w:r>
        <w:rPr>
          <w:b/>
          <w:spacing w:val="-11"/>
          <w:sz w:val="24"/>
        </w:rPr>
        <w:t xml:space="preserve"> </w:t>
      </w:r>
      <w:r>
        <w:rPr>
          <w:sz w:val="24"/>
        </w:rPr>
        <w:t>–</w:t>
      </w:r>
      <w:r>
        <w:rPr>
          <w:spacing w:val="-6"/>
          <w:sz w:val="24"/>
        </w:rPr>
        <w:t xml:space="preserve"> </w:t>
      </w:r>
      <w:r>
        <w:rPr>
          <w:sz w:val="24"/>
        </w:rPr>
        <w:t>Effectively</w:t>
      </w:r>
      <w:r>
        <w:rPr>
          <w:spacing w:val="-6"/>
          <w:sz w:val="24"/>
        </w:rPr>
        <w:t xml:space="preserve"> </w:t>
      </w:r>
      <w:r>
        <w:rPr>
          <w:sz w:val="24"/>
        </w:rPr>
        <w:t>manages</w:t>
      </w:r>
      <w:r>
        <w:rPr>
          <w:spacing w:val="-8"/>
          <w:sz w:val="24"/>
        </w:rPr>
        <w:t xml:space="preserve"> </w:t>
      </w:r>
      <w:r>
        <w:rPr>
          <w:sz w:val="24"/>
        </w:rPr>
        <w:t>difficult</w:t>
      </w:r>
      <w:r>
        <w:rPr>
          <w:spacing w:val="-6"/>
          <w:sz w:val="24"/>
        </w:rPr>
        <w:t xml:space="preserve"> </w:t>
      </w:r>
      <w:r>
        <w:rPr>
          <w:sz w:val="24"/>
        </w:rPr>
        <w:t>or</w:t>
      </w:r>
      <w:r>
        <w:rPr>
          <w:spacing w:val="-6"/>
          <w:sz w:val="24"/>
        </w:rPr>
        <w:t xml:space="preserve"> </w:t>
      </w:r>
      <w:r>
        <w:rPr>
          <w:sz w:val="24"/>
        </w:rPr>
        <w:t>emotional</w:t>
      </w:r>
      <w:r>
        <w:rPr>
          <w:spacing w:val="-7"/>
          <w:sz w:val="24"/>
        </w:rPr>
        <w:t xml:space="preserve"> </w:t>
      </w:r>
      <w:r>
        <w:rPr>
          <w:sz w:val="24"/>
        </w:rPr>
        <w:t>situations;</w:t>
      </w:r>
      <w:r>
        <w:rPr>
          <w:spacing w:val="-7"/>
          <w:sz w:val="24"/>
        </w:rPr>
        <w:t xml:space="preserve"> </w:t>
      </w:r>
      <w:r>
        <w:rPr>
          <w:sz w:val="24"/>
        </w:rPr>
        <w:t>Solicits</w:t>
      </w:r>
      <w:r>
        <w:rPr>
          <w:spacing w:val="-5"/>
          <w:sz w:val="24"/>
        </w:rPr>
        <w:t xml:space="preserve"> </w:t>
      </w:r>
      <w:r>
        <w:rPr>
          <w:sz w:val="24"/>
        </w:rPr>
        <w:t>feedback to improve service; Responds promptly and effectively to requests for service and assistance; Meets commitments.</w:t>
      </w:r>
    </w:p>
    <w:p w14:paraId="703416EC" w14:textId="77777777" w:rsidR="00501F83" w:rsidRDefault="00501F83">
      <w:pPr>
        <w:pStyle w:val="BodyText"/>
      </w:pPr>
    </w:p>
    <w:p w14:paraId="19604CE1" w14:textId="77777777" w:rsidR="00501F83" w:rsidRDefault="007B6AEC" w:rsidP="007B6AEC">
      <w:pPr>
        <w:pStyle w:val="ListParagraph"/>
        <w:numPr>
          <w:ilvl w:val="0"/>
          <w:numId w:val="50"/>
        </w:numPr>
        <w:tabs>
          <w:tab w:val="left" w:pos="1372"/>
        </w:tabs>
        <w:ind w:left="1372" w:right="1041" w:hanging="454"/>
        <w:jc w:val="left"/>
        <w:rPr>
          <w:sz w:val="24"/>
        </w:rPr>
      </w:pPr>
      <w:r>
        <w:rPr>
          <w:b/>
          <w:sz w:val="24"/>
        </w:rPr>
        <w:t xml:space="preserve">Oral Communication </w:t>
      </w:r>
      <w:r>
        <w:rPr>
          <w:sz w:val="24"/>
        </w:rPr>
        <w:t>- Speaks clearly and persuasively in positive or negative situations; Listens</w:t>
      </w:r>
      <w:r>
        <w:rPr>
          <w:spacing w:val="-14"/>
          <w:sz w:val="24"/>
        </w:rPr>
        <w:t xml:space="preserve"> </w:t>
      </w:r>
      <w:r>
        <w:rPr>
          <w:sz w:val="24"/>
        </w:rPr>
        <w:t>and</w:t>
      </w:r>
      <w:r>
        <w:rPr>
          <w:spacing w:val="-14"/>
          <w:sz w:val="24"/>
        </w:rPr>
        <w:t xml:space="preserve"> </w:t>
      </w:r>
      <w:r>
        <w:rPr>
          <w:sz w:val="24"/>
        </w:rPr>
        <w:t>gets</w:t>
      </w:r>
      <w:r>
        <w:rPr>
          <w:spacing w:val="-13"/>
          <w:sz w:val="24"/>
        </w:rPr>
        <w:t xml:space="preserve"> </w:t>
      </w:r>
      <w:r>
        <w:rPr>
          <w:sz w:val="24"/>
        </w:rPr>
        <w:t>clarification;</w:t>
      </w:r>
      <w:r>
        <w:rPr>
          <w:spacing w:val="-12"/>
          <w:sz w:val="24"/>
        </w:rPr>
        <w:t xml:space="preserve"> </w:t>
      </w:r>
      <w:r>
        <w:rPr>
          <w:sz w:val="24"/>
        </w:rPr>
        <w:t>Responds</w:t>
      </w:r>
      <w:r>
        <w:rPr>
          <w:spacing w:val="-13"/>
          <w:sz w:val="24"/>
        </w:rPr>
        <w:t xml:space="preserve"> </w:t>
      </w:r>
      <w:r>
        <w:rPr>
          <w:sz w:val="24"/>
        </w:rPr>
        <w:t>well</w:t>
      </w:r>
      <w:r>
        <w:rPr>
          <w:spacing w:val="-14"/>
          <w:sz w:val="24"/>
        </w:rPr>
        <w:t xml:space="preserve"> </w:t>
      </w:r>
      <w:r>
        <w:rPr>
          <w:sz w:val="24"/>
        </w:rPr>
        <w:t>to</w:t>
      </w:r>
      <w:r>
        <w:rPr>
          <w:spacing w:val="-10"/>
          <w:sz w:val="24"/>
        </w:rPr>
        <w:t xml:space="preserve"> </w:t>
      </w:r>
      <w:r>
        <w:rPr>
          <w:sz w:val="24"/>
        </w:rPr>
        <w:t>questions;</w:t>
      </w:r>
      <w:r>
        <w:rPr>
          <w:spacing w:val="-10"/>
          <w:sz w:val="24"/>
        </w:rPr>
        <w:t xml:space="preserve"> </w:t>
      </w:r>
      <w:r>
        <w:rPr>
          <w:sz w:val="24"/>
        </w:rPr>
        <w:t>Demonstrates</w:t>
      </w:r>
      <w:r>
        <w:rPr>
          <w:spacing w:val="-10"/>
          <w:sz w:val="24"/>
        </w:rPr>
        <w:t xml:space="preserve"> </w:t>
      </w:r>
      <w:r>
        <w:rPr>
          <w:sz w:val="24"/>
        </w:rPr>
        <w:t>group</w:t>
      </w:r>
      <w:r>
        <w:rPr>
          <w:spacing w:val="-26"/>
          <w:sz w:val="24"/>
        </w:rPr>
        <w:t xml:space="preserve"> </w:t>
      </w:r>
      <w:r>
        <w:rPr>
          <w:sz w:val="24"/>
        </w:rPr>
        <w:t>presentation skills; Participates in meetings.</w:t>
      </w:r>
    </w:p>
    <w:p w14:paraId="1E721202" w14:textId="77777777" w:rsidR="00501F83" w:rsidRDefault="00501F83">
      <w:pPr>
        <w:pStyle w:val="BodyText"/>
        <w:spacing w:before="11"/>
        <w:rPr>
          <w:sz w:val="23"/>
        </w:rPr>
      </w:pPr>
    </w:p>
    <w:p w14:paraId="19298808" w14:textId="77777777" w:rsidR="00501F83" w:rsidRDefault="007B6AEC" w:rsidP="007B6AEC">
      <w:pPr>
        <w:pStyle w:val="ListParagraph"/>
        <w:numPr>
          <w:ilvl w:val="0"/>
          <w:numId w:val="50"/>
        </w:numPr>
        <w:tabs>
          <w:tab w:val="left" w:pos="1372"/>
        </w:tabs>
        <w:spacing w:before="1"/>
        <w:ind w:left="1372" w:right="888" w:hanging="454"/>
        <w:jc w:val="left"/>
        <w:rPr>
          <w:sz w:val="24"/>
        </w:rPr>
      </w:pPr>
      <w:r>
        <w:rPr>
          <w:b/>
          <w:sz w:val="24"/>
        </w:rPr>
        <w:t xml:space="preserve">Teamwork </w:t>
      </w:r>
      <w:r>
        <w:rPr>
          <w:sz w:val="24"/>
        </w:rPr>
        <w:t>- Balances</w:t>
      </w:r>
      <w:r>
        <w:rPr>
          <w:spacing w:val="-1"/>
          <w:sz w:val="24"/>
        </w:rPr>
        <w:t xml:space="preserve"> </w:t>
      </w:r>
      <w:r>
        <w:rPr>
          <w:sz w:val="24"/>
        </w:rPr>
        <w:t>team and individual responsibilities; Exhibits objectivity and openness to</w:t>
      </w:r>
      <w:r>
        <w:rPr>
          <w:spacing w:val="-6"/>
          <w:sz w:val="24"/>
        </w:rPr>
        <w:t xml:space="preserve"> </w:t>
      </w:r>
      <w:r>
        <w:rPr>
          <w:sz w:val="24"/>
        </w:rPr>
        <w:t>others'</w:t>
      </w:r>
      <w:r>
        <w:rPr>
          <w:spacing w:val="-9"/>
          <w:sz w:val="24"/>
        </w:rPr>
        <w:t xml:space="preserve"> </w:t>
      </w:r>
      <w:r>
        <w:rPr>
          <w:sz w:val="24"/>
        </w:rPr>
        <w:t>views;</w:t>
      </w:r>
      <w:r>
        <w:rPr>
          <w:spacing w:val="-8"/>
          <w:sz w:val="24"/>
        </w:rPr>
        <w:t xml:space="preserve"> </w:t>
      </w:r>
      <w:r>
        <w:rPr>
          <w:sz w:val="24"/>
        </w:rPr>
        <w:t>Gives</w:t>
      </w:r>
      <w:r>
        <w:rPr>
          <w:spacing w:val="-6"/>
          <w:sz w:val="24"/>
        </w:rPr>
        <w:t xml:space="preserve"> </w:t>
      </w:r>
      <w:r>
        <w:rPr>
          <w:sz w:val="24"/>
        </w:rPr>
        <w:t>and</w:t>
      </w:r>
      <w:r>
        <w:rPr>
          <w:spacing w:val="-10"/>
          <w:sz w:val="24"/>
        </w:rPr>
        <w:t xml:space="preserve"> </w:t>
      </w:r>
      <w:r>
        <w:rPr>
          <w:sz w:val="24"/>
        </w:rPr>
        <w:t>welcomes</w:t>
      </w:r>
      <w:r>
        <w:rPr>
          <w:spacing w:val="-7"/>
          <w:sz w:val="24"/>
        </w:rPr>
        <w:t xml:space="preserve"> </w:t>
      </w:r>
      <w:r>
        <w:rPr>
          <w:sz w:val="24"/>
        </w:rPr>
        <w:t>feedback;</w:t>
      </w:r>
      <w:r>
        <w:rPr>
          <w:spacing w:val="-8"/>
          <w:sz w:val="24"/>
        </w:rPr>
        <w:t xml:space="preserve"> </w:t>
      </w:r>
      <w:r>
        <w:rPr>
          <w:sz w:val="24"/>
        </w:rPr>
        <w:t>Contributes</w:t>
      </w:r>
      <w:r>
        <w:rPr>
          <w:spacing w:val="-9"/>
          <w:sz w:val="24"/>
        </w:rPr>
        <w:t xml:space="preserve"> </w:t>
      </w:r>
      <w:r>
        <w:rPr>
          <w:sz w:val="24"/>
        </w:rPr>
        <w:t>to</w:t>
      </w:r>
      <w:r>
        <w:rPr>
          <w:spacing w:val="-8"/>
          <w:sz w:val="24"/>
        </w:rPr>
        <w:t xml:space="preserve"> </w:t>
      </w:r>
      <w:r>
        <w:rPr>
          <w:sz w:val="24"/>
        </w:rPr>
        <w:t>building</w:t>
      </w:r>
      <w:r>
        <w:rPr>
          <w:spacing w:val="-8"/>
          <w:sz w:val="24"/>
        </w:rPr>
        <w:t xml:space="preserve"> </w:t>
      </w:r>
      <w:r>
        <w:rPr>
          <w:sz w:val="24"/>
        </w:rPr>
        <w:t>apositive</w:t>
      </w:r>
      <w:r>
        <w:rPr>
          <w:spacing w:val="-8"/>
          <w:sz w:val="24"/>
        </w:rPr>
        <w:t xml:space="preserve"> </w:t>
      </w:r>
      <w:r>
        <w:rPr>
          <w:sz w:val="24"/>
        </w:rPr>
        <w:t>team</w:t>
      </w:r>
      <w:r>
        <w:rPr>
          <w:spacing w:val="-6"/>
          <w:sz w:val="24"/>
        </w:rPr>
        <w:t xml:space="preserve"> </w:t>
      </w:r>
      <w:r>
        <w:rPr>
          <w:sz w:val="24"/>
        </w:rPr>
        <w:t>spirit; Puts success of team above own interests; Able to build morale and group commitments to goals and objectives; Supports everyone's efforts to succeed.</w:t>
      </w:r>
    </w:p>
    <w:p w14:paraId="69546250" w14:textId="77777777" w:rsidR="00501F83" w:rsidRDefault="00501F83">
      <w:pPr>
        <w:pStyle w:val="BodyText"/>
        <w:spacing w:before="9"/>
        <w:rPr>
          <w:sz w:val="23"/>
        </w:rPr>
      </w:pPr>
    </w:p>
    <w:p w14:paraId="654C74DF" w14:textId="77777777" w:rsidR="00501F83" w:rsidRDefault="007B6AEC" w:rsidP="007B6AEC">
      <w:pPr>
        <w:pStyle w:val="ListParagraph"/>
        <w:numPr>
          <w:ilvl w:val="0"/>
          <w:numId w:val="50"/>
        </w:numPr>
        <w:tabs>
          <w:tab w:val="left" w:pos="1367"/>
          <w:tab w:val="left" w:pos="1372"/>
        </w:tabs>
        <w:ind w:left="1372" w:right="2034" w:hanging="452"/>
        <w:jc w:val="both"/>
        <w:rPr>
          <w:sz w:val="24"/>
        </w:rPr>
      </w:pPr>
      <w:r>
        <w:rPr>
          <w:b/>
          <w:sz w:val="24"/>
        </w:rPr>
        <w:t>Visionary</w:t>
      </w:r>
      <w:r>
        <w:rPr>
          <w:b/>
          <w:spacing w:val="-11"/>
          <w:sz w:val="24"/>
        </w:rPr>
        <w:t xml:space="preserve"> </w:t>
      </w:r>
      <w:r>
        <w:rPr>
          <w:b/>
          <w:sz w:val="24"/>
        </w:rPr>
        <w:t>Leadership</w:t>
      </w:r>
      <w:r>
        <w:rPr>
          <w:b/>
          <w:spacing w:val="-6"/>
          <w:sz w:val="24"/>
        </w:rPr>
        <w:t xml:space="preserve"> </w:t>
      </w:r>
      <w:r>
        <w:rPr>
          <w:sz w:val="24"/>
        </w:rPr>
        <w:t>-</w:t>
      </w:r>
      <w:r>
        <w:rPr>
          <w:spacing w:val="-7"/>
          <w:sz w:val="24"/>
        </w:rPr>
        <w:t xml:space="preserve"> </w:t>
      </w:r>
      <w:r>
        <w:rPr>
          <w:sz w:val="24"/>
        </w:rPr>
        <w:t>Displays</w:t>
      </w:r>
      <w:r>
        <w:rPr>
          <w:spacing w:val="-6"/>
          <w:sz w:val="24"/>
        </w:rPr>
        <w:t xml:space="preserve"> </w:t>
      </w:r>
      <w:r>
        <w:rPr>
          <w:sz w:val="24"/>
        </w:rPr>
        <w:t>passion</w:t>
      </w:r>
      <w:r>
        <w:rPr>
          <w:spacing w:val="-5"/>
          <w:sz w:val="24"/>
        </w:rPr>
        <w:t xml:space="preserve"> </w:t>
      </w:r>
      <w:r>
        <w:rPr>
          <w:sz w:val="24"/>
        </w:rPr>
        <w:t>and</w:t>
      </w:r>
      <w:r>
        <w:rPr>
          <w:spacing w:val="-6"/>
          <w:sz w:val="24"/>
        </w:rPr>
        <w:t xml:space="preserve"> </w:t>
      </w:r>
      <w:r>
        <w:rPr>
          <w:sz w:val="24"/>
        </w:rPr>
        <w:t>optimism;</w:t>
      </w:r>
      <w:r>
        <w:rPr>
          <w:spacing w:val="-5"/>
          <w:sz w:val="24"/>
        </w:rPr>
        <w:t xml:space="preserve"> </w:t>
      </w:r>
      <w:r>
        <w:rPr>
          <w:sz w:val="24"/>
        </w:rPr>
        <w:t>Inspires</w:t>
      </w:r>
      <w:r>
        <w:rPr>
          <w:spacing w:val="-5"/>
          <w:sz w:val="24"/>
        </w:rPr>
        <w:t xml:space="preserve"> </w:t>
      </w:r>
      <w:r>
        <w:rPr>
          <w:sz w:val="24"/>
        </w:rPr>
        <w:t>respect</w:t>
      </w:r>
      <w:r>
        <w:rPr>
          <w:spacing w:val="-7"/>
          <w:sz w:val="24"/>
        </w:rPr>
        <w:t xml:space="preserve"> </w:t>
      </w:r>
      <w:r>
        <w:rPr>
          <w:sz w:val="24"/>
        </w:rPr>
        <w:t>and</w:t>
      </w:r>
      <w:r>
        <w:rPr>
          <w:spacing w:val="-5"/>
          <w:sz w:val="24"/>
        </w:rPr>
        <w:t xml:space="preserve"> </w:t>
      </w:r>
      <w:r>
        <w:rPr>
          <w:sz w:val="24"/>
        </w:rPr>
        <w:t xml:space="preserve">trust; Mobilizes others to fulfill the vision; Provides vision and inspiration to peers and </w:t>
      </w:r>
      <w:r>
        <w:rPr>
          <w:spacing w:val="-2"/>
          <w:sz w:val="24"/>
        </w:rPr>
        <w:t>subordinates.</w:t>
      </w:r>
    </w:p>
    <w:p w14:paraId="412C78BC" w14:textId="77777777" w:rsidR="00501F83" w:rsidRDefault="00501F83">
      <w:pPr>
        <w:pStyle w:val="BodyText"/>
        <w:spacing w:before="11"/>
        <w:rPr>
          <w:sz w:val="23"/>
        </w:rPr>
      </w:pPr>
    </w:p>
    <w:p w14:paraId="6220A973" w14:textId="77777777" w:rsidR="00501F83" w:rsidRDefault="007B6AEC" w:rsidP="007B6AEC">
      <w:pPr>
        <w:pStyle w:val="ListParagraph"/>
        <w:numPr>
          <w:ilvl w:val="0"/>
          <w:numId w:val="50"/>
        </w:numPr>
        <w:tabs>
          <w:tab w:val="left" w:pos="1372"/>
        </w:tabs>
        <w:spacing w:before="1"/>
        <w:ind w:left="1372" w:right="2952" w:hanging="454"/>
        <w:jc w:val="left"/>
        <w:rPr>
          <w:sz w:val="24"/>
        </w:rPr>
      </w:pPr>
      <w:r>
        <w:rPr>
          <w:b/>
          <w:sz w:val="24"/>
        </w:rPr>
        <w:t>Quality</w:t>
      </w:r>
      <w:r>
        <w:rPr>
          <w:b/>
          <w:spacing w:val="-5"/>
          <w:sz w:val="24"/>
        </w:rPr>
        <w:t xml:space="preserve"> </w:t>
      </w:r>
      <w:r>
        <w:rPr>
          <w:b/>
          <w:sz w:val="24"/>
        </w:rPr>
        <w:t>Management</w:t>
      </w:r>
      <w:r>
        <w:rPr>
          <w:b/>
          <w:spacing w:val="-4"/>
          <w:sz w:val="24"/>
        </w:rPr>
        <w:t xml:space="preserve"> </w:t>
      </w:r>
      <w:r>
        <w:rPr>
          <w:sz w:val="24"/>
        </w:rPr>
        <w:t>-</w:t>
      </w:r>
      <w:r>
        <w:rPr>
          <w:spacing w:val="-5"/>
          <w:sz w:val="24"/>
        </w:rPr>
        <w:t xml:space="preserve"> </w:t>
      </w:r>
      <w:r>
        <w:rPr>
          <w:sz w:val="24"/>
        </w:rPr>
        <w:t>Looks</w:t>
      </w:r>
      <w:r>
        <w:rPr>
          <w:spacing w:val="-6"/>
          <w:sz w:val="24"/>
        </w:rPr>
        <w:t xml:space="preserve"> </w:t>
      </w:r>
      <w:r>
        <w:rPr>
          <w:sz w:val="24"/>
        </w:rPr>
        <w:t>for</w:t>
      </w:r>
      <w:r>
        <w:rPr>
          <w:spacing w:val="-10"/>
          <w:sz w:val="24"/>
        </w:rPr>
        <w:t xml:space="preserve"> </w:t>
      </w:r>
      <w:r>
        <w:rPr>
          <w:sz w:val="24"/>
        </w:rPr>
        <w:t>ways</w:t>
      </w:r>
      <w:r>
        <w:rPr>
          <w:spacing w:val="-9"/>
          <w:sz w:val="24"/>
        </w:rPr>
        <w:t xml:space="preserve"> </w:t>
      </w:r>
      <w:r>
        <w:rPr>
          <w:sz w:val="24"/>
        </w:rPr>
        <w:t>to</w:t>
      </w:r>
      <w:r>
        <w:rPr>
          <w:spacing w:val="-8"/>
          <w:sz w:val="24"/>
        </w:rPr>
        <w:t xml:space="preserve"> </w:t>
      </w:r>
      <w:r>
        <w:rPr>
          <w:sz w:val="24"/>
        </w:rPr>
        <w:t>improve</w:t>
      </w:r>
      <w:r>
        <w:rPr>
          <w:spacing w:val="-7"/>
          <w:sz w:val="24"/>
        </w:rPr>
        <w:t xml:space="preserve"> </w:t>
      </w:r>
      <w:r>
        <w:rPr>
          <w:sz w:val="24"/>
        </w:rPr>
        <w:t>and</w:t>
      </w:r>
      <w:r>
        <w:rPr>
          <w:spacing w:val="-5"/>
          <w:sz w:val="24"/>
        </w:rPr>
        <w:t xml:space="preserve"> </w:t>
      </w:r>
      <w:r>
        <w:rPr>
          <w:sz w:val="24"/>
        </w:rPr>
        <w:t>promote</w:t>
      </w:r>
      <w:r>
        <w:rPr>
          <w:spacing w:val="-9"/>
          <w:sz w:val="24"/>
        </w:rPr>
        <w:t xml:space="preserve"> </w:t>
      </w:r>
      <w:r>
        <w:rPr>
          <w:sz w:val="24"/>
        </w:rPr>
        <w:t>quality; Demonstrates accuracy and thoroughness.</w:t>
      </w:r>
    </w:p>
    <w:p w14:paraId="1A1182DC" w14:textId="77777777" w:rsidR="00501F83" w:rsidRDefault="00501F83">
      <w:pPr>
        <w:pStyle w:val="BodyText"/>
        <w:spacing w:before="7"/>
        <w:rPr>
          <w:sz w:val="21"/>
        </w:rPr>
      </w:pPr>
    </w:p>
    <w:p w14:paraId="2CD602D9" w14:textId="77777777" w:rsidR="00501F83" w:rsidRDefault="007B6AEC" w:rsidP="007B6AEC">
      <w:pPr>
        <w:pStyle w:val="ListParagraph"/>
        <w:numPr>
          <w:ilvl w:val="0"/>
          <w:numId w:val="50"/>
        </w:numPr>
        <w:tabs>
          <w:tab w:val="left" w:pos="1367"/>
          <w:tab w:val="left" w:pos="1372"/>
        </w:tabs>
        <w:spacing w:line="242" w:lineRule="auto"/>
        <w:ind w:left="1372" w:right="2151" w:hanging="452"/>
        <w:jc w:val="both"/>
        <w:rPr>
          <w:sz w:val="24"/>
        </w:rPr>
      </w:pPr>
      <w:r>
        <w:rPr>
          <w:b/>
          <w:sz w:val="24"/>
        </w:rPr>
        <w:t>Cost</w:t>
      </w:r>
      <w:r>
        <w:rPr>
          <w:b/>
          <w:spacing w:val="-6"/>
          <w:sz w:val="24"/>
        </w:rPr>
        <w:t xml:space="preserve"> </w:t>
      </w:r>
      <w:r>
        <w:rPr>
          <w:b/>
          <w:sz w:val="24"/>
        </w:rPr>
        <w:t>Consciousness</w:t>
      </w:r>
      <w:r>
        <w:rPr>
          <w:b/>
          <w:spacing w:val="-11"/>
          <w:sz w:val="24"/>
        </w:rPr>
        <w:t xml:space="preserve"> </w:t>
      </w:r>
      <w:r>
        <w:rPr>
          <w:sz w:val="24"/>
        </w:rPr>
        <w:t>-</w:t>
      </w:r>
      <w:r>
        <w:rPr>
          <w:spacing w:val="-8"/>
          <w:sz w:val="24"/>
        </w:rPr>
        <w:t xml:space="preserve"> </w:t>
      </w:r>
      <w:r>
        <w:rPr>
          <w:sz w:val="24"/>
        </w:rPr>
        <w:t>Works</w:t>
      </w:r>
      <w:r>
        <w:rPr>
          <w:spacing w:val="-6"/>
          <w:sz w:val="24"/>
        </w:rPr>
        <w:t xml:space="preserve"> </w:t>
      </w:r>
      <w:r>
        <w:rPr>
          <w:sz w:val="24"/>
        </w:rPr>
        <w:t>within</w:t>
      </w:r>
      <w:r>
        <w:rPr>
          <w:spacing w:val="-5"/>
          <w:sz w:val="24"/>
        </w:rPr>
        <w:t xml:space="preserve"> </w:t>
      </w:r>
      <w:r>
        <w:rPr>
          <w:sz w:val="24"/>
        </w:rPr>
        <w:t>approved</w:t>
      </w:r>
      <w:r>
        <w:rPr>
          <w:spacing w:val="-7"/>
          <w:sz w:val="24"/>
        </w:rPr>
        <w:t xml:space="preserve"> </w:t>
      </w:r>
      <w:r>
        <w:rPr>
          <w:sz w:val="24"/>
        </w:rPr>
        <w:t>budget;</w:t>
      </w:r>
      <w:r>
        <w:rPr>
          <w:spacing w:val="-8"/>
          <w:sz w:val="24"/>
        </w:rPr>
        <w:t xml:space="preserve"> </w:t>
      </w:r>
      <w:r>
        <w:rPr>
          <w:sz w:val="24"/>
        </w:rPr>
        <w:t>Develops</w:t>
      </w:r>
      <w:r>
        <w:rPr>
          <w:spacing w:val="-6"/>
          <w:sz w:val="24"/>
        </w:rPr>
        <w:t xml:space="preserve"> </w:t>
      </w:r>
      <w:r>
        <w:rPr>
          <w:sz w:val="24"/>
        </w:rPr>
        <w:t>and</w:t>
      </w:r>
      <w:r>
        <w:rPr>
          <w:spacing w:val="-8"/>
          <w:sz w:val="24"/>
        </w:rPr>
        <w:t xml:space="preserve"> </w:t>
      </w:r>
      <w:r>
        <w:rPr>
          <w:sz w:val="24"/>
        </w:rPr>
        <w:t>implements cost saving measures; Conserves University resources.</w:t>
      </w:r>
    </w:p>
    <w:p w14:paraId="2937F8E7" w14:textId="77777777" w:rsidR="00501F83" w:rsidRDefault="00501F83">
      <w:pPr>
        <w:spacing w:line="242" w:lineRule="auto"/>
        <w:jc w:val="both"/>
        <w:rPr>
          <w:sz w:val="24"/>
        </w:rPr>
        <w:sectPr w:rsidR="00501F83">
          <w:pgSz w:w="12240" w:h="15840"/>
          <w:pgMar w:top="1500" w:right="460" w:bottom="1080" w:left="500" w:header="0" w:footer="792" w:gutter="0"/>
          <w:pgBorders w:offsetFrom="page">
            <w:top w:val="single" w:sz="4" w:space="24" w:color="000000"/>
            <w:left w:val="single" w:sz="4" w:space="24" w:color="000000"/>
            <w:bottom w:val="single" w:sz="4" w:space="24" w:color="000000"/>
            <w:right w:val="single" w:sz="4" w:space="24" w:color="000000"/>
          </w:pgBorders>
          <w:cols w:space="720"/>
        </w:sectPr>
      </w:pPr>
    </w:p>
    <w:p w14:paraId="635486FD" w14:textId="77777777" w:rsidR="00501F83" w:rsidRDefault="007B6AEC" w:rsidP="007B6AEC">
      <w:pPr>
        <w:pStyle w:val="ListParagraph"/>
        <w:numPr>
          <w:ilvl w:val="0"/>
          <w:numId w:val="50"/>
        </w:numPr>
        <w:tabs>
          <w:tab w:val="left" w:pos="1367"/>
          <w:tab w:val="left" w:pos="1372"/>
        </w:tabs>
        <w:spacing w:before="66"/>
        <w:ind w:left="1372" w:right="1677" w:hanging="452"/>
        <w:jc w:val="left"/>
        <w:rPr>
          <w:sz w:val="24"/>
        </w:rPr>
      </w:pPr>
      <w:r>
        <w:rPr>
          <w:b/>
          <w:sz w:val="24"/>
        </w:rPr>
        <w:lastRenderedPageBreak/>
        <w:t>Ethics</w:t>
      </w:r>
      <w:r>
        <w:rPr>
          <w:b/>
          <w:spacing w:val="-4"/>
          <w:sz w:val="24"/>
        </w:rPr>
        <w:t xml:space="preserve"> </w:t>
      </w:r>
      <w:r>
        <w:rPr>
          <w:sz w:val="24"/>
        </w:rPr>
        <w:t>-</w:t>
      </w:r>
      <w:r>
        <w:rPr>
          <w:spacing w:val="-9"/>
          <w:sz w:val="24"/>
        </w:rPr>
        <w:t xml:space="preserve"> </w:t>
      </w:r>
      <w:r>
        <w:rPr>
          <w:sz w:val="24"/>
        </w:rPr>
        <w:t>Treats</w:t>
      </w:r>
      <w:r>
        <w:rPr>
          <w:spacing w:val="-9"/>
          <w:sz w:val="24"/>
        </w:rPr>
        <w:t xml:space="preserve"> </w:t>
      </w:r>
      <w:r>
        <w:rPr>
          <w:sz w:val="24"/>
        </w:rPr>
        <w:t>people</w:t>
      </w:r>
      <w:r>
        <w:rPr>
          <w:spacing w:val="-5"/>
          <w:sz w:val="24"/>
        </w:rPr>
        <w:t xml:space="preserve"> </w:t>
      </w:r>
      <w:r>
        <w:rPr>
          <w:sz w:val="24"/>
        </w:rPr>
        <w:t>with</w:t>
      </w:r>
      <w:r>
        <w:rPr>
          <w:spacing w:val="-1"/>
          <w:sz w:val="24"/>
        </w:rPr>
        <w:t xml:space="preserve"> </w:t>
      </w:r>
      <w:r>
        <w:rPr>
          <w:sz w:val="24"/>
        </w:rPr>
        <w:t>respect;</w:t>
      </w:r>
      <w:r>
        <w:rPr>
          <w:spacing w:val="-4"/>
          <w:sz w:val="24"/>
        </w:rPr>
        <w:t xml:space="preserve"> </w:t>
      </w:r>
      <w:r>
        <w:rPr>
          <w:sz w:val="24"/>
        </w:rPr>
        <w:t>Keeps</w:t>
      </w:r>
      <w:r>
        <w:rPr>
          <w:spacing w:val="-5"/>
          <w:sz w:val="24"/>
        </w:rPr>
        <w:t xml:space="preserve"> </w:t>
      </w:r>
      <w:r>
        <w:rPr>
          <w:sz w:val="24"/>
        </w:rPr>
        <w:t>commitments;</w:t>
      </w:r>
      <w:r>
        <w:rPr>
          <w:spacing w:val="-6"/>
          <w:sz w:val="24"/>
        </w:rPr>
        <w:t xml:space="preserve"> </w:t>
      </w:r>
      <w:r>
        <w:rPr>
          <w:sz w:val="24"/>
        </w:rPr>
        <w:t>Inspires</w:t>
      </w:r>
      <w:r>
        <w:rPr>
          <w:spacing w:val="-9"/>
          <w:sz w:val="24"/>
        </w:rPr>
        <w:t xml:space="preserve"> </w:t>
      </w:r>
      <w:r>
        <w:rPr>
          <w:sz w:val="24"/>
        </w:rPr>
        <w:t>the</w:t>
      </w:r>
      <w:r>
        <w:rPr>
          <w:spacing w:val="-9"/>
          <w:sz w:val="24"/>
        </w:rPr>
        <w:t xml:space="preserve"> </w:t>
      </w:r>
      <w:r>
        <w:rPr>
          <w:sz w:val="24"/>
        </w:rPr>
        <w:t>trust</w:t>
      </w:r>
      <w:r>
        <w:rPr>
          <w:spacing w:val="-5"/>
          <w:sz w:val="24"/>
        </w:rPr>
        <w:t xml:space="preserve"> </w:t>
      </w:r>
      <w:r>
        <w:rPr>
          <w:sz w:val="24"/>
        </w:rPr>
        <w:t>of</w:t>
      </w:r>
      <w:r>
        <w:rPr>
          <w:spacing w:val="-3"/>
          <w:sz w:val="24"/>
        </w:rPr>
        <w:t xml:space="preserve"> </w:t>
      </w:r>
      <w:r>
        <w:rPr>
          <w:sz w:val="24"/>
        </w:rPr>
        <w:t>others; Works with integrity and ethically.</w:t>
      </w:r>
    </w:p>
    <w:p w14:paraId="3CCB8648" w14:textId="77777777" w:rsidR="00501F83" w:rsidRDefault="00501F83">
      <w:pPr>
        <w:pStyle w:val="BodyText"/>
        <w:spacing w:before="9"/>
        <w:rPr>
          <w:sz w:val="23"/>
        </w:rPr>
      </w:pPr>
    </w:p>
    <w:p w14:paraId="66EB40FC" w14:textId="77777777" w:rsidR="00501F83" w:rsidRDefault="007B6AEC" w:rsidP="007B6AEC">
      <w:pPr>
        <w:pStyle w:val="ListParagraph"/>
        <w:numPr>
          <w:ilvl w:val="0"/>
          <w:numId w:val="50"/>
        </w:numPr>
        <w:tabs>
          <w:tab w:val="left" w:pos="1365"/>
          <w:tab w:val="left" w:pos="1372"/>
        </w:tabs>
        <w:ind w:left="1372" w:right="1602" w:hanging="454"/>
        <w:jc w:val="left"/>
        <w:rPr>
          <w:sz w:val="24"/>
        </w:rPr>
      </w:pPr>
      <w:r>
        <w:rPr>
          <w:b/>
          <w:sz w:val="24"/>
        </w:rPr>
        <w:t>University</w:t>
      </w:r>
      <w:r>
        <w:rPr>
          <w:b/>
          <w:spacing w:val="-3"/>
          <w:sz w:val="24"/>
        </w:rPr>
        <w:t xml:space="preserve"> </w:t>
      </w:r>
      <w:r>
        <w:rPr>
          <w:sz w:val="24"/>
        </w:rPr>
        <w:t>Support</w:t>
      </w:r>
      <w:r>
        <w:rPr>
          <w:spacing w:val="-4"/>
          <w:sz w:val="24"/>
        </w:rPr>
        <w:t xml:space="preserve"> </w:t>
      </w:r>
      <w:r>
        <w:rPr>
          <w:sz w:val="24"/>
        </w:rPr>
        <w:t>-</w:t>
      </w:r>
      <w:r>
        <w:rPr>
          <w:spacing w:val="-4"/>
          <w:sz w:val="24"/>
        </w:rPr>
        <w:t xml:space="preserve"> </w:t>
      </w:r>
      <w:r>
        <w:rPr>
          <w:sz w:val="24"/>
        </w:rPr>
        <w:t>Follows</w:t>
      </w:r>
      <w:r>
        <w:rPr>
          <w:spacing w:val="-5"/>
          <w:sz w:val="24"/>
        </w:rPr>
        <w:t xml:space="preserve"> </w:t>
      </w:r>
      <w:r>
        <w:rPr>
          <w:sz w:val="24"/>
        </w:rPr>
        <w:t>policies</w:t>
      </w:r>
      <w:r>
        <w:rPr>
          <w:spacing w:val="-4"/>
          <w:sz w:val="24"/>
        </w:rPr>
        <w:t xml:space="preserve"> </w:t>
      </w:r>
      <w:r>
        <w:rPr>
          <w:sz w:val="24"/>
        </w:rPr>
        <w:t>and</w:t>
      </w:r>
      <w:r>
        <w:rPr>
          <w:spacing w:val="-4"/>
          <w:sz w:val="24"/>
        </w:rPr>
        <w:t xml:space="preserve"> </w:t>
      </w:r>
      <w:r>
        <w:rPr>
          <w:sz w:val="24"/>
        </w:rPr>
        <w:t>procedures;</w:t>
      </w:r>
      <w:r>
        <w:rPr>
          <w:spacing w:val="-3"/>
          <w:sz w:val="24"/>
        </w:rPr>
        <w:t xml:space="preserve"> </w:t>
      </w:r>
      <w:r>
        <w:rPr>
          <w:sz w:val="24"/>
        </w:rPr>
        <w:t>Completes</w:t>
      </w:r>
      <w:r>
        <w:rPr>
          <w:spacing w:val="-4"/>
          <w:sz w:val="24"/>
        </w:rPr>
        <w:t xml:space="preserve"> </w:t>
      </w:r>
      <w:r>
        <w:rPr>
          <w:sz w:val="24"/>
        </w:rPr>
        <w:t>administrative</w:t>
      </w:r>
      <w:r>
        <w:rPr>
          <w:spacing w:val="-5"/>
          <w:sz w:val="24"/>
        </w:rPr>
        <w:t xml:space="preserve"> </w:t>
      </w:r>
      <w:r>
        <w:rPr>
          <w:sz w:val="24"/>
        </w:rPr>
        <w:t>tasks correctly</w:t>
      </w:r>
      <w:r>
        <w:rPr>
          <w:spacing w:val="-3"/>
          <w:sz w:val="24"/>
        </w:rPr>
        <w:t xml:space="preserve"> </w:t>
      </w:r>
      <w:r>
        <w:rPr>
          <w:sz w:val="24"/>
        </w:rPr>
        <w:t>and</w:t>
      </w:r>
      <w:r>
        <w:rPr>
          <w:spacing w:val="-4"/>
          <w:sz w:val="24"/>
        </w:rPr>
        <w:t xml:space="preserve"> </w:t>
      </w:r>
      <w:r>
        <w:rPr>
          <w:sz w:val="24"/>
        </w:rPr>
        <w:t>on</w:t>
      </w:r>
      <w:r>
        <w:rPr>
          <w:spacing w:val="-3"/>
          <w:sz w:val="24"/>
        </w:rPr>
        <w:t xml:space="preserve"> </w:t>
      </w:r>
      <w:r>
        <w:rPr>
          <w:sz w:val="24"/>
        </w:rPr>
        <w:t>time;</w:t>
      </w:r>
      <w:r>
        <w:rPr>
          <w:spacing w:val="-2"/>
          <w:sz w:val="24"/>
        </w:rPr>
        <w:t xml:space="preserve"> </w:t>
      </w:r>
      <w:r>
        <w:rPr>
          <w:sz w:val="24"/>
        </w:rPr>
        <w:t>Supports</w:t>
      </w:r>
      <w:r>
        <w:rPr>
          <w:spacing w:val="-5"/>
          <w:sz w:val="24"/>
        </w:rPr>
        <w:t xml:space="preserve"> </w:t>
      </w:r>
      <w:r>
        <w:rPr>
          <w:sz w:val="24"/>
        </w:rPr>
        <w:t>the</w:t>
      </w:r>
      <w:r>
        <w:rPr>
          <w:spacing w:val="-5"/>
          <w:sz w:val="24"/>
        </w:rPr>
        <w:t xml:space="preserve"> </w:t>
      </w:r>
      <w:r>
        <w:rPr>
          <w:sz w:val="24"/>
        </w:rPr>
        <w:t>University's</w:t>
      </w:r>
      <w:r>
        <w:rPr>
          <w:spacing w:val="-5"/>
          <w:sz w:val="24"/>
        </w:rPr>
        <w:t xml:space="preserve"> </w:t>
      </w:r>
      <w:r>
        <w:rPr>
          <w:sz w:val="24"/>
        </w:rPr>
        <w:t>Mission</w:t>
      </w:r>
      <w:r>
        <w:rPr>
          <w:spacing w:val="-4"/>
          <w:sz w:val="24"/>
        </w:rPr>
        <w:t xml:space="preserve"> </w:t>
      </w:r>
      <w:r>
        <w:rPr>
          <w:sz w:val="24"/>
        </w:rPr>
        <w:t>Statement,</w:t>
      </w:r>
      <w:r>
        <w:rPr>
          <w:spacing w:val="-5"/>
          <w:sz w:val="24"/>
        </w:rPr>
        <w:t xml:space="preserve"> </w:t>
      </w:r>
      <w:r>
        <w:rPr>
          <w:sz w:val="24"/>
        </w:rPr>
        <w:t>goals</w:t>
      </w:r>
      <w:r>
        <w:rPr>
          <w:spacing w:val="-5"/>
          <w:sz w:val="24"/>
        </w:rPr>
        <w:t xml:space="preserve"> </w:t>
      </w:r>
      <w:r>
        <w:rPr>
          <w:sz w:val="24"/>
        </w:rPr>
        <w:t>and</w:t>
      </w:r>
      <w:r>
        <w:rPr>
          <w:spacing w:val="-4"/>
          <w:sz w:val="24"/>
        </w:rPr>
        <w:t xml:space="preserve"> </w:t>
      </w:r>
      <w:r>
        <w:rPr>
          <w:sz w:val="24"/>
        </w:rPr>
        <w:t>values; Benefits the University through outside activities; Supports affirmative action and respects diversity.</w:t>
      </w:r>
    </w:p>
    <w:p w14:paraId="6A28F2AA" w14:textId="77777777" w:rsidR="00501F83" w:rsidRDefault="00501F83">
      <w:pPr>
        <w:pStyle w:val="BodyText"/>
        <w:spacing w:before="11"/>
        <w:rPr>
          <w:sz w:val="23"/>
        </w:rPr>
      </w:pPr>
    </w:p>
    <w:p w14:paraId="3FF24BE9" w14:textId="77777777" w:rsidR="00501F83" w:rsidRDefault="007B6AEC" w:rsidP="007B6AEC">
      <w:pPr>
        <w:pStyle w:val="ListParagraph"/>
        <w:numPr>
          <w:ilvl w:val="0"/>
          <w:numId w:val="50"/>
        </w:numPr>
        <w:tabs>
          <w:tab w:val="left" w:pos="1365"/>
          <w:tab w:val="left" w:pos="1372"/>
        </w:tabs>
        <w:spacing w:before="1"/>
        <w:ind w:left="1372" w:right="1449" w:hanging="454"/>
        <w:jc w:val="left"/>
        <w:rPr>
          <w:sz w:val="24"/>
        </w:rPr>
      </w:pPr>
      <w:r>
        <w:rPr>
          <w:b/>
          <w:sz w:val="24"/>
        </w:rPr>
        <w:t xml:space="preserve">Judgement </w:t>
      </w:r>
      <w:r>
        <w:rPr>
          <w:sz w:val="24"/>
        </w:rPr>
        <w:t>- Displays willingness to make decisions; Exhibits sound and accurate judgement;</w:t>
      </w:r>
      <w:r>
        <w:rPr>
          <w:spacing w:val="-7"/>
          <w:sz w:val="24"/>
        </w:rPr>
        <w:t xml:space="preserve"> </w:t>
      </w:r>
      <w:r>
        <w:rPr>
          <w:sz w:val="24"/>
        </w:rPr>
        <w:t>Supports</w:t>
      </w:r>
      <w:r>
        <w:rPr>
          <w:spacing w:val="-10"/>
          <w:sz w:val="24"/>
        </w:rPr>
        <w:t xml:space="preserve"> </w:t>
      </w:r>
      <w:r>
        <w:rPr>
          <w:sz w:val="24"/>
        </w:rPr>
        <w:t>and</w:t>
      </w:r>
      <w:r>
        <w:rPr>
          <w:spacing w:val="-4"/>
          <w:sz w:val="24"/>
        </w:rPr>
        <w:t xml:space="preserve"> </w:t>
      </w:r>
      <w:r>
        <w:rPr>
          <w:sz w:val="24"/>
        </w:rPr>
        <w:t>explains</w:t>
      </w:r>
      <w:r>
        <w:rPr>
          <w:spacing w:val="-7"/>
          <w:sz w:val="24"/>
        </w:rPr>
        <w:t xml:space="preserve"> </w:t>
      </w:r>
      <w:r>
        <w:rPr>
          <w:sz w:val="24"/>
        </w:rPr>
        <w:t>reasoning</w:t>
      </w:r>
      <w:r>
        <w:rPr>
          <w:spacing w:val="-13"/>
          <w:sz w:val="24"/>
        </w:rPr>
        <w:t xml:space="preserve"> </w:t>
      </w:r>
      <w:r>
        <w:rPr>
          <w:sz w:val="24"/>
        </w:rPr>
        <w:t>for</w:t>
      </w:r>
      <w:r>
        <w:rPr>
          <w:spacing w:val="-10"/>
          <w:sz w:val="24"/>
        </w:rPr>
        <w:t xml:space="preserve"> </w:t>
      </w:r>
      <w:r>
        <w:rPr>
          <w:sz w:val="24"/>
        </w:rPr>
        <w:t>decisions;</w:t>
      </w:r>
      <w:r>
        <w:rPr>
          <w:spacing w:val="-4"/>
          <w:sz w:val="24"/>
        </w:rPr>
        <w:t xml:space="preserve"> </w:t>
      </w:r>
      <w:r>
        <w:rPr>
          <w:sz w:val="24"/>
        </w:rPr>
        <w:t>Includes</w:t>
      </w:r>
      <w:r>
        <w:rPr>
          <w:spacing w:val="-10"/>
          <w:sz w:val="24"/>
        </w:rPr>
        <w:t xml:space="preserve"> </w:t>
      </w:r>
      <w:r>
        <w:rPr>
          <w:sz w:val="24"/>
        </w:rPr>
        <w:t>appropriate</w:t>
      </w:r>
      <w:r>
        <w:rPr>
          <w:spacing w:val="-11"/>
          <w:sz w:val="24"/>
        </w:rPr>
        <w:t xml:space="preserve"> </w:t>
      </w:r>
      <w:r>
        <w:rPr>
          <w:sz w:val="24"/>
        </w:rPr>
        <w:t>people in decision-making process; Makes timely decisions.</w:t>
      </w:r>
    </w:p>
    <w:p w14:paraId="4D56EF8D" w14:textId="77777777" w:rsidR="00501F83" w:rsidRDefault="00501F83">
      <w:pPr>
        <w:pStyle w:val="BodyText"/>
        <w:spacing w:before="2"/>
      </w:pPr>
    </w:p>
    <w:p w14:paraId="1B30E01F" w14:textId="77777777" w:rsidR="00501F83" w:rsidRDefault="007B6AEC" w:rsidP="007B6AEC">
      <w:pPr>
        <w:pStyle w:val="ListParagraph"/>
        <w:numPr>
          <w:ilvl w:val="0"/>
          <w:numId w:val="50"/>
        </w:numPr>
        <w:tabs>
          <w:tab w:val="left" w:pos="1367"/>
          <w:tab w:val="left" w:pos="1372"/>
        </w:tabs>
        <w:ind w:left="1372" w:right="1229" w:hanging="452"/>
        <w:jc w:val="both"/>
        <w:rPr>
          <w:sz w:val="24"/>
        </w:rPr>
      </w:pPr>
      <w:r>
        <w:rPr>
          <w:b/>
          <w:sz w:val="24"/>
        </w:rPr>
        <w:t>Planning/Organizing</w:t>
      </w:r>
      <w:r>
        <w:rPr>
          <w:b/>
          <w:spacing w:val="-5"/>
          <w:sz w:val="24"/>
        </w:rPr>
        <w:t xml:space="preserve"> </w:t>
      </w:r>
      <w:r>
        <w:rPr>
          <w:sz w:val="24"/>
        </w:rPr>
        <w:t>-</w:t>
      </w:r>
      <w:r>
        <w:rPr>
          <w:spacing w:val="-8"/>
          <w:sz w:val="24"/>
        </w:rPr>
        <w:t xml:space="preserve"> </w:t>
      </w:r>
      <w:r>
        <w:rPr>
          <w:sz w:val="24"/>
        </w:rPr>
        <w:t>Prioritizes</w:t>
      </w:r>
      <w:r>
        <w:rPr>
          <w:spacing w:val="-4"/>
          <w:sz w:val="24"/>
        </w:rPr>
        <w:t xml:space="preserve"> </w:t>
      </w:r>
      <w:r>
        <w:rPr>
          <w:sz w:val="24"/>
        </w:rPr>
        <w:t>and</w:t>
      </w:r>
      <w:r>
        <w:rPr>
          <w:spacing w:val="-8"/>
          <w:sz w:val="24"/>
        </w:rPr>
        <w:t xml:space="preserve"> </w:t>
      </w:r>
      <w:r>
        <w:rPr>
          <w:sz w:val="24"/>
        </w:rPr>
        <w:t>plans</w:t>
      </w:r>
      <w:r>
        <w:rPr>
          <w:spacing w:val="-7"/>
          <w:sz w:val="24"/>
        </w:rPr>
        <w:t xml:space="preserve"> </w:t>
      </w:r>
      <w:r>
        <w:rPr>
          <w:sz w:val="24"/>
        </w:rPr>
        <w:t>work</w:t>
      </w:r>
      <w:r>
        <w:rPr>
          <w:spacing w:val="-8"/>
          <w:sz w:val="24"/>
        </w:rPr>
        <w:t xml:space="preserve"> </w:t>
      </w:r>
      <w:r>
        <w:rPr>
          <w:sz w:val="24"/>
        </w:rPr>
        <w:t>activities;</w:t>
      </w:r>
      <w:r>
        <w:rPr>
          <w:spacing w:val="-5"/>
          <w:sz w:val="24"/>
        </w:rPr>
        <w:t xml:space="preserve"> </w:t>
      </w:r>
      <w:r>
        <w:rPr>
          <w:sz w:val="24"/>
        </w:rPr>
        <w:t>Uses</w:t>
      </w:r>
      <w:r>
        <w:rPr>
          <w:spacing w:val="-7"/>
          <w:sz w:val="24"/>
        </w:rPr>
        <w:t xml:space="preserve"> </w:t>
      </w:r>
      <w:r>
        <w:rPr>
          <w:sz w:val="24"/>
        </w:rPr>
        <w:t>time</w:t>
      </w:r>
      <w:r>
        <w:rPr>
          <w:spacing w:val="-6"/>
          <w:sz w:val="24"/>
        </w:rPr>
        <w:t xml:space="preserve"> </w:t>
      </w:r>
      <w:r>
        <w:rPr>
          <w:sz w:val="24"/>
        </w:rPr>
        <w:t>efficiently;</w:t>
      </w:r>
      <w:r>
        <w:rPr>
          <w:spacing w:val="-8"/>
          <w:sz w:val="24"/>
        </w:rPr>
        <w:t xml:space="preserve"> </w:t>
      </w:r>
      <w:r>
        <w:rPr>
          <w:sz w:val="24"/>
        </w:rPr>
        <w:t>Plans</w:t>
      </w:r>
      <w:r>
        <w:rPr>
          <w:spacing w:val="-5"/>
          <w:sz w:val="24"/>
        </w:rPr>
        <w:t xml:space="preserve"> </w:t>
      </w:r>
      <w:r>
        <w:rPr>
          <w:sz w:val="24"/>
        </w:rPr>
        <w:t>for additional resources; Sets goals and</w:t>
      </w:r>
      <w:r>
        <w:rPr>
          <w:spacing w:val="-1"/>
          <w:sz w:val="24"/>
        </w:rPr>
        <w:t xml:space="preserve"> </w:t>
      </w:r>
      <w:r>
        <w:rPr>
          <w:sz w:val="24"/>
        </w:rPr>
        <w:t>objectives; Organizes or schedules</w:t>
      </w:r>
      <w:r>
        <w:rPr>
          <w:spacing w:val="-1"/>
          <w:sz w:val="24"/>
        </w:rPr>
        <w:t xml:space="preserve"> </w:t>
      </w:r>
      <w:r>
        <w:rPr>
          <w:sz w:val="24"/>
        </w:rPr>
        <w:t>other people</w:t>
      </w:r>
      <w:r>
        <w:rPr>
          <w:spacing w:val="-1"/>
          <w:sz w:val="24"/>
        </w:rPr>
        <w:t xml:space="preserve"> </w:t>
      </w:r>
      <w:r>
        <w:rPr>
          <w:sz w:val="24"/>
        </w:rPr>
        <w:t>and their tasks; Develops realistic action plans.</w:t>
      </w:r>
    </w:p>
    <w:p w14:paraId="3D12CE51" w14:textId="77777777" w:rsidR="00501F83" w:rsidRDefault="007B6AEC" w:rsidP="007B6AEC">
      <w:pPr>
        <w:pStyle w:val="ListParagraph"/>
        <w:numPr>
          <w:ilvl w:val="0"/>
          <w:numId w:val="50"/>
        </w:numPr>
        <w:tabs>
          <w:tab w:val="left" w:pos="1293"/>
          <w:tab w:val="left" w:pos="1295"/>
        </w:tabs>
        <w:spacing w:before="79"/>
        <w:ind w:right="1031"/>
        <w:jc w:val="left"/>
        <w:rPr>
          <w:sz w:val="24"/>
        </w:rPr>
      </w:pPr>
      <w:r>
        <w:rPr>
          <w:b/>
          <w:sz w:val="24"/>
        </w:rPr>
        <w:t>Professionalism</w:t>
      </w:r>
      <w:r>
        <w:rPr>
          <w:b/>
          <w:spacing w:val="-9"/>
          <w:sz w:val="24"/>
        </w:rPr>
        <w:t xml:space="preserve"> </w:t>
      </w:r>
      <w:r>
        <w:rPr>
          <w:sz w:val="24"/>
        </w:rPr>
        <w:t>-</w:t>
      </w:r>
      <w:r>
        <w:rPr>
          <w:spacing w:val="-4"/>
          <w:sz w:val="24"/>
        </w:rPr>
        <w:t xml:space="preserve"> </w:t>
      </w:r>
      <w:r>
        <w:rPr>
          <w:sz w:val="24"/>
        </w:rPr>
        <w:t>Approaches</w:t>
      </w:r>
      <w:r>
        <w:rPr>
          <w:spacing w:val="-4"/>
          <w:sz w:val="24"/>
        </w:rPr>
        <w:t xml:space="preserve"> </w:t>
      </w:r>
      <w:r>
        <w:rPr>
          <w:sz w:val="24"/>
        </w:rPr>
        <w:t>others</w:t>
      </w:r>
      <w:r>
        <w:rPr>
          <w:spacing w:val="-7"/>
          <w:sz w:val="24"/>
        </w:rPr>
        <w:t xml:space="preserve"> </w:t>
      </w:r>
      <w:r>
        <w:rPr>
          <w:sz w:val="24"/>
        </w:rPr>
        <w:t>in</w:t>
      </w:r>
      <w:r>
        <w:rPr>
          <w:spacing w:val="-4"/>
          <w:sz w:val="24"/>
        </w:rPr>
        <w:t xml:space="preserve"> </w:t>
      </w:r>
      <w:r>
        <w:rPr>
          <w:sz w:val="24"/>
        </w:rPr>
        <w:t>a</w:t>
      </w:r>
      <w:r>
        <w:rPr>
          <w:spacing w:val="-10"/>
          <w:sz w:val="24"/>
        </w:rPr>
        <w:t xml:space="preserve"> </w:t>
      </w:r>
      <w:r>
        <w:rPr>
          <w:sz w:val="24"/>
        </w:rPr>
        <w:t>tactful</w:t>
      </w:r>
      <w:r>
        <w:rPr>
          <w:spacing w:val="-9"/>
          <w:sz w:val="24"/>
        </w:rPr>
        <w:t xml:space="preserve"> </w:t>
      </w:r>
      <w:r>
        <w:rPr>
          <w:sz w:val="24"/>
        </w:rPr>
        <w:t>manner;</w:t>
      </w:r>
      <w:r>
        <w:rPr>
          <w:spacing w:val="-3"/>
          <w:sz w:val="24"/>
        </w:rPr>
        <w:t xml:space="preserve"> </w:t>
      </w:r>
      <w:r>
        <w:rPr>
          <w:sz w:val="24"/>
        </w:rPr>
        <w:t>Reacts</w:t>
      </w:r>
      <w:r>
        <w:rPr>
          <w:spacing w:val="-7"/>
          <w:sz w:val="24"/>
        </w:rPr>
        <w:t xml:space="preserve"> </w:t>
      </w:r>
      <w:r>
        <w:rPr>
          <w:sz w:val="24"/>
        </w:rPr>
        <w:t>well</w:t>
      </w:r>
      <w:r>
        <w:rPr>
          <w:spacing w:val="-7"/>
          <w:sz w:val="24"/>
        </w:rPr>
        <w:t xml:space="preserve"> </w:t>
      </w:r>
      <w:r>
        <w:rPr>
          <w:sz w:val="24"/>
        </w:rPr>
        <w:t>under</w:t>
      </w:r>
      <w:r>
        <w:rPr>
          <w:spacing w:val="-4"/>
          <w:sz w:val="24"/>
        </w:rPr>
        <w:t xml:space="preserve"> </w:t>
      </w:r>
      <w:r>
        <w:rPr>
          <w:sz w:val="24"/>
        </w:rPr>
        <w:t>pressure;</w:t>
      </w:r>
      <w:r>
        <w:rPr>
          <w:spacing w:val="-5"/>
          <w:sz w:val="24"/>
        </w:rPr>
        <w:t xml:space="preserve"> </w:t>
      </w:r>
      <w:r>
        <w:rPr>
          <w:sz w:val="24"/>
        </w:rPr>
        <w:t>Treats others with respect and consideration regardless of their status or position; Accepts responsibility for own actions; Follows through on commitments.</w:t>
      </w:r>
    </w:p>
    <w:p w14:paraId="1581D717" w14:textId="77777777" w:rsidR="00501F83" w:rsidRDefault="007B6AEC" w:rsidP="007B6AEC">
      <w:pPr>
        <w:pStyle w:val="ListParagraph"/>
        <w:numPr>
          <w:ilvl w:val="0"/>
          <w:numId w:val="50"/>
        </w:numPr>
        <w:tabs>
          <w:tab w:val="left" w:pos="1293"/>
          <w:tab w:val="left" w:pos="1295"/>
        </w:tabs>
        <w:spacing w:before="206"/>
        <w:ind w:right="1273"/>
        <w:jc w:val="both"/>
        <w:rPr>
          <w:sz w:val="24"/>
        </w:rPr>
      </w:pPr>
      <w:r>
        <w:rPr>
          <w:b/>
          <w:sz w:val="24"/>
        </w:rPr>
        <w:t xml:space="preserve">Attendance/Punctuality </w:t>
      </w:r>
      <w:r>
        <w:rPr>
          <w:sz w:val="24"/>
        </w:rPr>
        <w:t>- Is consistently at work and on time; Ensures work responsibilities</w:t>
      </w:r>
      <w:r>
        <w:rPr>
          <w:spacing w:val="-2"/>
          <w:sz w:val="24"/>
        </w:rPr>
        <w:t xml:space="preserve"> </w:t>
      </w:r>
      <w:r>
        <w:rPr>
          <w:sz w:val="24"/>
        </w:rPr>
        <w:t>are</w:t>
      </w:r>
      <w:r>
        <w:rPr>
          <w:spacing w:val="-3"/>
          <w:sz w:val="24"/>
        </w:rPr>
        <w:t xml:space="preserve"> </w:t>
      </w:r>
      <w:r>
        <w:rPr>
          <w:sz w:val="24"/>
        </w:rPr>
        <w:t>covered</w:t>
      </w:r>
      <w:r>
        <w:rPr>
          <w:spacing w:val="-5"/>
          <w:sz w:val="24"/>
        </w:rPr>
        <w:t xml:space="preserve"> </w:t>
      </w:r>
      <w:r>
        <w:rPr>
          <w:sz w:val="24"/>
        </w:rPr>
        <w:t>when</w:t>
      </w:r>
      <w:r>
        <w:rPr>
          <w:spacing w:val="-3"/>
          <w:sz w:val="24"/>
        </w:rPr>
        <w:t xml:space="preserve"> </w:t>
      </w:r>
      <w:r>
        <w:rPr>
          <w:sz w:val="24"/>
        </w:rPr>
        <w:t>absent;</w:t>
      </w:r>
      <w:r>
        <w:rPr>
          <w:spacing w:val="-5"/>
          <w:sz w:val="24"/>
        </w:rPr>
        <w:t xml:space="preserve"> </w:t>
      </w:r>
      <w:r>
        <w:rPr>
          <w:sz w:val="24"/>
        </w:rPr>
        <w:t>Arrives</w:t>
      </w:r>
      <w:r>
        <w:rPr>
          <w:spacing w:val="-6"/>
          <w:sz w:val="24"/>
        </w:rPr>
        <w:t xml:space="preserve"> </w:t>
      </w:r>
      <w:r>
        <w:rPr>
          <w:sz w:val="24"/>
        </w:rPr>
        <w:t>at</w:t>
      </w:r>
      <w:r>
        <w:rPr>
          <w:spacing w:val="-3"/>
          <w:sz w:val="24"/>
        </w:rPr>
        <w:t xml:space="preserve"> </w:t>
      </w:r>
      <w:r>
        <w:rPr>
          <w:sz w:val="24"/>
        </w:rPr>
        <w:t>meetings</w:t>
      </w:r>
      <w:r>
        <w:rPr>
          <w:spacing w:val="-5"/>
          <w:sz w:val="24"/>
        </w:rPr>
        <w:t xml:space="preserve"> </w:t>
      </w:r>
      <w:r>
        <w:rPr>
          <w:sz w:val="24"/>
        </w:rPr>
        <w:t>and</w:t>
      </w:r>
      <w:r>
        <w:rPr>
          <w:spacing w:val="-3"/>
          <w:sz w:val="24"/>
        </w:rPr>
        <w:t xml:space="preserve"> </w:t>
      </w:r>
      <w:r>
        <w:rPr>
          <w:sz w:val="24"/>
        </w:rPr>
        <w:t>appointments on</w:t>
      </w:r>
      <w:r>
        <w:rPr>
          <w:spacing w:val="-5"/>
          <w:sz w:val="24"/>
        </w:rPr>
        <w:t xml:space="preserve"> </w:t>
      </w:r>
      <w:r>
        <w:rPr>
          <w:sz w:val="24"/>
        </w:rPr>
        <w:t>time.</w:t>
      </w:r>
    </w:p>
    <w:p w14:paraId="312542C8" w14:textId="77777777" w:rsidR="00501F83" w:rsidRDefault="007B6AEC" w:rsidP="007B6AEC">
      <w:pPr>
        <w:pStyle w:val="ListParagraph"/>
        <w:numPr>
          <w:ilvl w:val="0"/>
          <w:numId w:val="50"/>
        </w:numPr>
        <w:tabs>
          <w:tab w:val="left" w:pos="1293"/>
          <w:tab w:val="left" w:pos="1295"/>
        </w:tabs>
        <w:spacing w:before="203"/>
        <w:ind w:right="1363"/>
        <w:jc w:val="both"/>
        <w:rPr>
          <w:sz w:val="24"/>
        </w:rPr>
      </w:pPr>
      <w:r>
        <w:rPr>
          <w:b/>
          <w:sz w:val="24"/>
        </w:rPr>
        <w:t>Style</w:t>
      </w:r>
      <w:r>
        <w:rPr>
          <w:b/>
          <w:spacing w:val="-14"/>
          <w:sz w:val="24"/>
        </w:rPr>
        <w:t xml:space="preserve"> </w:t>
      </w:r>
      <w:r>
        <w:rPr>
          <w:b/>
          <w:sz w:val="24"/>
        </w:rPr>
        <w:t>and</w:t>
      </w:r>
      <w:r>
        <w:rPr>
          <w:b/>
          <w:spacing w:val="-5"/>
          <w:sz w:val="24"/>
        </w:rPr>
        <w:t xml:space="preserve"> </w:t>
      </w:r>
      <w:r>
        <w:rPr>
          <w:b/>
          <w:sz w:val="24"/>
        </w:rPr>
        <w:t>Philosophy</w:t>
      </w:r>
      <w:r>
        <w:rPr>
          <w:b/>
          <w:spacing w:val="-7"/>
          <w:sz w:val="24"/>
        </w:rPr>
        <w:t xml:space="preserve"> </w:t>
      </w:r>
      <w:r>
        <w:rPr>
          <w:sz w:val="24"/>
        </w:rPr>
        <w:t>-</w:t>
      </w:r>
      <w:r>
        <w:rPr>
          <w:spacing w:val="-3"/>
          <w:sz w:val="24"/>
        </w:rPr>
        <w:t xml:space="preserve"> </w:t>
      </w:r>
      <w:r>
        <w:rPr>
          <w:sz w:val="24"/>
        </w:rPr>
        <w:t>Uses</w:t>
      </w:r>
      <w:r>
        <w:rPr>
          <w:spacing w:val="-2"/>
          <w:sz w:val="24"/>
        </w:rPr>
        <w:t xml:space="preserve"> </w:t>
      </w:r>
      <w:r>
        <w:rPr>
          <w:sz w:val="24"/>
        </w:rPr>
        <w:t>a</w:t>
      </w:r>
      <w:r>
        <w:rPr>
          <w:spacing w:val="-2"/>
          <w:sz w:val="24"/>
        </w:rPr>
        <w:t xml:space="preserve"> </w:t>
      </w:r>
      <w:r>
        <w:rPr>
          <w:sz w:val="24"/>
        </w:rPr>
        <w:t>teaching</w:t>
      </w:r>
      <w:r>
        <w:rPr>
          <w:spacing w:val="-6"/>
          <w:sz w:val="24"/>
        </w:rPr>
        <w:t xml:space="preserve"> </w:t>
      </w:r>
      <w:r>
        <w:rPr>
          <w:sz w:val="24"/>
        </w:rPr>
        <w:t>style</w:t>
      </w:r>
      <w:r>
        <w:rPr>
          <w:spacing w:val="-4"/>
          <w:sz w:val="24"/>
        </w:rPr>
        <w:t xml:space="preserve"> </w:t>
      </w:r>
      <w:r>
        <w:rPr>
          <w:sz w:val="24"/>
        </w:rPr>
        <w:t>and</w:t>
      </w:r>
      <w:r>
        <w:rPr>
          <w:spacing w:val="-6"/>
          <w:sz w:val="24"/>
        </w:rPr>
        <w:t xml:space="preserve"> </w:t>
      </w:r>
      <w:r>
        <w:rPr>
          <w:sz w:val="24"/>
        </w:rPr>
        <w:t>philosophy</w:t>
      </w:r>
      <w:r>
        <w:rPr>
          <w:spacing w:val="-8"/>
          <w:sz w:val="24"/>
        </w:rPr>
        <w:t xml:space="preserve"> </w:t>
      </w:r>
      <w:r>
        <w:rPr>
          <w:sz w:val="24"/>
        </w:rPr>
        <w:t>that</w:t>
      </w:r>
      <w:r>
        <w:rPr>
          <w:spacing w:val="-3"/>
          <w:sz w:val="24"/>
        </w:rPr>
        <w:t xml:space="preserve"> </w:t>
      </w:r>
      <w:r>
        <w:rPr>
          <w:sz w:val="24"/>
        </w:rPr>
        <w:t>engages</w:t>
      </w:r>
      <w:r>
        <w:rPr>
          <w:spacing w:val="-7"/>
          <w:sz w:val="24"/>
        </w:rPr>
        <w:t xml:space="preserve"> </w:t>
      </w:r>
      <w:r>
        <w:rPr>
          <w:sz w:val="24"/>
        </w:rPr>
        <w:t>students</w:t>
      </w:r>
      <w:r>
        <w:rPr>
          <w:spacing w:val="-6"/>
          <w:sz w:val="24"/>
        </w:rPr>
        <w:t xml:space="preserve"> </w:t>
      </w:r>
      <w:r>
        <w:rPr>
          <w:sz w:val="24"/>
        </w:rPr>
        <w:t>in</w:t>
      </w:r>
      <w:r>
        <w:rPr>
          <w:spacing w:val="-14"/>
          <w:sz w:val="24"/>
        </w:rPr>
        <w:t xml:space="preserve"> </w:t>
      </w:r>
      <w:r>
        <w:rPr>
          <w:sz w:val="24"/>
        </w:rPr>
        <w:t>the subject</w:t>
      </w:r>
      <w:r>
        <w:rPr>
          <w:spacing w:val="-4"/>
          <w:sz w:val="24"/>
        </w:rPr>
        <w:t xml:space="preserve"> </w:t>
      </w:r>
      <w:r>
        <w:rPr>
          <w:sz w:val="24"/>
        </w:rPr>
        <w:t>matter,</w:t>
      </w:r>
      <w:r>
        <w:rPr>
          <w:spacing w:val="-5"/>
          <w:sz w:val="24"/>
        </w:rPr>
        <w:t xml:space="preserve"> </w:t>
      </w:r>
      <w:r>
        <w:rPr>
          <w:sz w:val="24"/>
        </w:rPr>
        <w:t>particularly</w:t>
      </w:r>
      <w:r>
        <w:rPr>
          <w:spacing w:val="-2"/>
          <w:sz w:val="24"/>
        </w:rPr>
        <w:t xml:space="preserve"> </w:t>
      </w:r>
      <w:r>
        <w:rPr>
          <w:sz w:val="24"/>
        </w:rPr>
        <w:t>in a</w:t>
      </w:r>
      <w:r>
        <w:rPr>
          <w:spacing w:val="-6"/>
          <w:sz w:val="24"/>
        </w:rPr>
        <w:t xml:space="preserve"> </w:t>
      </w:r>
      <w:r>
        <w:rPr>
          <w:sz w:val="24"/>
        </w:rPr>
        <w:t>course</w:t>
      </w:r>
      <w:r>
        <w:rPr>
          <w:spacing w:val="-5"/>
          <w:sz w:val="24"/>
        </w:rPr>
        <w:t xml:space="preserve"> </w:t>
      </w:r>
      <w:r>
        <w:rPr>
          <w:sz w:val="24"/>
        </w:rPr>
        <w:t>for</w:t>
      </w:r>
      <w:r>
        <w:rPr>
          <w:spacing w:val="-5"/>
          <w:sz w:val="24"/>
        </w:rPr>
        <w:t xml:space="preserve"> </w:t>
      </w:r>
      <w:r>
        <w:rPr>
          <w:sz w:val="24"/>
        </w:rPr>
        <w:t>non-majors;</w:t>
      </w:r>
      <w:r>
        <w:rPr>
          <w:spacing w:val="-2"/>
          <w:sz w:val="24"/>
        </w:rPr>
        <w:t xml:space="preserve"> </w:t>
      </w:r>
      <w:r>
        <w:rPr>
          <w:sz w:val="24"/>
        </w:rPr>
        <w:t>Takes</w:t>
      </w:r>
      <w:r>
        <w:rPr>
          <w:spacing w:val="-3"/>
          <w:sz w:val="24"/>
        </w:rPr>
        <w:t xml:space="preserve"> </w:t>
      </w:r>
      <w:r>
        <w:rPr>
          <w:sz w:val="24"/>
        </w:rPr>
        <w:t>calculated risks</w:t>
      </w:r>
      <w:r>
        <w:rPr>
          <w:spacing w:val="-3"/>
          <w:sz w:val="24"/>
        </w:rPr>
        <w:t xml:space="preserve"> </w:t>
      </w:r>
      <w:r>
        <w:rPr>
          <w:sz w:val="24"/>
        </w:rPr>
        <w:t>in teaching style to engage students.</w:t>
      </w:r>
    </w:p>
    <w:p w14:paraId="7D7FB9AF" w14:textId="77777777" w:rsidR="00501F83" w:rsidRDefault="007B6AEC" w:rsidP="007B6AEC">
      <w:pPr>
        <w:pStyle w:val="ListParagraph"/>
        <w:numPr>
          <w:ilvl w:val="0"/>
          <w:numId w:val="50"/>
        </w:numPr>
        <w:tabs>
          <w:tab w:val="left" w:pos="1293"/>
          <w:tab w:val="left" w:pos="1295"/>
        </w:tabs>
        <w:spacing w:before="211"/>
        <w:ind w:right="1262"/>
        <w:jc w:val="left"/>
        <w:rPr>
          <w:sz w:val="24"/>
        </w:rPr>
      </w:pPr>
      <w:r>
        <w:rPr>
          <w:b/>
          <w:sz w:val="24"/>
        </w:rPr>
        <w:t>Structure and Planning</w:t>
      </w:r>
      <w:r>
        <w:rPr>
          <w:sz w:val="24"/>
        </w:rPr>
        <w:t>- Structures courses and prioritizes and plans lectures and classroom</w:t>
      </w:r>
      <w:r>
        <w:rPr>
          <w:spacing w:val="-13"/>
          <w:sz w:val="24"/>
        </w:rPr>
        <w:t xml:space="preserve"> </w:t>
      </w:r>
      <w:r>
        <w:rPr>
          <w:sz w:val="24"/>
        </w:rPr>
        <w:t>activities</w:t>
      </w:r>
      <w:r>
        <w:rPr>
          <w:spacing w:val="-11"/>
          <w:sz w:val="24"/>
        </w:rPr>
        <w:t xml:space="preserve"> </w:t>
      </w:r>
      <w:r>
        <w:rPr>
          <w:sz w:val="24"/>
        </w:rPr>
        <w:t>to</w:t>
      </w:r>
      <w:r>
        <w:rPr>
          <w:spacing w:val="-8"/>
          <w:sz w:val="24"/>
        </w:rPr>
        <w:t xml:space="preserve"> </w:t>
      </w:r>
      <w:r>
        <w:rPr>
          <w:sz w:val="24"/>
        </w:rPr>
        <w:t>give</w:t>
      </w:r>
      <w:r>
        <w:rPr>
          <w:spacing w:val="-7"/>
          <w:sz w:val="24"/>
        </w:rPr>
        <w:t xml:space="preserve"> </w:t>
      </w:r>
      <w:r>
        <w:rPr>
          <w:sz w:val="24"/>
        </w:rPr>
        <w:t>students</w:t>
      </w:r>
      <w:r>
        <w:rPr>
          <w:spacing w:val="-7"/>
          <w:sz w:val="24"/>
        </w:rPr>
        <w:t xml:space="preserve"> </w:t>
      </w:r>
      <w:r>
        <w:rPr>
          <w:sz w:val="24"/>
        </w:rPr>
        <w:t>the</w:t>
      </w:r>
      <w:r>
        <w:rPr>
          <w:spacing w:val="-9"/>
          <w:sz w:val="24"/>
        </w:rPr>
        <w:t xml:space="preserve"> </w:t>
      </w:r>
      <w:r>
        <w:rPr>
          <w:sz w:val="24"/>
        </w:rPr>
        <w:t>best</w:t>
      </w:r>
      <w:r>
        <w:rPr>
          <w:spacing w:val="-11"/>
          <w:sz w:val="24"/>
        </w:rPr>
        <w:t xml:space="preserve"> </w:t>
      </w:r>
      <w:r>
        <w:rPr>
          <w:sz w:val="24"/>
        </w:rPr>
        <w:t>opportunity</w:t>
      </w:r>
      <w:r>
        <w:rPr>
          <w:spacing w:val="-14"/>
          <w:sz w:val="24"/>
        </w:rPr>
        <w:t xml:space="preserve"> </w:t>
      </w:r>
      <w:r>
        <w:rPr>
          <w:sz w:val="24"/>
        </w:rPr>
        <w:t>for</w:t>
      </w:r>
      <w:r>
        <w:rPr>
          <w:spacing w:val="-9"/>
          <w:sz w:val="24"/>
        </w:rPr>
        <w:t xml:space="preserve"> </w:t>
      </w:r>
      <w:r>
        <w:rPr>
          <w:sz w:val="24"/>
        </w:rPr>
        <w:t>learning</w:t>
      </w:r>
      <w:r>
        <w:rPr>
          <w:spacing w:val="-9"/>
          <w:sz w:val="24"/>
        </w:rPr>
        <w:t xml:space="preserve"> </w:t>
      </w:r>
      <w:r>
        <w:rPr>
          <w:sz w:val="24"/>
        </w:rPr>
        <w:t>and</w:t>
      </w:r>
      <w:r>
        <w:rPr>
          <w:spacing w:val="-11"/>
          <w:sz w:val="24"/>
        </w:rPr>
        <w:t xml:space="preserve"> </w:t>
      </w:r>
      <w:r>
        <w:rPr>
          <w:sz w:val="24"/>
        </w:rPr>
        <w:t>critical</w:t>
      </w:r>
      <w:r>
        <w:rPr>
          <w:spacing w:val="-20"/>
          <w:sz w:val="24"/>
        </w:rPr>
        <w:t xml:space="preserve"> </w:t>
      </w:r>
      <w:r>
        <w:rPr>
          <w:sz w:val="24"/>
        </w:rPr>
        <w:t>thinking; Uses time efficiently; Organizes and schedules student's tasks appropriately; Develops realistic action plans for students.</w:t>
      </w:r>
    </w:p>
    <w:p w14:paraId="28037645" w14:textId="77777777" w:rsidR="00501F83" w:rsidRDefault="007B6AEC" w:rsidP="007B6AEC">
      <w:pPr>
        <w:pStyle w:val="ListParagraph"/>
        <w:numPr>
          <w:ilvl w:val="0"/>
          <w:numId w:val="50"/>
        </w:numPr>
        <w:tabs>
          <w:tab w:val="left" w:pos="1293"/>
          <w:tab w:val="left" w:pos="1295"/>
        </w:tabs>
        <w:spacing w:before="206"/>
        <w:ind w:right="1391"/>
        <w:jc w:val="left"/>
        <w:rPr>
          <w:sz w:val="24"/>
        </w:rPr>
      </w:pPr>
      <w:r>
        <w:rPr>
          <w:b/>
          <w:sz w:val="24"/>
        </w:rPr>
        <w:t>Creativity</w:t>
      </w:r>
      <w:r>
        <w:rPr>
          <w:b/>
          <w:spacing w:val="-4"/>
          <w:sz w:val="24"/>
        </w:rPr>
        <w:t xml:space="preserve"> </w:t>
      </w:r>
      <w:r>
        <w:rPr>
          <w:sz w:val="24"/>
        </w:rPr>
        <w:t>-</w:t>
      </w:r>
      <w:r>
        <w:rPr>
          <w:spacing w:val="-5"/>
          <w:sz w:val="24"/>
        </w:rPr>
        <w:t xml:space="preserve"> </w:t>
      </w:r>
      <w:r>
        <w:rPr>
          <w:sz w:val="24"/>
        </w:rPr>
        <w:t>Displays</w:t>
      </w:r>
      <w:r>
        <w:rPr>
          <w:spacing w:val="-5"/>
          <w:sz w:val="24"/>
        </w:rPr>
        <w:t xml:space="preserve"> </w:t>
      </w:r>
      <w:r>
        <w:rPr>
          <w:sz w:val="24"/>
        </w:rPr>
        <w:t>original</w:t>
      </w:r>
      <w:r>
        <w:rPr>
          <w:spacing w:val="-3"/>
          <w:sz w:val="24"/>
        </w:rPr>
        <w:t xml:space="preserve"> </w:t>
      </w:r>
      <w:r>
        <w:rPr>
          <w:sz w:val="24"/>
        </w:rPr>
        <w:t>thinking</w:t>
      </w:r>
      <w:r>
        <w:rPr>
          <w:spacing w:val="-6"/>
          <w:sz w:val="24"/>
        </w:rPr>
        <w:t xml:space="preserve"> </w:t>
      </w:r>
      <w:r>
        <w:rPr>
          <w:sz w:val="24"/>
        </w:rPr>
        <w:t>and</w:t>
      </w:r>
      <w:r>
        <w:rPr>
          <w:spacing w:val="-3"/>
          <w:sz w:val="24"/>
        </w:rPr>
        <w:t xml:space="preserve"> </w:t>
      </w:r>
      <w:r>
        <w:rPr>
          <w:sz w:val="24"/>
        </w:rPr>
        <w:t>creativity;</w:t>
      </w:r>
      <w:r>
        <w:rPr>
          <w:spacing w:val="-4"/>
          <w:sz w:val="24"/>
        </w:rPr>
        <w:t xml:space="preserve"> </w:t>
      </w:r>
      <w:r>
        <w:rPr>
          <w:sz w:val="24"/>
        </w:rPr>
        <w:t>Develops</w:t>
      </w:r>
      <w:r>
        <w:rPr>
          <w:spacing w:val="-6"/>
          <w:sz w:val="24"/>
        </w:rPr>
        <w:t xml:space="preserve"> </w:t>
      </w:r>
      <w:r>
        <w:rPr>
          <w:sz w:val="24"/>
        </w:rPr>
        <w:t>partnerships</w:t>
      </w:r>
      <w:r>
        <w:rPr>
          <w:spacing w:val="-6"/>
          <w:sz w:val="24"/>
        </w:rPr>
        <w:t xml:space="preserve"> </w:t>
      </w:r>
      <w:r>
        <w:rPr>
          <w:sz w:val="24"/>
        </w:rPr>
        <w:t>with</w:t>
      </w:r>
      <w:r>
        <w:rPr>
          <w:spacing w:val="-5"/>
          <w:sz w:val="24"/>
        </w:rPr>
        <w:t xml:space="preserve"> </w:t>
      </w:r>
      <w:r>
        <w:rPr>
          <w:sz w:val="24"/>
        </w:rPr>
        <w:t>external constituents to provide students with learning experiences outside the classroom; Develops innovative approaches and ideas; Presents ideas and information in a manner that gets others' attention.</w:t>
      </w:r>
    </w:p>
    <w:p w14:paraId="27DD0D1C" w14:textId="77777777" w:rsidR="00501F83" w:rsidRDefault="007B6AEC" w:rsidP="007B6AEC">
      <w:pPr>
        <w:pStyle w:val="ListParagraph"/>
        <w:numPr>
          <w:ilvl w:val="0"/>
          <w:numId w:val="50"/>
        </w:numPr>
        <w:tabs>
          <w:tab w:val="left" w:pos="1293"/>
          <w:tab w:val="left" w:pos="1295"/>
        </w:tabs>
        <w:spacing w:before="203"/>
        <w:ind w:right="1255"/>
        <w:jc w:val="left"/>
        <w:rPr>
          <w:sz w:val="24"/>
        </w:rPr>
      </w:pPr>
      <w:r>
        <w:rPr>
          <w:b/>
          <w:sz w:val="24"/>
        </w:rPr>
        <w:t>Use</w:t>
      </w:r>
      <w:r>
        <w:rPr>
          <w:b/>
          <w:spacing w:val="-6"/>
          <w:sz w:val="24"/>
        </w:rPr>
        <w:t xml:space="preserve"> </w:t>
      </w:r>
      <w:r>
        <w:rPr>
          <w:b/>
          <w:sz w:val="24"/>
        </w:rPr>
        <w:t>of</w:t>
      </w:r>
      <w:r>
        <w:rPr>
          <w:b/>
          <w:spacing w:val="-4"/>
          <w:sz w:val="24"/>
        </w:rPr>
        <w:t xml:space="preserve"> </w:t>
      </w:r>
      <w:r>
        <w:rPr>
          <w:b/>
          <w:sz w:val="24"/>
        </w:rPr>
        <w:t>Technology</w:t>
      </w:r>
      <w:r>
        <w:rPr>
          <w:b/>
          <w:spacing w:val="-6"/>
          <w:sz w:val="24"/>
        </w:rPr>
        <w:t xml:space="preserve"> </w:t>
      </w:r>
      <w:r>
        <w:rPr>
          <w:sz w:val="24"/>
        </w:rPr>
        <w:t>-</w:t>
      </w:r>
      <w:r>
        <w:rPr>
          <w:spacing w:val="-6"/>
          <w:sz w:val="24"/>
        </w:rPr>
        <w:t xml:space="preserve"> </w:t>
      </w:r>
      <w:r>
        <w:rPr>
          <w:sz w:val="24"/>
        </w:rPr>
        <w:t>Effectively</w:t>
      </w:r>
      <w:r>
        <w:rPr>
          <w:spacing w:val="-4"/>
          <w:sz w:val="24"/>
        </w:rPr>
        <w:t xml:space="preserve"> </w:t>
      </w:r>
      <w:r>
        <w:rPr>
          <w:sz w:val="24"/>
        </w:rPr>
        <w:t>uses</w:t>
      </w:r>
      <w:r>
        <w:rPr>
          <w:spacing w:val="-5"/>
          <w:sz w:val="24"/>
        </w:rPr>
        <w:t xml:space="preserve"> </w:t>
      </w:r>
      <w:r>
        <w:rPr>
          <w:sz w:val="24"/>
        </w:rPr>
        <w:t>current</w:t>
      </w:r>
      <w:r>
        <w:rPr>
          <w:spacing w:val="-6"/>
          <w:sz w:val="24"/>
        </w:rPr>
        <w:t xml:space="preserve"> </w:t>
      </w:r>
      <w:r>
        <w:rPr>
          <w:sz w:val="24"/>
        </w:rPr>
        <w:t>technology</w:t>
      </w:r>
      <w:r>
        <w:rPr>
          <w:spacing w:val="-4"/>
          <w:sz w:val="24"/>
        </w:rPr>
        <w:t xml:space="preserve"> </w:t>
      </w:r>
      <w:r>
        <w:rPr>
          <w:sz w:val="24"/>
        </w:rPr>
        <w:t>in</w:t>
      </w:r>
      <w:r>
        <w:rPr>
          <w:spacing w:val="-6"/>
          <w:sz w:val="24"/>
        </w:rPr>
        <w:t xml:space="preserve"> </w:t>
      </w:r>
      <w:r>
        <w:rPr>
          <w:sz w:val="24"/>
        </w:rPr>
        <w:t>teaching</w:t>
      </w:r>
      <w:r>
        <w:rPr>
          <w:spacing w:val="-6"/>
          <w:sz w:val="24"/>
        </w:rPr>
        <w:t xml:space="preserve"> </w:t>
      </w:r>
      <w:r>
        <w:rPr>
          <w:sz w:val="24"/>
        </w:rPr>
        <w:t>and</w:t>
      </w:r>
      <w:r>
        <w:rPr>
          <w:spacing w:val="-4"/>
          <w:sz w:val="24"/>
        </w:rPr>
        <w:t xml:space="preserve"> </w:t>
      </w:r>
      <w:r>
        <w:rPr>
          <w:sz w:val="24"/>
        </w:rPr>
        <w:t>is</w:t>
      </w:r>
      <w:r>
        <w:rPr>
          <w:spacing w:val="-10"/>
          <w:sz w:val="24"/>
        </w:rPr>
        <w:t xml:space="preserve"> </w:t>
      </w:r>
      <w:r>
        <w:rPr>
          <w:sz w:val="24"/>
        </w:rPr>
        <w:t>an</w:t>
      </w:r>
      <w:r>
        <w:rPr>
          <w:spacing w:val="-1"/>
          <w:sz w:val="24"/>
        </w:rPr>
        <w:t xml:space="preserve"> </w:t>
      </w:r>
      <w:r>
        <w:rPr>
          <w:sz w:val="24"/>
        </w:rPr>
        <w:t>advocate</w:t>
      </w:r>
      <w:r>
        <w:rPr>
          <w:spacing w:val="-2"/>
          <w:sz w:val="24"/>
        </w:rPr>
        <w:t xml:space="preserve"> </w:t>
      </w:r>
      <w:r>
        <w:rPr>
          <w:sz w:val="24"/>
        </w:rPr>
        <w:t>for the use of technology by peers and students to enhance learning. Must be committed to innovative, active teaching and learning methodologies including computerized clinical nursing simulation labs and distance learning.</w:t>
      </w:r>
    </w:p>
    <w:p w14:paraId="664CAF0E" w14:textId="77777777" w:rsidR="00501F83" w:rsidRDefault="00501F83">
      <w:pPr>
        <w:pStyle w:val="BodyText"/>
        <w:rPr>
          <w:sz w:val="25"/>
        </w:rPr>
      </w:pPr>
    </w:p>
    <w:p w14:paraId="26E49BA8" w14:textId="77777777" w:rsidR="00501F83" w:rsidRDefault="007B6AEC">
      <w:pPr>
        <w:pStyle w:val="BodyText"/>
        <w:ind w:left="678" w:right="782"/>
        <w:jc w:val="both"/>
      </w:pPr>
      <w:r>
        <w:rPr>
          <w:b/>
        </w:rPr>
        <w:t>Qualifications</w:t>
      </w:r>
      <w:r>
        <w:rPr>
          <w:b/>
          <w:spacing w:val="-7"/>
        </w:rPr>
        <w:t xml:space="preserve"> </w:t>
      </w:r>
      <w:r>
        <w:t>-</w:t>
      </w:r>
      <w:r>
        <w:rPr>
          <w:spacing w:val="-6"/>
        </w:rPr>
        <w:t xml:space="preserve"> </w:t>
      </w:r>
      <w:r>
        <w:t>To</w:t>
      </w:r>
      <w:r>
        <w:rPr>
          <w:spacing w:val="-7"/>
        </w:rPr>
        <w:t xml:space="preserve"> </w:t>
      </w:r>
      <w:r>
        <w:t>perform</w:t>
      </w:r>
      <w:r>
        <w:rPr>
          <w:spacing w:val="-4"/>
        </w:rPr>
        <w:t xml:space="preserve"> </w:t>
      </w:r>
      <w:r>
        <w:t>this</w:t>
      </w:r>
      <w:r>
        <w:rPr>
          <w:spacing w:val="-6"/>
        </w:rPr>
        <w:t xml:space="preserve"> </w:t>
      </w:r>
      <w:r>
        <w:t>job</w:t>
      </w:r>
      <w:r>
        <w:rPr>
          <w:spacing w:val="-4"/>
        </w:rPr>
        <w:t xml:space="preserve"> </w:t>
      </w:r>
      <w:r>
        <w:t>successfully,</w:t>
      </w:r>
      <w:r>
        <w:rPr>
          <w:spacing w:val="-11"/>
        </w:rPr>
        <w:t xml:space="preserve"> </w:t>
      </w:r>
      <w:r>
        <w:t>an</w:t>
      </w:r>
      <w:r>
        <w:rPr>
          <w:spacing w:val="-1"/>
        </w:rPr>
        <w:t xml:space="preserve"> </w:t>
      </w:r>
      <w:r>
        <w:t>individual</w:t>
      </w:r>
      <w:r>
        <w:rPr>
          <w:spacing w:val="-6"/>
        </w:rPr>
        <w:t xml:space="preserve"> </w:t>
      </w:r>
      <w:r>
        <w:t>must</w:t>
      </w:r>
      <w:r>
        <w:rPr>
          <w:spacing w:val="-7"/>
        </w:rPr>
        <w:t xml:space="preserve"> </w:t>
      </w:r>
      <w:r>
        <w:t>be</w:t>
      </w:r>
      <w:r>
        <w:rPr>
          <w:spacing w:val="-7"/>
        </w:rPr>
        <w:t xml:space="preserve"> </w:t>
      </w:r>
      <w:r>
        <w:t>able</w:t>
      </w:r>
      <w:r>
        <w:rPr>
          <w:spacing w:val="-4"/>
        </w:rPr>
        <w:t xml:space="preserve"> </w:t>
      </w:r>
      <w:r>
        <w:t>to</w:t>
      </w:r>
      <w:r>
        <w:rPr>
          <w:spacing w:val="-8"/>
        </w:rPr>
        <w:t xml:space="preserve"> </w:t>
      </w:r>
      <w:r>
        <w:t>perform</w:t>
      </w:r>
      <w:r>
        <w:rPr>
          <w:spacing w:val="-6"/>
        </w:rPr>
        <w:t xml:space="preserve"> </w:t>
      </w:r>
      <w:r>
        <w:t>each</w:t>
      </w:r>
      <w:r>
        <w:rPr>
          <w:spacing w:val="-6"/>
        </w:rPr>
        <w:t xml:space="preserve"> </w:t>
      </w:r>
      <w:r>
        <w:t>Essential Duty</w:t>
      </w:r>
      <w:r>
        <w:rPr>
          <w:spacing w:val="-1"/>
        </w:rPr>
        <w:t xml:space="preserve"> </w:t>
      </w:r>
      <w:r>
        <w:t>and Responsibility listed above satisfactorily.</w:t>
      </w:r>
      <w:r>
        <w:rPr>
          <w:spacing w:val="-1"/>
        </w:rPr>
        <w:t xml:space="preserve"> </w:t>
      </w:r>
      <w:r>
        <w:t>The requirements listed</w:t>
      </w:r>
      <w:r>
        <w:rPr>
          <w:spacing w:val="-1"/>
        </w:rPr>
        <w:t xml:space="preserve"> </w:t>
      </w:r>
      <w:r>
        <w:t>below are representative of</w:t>
      </w:r>
      <w:r>
        <w:rPr>
          <w:spacing w:val="-3"/>
        </w:rPr>
        <w:t xml:space="preserve"> </w:t>
      </w:r>
      <w:r>
        <w:t>the</w:t>
      </w:r>
      <w:r>
        <w:rPr>
          <w:spacing w:val="-4"/>
        </w:rPr>
        <w:t xml:space="preserve"> </w:t>
      </w:r>
      <w:r>
        <w:t>knowledge,</w:t>
      </w:r>
      <w:r>
        <w:rPr>
          <w:spacing w:val="-6"/>
        </w:rPr>
        <w:t xml:space="preserve"> </w:t>
      </w:r>
      <w:r>
        <w:t>skill,</w:t>
      </w:r>
      <w:r>
        <w:rPr>
          <w:spacing w:val="-3"/>
        </w:rPr>
        <w:t xml:space="preserve"> </w:t>
      </w:r>
      <w:r>
        <w:t>and/or</w:t>
      </w:r>
      <w:r>
        <w:rPr>
          <w:spacing w:val="-2"/>
        </w:rPr>
        <w:t xml:space="preserve"> </w:t>
      </w:r>
      <w:r>
        <w:t>ability</w:t>
      </w:r>
      <w:r>
        <w:rPr>
          <w:spacing w:val="-6"/>
        </w:rPr>
        <w:t xml:space="preserve"> </w:t>
      </w:r>
      <w:r>
        <w:t>required.</w:t>
      </w:r>
      <w:r>
        <w:rPr>
          <w:spacing w:val="-4"/>
        </w:rPr>
        <w:t xml:space="preserve"> </w:t>
      </w:r>
      <w:r>
        <w:t>Reasonable</w:t>
      </w:r>
      <w:r>
        <w:rPr>
          <w:spacing w:val="-2"/>
        </w:rPr>
        <w:t xml:space="preserve"> </w:t>
      </w:r>
      <w:r>
        <w:t>accommodations</w:t>
      </w:r>
      <w:r>
        <w:rPr>
          <w:spacing w:val="-3"/>
        </w:rPr>
        <w:t xml:space="preserve"> </w:t>
      </w:r>
      <w:r>
        <w:t>may</w:t>
      </w:r>
      <w:r>
        <w:rPr>
          <w:spacing w:val="-7"/>
        </w:rPr>
        <w:t xml:space="preserve"> </w:t>
      </w:r>
      <w:r>
        <w:t>be</w:t>
      </w:r>
      <w:r>
        <w:rPr>
          <w:spacing w:val="-9"/>
        </w:rPr>
        <w:t xml:space="preserve"> </w:t>
      </w:r>
      <w:r>
        <w:t>made</w:t>
      </w:r>
      <w:r>
        <w:rPr>
          <w:spacing w:val="-7"/>
        </w:rPr>
        <w:t xml:space="preserve"> </w:t>
      </w:r>
      <w:r>
        <w:t>to</w:t>
      </w:r>
      <w:r>
        <w:rPr>
          <w:spacing w:val="-7"/>
        </w:rPr>
        <w:t xml:space="preserve"> </w:t>
      </w:r>
      <w:r>
        <w:t>enable individuals with disabilities to perform the Essential Duties and Responsibilities.</w:t>
      </w:r>
    </w:p>
    <w:p w14:paraId="2B344144" w14:textId="77777777" w:rsidR="00501F83" w:rsidRDefault="00501F83">
      <w:pPr>
        <w:jc w:val="both"/>
        <w:sectPr w:rsidR="00501F83">
          <w:pgSz w:w="12240" w:h="15840"/>
          <w:pgMar w:top="1460" w:right="460" w:bottom="1080" w:left="500" w:header="0" w:footer="792" w:gutter="0"/>
          <w:pgBorders w:offsetFrom="page">
            <w:top w:val="single" w:sz="4" w:space="24" w:color="000000"/>
            <w:left w:val="single" w:sz="4" w:space="24" w:color="000000"/>
            <w:bottom w:val="single" w:sz="4" w:space="24" w:color="000000"/>
            <w:right w:val="single" w:sz="4" w:space="24" w:color="000000"/>
          </w:pgBorders>
          <w:cols w:space="720"/>
        </w:sectPr>
      </w:pPr>
    </w:p>
    <w:p w14:paraId="0EB8A140" w14:textId="77777777" w:rsidR="00501F83" w:rsidRDefault="007B6AEC" w:rsidP="007B6AEC">
      <w:pPr>
        <w:pStyle w:val="ListParagraph"/>
        <w:numPr>
          <w:ilvl w:val="0"/>
          <w:numId w:val="49"/>
        </w:numPr>
        <w:tabs>
          <w:tab w:val="left" w:pos="1290"/>
          <w:tab w:val="left" w:pos="1295"/>
        </w:tabs>
        <w:spacing w:before="66"/>
        <w:ind w:right="894" w:hanging="363"/>
        <w:rPr>
          <w:sz w:val="24"/>
        </w:rPr>
      </w:pPr>
      <w:r>
        <w:rPr>
          <w:b/>
          <w:sz w:val="24"/>
        </w:rPr>
        <w:lastRenderedPageBreak/>
        <w:t xml:space="preserve">Education and Experience </w:t>
      </w:r>
      <w:r>
        <w:rPr>
          <w:sz w:val="24"/>
        </w:rPr>
        <w:t>– A Bachelor of Science degree in in a directly related field and a Master's</w:t>
      </w:r>
      <w:r>
        <w:rPr>
          <w:spacing w:val="-8"/>
          <w:sz w:val="24"/>
        </w:rPr>
        <w:t xml:space="preserve"> </w:t>
      </w:r>
      <w:r>
        <w:rPr>
          <w:sz w:val="24"/>
        </w:rPr>
        <w:t>degree</w:t>
      </w:r>
      <w:r>
        <w:rPr>
          <w:spacing w:val="-3"/>
          <w:sz w:val="24"/>
        </w:rPr>
        <w:t xml:space="preserve"> </w:t>
      </w:r>
      <w:r>
        <w:rPr>
          <w:sz w:val="24"/>
        </w:rPr>
        <w:t>in</w:t>
      </w:r>
      <w:r>
        <w:rPr>
          <w:spacing w:val="-4"/>
          <w:sz w:val="24"/>
        </w:rPr>
        <w:t xml:space="preserve"> </w:t>
      </w:r>
      <w:r>
        <w:rPr>
          <w:sz w:val="24"/>
        </w:rPr>
        <w:t>nursing</w:t>
      </w:r>
      <w:r>
        <w:rPr>
          <w:spacing w:val="-4"/>
          <w:sz w:val="24"/>
        </w:rPr>
        <w:t xml:space="preserve"> </w:t>
      </w:r>
      <w:r>
        <w:rPr>
          <w:sz w:val="24"/>
        </w:rPr>
        <w:t>is</w:t>
      </w:r>
      <w:r>
        <w:rPr>
          <w:spacing w:val="-4"/>
          <w:sz w:val="24"/>
        </w:rPr>
        <w:t xml:space="preserve"> </w:t>
      </w:r>
      <w:r>
        <w:rPr>
          <w:sz w:val="24"/>
        </w:rPr>
        <w:t>required.</w:t>
      </w:r>
      <w:r>
        <w:rPr>
          <w:spacing w:val="-6"/>
          <w:sz w:val="24"/>
        </w:rPr>
        <w:t xml:space="preserve"> </w:t>
      </w:r>
      <w:r>
        <w:rPr>
          <w:sz w:val="24"/>
        </w:rPr>
        <w:t>Must</w:t>
      </w:r>
      <w:r>
        <w:rPr>
          <w:spacing w:val="-5"/>
          <w:sz w:val="24"/>
        </w:rPr>
        <w:t xml:space="preserve"> </w:t>
      </w:r>
      <w:r>
        <w:rPr>
          <w:sz w:val="24"/>
        </w:rPr>
        <w:t>possess</w:t>
      </w:r>
      <w:r>
        <w:rPr>
          <w:spacing w:val="-4"/>
          <w:sz w:val="24"/>
        </w:rPr>
        <w:t xml:space="preserve"> </w:t>
      </w:r>
      <w:r>
        <w:rPr>
          <w:sz w:val="24"/>
        </w:rPr>
        <w:t>demonstrated</w:t>
      </w:r>
      <w:r>
        <w:rPr>
          <w:spacing w:val="-3"/>
          <w:sz w:val="24"/>
        </w:rPr>
        <w:t xml:space="preserve"> </w:t>
      </w:r>
      <w:r>
        <w:rPr>
          <w:sz w:val="24"/>
        </w:rPr>
        <w:t>scholarship</w:t>
      </w:r>
      <w:r>
        <w:rPr>
          <w:spacing w:val="-3"/>
          <w:sz w:val="24"/>
        </w:rPr>
        <w:t xml:space="preserve"> </w:t>
      </w:r>
      <w:r>
        <w:rPr>
          <w:sz w:val="24"/>
        </w:rPr>
        <w:t>and expertise in</w:t>
      </w:r>
      <w:r>
        <w:rPr>
          <w:spacing w:val="-3"/>
          <w:sz w:val="24"/>
        </w:rPr>
        <w:t xml:space="preserve"> </w:t>
      </w:r>
      <w:r>
        <w:rPr>
          <w:sz w:val="24"/>
        </w:rPr>
        <w:t>medical/surgical/advanced</w:t>
      </w:r>
      <w:r>
        <w:rPr>
          <w:spacing w:val="-1"/>
          <w:sz w:val="24"/>
        </w:rPr>
        <w:t xml:space="preserve"> </w:t>
      </w:r>
      <w:r>
        <w:rPr>
          <w:sz w:val="24"/>
        </w:rPr>
        <w:t>practice</w:t>
      </w:r>
      <w:r>
        <w:rPr>
          <w:spacing w:val="-5"/>
          <w:sz w:val="24"/>
        </w:rPr>
        <w:t xml:space="preserve"> </w:t>
      </w:r>
      <w:r>
        <w:rPr>
          <w:sz w:val="24"/>
        </w:rPr>
        <w:t>nursing</w:t>
      </w:r>
      <w:r>
        <w:rPr>
          <w:spacing w:val="-4"/>
          <w:sz w:val="24"/>
        </w:rPr>
        <w:t xml:space="preserve"> </w:t>
      </w:r>
      <w:r>
        <w:rPr>
          <w:sz w:val="24"/>
        </w:rPr>
        <w:t>and</w:t>
      </w:r>
      <w:r>
        <w:rPr>
          <w:spacing w:val="-3"/>
          <w:sz w:val="24"/>
        </w:rPr>
        <w:t xml:space="preserve"> </w:t>
      </w:r>
      <w:r>
        <w:rPr>
          <w:sz w:val="24"/>
        </w:rPr>
        <w:t>have</w:t>
      </w:r>
      <w:r>
        <w:rPr>
          <w:spacing w:val="-6"/>
          <w:sz w:val="24"/>
        </w:rPr>
        <w:t xml:space="preserve"> </w:t>
      </w:r>
      <w:r>
        <w:rPr>
          <w:sz w:val="24"/>
        </w:rPr>
        <w:t>experience</w:t>
      </w:r>
      <w:r>
        <w:rPr>
          <w:spacing w:val="-4"/>
          <w:sz w:val="24"/>
        </w:rPr>
        <w:t xml:space="preserve"> </w:t>
      </w:r>
      <w:r>
        <w:rPr>
          <w:sz w:val="24"/>
        </w:rPr>
        <w:t>teaching</w:t>
      </w:r>
      <w:r>
        <w:rPr>
          <w:spacing w:val="-4"/>
          <w:sz w:val="24"/>
        </w:rPr>
        <w:t xml:space="preserve"> </w:t>
      </w:r>
      <w:r>
        <w:rPr>
          <w:sz w:val="24"/>
        </w:rPr>
        <w:t>nursing</w:t>
      </w:r>
      <w:r>
        <w:rPr>
          <w:spacing w:val="-3"/>
          <w:sz w:val="24"/>
        </w:rPr>
        <w:t xml:space="preserve"> </w:t>
      </w:r>
      <w:r>
        <w:rPr>
          <w:sz w:val="24"/>
        </w:rPr>
        <w:t>courses, labs, and clinicals for a Bachelor of Science in nursing undergraduate program. Four years of teaching</w:t>
      </w:r>
      <w:r>
        <w:rPr>
          <w:spacing w:val="-5"/>
          <w:sz w:val="24"/>
        </w:rPr>
        <w:t xml:space="preserve"> </w:t>
      </w:r>
      <w:r>
        <w:rPr>
          <w:sz w:val="24"/>
        </w:rPr>
        <w:t>experience</w:t>
      </w:r>
      <w:r>
        <w:rPr>
          <w:spacing w:val="-7"/>
          <w:sz w:val="24"/>
        </w:rPr>
        <w:t xml:space="preserve"> </w:t>
      </w:r>
      <w:r>
        <w:rPr>
          <w:sz w:val="24"/>
        </w:rPr>
        <w:t>in</w:t>
      </w:r>
      <w:r>
        <w:rPr>
          <w:spacing w:val="-6"/>
          <w:sz w:val="24"/>
        </w:rPr>
        <w:t xml:space="preserve"> </w:t>
      </w:r>
      <w:r>
        <w:rPr>
          <w:sz w:val="24"/>
        </w:rPr>
        <w:t>an</w:t>
      </w:r>
      <w:r>
        <w:rPr>
          <w:spacing w:val="-5"/>
          <w:sz w:val="24"/>
        </w:rPr>
        <w:t xml:space="preserve"> </w:t>
      </w:r>
      <w:r>
        <w:rPr>
          <w:sz w:val="24"/>
        </w:rPr>
        <w:t>undergraduate</w:t>
      </w:r>
      <w:r>
        <w:rPr>
          <w:spacing w:val="-6"/>
          <w:sz w:val="24"/>
        </w:rPr>
        <w:t xml:space="preserve"> </w:t>
      </w:r>
      <w:r>
        <w:rPr>
          <w:sz w:val="24"/>
        </w:rPr>
        <w:t>Bachelor</w:t>
      </w:r>
      <w:r>
        <w:rPr>
          <w:spacing w:val="-5"/>
          <w:sz w:val="24"/>
        </w:rPr>
        <w:t xml:space="preserve"> </w:t>
      </w:r>
      <w:r>
        <w:rPr>
          <w:sz w:val="24"/>
        </w:rPr>
        <w:t>of</w:t>
      </w:r>
      <w:r>
        <w:rPr>
          <w:spacing w:val="-5"/>
          <w:sz w:val="24"/>
        </w:rPr>
        <w:t xml:space="preserve"> </w:t>
      </w:r>
      <w:r>
        <w:rPr>
          <w:sz w:val="24"/>
        </w:rPr>
        <w:t>Science</w:t>
      </w:r>
      <w:r>
        <w:rPr>
          <w:spacing w:val="-8"/>
          <w:sz w:val="24"/>
        </w:rPr>
        <w:t xml:space="preserve"> </w:t>
      </w:r>
      <w:r>
        <w:rPr>
          <w:sz w:val="24"/>
        </w:rPr>
        <w:t>in</w:t>
      </w:r>
      <w:r>
        <w:rPr>
          <w:spacing w:val="-9"/>
          <w:sz w:val="24"/>
        </w:rPr>
        <w:t xml:space="preserve"> </w:t>
      </w:r>
      <w:r>
        <w:rPr>
          <w:sz w:val="24"/>
        </w:rPr>
        <w:t>nursing</w:t>
      </w:r>
      <w:r>
        <w:rPr>
          <w:spacing w:val="-10"/>
          <w:sz w:val="24"/>
        </w:rPr>
        <w:t xml:space="preserve"> </w:t>
      </w:r>
      <w:r>
        <w:rPr>
          <w:sz w:val="24"/>
        </w:rPr>
        <w:t>program</w:t>
      </w:r>
      <w:r>
        <w:rPr>
          <w:spacing w:val="-4"/>
          <w:sz w:val="24"/>
        </w:rPr>
        <w:t xml:space="preserve"> </w:t>
      </w:r>
      <w:r>
        <w:rPr>
          <w:sz w:val="24"/>
        </w:rPr>
        <w:t>is</w:t>
      </w:r>
      <w:r>
        <w:rPr>
          <w:spacing w:val="-11"/>
          <w:sz w:val="24"/>
        </w:rPr>
        <w:t xml:space="preserve"> </w:t>
      </w:r>
      <w:r>
        <w:rPr>
          <w:sz w:val="24"/>
        </w:rPr>
        <w:t>preferred. A working knowledge of nursing program accreditation requirements is preferred.</w:t>
      </w:r>
    </w:p>
    <w:p w14:paraId="5C0EDC08" w14:textId="77777777" w:rsidR="00501F83" w:rsidRDefault="007B6AEC" w:rsidP="007B6AEC">
      <w:pPr>
        <w:pStyle w:val="ListParagraph"/>
        <w:numPr>
          <w:ilvl w:val="0"/>
          <w:numId w:val="49"/>
        </w:numPr>
        <w:tabs>
          <w:tab w:val="left" w:pos="1290"/>
          <w:tab w:val="left" w:pos="1295"/>
        </w:tabs>
        <w:spacing w:before="205"/>
        <w:ind w:right="907" w:hanging="363"/>
        <w:rPr>
          <w:sz w:val="24"/>
        </w:rPr>
      </w:pPr>
      <w:r>
        <w:rPr>
          <w:b/>
          <w:sz w:val="24"/>
        </w:rPr>
        <w:t xml:space="preserve">Language Skills </w:t>
      </w:r>
      <w:r>
        <w:rPr>
          <w:sz w:val="24"/>
        </w:rPr>
        <w:t>- Must be able to read, write and converse effectively in English in order to follow the University's Administrative Policies and safely perform the essential duties of the job. Ability to read, analyze, and interpret medical terms, instructions, and professional journals associated with an undergraduate nursing program, general business periodicals, technical procedures, or governmental regulations. Ability to write reports, business correspondence, and procedure manuals. Ability to effectively present information and respond</w:t>
      </w:r>
      <w:r>
        <w:rPr>
          <w:spacing w:val="-14"/>
          <w:sz w:val="24"/>
        </w:rPr>
        <w:t xml:space="preserve"> </w:t>
      </w:r>
      <w:r>
        <w:rPr>
          <w:sz w:val="24"/>
        </w:rPr>
        <w:t>to</w:t>
      </w:r>
      <w:r>
        <w:rPr>
          <w:spacing w:val="-14"/>
          <w:sz w:val="24"/>
        </w:rPr>
        <w:t xml:space="preserve"> </w:t>
      </w:r>
      <w:r>
        <w:rPr>
          <w:sz w:val="24"/>
        </w:rPr>
        <w:t>questions</w:t>
      </w:r>
      <w:r>
        <w:rPr>
          <w:spacing w:val="-13"/>
          <w:sz w:val="24"/>
        </w:rPr>
        <w:t xml:space="preserve"> </w:t>
      </w:r>
      <w:r>
        <w:rPr>
          <w:sz w:val="24"/>
        </w:rPr>
        <w:t>from</w:t>
      </w:r>
      <w:r>
        <w:rPr>
          <w:spacing w:val="-12"/>
          <w:sz w:val="24"/>
        </w:rPr>
        <w:t xml:space="preserve"> </w:t>
      </w:r>
      <w:r>
        <w:rPr>
          <w:sz w:val="24"/>
        </w:rPr>
        <w:t>groups</w:t>
      </w:r>
      <w:r>
        <w:rPr>
          <w:spacing w:val="-10"/>
          <w:sz w:val="24"/>
        </w:rPr>
        <w:t xml:space="preserve"> </w:t>
      </w:r>
      <w:r>
        <w:rPr>
          <w:sz w:val="24"/>
        </w:rPr>
        <w:t>of</w:t>
      </w:r>
      <w:r>
        <w:rPr>
          <w:spacing w:val="-10"/>
          <w:sz w:val="24"/>
        </w:rPr>
        <w:t xml:space="preserve"> </w:t>
      </w:r>
      <w:r>
        <w:rPr>
          <w:sz w:val="24"/>
        </w:rPr>
        <w:t>administrators,</w:t>
      </w:r>
      <w:r>
        <w:rPr>
          <w:spacing w:val="-7"/>
          <w:sz w:val="24"/>
        </w:rPr>
        <w:t xml:space="preserve"> </w:t>
      </w:r>
      <w:r>
        <w:rPr>
          <w:sz w:val="24"/>
        </w:rPr>
        <w:t>other</w:t>
      </w:r>
      <w:r>
        <w:rPr>
          <w:spacing w:val="-14"/>
          <w:sz w:val="24"/>
        </w:rPr>
        <w:t xml:space="preserve"> </w:t>
      </w:r>
      <w:r>
        <w:rPr>
          <w:sz w:val="24"/>
        </w:rPr>
        <w:t>employees,</w:t>
      </w:r>
      <w:r>
        <w:rPr>
          <w:spacing w:val="-13"/>
          <w:sz w:val="24"/>
        </w:rPr>
        <w:t xml:space="preserve"> </w:t>
      </w:r>
      <w:r>
        <w:rPr>
          <w:sz w:val="24"/>
        </w:rPr>
        <w:t>patients,</w:t>
      </w:r>
      <w:r>
        <w:rPr>
          <w:spacing w:val="-15"/>
          <w:sz w:val="24"/>
        </w:rPr>
        <w:t xml:space="preserve"> </w:t>
      </w:r>
      <w:r>
        <w:rPr>
          <w:sz w:val="24"/>
        </w:rPr>
        <w:t>students,</w:t>
      </w:r>
      <w:r>
        <w:rPr>
          <w:spacing w:val="-12"/>
          <w:sz w:val="24"/>
        </w:rPr>
        <w:t xml:space="preserve"> </w:t>
      </w:r>
      <w:r>
        <w:rPr>
          <w:sz w:val="24"/>
        </w:rPr>
        <w:t>and the public.</w:t>
      </w:r>
    </w:p>
    <w:p w14:paraId="411BF932" w14:textId="77777777" w:rsidR="00501F83" w:rsidRDefault="007B6AEC" w:rsidP="007B6AEC">
      <w:pPr>
        <w:pStyle w:val="ListParagraph"/>
        <w:numPr>
          <w:ilvl w:val="0"/>
          <w:numId w:val="49"/>
        </w:numPr>
        <w:tabs>
          <w:tab w:val="left" w:pos="1290"/>
          <w:tab w:val="left" w:pos="1295"/>
        </w:tabs>
        <w:spacing w:before="206"/>
        <w:ind w:right="1855" w:hanging="363"/>
        <w:rPr>
          <w:sz w:val="24"/>
        </w:rPr>
      </w:pPr>
      <w:r>
        <w:rPr>
          <w:b/>
          <w:sz w:val="24"/>
        </w:rPr>
        <w:t xml:space="preserve">Math Skills </w:t>
      </w:r>
      <w:r>
        <w:rPr>
          <w:sz w:val="24"/>
        </w:rPr>
        <w:t>- Ability to calculate figures and amounts such as discounts, interest, commissions,</w:t>
      </w:r>
      <w:r>
        <w:rPr>
          <w:spacing w:val="-11"/>
          <w:sz w:val="24"/>
        </w:rPr>
        <w:t xml:space="preserve"> </w:t>
      </w:r>
      <w:r>
        <w:rPr>
          <w:sz w:val="24"/>
        </w:rPr>
        <w:t>proportions,</w:t>
      </w:r>
      <w:r>
        <w:rPr>
          <w:spacing w:val="-5"/>
          <w:sz w:val="24"/>
        </w:rPr>
        <w:t xml:space="preserve"> </w:t>
      </w:r>
      <w:r>
        <w:rPr>
          <w:sz w:val="24"/>
        </w:rPr>
        <w:t>percentages,</w:t>
      </w:r>
      <w:r>
        <w:rPr>
          <w:spacing w:val="-11"/>
          <w:sz w:val="24"/>
        </w:rPr>
        <w:t xml:space="preserve"> </w:t>
      </w:r>
      <w:r>
        <w:rPr>
          <w:sz w:val="24"/>
        </w:rPr>
        <w:t>area,</w:t>
      </w:r>
      <w:r>
        <w:rPr>
          <w:spacing w:val="-11"/>
          <w:sz w:val="24"/>
        </w:rPr>
        <w:t xml:space="preserve"> </w:t>
      </w:r>
      <w:r>
        <w:rPr>
          <w:sz w:val="24"/>
        </w:rPr>
        <w:t>circumference,</w:t>
      </w:r>
      <w:r>
        <w:rPr>
          <w:spacing w:val="-9"/>
          <w:sz w:val="24"/>
        </w:rPr>
        <w:t xml:space="preserve"> </w:t>
      </w:r>
      <w:r>
        <w:rPr>
          <w:sz w:val="24"/>
        </w:rPr>
        <w:t>and</w:t>
      </w:r>
      <w:r>
        <w:rPr>
          <w:spacing w:val="-3"/>
          <w:sz w:val="24"/>
        </w:rPr>
        <w:t xml:space="preserve"> </w:t>
      </w:r>
      <w:r>
        <w:rPr>
          <w:sz w:val="24"/>
        </w:rPr>
        <w:t>volume.</w:t>
      </w:r>
      <w:r>
        <w:rPr>
          <w:spacing w:val="-12"/>
          <w:sz w:val="24"/>
        </w:rPr>
        <w:t xml:space="preserve"> </w:t>
      </w:r>
      <w:r>
        <w:rPr>
          <w:sz w:val="24"/>
        </w:rPr>
        <w:t>Ability</w:t>
      </w:r>
      <w:r>
        <w:rPr>
          <w:spacing w:val="-11"/>
          <w:sz w:val="24"/>
        </w:rPr>
        <w:t xml:space="preserve"> </w:t>
      </w:r>
      <w:r>
        <w:rPr>
          <w:sz w:val="24"/>
        </w:rPr>
        <w:t>to apply concepts of basic algebra and geometry.</w:t>
      </w:r>
    </w:p>
    <w:p w14:paraId="6933C848" w14:textId="77777777" w:rsidR="00501F83" w:rsidRDefault="007B6AEC" w:rsidP="007B6AEC">
      <w:pPr>
        <w:pStyle w:val="ListParagraph"/>
        <w:numPr>
          <w:ilvl w:val="0"/>
          <w:numId w:val="49"/>
        </w:numPr>
        <w:tabs>
          <w:tab w:val="left" w:pos="1271"/>
          <w:tab w:val="left" w:pos="1295"/>
        </w:tabs>
        <w:spacing w:before="81"/>
        <w:ind w:right="1100" w:hanging="363"/>
        <w:rPr>
          <w:sz w:val="24"/>
        </w:rPr>
      </w:pPr>
      <w:r>
        <w:rPr>
          <w:b/>
          <w:sz w:val="24"/>
        </w:rPr>
        <w:t xml:space="preserve">Reasoning Ability </w:t>
      </w:r>
      <w:r>
        <w:rPr>
          <w:sz w:val="24"/>
        </w:rPr>
        <w:t>- Ability to solve practical problems and deal with a variety of concrete variables</w:t>
      </w:r>
      <w:r>
        <w:rPr>
          <w:spacing w:val="-10"/>
          <w:sz w:val="24"/>
        </w:rPr>
        <w:t xml:space="preserve"> </w:t>
      </w:r>
      <w:r>
        <w:rPr>
          <w:sz w:val="24"/>
        </w:rPr>
        <w:t>in</w:t>
      </w:r>
      <w:r>
        <w:rPr>
          <w:spacing w:val="-7"/>
          <w:sz w:val="24"/>
        </w:rPr>
        <w:t xml:space="preserve"> </w:t>
      </w:r>
      <w:r>
        <w:rPr>
          <w:sz w:val="24"/>
        </w:rPr>
        <w:t>situations</w:t>
      </w:r>
      <w:r>
        <w:rPr>
          <w:spacing w:val="-13"/>
          <w:sz w:val="24"/>
        </w:rPr>
        <w:t xml:space="preserve"> </w:t>
      </w:r>
      <w:r>
        <w:rPr>
          <w:sz w:val="24"/>
        </w:rPr>
        <w:t>where</w:t>
      </w:r>
      <w:r>
        <w:rPr>
          <w:spacing w:val="-7"/>
          <w:sz w:val="24"/>
        </w:rPr>
        <w:t xml:space="preserve"> </w:t>
      </w:r>
      <w:r>
        <w:rPr>
          <w:sz w:val="24"/>
        </w:rPr>
        <w:t>only</w:t>
      </w:r>
      <w:r>
        <w:rPr>
          <w:spacing w:val="-12"/>
          <w:sz w:val="24"/>
        </w:rPr>
        <w:t xml:space="preserve"> </w:t>
      </w:r>
      <w:r>
        <w:rPr>
          <w:sz w:val="24"/>
        </w:rPr>
        <w:t>limited</w:t>
      </w:r>
      <w:r>
        <w:rPr>
          <w:spacing w:val="-9"/>
          <w:sz w:val="24"/>
        </w:rPr>
        <w:t xml:space="preserve"> </w:t>
      </w:r>
      <w:r>
        <w:rPr>
          <w:sz w:val="24"/>
        </w:rPr>
        <w:t>standardization</w:t>
      </w:r>
      <w:r>
        <w:rPr>
          <w:spacing w:val="-7"/>
          <w:sz w:val="24"/>
        </w:rPr>
        <w:t xml:space="preserve"> </w:t>
      </w:r>
      <w:r>
        <w:rPr>
          <w:sz w:val="24"/>
        </w:rPr>
        <w:t>exists.</w:t>
      </w:r>
      <w:r>
        <w:rPr>
          <w:spacing w:val="-6"/>
          <w:sz w:val="24"/>
        </w:rPr>
        <w:t xml:space="preserve"> </w:t>
      </w:r>
      <w:r>
        <w:rPr>
          <w:sz w:val="24"/>
        </w:rPr>
        <w:t>Ability</w:t>
      </w:r>
      <w:r>
        <w:rPr>
          <w:spacing w:val="-11"/>
          <w:sz w:val="24"/>
        </w:rPr>
        <w:t xml:space="preserve"> </w:t>
      </w:r>
      <w:r>
        <w:rPr>
          <w:sz w:val="24"/>
        </w:rPr>
        <w:t>to</w:t>
      </w:r>
      <w:r>
        <w:rPr>
          <w:spacing w:val="-8"/>
          <w:sz w:val="24"/>
        </w:rPr>
        <w:t xml:space="preserve"> </w:t>
      </w:r>
      <w:r>
        <w:rPr>
          <w:sz w:val="24"/>
        </w:rPr>
        <w:t>interpret</w:t>
      </w:r>
      <w:r>
        <w:rPr>
          <w:spacing w:val="-6"/>
          <w:sz w:val="24"/>
        </w:rPr>
        <w:t xml:space="preserve"> </w:t>
      </w:r>
      <w:r>
        <w:rPr>
          <w:sz w:val="24"/>
        </w:rPr>
        <w:t>avariety of instructions furnished in written, oral, diagram, or schedule form.</w:t>
      </w:r>
    </w:p>
    <w:p w14:paraId="02975930" w14:textId="77777777" w:rsidR="00501F83" w:rsidRDefault="007B6AEC" w:rsidP="007B6AEC">
      <w:pPr>
        <w:pStyle w:val="ListParagraph"/>
        <w:numPr>
          <w:ilvl w:val="0"/>
          <w:numId w:val="49"/>
        </w:numPr>
        <w:tabs>
          <w:tab w:val="left" w:pos="1271"/>
          <w:tab w:val="left" w:pos="1295"/>
        </w:tabs>
        <w:spacing w:before="206"/>
        <w:ind w:right="1890" w:hanging="363"/>
        <w:rPr>
          <w:sz w:val="24"/>
        </w:rPr>
      </w:pPr>
      <w:r>
        <w:rPr>
          <w:b/>
          <w:sz w:val="24"/>
        </w:rPr>
        <w:t>Computer</w:t>
      </w:r>
      <w:r>
        <w:rPr>
          <w:b/>
          <w:spacing w:val="-3"/>
          <w:sz w:val="24"/>
        </w:rPr>
        <w:t xml:space="preserve"> </w:t>
      </w:r>
      <w:r>
        <w:rPr>
          <w:b/>
          <w:sz w:val="24"/>
        </w:rPr>
        <w:t>Skills</w:t>
      </w:r>
      <w:r>
        <w:rPr>
          <w:b/>
          <w:spacing w:val="-2"/>
          <w:sz w:val="24"/>
        </w:rPr>
        <w:t xml:space="preserve"> </w:t>
      </w:r>
      <w:r>
        <w:rPr>
          <w:sz w:val="24"/>
        </w:rPr>
        <w:t>-</w:t>
      </w:r>
      <w:r>
        <w:rPr>
          <w:spacing w:val="-4"/>
          <w:sz w:val="24"/>
        </w:rPr>
        <w:t xml:space="preserve"> </w:t>
      </w:r>
      <w:r>
        <w:rPr>
          <w:sz w:val="24"/>
        </w:rPr>
        <w:t>To</w:t>
      </w:r>
      <w:r>
        <w:rPr>
          <w:spacing w:val="-4"/>
          <w:sz w:val="24"/>
        </w:rPr>
        <w:t xml:space="preserve"> </w:t>
      </w:r>
      <w:r>
        <w:rPr>
          <w:sz w:val="24"/>
        </w:rPr>
        <w:t>perform</w:t>
      </w:r>
      <w:r>
        <w:rPr>
          <w:spacing w:val="-3"/>
          <w:sz w:val="24"/>
        </w:rPr>
        <w:t xml:space="preserve"> </w:t>
      </w:r>
      <w:r>
        <w:rPr>
          <w:sz w:val="24"/>
        </w:rPr>
        <w:t>this</w:t>
      </w:r>
      <w:r>
        <w:rPr>
          <w:spacing w:val="-3"/>
          <w:sz w:val="24"/>
        </w:rPr>
        <w:t xml:space="preserve"> </w:t>
      </w:r>
      <w:r>
        <w:rPr>
          <w:sz w:val="24"/>
        </w:rPr>
        <w:t>job</w:t>
      </w:r>
      <w:r>
        <w:rPr>
          <w:spacing w:val="-2"/>
          <w:sz w:val="24"/>
        </w:rPr>
        <w:t xml:space="preserve"> </w:t>
      </w:r>
      <w:r>
        <w:rPr>
          <w:sz w:val="24"/>
        </w:rPr>
        <w:t>successfully,</w:t>
      </w:r>
      <w:r>
        <w:rPr>
          <w:spacing w:val="-6"/>
          <w:sz w:val="24"/>
        </w:rPr>
        <w:t xml:space="preserve"> </w:t>
      </w:r>
      <w:r>
        <w:rPr>
          <w:sz w:val="24"/>
        </w:rPr>
        <w:t>an</w:t>
      </w:r>
      <w:r>
        <w:rPr>
          <w:spacing w:val="-3"/>
          <w:sz w:val="24"/>
        </w:rPr>
        <w:t xml:space="preserve"> </w:t>
      </w:r>
      <w:r>
        <w:rPr>
          <w:sz w:val="24"/>
        </w:rPr>
        <w:t>individual</w:t>
      </w:r>
      <w:r>
        <w:rPr>
          <w:spacing w:val="-5"/>
          <w:sz w:val="24"/>
        </w:rPr>
        <w:t xml:space="preserve"> </w:t>
      </w:r>
      <w:r>
        <w:rPr>
          <w:sz w:val="24"/>
        </w:rPr>
        <w:t>should</w:t>
      </w:r>
      <w:r>
        <w:rPr>
          <w:spacing w:val="-4"/>
          <w:sz w:val="24"/>
        </w:rPr>
        <w:t xml:space="preserve"> </w:t>
      </w:r>
      <w:r>
        <w:rPr>
          <w:sz w:val="24"/>
        </w:rPr>
        <w:t>have</w:t>
      </w:r>
      <w:r>
        <w:rPr>
          <w:spacing w:val="-3"/>
          <w:sz w:val="24"/>
        </w:rPr>
        <w:t xml:space="preserve"> </w:t>
      </w:r>
      <w:r>
        <w:rPr>
          <w:sz w:val="24"/>
        </w:rPr>
        <w:t>a</w:t>
      </w:r>
      <w:r>
        <w:rPr>
          <w:spacing w:val="-3"/>
          <w:sz w:val="24"/>
        </w:rPr>
        <w:t xml:space="preserve"> </w:t>
      </w:r>
      <w:r>
        <w:rPr>
          <w:sz w:val="24"/>
        </w:rPr>
        <w:t>good working knowledge of Blackboard, Microsoft Word and Outlook software and commonly used Internet Browsers.</w:t>
      </w:r>
    </w:p>
    <w:p w14:paraId="0345308D" w14:textId="77777777" w:rsidR="00501F83" w:rsidRDefault="007B6AEC" w:rsidP="007B6AEC">
      <w:pPr>
        <w:pStyle w:val="ListParagraph"/>
        <w:numPr>
          <w:ilvl w:val="0"/>
          <w:numId w:val="49"/>
        </w:numPr>
        <w:tabs>
          <w:tab w:val="left" w:pos="1271"/>
          <w:tab w:val="left" w:pos="1295"/>
        </w:tabs>
        <w:spacing w:before="204"/>
        <w:ind w:right="1213" w:hanging="363"/>
        <w:rPr>
          <w:sz w:val="24"/>
        </w:rPr>
      </w:pPr>
      <w:r>
        <w:rPr>
          <w:b/>
          <w:sz w:val="24"/>
        </w:rPr>
        <w:t xml:space="preserve">Licenses or Registrations </w:t>
      </w:r>
      <w:r>
        <w:rPr>
          <w:sz w:val="24"/>
        </w:rPr>
        <w:t>- Must be a registered nurse (RN) with an unencumbered registration. If the RN registration is not for Texas, then the applicant must complete the process to become a registered nurse (RN) with the Texas Board of Nursing within six months</w:t>
      </w:r>
      <w:r>
        <w:rPr>
          <w:spacing w:val="-4"/>
          <w:sz w:val="24"/>
        </w:rPr>
        <w:t xml:space="preserve"> </w:t>
      </w:r>
      <w:r>
        <w:rPr>
          <w:sz w:val="24"/>
        </w:rPr>
        <w:t>of</w:t>
      </w:r>
      <w:r>
        <w:rPr>
          <w:spacing w:val="-2"/>
          <w:sz w:val="24"/>
        </w:rPr>
        <w:t xml:space="preserve"> </w:t>
      </w:r>
      <w:r>
        <w:rPr>
          <w:sz w:val="24"/>
        </w:rPr>
        <w:t>employment</w:t>
      </w:r>
      <w:r>
        <w:rPr>
          <w:spacing w:val="-10"/>
          <w:sz w:val="24"/>
        </w:rPr>
        <w:t xml:space="preserve"> </w:t>
      </w:r>
      <w:r>
        <w:rPr>
          <w:sz w:val="24"/>
        </w:rPr>
        <w:t>and</w:t>
      </w:r>
      <w:r>
        <w:rPr>
          <w:spacing w:val="-6"/>
          <w:sz w:val="24"/>
        </w:rPr>
        <w:t xml:space="preserve"> </w:t>
      </w:r>
      <w:r>
        <w:rPr>
          <w:sz w:val="24"/>
        </w:rPr>
        <w:t>maintain</w:t>
      </w:r>
      <w:r>
        <w:rPr>
          <w:spacing w:val="-7"/>
          <w:sz w:val="24"/>
        </w:rPr>
        <w:t xml:space="preserve"> </w:t>
      </w:r>
      <w:r>
        <w:rPr>
          <w:sz w:val="24"/>
        </w:rPr>
        <w:t>this</w:t>
      </w:r>
      <w:r>
        <w:rPr>
          <w:spacing w:val="-7"/>
          <w:sz w:val="24"/>
        </w:rPr>
        <w:t xml:space="preserve"> </w:t>
      </w:r>
      <w:r>
        <w:rPr>
          <w:sz w:val="24"/>
        </w:rPr>
        <w:t>unencumbered</w:t>
      </w:r>
      <w:r>
        <w:rPr>
          <w:spacing w:val="-4"/>
          <w:sz w:val="24"/>
        </w:rPr>
        <w:t xml:space="preserve"> </w:t>
      </w:r>
      <w:r>
        <w:rPr>
          <w:sz w:val="24"/>
        </w:rPr>
        <w:t>registration</w:t>
      </w:r>
      <w:r>
        <w:rPr>
          <w:spacing w:val="-1"/>
          <w:sz w:val="24"/>
        </w:rPr>
        <w:t xml:space="preserve"> </w:t>
      </w:r>
      <w:r>
        <w:rPr>
          <w:sz w:val="24"/>
        </w:rPr>
        <w:t>as</w:t>
      </w:r>
      <w:r>
        <w:rPr>
          <w:spacing w:val="-9"/>
          <w:sz w:val="24"/>
        </w:rPr>
        <w:t xml:space="preserve"> </w:t>
      </w:r>
      <w:r>
        <w:rPr>
          <w:sz w:val="24"/>
        </w:rPr>
        <w:t>an</w:t>
      </w:r>
      <w:r>
        <w:rPr>
          <w:spacing w:val="-2"/>
          <w:sz w:val="24"/>
        </w:rPr>
        <w:t xml:space="preserve"> </w:t>
      </w:r>
      <w:r>
        <w:rPr>
          <w:sz w:val="24"/>
        </w:rPr>
        <w:t>RN.</w:t>
      </w:r>
      <w:r>
        <w:rPr>
          <w:spacing w:val="-9"/>
          <w:sz w:val="24"/>
        </w:rPr>
        <w:t xml:space="preserve"> </w:t>
      </w:r>
      <w:r>
        <w:rPr>
          <w:sz w:val="24"/>
        </w:rPr>
        <w:t>Must</w:t>
      </w:r>
      <w:r>
        <w:rPr>
          <w:spacing w:val="-4"/>
          <w:sz w:val="24"/>
        </w:rPr>
        <w:t xml:space="preserve"> </w:t>
      </w:r>
      <w:r>
        <w:rPr>
          <w:sz w:val="24"/>
        </w:rPr>
        <w:t>beat least 21 years of age and maintain a valid Texas driver's license to drive any vehicle, including personally owned vehicles, on behalf of the</w:t>
      </w:r>
      <w:r>
        <w:rPr>
          <w:spacing w:val="-7"/>
          <w:sz w:val="24"/>
        </w:rPr>
        <w:t xml:space="preserve"> </w:t>
      </w:r>
      <w:r>
        <w:rPr>
          <w:sz w:val="24"/>
        </w:rPr>
        <w:t>University.</w:t>
      </w:r>
    </w:p>
    <w:p w14:paraId="106447DA" w14:textId="77777777" w:rsidR="00501F83" w:rsidRDefault="007B6AEC" w:rsidP="007B6AEC">
      <w:pPr>
        <w:pStyle w:val="ListParagraph"/>
        <w:numPr>
          <w:ilvl w:val="0"/>
          <w:numId w:val="49"/>
        </w:numPr>
        <w:tabs>
          <w:tab w:val="left" w:pos="1271"/>
          <w:tab w:val="left" w:pos="1295"/>
        </w:tabs>
        <w:spacing w:before="210"/>
        <w:ind w:right="1748" w:hanging="363"/>
        <w:rPr>
          <w:sz w:val="24"/>
        </w:rPr>
      </w:pPr>
      <w:r>
        <w:rPr>
          <w:b/>
          <w:sz w:val="24"/>
        </w:rPr>
        <w:t>Other</w:t>
      </w:r>
      <w:r>
        <w:rPr>
          <w:b/>
          <w:spacing w:val="-8"/>
          <w:sz w:val="24"/>
        </w:rPr>
        <w:t xml:space="preserve"> </w:t>
      </w:r>
      <w:r>
        <w:rPr>
          <w:b/>
          <w:sz w:val="24"/>
        </w:rPr>
        <w:t>Qualifications</w:t>
      </w:r>
      <w:r>
        <w:rPr>
          <w:b/>
          <w:spacing w:val="-6"/>
          <w:sz w:val="24"/>
        </w:rPr>
        <w:t xml:space="preserve"> </w:t>
      </w:r>
      <w:r>
        <w:rPr>
          <w:sz w:val="24"/>
        </w:rPr>
        <w:t>–</w:t>
      </w:r>
      <w:r>
        <w:rPr>
          <w:spacing w:val="-6"/>
          <w:sz w:val="24"/>
        </w:rPr>
        <w:t xml:space="preserve"> </w:t>
      </w:r>
      <w:r>
        <w:rPr>
          <w:sz w:val="24"/>
        </w:rPr>
        <w:t>Must</w:t>
      </w:r>
      <w:r>
        <w:rPr>
          <w:spacing w:val="-6"/>
          <w:sz w:val="24"/>
        </w:rPr>
        <w:t xml:space="preserve"> </w:t>
      </w:r>
      <w:r>
        <w:rPr>
          <w:sz w:val="24"/>
        </w:rPr>
        <w:t>be</w:t>
      </w:r>
      <w:r>
        <w:rPr>
          <w:spacing w:val="-7"/>
          <w:sz w:val="24"/>
        </w:rPr>
        <w:t xml:space="preserve"> </w:t>
      </w:r>
      <w:r>
        <w:rPr>
          <w:sz w:val="24"/>
        </w:rPr>
        <w:t>willing</w:t>
      </w:r>
      <w:r>
        <w:rPr>
          <w:spacing w:val="-7"/>
          <w:sz w:val="24"/>
        </w:rPr>
        <w:t xml:space="preserve"> </w:t>
      </w:r>
      <w:r>
        <w:rPr>
          <w:sz w:val="24"/>
        </w:rPr>
        <w:t>and</w:t>
      </w:r>
      <w:r>
        <w:rPr>
          <w:spacing w:val="-4"/>
          <w:sz w:val="24"/>
        </w:rPr>
        <w:t xml:space="preserve"> </w:t>
      </w:r>
      <w:r>
        <w:rPr>
          <w:sz w:val="24"/>
        </w:rPr>
        <w:t>able</w:t>
      </w:r>
      <w:r>
        <w:rPr>
          <w:spacing w:val="-7"/>
          <w:sz w:val="24"/>
        </w:rPr>
        <w:t xml:space="preserve"> </w:t>
      </w:r>
      <w:r>
        <w:rPr>
          <w:sz w:val="24"/>
        </w:rPr>
        <w:t>to</w:t>
      </w:r>
      <w:r>
        <w:rPr>
          <w:spacing w:val="-9"/>
          <w:sz w:val="24"/>
        </w:rPr>
        <w:t xml:space="preserve"> </w:t>
      </w:r>
      <w:r>
        <w:rPr>
          <w:sz w:val="24"/>
        </w:rPr>
        <w:t>drive</w:t>
      </w:r>
      <w:r>
        <w:rPr>
          <w:spacing w:val="-7"/>
          <w:sz w:val="24"/>
        </w:rPr>
        <w:t xml:space="preserve"> </w:t>
      </w:r>
      <w:r>
        <w:rPr>
          <w:sz w:val="24"/>
        </w:rPr>
        <w:t>as</w:t>
      </w:r>
      <w:r>
        <w:rPr>
          <w:spacing w:val="-8"/>
          <w:sz w:val="24"/>
        </w:rPr>
        <w:t xml:space="preserve"> </w:t>
      </w:r>
      <w:r>
        <w:rPr>
          <w:sz w:val="24"/>
        </w:rPr>
        <w:t>needed</w:t>
      </w:r>
      <w:r>
        <w:rPr>
          <w:spacing w:val="-1"/>
          <w:sz w:val="24"/>
        </w:rPr>
        <w:t xml:space="preserve"> </w:t>
      </w:r>
      <w:r>
        <w:rPr>
          <w:sz w:val="24"/>
        </w:rPr>
        <w:t>and</w:t>
      </w:r>
      <w:r>
        <w:rPr>
          <w:spacing w:val="-6"/>
          <w:sz w:val="24"/>
        </w:rPr>
        <w:t xml:space="preserve"> </w:t>
      </w:r>
      <w:r>
        <w:rPr>
          <w:sz w:val="24"/>
        </w:rPr>
        <w:t>communicate effectively with the staff and faculty.</w:t>
      </w:r>
    </w:p>
    <w:p w14:paraId="72252A43" w14:textId="77777777" w:rsidR="00501F83" w:rsidRDefault="00501F83">
      <w:pPr>
        <w:pStyle w:val="BodyText"/>
        <w:spacing w:before="10"/>
        <w:rPr>
          <w:sz w:val="23"/>
        </w:rPr>
      </w:pPr>
    </w:p>
    <w:p w14:paraId="16D34E23" w14:textId="77777777" w:rsidR="00501F83" w:rsidRDefault="007B6AEC" w:rsidP="007B6AEC">
      <w:pPr>
        <w:pStyle w:val="ListParagraph"/>
        <w:numPr>
          <w:ilvl w:val="0"/>
          <w:numId w:val="49"/>
        </w:numPr>
        <w:tabs>
          <w:tab w:val="left" w:pos="1271"/>
          <w:tab w:val="left" w:pos="1295"/>
        </w:tabs>
        <w:ind w:right="787" w:hanging="363"/>
        <w:rPr>
          <w:sz w:val="24"/>
        </w:rPr>
      </w:pPr>
      <w:r>
        <w:rPr>
          <w:b/>
          <w:sz w:val="24"/>
        </w:rPr>
        <w:t xml:space="preserve">Physical Demands </w:t>
      </w:r>
      <w:r>
        <w:rPr>
          <w:sz w:val="24"/>
        </w:rPr>
        <w:t>- The physical demands described here are representative of those that must be met by an employee to successfully perform the Essential Duties and Responsibilities of</w:t>
      </w:r>
      <w:r>
        <w:rPr>
          <w:spacing w:val="-6"/>
          <w:sz w:val="24"/>
        </w:rPr>
        <w:t xml:space="preserve"> </w:t>
      </w:r>
      <w:r>
        <w:rPr>
          <w:sz w:val="24"/>
        </w:rPr>
        <w:t>this</w:t>
      </w:r>
      <w:r>
        <w:rPr>
          <w:spacing w:val="-7"/>
          <w:sz w:val="24"/>
        </w:rPr>
        <w:t xml:space="preserve"> </w:t>
      </w:r>
      <w:r>
        <w:rPr>
          <w:sz w:val="24"/>
        </w:rPr>
        <w:t>job.</w:t>
      </w:r>
      <w:r>
        <w:rPr>
          <w:spacing w:val="-5"/>
          <w:sz w:val="24"/>
        </w:rPr>
        <w:t xml:space="preserve"> </w:t>
      </w:r>
      <w:r>
        <w:rPr>
          <w:sz w:val="24"/>
        </w:rPr>
        <w:t>Reasonable</w:t>
      </w:r>
      <w:r>
        <w:rPr>
          <w:spacing w:val="-3"/>
          <w:sz w:val="24"/>
        </w:rPr>
        <w:t xml:space="preserve"> </w:t>
      </w:r>
      <w:r>
        <w:rPr>
          <w:sz w:val="24"/>
        </w:rPr>
        <w:t>accommodations</w:t>
      </w:r>
      <w:r>
        <w:rPr>
          <w:spacing w:val="-4"/>
          <w:sz w:val="24"/>
        </w:rPr>
        <w:t xml:space="preserve"> </w:t>
      </w:r>
      <w:r>
        <w:rPr>
          <w:sz w:val="24"/>
        </w:rPr>
        <w:t>may</w:t>
      </w:r>
      <w:r>
        <w:rPr>
          <w:spacing w:val="-10"/>
          <w:sz w:val="24"/>
        </w:rPr>
        <w:t xml:space="preserve"> </w:t>
      </w:r>
      <w:r>
        <w:rPr>
          <w:sz w:val="24"/>
        </w:rPr>
        <w:t>be</w:t>
      </w:r>
      <w:r>
        <w:rPr>
          <w:spacing w:val="-11"/>
          <w:sz w:val="24"/>
        </w:rPr>
        <w:t xml:space="preserve"> </w:t>
      </w:r>
      <w:r>
        <w:rPr>
          <w:sz w:val="24"/>
        </w:rPr>
        <w:t>made</w:t>
      </w:r>
      <w:r>
        <w:rPr>
          <w:spacing w:val="-6"/>
          <w:sz w:val="24"/>
        </w:rPr>
        <w:t xml:space="preserve"> </w:t>
      </w:r>
      <w:r>
        <w:rPr>
          <w:sz w:val="24"/>
        </w:rPr>
        <w:t>to</w:t>
      </w:r>
      <w:r>
        <w:rPr>
          <w:spacing w:val="-7"/>
          <w:sz w:val="24"/>
        </w:rPr>
        <w:t xml:space="preserve"> </w:t>
      </w:r>
      <w:r>
        <w:rPr>
          <w:sz w:val="24"/>
        </w:rPr>
        <w:t>enable</w:t>
      </w:r>
      <w:r>
        <w:rPr>
          <w:spacing w:val="-4"/>
          <w:sz w:val="24"/>
        </w:rPr>
        <w:t xml:space="preserve"> </w:t>
      </w:r>
      <w:r>
        <w:rPr>
          <w:sz w:val="24"/>
        </w:rPr>
        <w:t>individuals</w:t>
      </w:r>
      <w:r>
        <w:rPr>
          <w:spacing w:val="-4"/>
          <w:sz w:val="24"/>
        </w:rPr>
        <w:t xml:space="preserve"> </w:t>
      </w:r>
      <w:r>
        <w:rPr>
          <w:sz w:val="24"/>
        </w:rPr>
        <w:t>with</w:t>
      </w:r>
      <w:r>
        <w:rPr>
          <w:spacing w:val="-5"/>
          <w:sz w:val="24"/>
        </w:rPr>
        <w:t xml:space="preserve"> </w:t>
      </w:r>
      <w:r>
        <w:rPr>
          <w:sz w:val="24"/>
        </w:rPr>
        <w:t>disabilities</w:t>
      </w:r>
      <w:r>
        <w:rPr>
          <w:spacing w:val="-8"/>
          <w:sz w:val="24"/>
        </w:rPr>
        <w:t xml:space="preserve"> </w:t>
      </w:r>
      <w:r>
        <w:rPr>
          <w:sz w:val="24"/>
        </w:rPr>
        <w:t>to perform the Essential Duties and Responsibilities.</w:t>
      </w:r>
    </w:p>
    <w:p w14:paraId="4369577A" w14:textId="77777777" w:rsidR="00501F83" w:rsidRDefault="007B6AEC">
      <w:pPr>
        <w:pStyle w:val="BodyText"/>
        <w:spacing w:before="208"/>
        <w:ind w:left="1761" w:right="611"/>
      </w:pPr>
      <w:r>
        <w:t>While</w:t>
      </w:r>
      <w:r>
        <w:rPr>
          <w:spacing w:val="-1"/>
        </w:rPr>
        <w:t xml:space="preserve"> </w:t>
      </w:r>
      <w:r>
        <w:t>performing the</w:t>
      </w:r>
      <w:r>
        <w:rPr>
          <w:spacing w:val="-1"/>
        </w:rPr>
        <w:t xml:space="preserve"> </w:t>
      </w:r>
      <w:r>
        <w:t>duties of</w:t>
      </w:r>
      <w:r>
        <w:rPr>
          <w:spacing w:val="-1"/>
        </w:rPr>
        <w:t xml:space="preserve"> </w:t>
      </w:r>
      <w:r>
        <w:t>this</w:t>
      </w:r>
      <w:r>
        <w:rPr>
          <w:spacing w:val="-2"/>
        </w:rPr>
        <w:t xml:space="preserve"> </w:t>
      </w:r>
      <w:r>
        <w:t>job,</w:t>
      </w:r>
      <w:r>
        <w:rPr>
          <w:spacing w:val="-2"/>
        </w:rPr>
        <w:t xml:space="preserve"> </w:t>
      </w:r>
      <w:r>
        <w:t>the</w:t>
      </w:r>
      <w:r>
        <w:rPr>
          <w:spacing w:val="-1"/>
        </w:rPr>
        <w:t xml:space="preserve"> </w:t>
      </w:r>
      <w:r>
        <w:t>employee is regularly</w:t>
      </w:r>
      <w:r>
        <w:rPr>
          <w:spacing w:val="-2"/>
        </w:rPr>
        <w:t xml:space="preserve"> </w:t>
      </w:r>
      <w:r>
        <w:t>required to</w:t>
      </w:r>
      <w:r>
        <w:rPr>
          <w:spacing w:val="-1"/>
        </w:rPr>
        <w:t xml:space="preserve"> </w:t>
      </w:r>
      <w:r>
        <w:t>talk</w:t>
      </w:r>
      <w:r>
        <w:rPr>
          <w:spacing w:val="-1"/>
        </w:rPr>
        <w:t xml:space="preserve"> </w:t>
      </w:r>
      <w:r>
        <w:t>or</w:t>
      </w:r>
      <w:r>
        <w:rPr>
          <w:spacing w:val="-1"/>
        </w:rPr>
        <w:t xml:space="preserve"> </w:t>
      </w:r>
      <w:r>
        <w:t>hear. The employee is frequently required to sit and use hands to finger, handle, or feel. The employee is occasionally required to stand; walk; reach with hands and arms; climb or balance;</w:t>
      </w:r>
      <w:r>
        <w:rPr>
          <w:spacing w:val="-5"/>
        </w:rPr>
        <w:t xml:space="preserve"> </w:t>
      </w:r>
      <w:r>
        <w:t>stoop,</w:t>
      </w:r>
      <w:r>
        <w:rPr>
          <w:spacing w:val="-7"/>
        </w:rPr>
        <w:t xml:space="preserve"> </w:t>
      </w:r>
      <w:r>
        <w:t>kneel,</w:t>
      </w:r>
      <w:r>
        <w:rPr>
          <w:spacing w:val="-6"/>
        </w:rPr>
        <w:t xml:space="preserve"> </w:t>
      </w:r>
      <w:r>
        <w:t>crouch,</w:t>
      </w:r>
      <w:r>
        <w:rPr>
          <w:spacing w:val="-7"/>
        </w:rPr>
        <w:t xml:space="preserve"> </w:t>
      </w:r>
      <w:r>
        <w:t>or</w:t>
      </w:r>
      <w:r>
        <w:rPr>
          <w:spacing w:val="-5"/>
        </w:rPr>
        <w:t xml:space="preserve"> </w:t>
      </w:r>
      <w:r>
        <w:t>crawl</w:t>
      </w:r>
      <w:r>
        <w:rPr>
          <w:spacing w:val="-4"/>
        </w:rPr>
        <w:t xml:space="preserve"> </w:t>
      </w:r>
      <w:r>
        <w:t>and</w:t>
      </w:r>
      <w:r>
        <w:rPr>
          <w:spacing w:val="-6"/>
        </w:rPr>
        <w:t xml:space="preserve"> </w:t>
      </w:r>
      <w:r>
        <w:t>taste</w:t>
      </w:r>
      <w:r>
        <w:rPr>
          <w:spacing w:val="-8"/>
        </w:rPr>
        <w:t xml:space="preserve"> </w:t>
      </w:r>
      <w:r>
        <w:t>or</w:t>
      </w:r>
      <w:r>
        <w:rPr>
          <w:spacing w:val="-2"/>
        </w:rPr>
        <w:t xml:space="preserve"> </w:t>
      </w:r>
      <w:r>
        <w:t>smell.</w:t>
      </w:r>
      <w:r>
        <w:rPr>
          <w:spacing w:val="-8"/>
        </w:rPr>
        <w:t xml:space="preserve"> </w:t>
      </w:r>
      <w:r>
        <w:t>The</w:t>
      </w:r>
      <w:r>
        <w:rPr>
          <w:spacing w:val="-8"/>
        </w:rPr>
        <w:t xml:space="preserve"> </w:t>
      </w:r>
      <w:r>
        <w:t>employee</w:t>
      </w:r>
      <w:r>
        <w:rPr>
          <w:spacing w:val="-6"/>
        </w:rPr>
        <w:t xml:space="preserve"> </w:t>
      </w:r>
      <w:r>
        <w:t>must</w:t>
      </w:r>
      <w:r>
        <w:rPr>
          <w:spacing w:val="-2"/>
        </w:rPr>
        <w:t xml:space="preserve"> </w:t>
      </w:r>
      <w:r>
        <w:t>regularly</w:t>
      </w:r>
      <w:r>
        <w:rPr>
          <w:spacing w:val="-8"/>
        </w:rPr>
        <w:t xml:space="preserve"> </w:t>
      </w:r>
      <w:r>
        <w:t>lift</w:t>
      </w:r>
    </w:p>
    <w:p w14:paraId="3B4DB717" w14:textId="77777777" w:rsidR="00501F83" w:rsidRDefault="00501F83">
      <w:pPr>
        <w:sectPr w:rsidR="00501F83">
          <w:pgSz w:w="12240" w:h="15840"/>
          <w:pgMar w:top="1460" w:right="460" w:bottom="1080" w:left="500" w:header="0" w:footer="792" w:gutter="0"/>
          <w:pgBorders w:offsetFrom="page">
            <w:top w:val="single" w:sz="4" w:space="24" w:color="000000"/>
            <w:left w:val="single" w:sz="4" w:space="24" w:color="000000"/>
            <w:bottom w:val="single" w:sz="4" w:space="24" w:color="000000"/>
            <w:right w:val="single" w:sz="4" w:space="24" w:color="000000"/>
          </w:pgBorders>
          <w:cols w:space="720"/>
        </w:sectPr>
      </w:pPr>
    </w:p>
    <w:p w14:paraId="2F75CA0B" w14:textId="77777777" w:rsidR="00501F83" w:rsidRDefault="007B6AEC">
      <w:pPr>
        <w:pStyle w:val="BodyText"/>
        <w:spacing w:before="26"/>
        <w:ind w:left="1761" w:right="611"/>
      </w:pPr>
      <w:r>
        <w:lastRenderedPageBreak/>
        <w:t>and /or move up to 10 pounds, frequently lift and/or move up to 25 pounds and occasionally</w:t>
      </w:r>
      <w:r>
        <w:rPr>
          <w:spacing w:val="-5"/>
        </w:rPr>
        <w:t xml:space="preserve"> </w:t>
      </w:r>
      <w:r>
        <w:t>lift</w:t>
      </w:r>
      <w:r>
        <w:rPr>
          <w:spacing w:val="-3"/>
        </w:rPr>
        <w:t xml:space="preserve"> </w:t>
      </w:r>
      <w:r>
        <w:t>and/or</w:t>
      </w:r>
      <w:r>
        <w:rPr>
          <w:spacing w:val="-8"/>
        </w:rPr>
        <w:t xml:space="preserve"> </w:t>
      </w:r>
      <w:r>
        <w:t>move</w:t>
      </w:r>
      <w:r>
        <w:rPr>
          <w:spacing w:val="-5"/>
        </w:rPr>
        <w:t xml:space="preserve"> </w:t>
      </w:r>
      <w:r>
        <w:t>up</w:t>
      </w:r>
      <w:r>
        <w:rPr>
          <w:spacing w:val="-6"/>
        </w:rPr>
        <w:t xml:space="preserve"> </w:t>
      </w:r>
      <w:r>
        <w:t>to</w:t>
      </w:r>
      <w:r>
        <w:rPr>
          <w:spacing w:val="-9"/>
        </w:rPr>
        <w:t xml:space="preserve"> </w:t>
      </w:r>
      <w:r>
        <w:t>100</w:t>
      </w:r>
      <w:r>
        <w:rPr>
          <w:spacing w:val="-9"/>
        </w:rPr>
        <w:t xml:space="preserve"> </w:t>
      </w:r>
      <w:r>
        <w:t>pounds.</w:t>
      </w:r>
      <w:r>
        <w:rPr>
          <w:spacing w:val="-9"/>
        </w:rPr>
        <w:t xml:space="preserve"> </w:t>
      </w:r>
      <w:r>
        <w:t>Specific</w:t>
      </w:r>
      <w:r>
        <w:rPr>
          <w:spacing w:val="-5"/>
        </w:rPr>
        <w:t xml:space="preserve"> </w:t>
      </w:r>
      <w:r>
        <w:t>vision</w:t>
      </w:r>
      <w:r>
        <w:rPr>
          <w:spacing w:val="-3"/>
        </w:rPr>
        <w:t xml:space="preserve"> </w:t>
      </w:r>
      <w:r>
        <w:t>abilities</w:t>
      </w:r>
      <w:r>
        <w:rPr>
          <w:spacing w:val="-6"/>
        </w:rPr>
        <w:t xml:space="preserve"> </w:t>
      </w:r>
      <w:r>
        <w:t>required</w:t>
      </w:r>
      <w:r>
        <w:rPr>
          <w:spacing w:val="-5"/>
        </w:rPr>
        <w:t xml:space="preserve"> </w:t>
      </w:r>
      <w:r>
        <w:t>by</w:t>
      </w:r>
      <w:r>
        <w:rPr>
          <w:spacing w:val="-8"/>
        </w:rPr>
        <w:t xml:space="preserve"> </w:t>
      </w:r>
      <w:r>
        <w:t>this</w:t>
      </w:r>
      <w:r>
        <w:rPr>
          <w:spacing w:val="-5"/>
        </w:rPr>
        <w:t xml:space="preserve"> </w:t>
      </w:r>
      <w:r>
        <w:t>job include close vision, distance vision, color vision and ability to adjust focus.</w:t>
      </w:r>
    </w:p>
    <w:p w14:paraId="54D4D5EC" w14:textId="77777777" w:rsidR="00501F83" w:rsidRDefault="007B6AEC" w:rsidP="007B6AEC">
      <w:pPr>
        <w:pStyle w:val="ListParagraph"/>
        <w:numPr>
          <w:ilvl w:val="0"/>
          <w:numId w:val="49"/>
        </w:numPr>
        <w:tabs>
          <w:tab w:val="left" w:pos="1271"/>
          <w:tab w:val="left" w:pos="1295"/>
        </w:tabs>
        <w:spacing w:before="203"/>
        <w:ind w:right="1061" w:hanging="363"/>
        <w:rPr>
          <w:sz w:val="24"/>
        </w:rPr>
      </w:pPr>
      <w:r>
        <w:rPr>
          <w:b/>
          <w:sz w:val="24"/>
        </w:rPr>
        <w:t xml:space="preserve">Work Environment </w:t>
      </w:r>
      <w:r>
        <w:rPr>
          <w:sz w:val="24"/>
        </w:rPr>
        <w:t>- The work environment characteristics described here are representative</w:t>
      </w:r>
      <w:r>
        <w:rPr>
          <w:spacing w:val="-1"/>
          <w:sz w:val="24"/>
        </w:rPr>
        <w:t xml:space="preserve"> </w:t>
      </w:r>
      <w:r>
        <w:rPr>
          <w:sz w:val="24"/>
        </w:rPr>
        <w:t>of those an employee encounters</w:t>
      </w:r>
      <w:r>
        <w:rPr>
          <w:spacing w:val="-1"/>
          <w:sz w:val="24"/>
        </w:rPr>
        <w:t xml:space="preserve"> </w:t>
      </w:r>
      <w:r>
        <w:rPr>
          <w:sz w:val="24"/>
        </w:rPr>
        <w:t>while</w:t>
      </w:r>
      <w:r>
        <w:rPr>
          <w:spacing w:val="-1"/>
          <w:sz w:val="24"/>
        </w:rPr>
        <w:t xml:space="preserve"> </w:t>
      </w:r>
      <w:r>
        <w:rPr>
          <w:sz w:val="24"/>
        </w:rPr>
        <w:t>performing</w:t>
      </w:r>
      <w:r>
        <w:rPr>
          <w:spacing w:val="-1"/>
          <w:sz w:val="24"/>
        </w:rPr>
        <w:t xml:space="preserve"> </w:t>
      </w:r>
      <w:r>
        <w:rPr>
          <w:sz w:val="24"/>
        </w:rPr>
        <w:t>the Essential</w:t>
      </w:r>
      <w:r>
        <w:rPr>
          <w:spacing w:val="-1"/>
          <w:sz w:val="24"/>
        </w:rPr>
        <w:t xml:space="preserve"> </w:t>
      </w:r>
      <w:r>
        <w:rPr>
          <w:sz w:val="24"/>
        </w:rPr>
        <w:t>Duties</w:t>
      </w:r>
      <w:r>
        <w:rPr>
          <w:spacing w:val="-9"/>
          <w:sz w:val="24"/>
        </w:rPr>
        <w:t xml:space="preserve"> </w:t>
      </w:r>
      <w:r>
        <w:rPr>
          <w:sz w:val="24"/>
        </w:rPr>
        <w:t>and Responsibilities</w:t>
      </w:r>
      <w:r>
        <w:rPr>
          <w:spacing w:val="-9"/>
          <w:sz w:val="24"/>
        </w:rPr>
        <w:t xml:space="preserve"> </w:t>
      </w:r>
      <w:r>
        <w:rPr>
          <w:sz w:val="24"/>
        </w:rPr>
        <w:t>of</w:t>
      </w:r>
      <w:r>
        <w:rPr>
          <w:spacing w:val="-10"/>
          <w:sz w:val="24"/>
        </w:rPr>
        <w:t xml:space="preserve"> </w:t>
      </w:r>
      <w:r>
        <w:rPr>
          <w:sz w:val="24"/>
        </w:rPr>
        <w:t>this</w:t>
      </w:r>
      <w:r>
        <w:rPr>
          <w:spacing w:val="-7"/>
          <w:sz w:val="24"/>
        </w:rPr>
        <w:t xml:space="preserve"> </w:t>
      </w:r>
      <w:r>
        <w:rPr>
          <w:sz w:val="24"/>
        </w:rPr>
        <w:t>job.</w:t>
      </w:r>
      <w:r>
        <w:rPr>
          <w:spacing w:val="-6"/>
          <w:sz w:val="24"/>
        </w:rPr>
        <w:t xml:space="preserve"> </w:t>
      </w:r>
      <w:r>
        <w:rPr>
          <w:sz w:val="24"/>
        </w:rPr>
        <w:t>Reasonable</w:t>
      </w:r>
      <w:r>
        <w:rPr>
          <w:spacing w:val="-7"/>
          <w:sz w:val="24"/>
        </w:rPr>
        <w:t xml:space="preserve"> </w:t>
      </w:r>
      <w:r>
        <w:rPr>
          <w:sz w:val="24"/>
        </w:rPr>
        <w:t>accommodations</w:t>
      </w:r>
      <w:r>
        <w:rPr>
          <w:spacing w:val="-5"/>
          <w:sz w:val="24"/>
        </w:rPr>
        <w:t xml:space="preserve"> </w:t>
      </w:r>
      <w:r>
        <w:rPr>
          <w:sz w:val="24"/>
        </w:rPr>
        <w:t>may</w:t>
      </w:r>
      <w:r>
        <w:rPr>
          <w:spacing w:val="-11"/>
          <w:sz w:val="24"/>
        </w:rPr>
        <w:t xml:space="preserve"> </w:t>
      </w:r>
      <w:r>
        <w:rPr>
          <w:sz w:val="24"/>
        </w:rPr>
        <w:t>be</w:t>
      </w:r>
      <w:r>
        <w:rPr>
          <w:spacing w:val="-8"/>
          <w:sz w:val="24"/>
        </w:rPr>
        <w:t xml:space="preserve"> </w:t>
      </w:r>
      <w:r>
        <w:rPr>
          <w:sz w:val="24"/>
        </w:rPr>
        <w:t>made</w:t>
      </w:r>
      <w:r>
        <w:rPr>
          <w:spacing w:val="-7"/>
          <w:sz w:val="24"/>
        </w:rPr>
        <w:t xml:space="preserve"> </w:t>
      </w:r>
      <w:r>
        <w:rPr>
          <w:sz w:val="24"/>
        </w:rPr>
        <w:t>to</w:t>
      </w:r>
      <w:r>
        <w:rPr>
          <w:spacing w:val="-10"/>
          <w:sz w:val="24"/>
        </w:rPr>
        <w:t xml:space="preserve"> </w:t>
      </w:r>
      <w:r>
        <w:rPr>
          <w:sz w:val="24"/>
        </w:rPr>
        <w:t>enable</w:t>
      </w:r>
      <w:r>
        <w:rPr>
          <w:spacing w:val="-4"/>
          <w:sz w:val="24"/>
        </w:rPr>
        <w:t xml:space="preserve"> </w:t>
      </w:r>
      <w:r>
        <w:rPr>
          <w:sz w:val="24"/>
        </w:rPr>
        <w:t>individuals with disabilities to perform the Essential Duties and</w:t>
      </w:r>
      <w:r>
        <w:rPr>
          <w:spacing w:val="-4"/>
          <w:sz w:val="24"/>
        </w:rPr>
        <w:t xml:space="preserve"> </w:t>
      </w:r>
      <w:r>
        <w:rPr>
          <w:sz w:val="24"/>
        </w:rPr>
        <w:t>Responsibilities.</w:t>
      </w:r>
    </w:p>
    <w:p w14:paraId="041F94FB" w14:textId="77777777" w:rsidR="00501F83" w:rsidRDefault="007B6AEC">
      <w:pPr>
        <w:pStyle w:val="BodyText"/>
        <w:spacing w:before="209"/>
        <w:ind w:left="1761" w:right="650"/>
      </w:pPr>
      <w:r>
        <w:t>While performing the duties of this job, the employee is occasionally exposed to moving mechanical parts and is regularly exposed to fumes or airborne particles and toxic or caustic chemicals used in the cleaning and maintenance of university. The employee is occasionally exposed to some risk of disease and injury from lifting and moving patients and</w:t>
      </w:r>
      <w:r>
        <w:rPr>
          <w:spacing w:val="-5"/>
        </w:rPr>
        <w:t xml:space="preserve"> </w:t>
      </w:r>
      <w:r>
        <w:t>equipment</w:t>
      </w:r>
      <w:r>
        <w:rPr>
          <w:spacing w:val="-5"/>
        </w:rPr>
        <w:t xml:space="preserve"> </w:t>
      </w:r>
      <w:r>
        <w:t>associated</w:t>
      </w:r>
      <w:r>
        <w:rPr>
          <w:spacing w:val="-3"/>
        </w:rPr>
        <w:t xml:space="preserve"> </w:t>
      </w:r>
      <w:r>
        <w:t>with</w:t>
      </w:r>
      <w:r>
        <w:rPr>
          <w:spacing w:val="-5"/>
        </w:rPr>
        <w:t xml:space="preserve"> </w:t>
      </w:r>
      <w:r>
        <w:t>teaching</w:t>
      </w:r>
      <w:r>
        <w:rPr>
          <w:spacing w:val="-6"/>
        </w:rPr>
        <w:t xml:space="preserve"> </w:t>
      </w:r>
      <w:r>
        <w:t>in</w:t>
      </w:r>
      <w:r>
        <w:rPr>
          <w:spacing w:val="-3"/>
        </w:rPr>
        <w:t xml:space="preserve"> </w:t>
      </w:r>
      <w:r>
        <w:t>clinical</w:t>
      </w:r>
      <w:r>
        <w:rPr>
          <w:spacing w:val="-4"/>
        </w:rPr>
        <w:t xml:space="preserve"> </w:t>
      </w:r>
      <w:r>
        <w:t>situations.</w:t>
      </w:r>
      <w:r>
        <w:rPr>
          <w:spacing w:val="-5"/>
        </w:rPr>
        <w:t xml:space="preserve"> </w:t>
      </w:r>
      <w:r>
        <w:t>The</w:t>
      </w:r>
      <w:r>
        <w:rPr>
          <w:spacing w:val="-4"/>
        </w:rPr>
        <w:t xml:space="preserve"> </w:t>
      </w:r>
      <w:r>
        <w:t>employee</w:t>
      </w:r>
      <w:r>
        <w:rPr>
          <w:spacing w:val="-3"/>
        </w:rPr>
        <w:t xml:space="preserve"> </w:t>
      </w:r>
      <w:r>
        <w:t>is</w:t>
      </w:r>
      <w:r>
        <w:rPr>
          <w:spacing w:val="-4"/>
        </w:rPr>
        <w:t xml:space="preserve"> </w:t>
      </w:r>
      <w:r>
        <w:t>occasionally exposed</w:t>
      </w:r>
      <w:r>
        <w:rPr>
          <w:spacing w:val="-3"/>
        </w:rPr>
        <w:t xml:space="preserve"> </w:t>
      </w:r>
      <w:r>
        <w:t>to</w:t>
      </w:r>
      <w:r>
        <w:rPr>
          <w:spacing w:val="-4"/>
        </w:rPr>
        <w:t xml:space="preserve"> </w:t>
      </w:r>
      <w:r>
        <w:t>some</w:t>
      </w:r>
      <w:r>
        <w:rPr>
          <w:spacing w:val="-4"/>
        </w:rPr>
        <w:t xml:space="preserve"> </w:t>
      </w:r>
      <w:r>
        <w:t>risk</w:t>
      </w:r>
      <w:r>
        <w:rPr>
          <w:spacing w:val="-3"/>
        </w:rPr>
        <w:t xml:space="preserve"> </w:t>
      </w:r>
      <w:r>
        <w:t>of</w:t>
      </w:r>
      <w:r>
        <w:rPr>
          <w:spacing w:val="-2"/>
        </w:rPr>
        <w:t xml:space="preserve"> </w:t>
      </w:r>
      <w:r>
        <w:t>electrical</w:t>
      </w:r>
      <w:r>
        <w:rPr>
          <w:spacing w:val="-2"/>
        </w:rPr>
        <w:t xml:space="preserve"> </w:t>
      </w:r>
      <w:r>
        <w:t>shock.</w:t>
      </w:r>
      <w:r>
        <w:rPr>
          <w:spacing w:val="-3"/>
        </w:rPr>
        <w:t xml:space="preserve"> </w:t>
      </w:r>
      <w:r>
        <w:t>The</w:t>
      </w:r>
      <w:r>
        <w:rPr>
          <w:spacing w:val="-4"/>
        </w:rPr>
        <w:t xml:space="preserve"> </w:t>
      </w:r>
      <w:r>
        <w:t>noise</w:t>
      </w:r>
      <w:r>
        <w:rPr>
          <w:spacing w:val="-1"/>
        </w:rPr>
        <w:t xml:space="preserve"> </w:t>
      </w:r>
      <w:r>
        <w:t>level</w:t>
      </w:r>
      <w:r>
        <w:rPr>
          <w:spacing w:val="-1"/>
        </w:rPr>
        <w:t xml:space="preserve"> </w:t>
      </w:r>
      <w:r>
        <w:t>in</w:t>
      </w:r>
      <w:r>
        <w:rPr>
          <w:spacing w:val="-3"/>
        </w:rPr>
        <w:t xml:space="preserve"> </w:t>
      </w:r>
      <w:r>
        <w:t>the</w:t>
      </w:r>
      <w:r>
        <w:rPr>
          <w:spacing w:val="-1"/>
        </w:rPr>
        <w:t xml:space="preserve"> </w:t>
      </w:r>
      <w:r>
        <w:t>work</w:t>
      </w:r>
      <w:r>
        <w:rPr>
          <w:spacing w:val="-3"/>
        </w:rPr>
        <w:t xml:space="preserve"> </w:t>
      </w:r>
      <w:r>
        <w:t>environment</w:t>
      </w:r>
      <w:r>
        <w:rPr>
          <w:spacing w:val="-1"/>
        </w:rPr>
        <w:t xml:space="preserve"> </w:t>
      </w:r>
      <w:r>
        <w:t>is</w:t>
      </w:r>
      <w:r>
        <w:rPr>
          <w:spacing w:val="-4"/>
        </w:rPr>
        <w:t xml:space="preserve"> </w:t>
      </w:r>
      <w:r>
        <w:t xml:space="preserve">usually </w:t>
      </w:r>
      <w:r>
        <w:rPr>
          <w:spacing w:val="-2"/>
        </w:rPr>
        <w:t>moderate.</w:t>
      </w:r>
    </w:p>
    <w:p w14:paraId="4AA31748" w14:textId="77777777" w:rsidR="00501F83" w:rsidRDefault="007B6AEC">
      <w:pPr>
        <w:pStyle w:val="BodyText"/>
        <w:spacing w:before="203" w:line="242" w:lineRule="auto"/>
        <w:ind w:left="680" w:right="611"/>
      </w:pPr>
      <w:r>
        <w:t>By</w:t>
      </w:r>
      <w:r>
        <w:rPr>
          <w:spacing w:val="-4"/>
        </w:rPr>
        <w:t xml:space="preserve"> </w:t>
      </w:r>
      <w:r>
        <w:t>my</w:t>
      </w:r>
      <w:r>
        <w:rPr>
          <w:spacing w:val="-5"/>
        </w:rPr>
        <w:t xml:space="preserve"> </w:t>
      </w:r>
      <w:r>
        <w:t>signature</w:t>
      </w:r>
      <w:r>
        <w:rPr>
          <w:spacing w:val="-4"/>
        </w:rPr>
        <w:t xml:space="preserve"> </w:t>
      </w:r>
      <w:r>
        <w:t>below,</w:t>
      </w:r>
      <w:r>
        <w:rPr>
          <w:spacing w:val="-2"/>
        </w:rPr>
        <w:t xml:space="preserve"> </w:t>
      </w:r>
      <w:r>
        <w:t>I</w:t>
      </w:r>
      <w:r>
        <w:rPr>
          <w:spacing w:val="-9"/>
        </w:rPr>
        <w:t xml:space="preserve"> </w:t>
      </w:r>
      <w:r>
        <w:t>confirm</w:t>
      </w:r>
      <w:r>
        <w:rPr>
          <w:spacing w:val="-5"/>
        </w:rPr>
        <w:t xml:space="preserve"> </w:t>
      </w:r>
      <w:r>
        <w:t>I</w:t>
      </w:r>
      <w:r>
        <w:rPr>
          <w:spacing w:val="-7"/>
        </w:rPr>
        <w:t xml:space="preserve"> </w:t>
      </w:r>
      <w:r>
        <w:t>have</w:t>
      </w:r>
      <w:r>
        <w:rPr>
          <w:spacing w:val="-6"/>
        </w:rPr>
        <w:t xml:space="preserve"> </w:t>
      </w:r>
      <w:r>
        <w:t>read,</w:t>
      </w:r>
      <w:r>
        <w:rPr>
          <w:spacing w:val="-6"/>
        </w:rPr>
        <w:t xml:space="preserve"> </w:t>
      </w:r>
      <w:r>
        <w:t>understand,</w:t>
      </w:r>
      <w:r>
        <w:rPr>
          <w:spacing w:val="-3"/>
        </w:rPr>
        <w:t xml:space="preserve"> </w:t>
      </w:r>
      <w:r>
        <w:t>and</w:t>
      </w:r>
      <w:r>
        <w:rPr>
          <w:spacing w:val="-4"/>
        </w:rPr>
        <w:t xml:space="preserve"> </w:t>
      </w:r>
      <w:r>
        <w:t>can</w:t>
      </w:r>
      <w:r>
        <w:rPr>
          <w:spacing w:val="-2"/>
        </w:rPr>
        <w:t xml:space="preserve"> </w:t>
      </w:r>
      <w:r>
        <w:t>meet</w:t>
      </w:r>
      <w:r>
        <w:rPr>
          <w:spacing w:val="-4"/>
        </w:rPr>
        <w:t xml:space="preserve"> </w:t>
      </w:r>
      <w:r>
        <w:t>all</w:t>
      </w:r>
      <w:r>
        <w:rPr>
          <w:spacing w:val="-3"/>
        </w:rPr>
        <w:t xml:space="preserve"> </w:t>
      </w:r>
      <w:r>
        <w:t>of</w:t>
      </w:r>
      <w:r>
        <w:rPr>
          <w:spacing w:val="-5"/>
        </w:rPr>
        <w:t xml:space="preserve"> </w:t>
      </w:r>
      <w:r>
        <w:t>the</w:t>
      </w:r>
      <w:r>
        <w:rPr>
          <w:spacing w:val="-4"/>
        </w:rPr>
        <w:t xml:space="preserve"> </w:t>
      </w:r>
      <w:r>
        <w:t>expectations</w:t>
      </w:r>
      <w:r>
        <w:rPr>
          <w:spacing w:val="-5"/>
        </w:rPr>
        <w:t xml:space="preserve"> </w:t>
      </w:r>
      <w:r>
        <w:t>and physical requirements in this Job Description.</w:t>
      </w:r>
    </w:p>
    <w:p w14:paraId="6DC1048A" w14:textId="77777777" w:rsidR="00501F83" w:rsidRDefault="00501F83">
      <w:pPr>
        <w:pStyle w:val="BodyText"/>
        <w:rPr>
          <w:sz w:val="20"/>
        </w:rPr>
      </w:pPr>
    </w:p>
    <w:p w14:paraId="20D804BE" w14:textId="77777777" w:rsidR="00501F83" w:rsidRDefault="00501F83">
      <w:pPr>
        <w:pStyle w:val="BodyText"/>
        <w:rPr>
          <w:sz w:val="20"/>
        </w:rPr>
      </w:pPr>
    </w:p>
    <w:p w14:paraId="1A3AA200" w14:textId="77777777" w:rsidR="00501F83" w:rsidRDefault="007B6AEC">
      <w:pPr>
        <w:pStyle w:val="BodyText"/>
        <w:spacing w:before="9"/>
        <w:rPr>
          <w:sz w:val="26"/>
        </w:rPr>
      </w:pPr>
      <w:r>
        <w:rPr>
          <w:noProof/>
        </w:rPr>
        <mc:AlternateContent>
          <mc:Choice Requires="wps">
            <w:drawing>
              <wp:anchor distT="0" distB="0" distL="0" distR="0" simplePos="0" relativeHeight="487589376" behindDoc="1" locked="0" layoutInCell="1" allowOverlap="1" wp14:anchorId="46BC7DED" wp14:editId="4837BAE0">
                <wp:simplePos x="0" y="0"/>
                <wp:positionH relativeFrom="page">
                  <wp:posOffset>544830</wp:posOffset>
                </wp:positionH>
                <wp:positionV relativeFrom="paragraph">
                  <wp:posOffset>222986</wp:posOffset>
                </wp:positionV>
                <wp:extent cx="347154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1545" cy="1270"/>
                        </a:xfrm>
                        <a:custGeom>
                          <a:avLst/>
                          <a:gdLst/>
                          <a:ahLst/>
                          <a:cxnLst/>
                          <a:rect l="l" t="t" r="r" b="b"/>
                          <a:pathLst>
                            <a:path w="3471545">
                              <a:moveTo>
                                <a:pt x="0" y="0"/>
                              </a:moveTo>
                              <a:lnTo>
                                <a:pt x="3471545"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2F319C" id="Graphic 23" o:spid="_x0000_s1026" style="position:absolute;margin-left:42.9pt;margin-top:17.55pt;width:273.3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471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" path="m,l3471545,e" filled="f" strokeweight=".26667mm">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1D08EBAF" wp14:editId="7A4656E9">
                <wp:simplePos x="0" y="0"/>
                <wp:positionH relativeFrom="page">
                  <wp:posOffset>4661534</wp:posOffset>
                </wp:positionH>
                <wp:positionV relativeFrom="paragraph">
                  <wp:posOffset>222986</wp:posOffset>
                </wp:positionV>
                <wp:extent cx="228727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7270" cy="1270"/>
                        </a:xfrm>
                        <a:custGeom>
                          <a:avLst/>
                          <a:gdLst/>
                          <a:ahLst/>
                          <a:cxnLst/>
                          <a:rect l="l" t="t" r="r" b="b"/>
                          <a:pathLst>
                            <a:path w="2287270">
                              <a:moveTo>
                                <a:pt x="0" y="0"/>
                              </a:moveTo>
                              <a:lnTo>
                                <a:pt x="2287269"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64972D" id="Graphic 24" o:spid="_x0000_s1026" style="position:absolute;margin-left:367.05pt;margin-top:17.55pt;width:180.1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28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" path="m,l2287269,e" filled="f" strokeweight=".26667mm">
                <v:path arrowok="t"/>
                <w10:wrap type="topAndBottom" anchorx="page"/>
              </v:shape>
            </w:pict>
          </mc:Fallback>
        </mc:AlternateContent>
      </w:r>
    </w:p>
    <w:p w14:paraId="56659D96" w14:textId="77777777" w:rsidR="00501F83" w:rsidRDefault="007B6AEC">
      <w:pPr>
        <w:pStyle w:val="BodyText"/>
        <w:tabs>
          <w:tab w:val="left" w:pos="7152"/>
        </w:tabs>
        <w:ind w:left="671"/>
      </w:pPr>
      <w:r>
        <w:rPr>
          <w:spacing w:val="-2"/>
        </w:rPr>
        <w:t>Signature</w:t>
      </w:r>
      <w:r>
        <w:tab/>
      </w:r>
      <w:r>
        <w:rPr>
          <w:spacing w:val="-4"/>
        </w:rPr>
        <w:t>Date</w:t>
      </w:r>
    </w:p>
    <w:p w14:paraId="135B5731" w14:textId="77777777" w:rsidR="00501F83" w:rsidRDefault="00501F83">
      <w:pPr>
        <w:sectPr w:rsidR="00501F83">
          <w:pgSz w:w="12240" w:h="15840"/>
          <w:pgMar w:top="1500" w:right="460" w:bottom="1080" w:left="500" w:header="0" w:footer="792" w:gutter="0"/>
          <w:pgBorders w:offsetFrom="page">
            <w:top w:val="single" w:sz="4" w:space="24" w:color="000000"/>
            <w:left w:val="single" w:sz="4" w:space="24" w:color="000000"/>
            <w:bottom w:val="single" w:sz="4" w:space="24" w:color="000000"/>
            <w:right w:val="single" w:sz="4" w:space="24" w:color="000000"/>
          </w:pgBorders>
          <w:cols w:space="720"/>
        </w:sectPr>
      </w:pPr>
    </w:p>
    <w:p w14:paraId="322CA228" w14:textId="77777777" w:rsidR="00501F83" w:rsidRDefault="007B6AEC">
      <w:pPr>
        <w:pStyle w:val="BodyText"/>
        <w:ind w:left="3993"/>
        <w:rPr>
          <w:sz w:val="20"/>
        </w:rPr>
      </w:pPr>
      <w:r>
        <w:rPr>
          <w:noProof/>
          <w:sz w:val="20"/>
        </w:rPr>
        <w:lastRenderedPageBreak/>
        <w:drawing>
          <wp:inline distT="0" distB="0" distL="0" distR="0" wp14:anchorId="77812DA4" wp14:editId="31C0D64E">
            <wp:extent cx="1645210" cy="720851"/>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7" cstate="print"/>
                    <a:stretch>
                      <a:fillRect/>
                    </a:stretch>
                  </pic:blipFill>
                  <pic:spPr>
                    <a:xfrm>
                      <a:off x="0" y="0"/>
                      <a:ext cx="1645210" cy="720851"/>
                    </a:xfrm>
                    <a:prstGeom prst="rect">
                      <a:avLst/>
                    </a:prstGeom>
                  </pic:spPr>
                </pic:pic>
              </a:graphicData>
            </a:graphic>
          </wp:inline>
        </w:drawing>
      </w:r>
    </w:p>
    <w:p w14:paraId="7555AA93" w14:textId="77777777" w:rsidR="00501F83" w:rsidRDefault="00501F83">
      <w:pPr>
        <w:pStyle w:val="BodyText"/>
        <w:spacing w:before="11"/>
        <w:rPr>
          <w:sz w:val="16"/>
        </w:rPr>
      </w:pPr>
    </w:p>
    <w:p w14:paraId="727DC5A1" w14:textId="77777777" w:rsidR="00501F83" w:rsidRDefault="007B6AEC">
      <w:pPr>
        <w:pStyle w:val="Heading4"/>
        <w:spacing w:before="52"/>
        <w:ind w:left="1899" w:right="2534"/>
        <w:jc w:val="center"/>
      </w:pPr>
      <w:r>
        <w:t>Job</w:t>
      </w:r>
      <w:r>
        <w:rPr>
          <w:spacing w:val="1"/>
        </w:rPr>
        <w:t xml:space="preserve"> </w:t>
      </w:r>
      <w:r>
        <w:rPr>
          <w:spacing w:val="-2"/>
        </w:rPr>
        <w:t>Description</w:t>
      </w:r>
    </w:p>
    <w:p w14:paraId="5E13B7FC" w14:textId="77777777" w:rsidR="00501F83" w:rsidRDefault="007B6AEC">
      <w:pPr>
        <w:pStyle w:val="BodyText"/>
        <w:spacing w:before="2"/>
        <w:rPr>
          <w:b/>
          <w:sz w:val="12"/>
        </w:rPr>
      </w:pPr>
      <w:r>
        <w:rPr>
          <w:noProof/>
        </w:rPr>
        <mc:AlternateContent>
          <mc:Choice Requires="wpg">
            <w:drawing>
              <wp:anchor distT="0" distB="0" distL="0" distR="0" simplePos="0" relativeHeight="487590400" behindDoc="1" locked="0" layoutInCell="1" allowOverlap="1" wp14:anchorId="4DEA2D33" wp14:editId="2BD4E694">
                <wp:simplePos x="0" y="0"/>
                <wp:positionH relativeFrom="page">
                  <wp:posOffset>548005</wp:posOffset>
                </wp:positionH>
                <wp:positionV relativeFrom="paragraph">
                  <wp:posOffset>109993</wp:posOffset>
                </wp:positionV>
                <wp:extent cx="6676390" cy="1905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6390" cy="19050"/>
                          <a:chOff x="0" y="0"/>
                          <a:chExt cx="6676390" cy="19050"/>
                        </a:xfrm>
                      </wpg:grpSpPr>
                      <wps:wsp>
                        <wps:cNvPr id="27" name="Graphic 27"/>
                        <wps:cNvSpPr/>
                        <wps:spPr>
                          <a:xfrm>
                            <a:off x="0" y="9207"/>
                            <a:ext cx="6675120" cy="1270"/>
                          </a:xfrm>
                          <a:custGeom>
                            <a:avLst/>
                            <a:gdLst/>
                            <a:ahLst/>
                            <a:cxnLst/>
                            <a:rect l="l" t="t" r="r" b="b"/>
                            <a:pathLst>
                              <a:path w="6675120">
                                <a:moveTo>
                                  <a:pt x="0" y="0"/>
                                </a:moveTo>
                                <a:lnTo>
                                  <a:pt x="6675120" y="0"/>
                                </a:lnTo>
                              </a:path>
                            </a:pathLst>
                          </a:custGeom>
                          <a:ln w="18415">
                            <a:solidFill>
                              <a:srgbClr val="9F9F9F"/>
                            </a:solidFill>
                            <a:prstDash val="solid"/>
                          </a:ln>
                        </wps:spPr>
                        <wps:bodyPr wrap="square" lIns="0" tIns="0" rIns="0" bIns="0" rtlCol="0">
                          <a:prstTxWarp prst="textNoShape">
                            <a:avLst/>
                          </a:prstTxWarp>
                          <a:noAutofit/>
                        </wps:bodyPr>
                      </wps:wsp>
                      <wps:wsp>
                        <wps:cNvPr id="28" name="Graphic 28"/>
                        <wps:cNvSpPr/>
                        <wps:spPr>
                          <a:xfrm>
                            <a:off x="0" y="2222"/>
                            <a:ext cx="6673215" cy="1270"/>
                          </a:xfrm>
                          <a:custGeom>
                            <a:avLst/>
                            <a:gdLst/>
                            <a:ahLst/>
                            <a:cxnLst/>
                            <a:rect l="l" t="t" r="r" b="b"/>
                            <a:pathLst>
                              <a:path w="6673215">
                                <a:moveTo>
                                  <a:pt x="0" y="0"/>
                                </a:moveTo>
                                <a:lnTo>
                                  <a:pt x="3175" y="0"/>
                                </a:lnTo>
                              </a:path>
                              <a:path w="6673215">
                                <a:moveTo>
                                  <a:pt x="0" y="0"/>
                                </a:moveTo>
                                <a:lnTo>
                                  <a:pt x="3175" y="0"/>
                                </a:lnTo>
                              </a:path>
                              <a:path w="6673215">
                                <a:moveTo>
                                  <a:pt x="3175" y="0"/>
                                </a:moveTo>
                                <a:lnTo>
                                  <a:pt x="6673215" y="0"/>
                                </a:lnTo>
                              </a:path>
                            </a:pathLst>
                          </a:custGeom>
                          <a:ln w="3048">
                            <a:solidFill>
                              <a:srgbClr val="9F9F9F"/>
                            </a:solidFill>
                            <a:prstDash val="solid"/>
                          </a:ln>
                        </wps:spPr>
                        <wps:bodyPr wrap="square" lIns="0" tIns="0" rIns="0" bIns="0" rtlCol="0">
                          <a:prstTxWarp prst="textNoShape">
                            <a:avLst/>
                          </a:prstTxWarp>
                          <a:noAutofit/>
                        </wps:bodyPr>
                      </wps:wsp>
                      <wps:wsp>
                        <wps:cNvPr id="29" name="Graphic 29"/>
                        <wps:cNvSpPr/>
                        <wps:spPr>
                          <a:xfrm>
                            <a:off x="6673215" y="2222"/>
                            <a:ext cx="3175" cy="1270"/>
                          </a:xfrm>
                          <a:custGeom>
                            <a:avLst/>
                            <a:gdLst/>
                            <a:ahLst/>
                            <a:cxnLst/>
                            <a:rect l="l" t="t" r="r" b="b"/>
                            <a:pathLst>
                              <a:path w="3175">
                                <a:moveTo>
                                  <a:pt x="0" y="0"/>
                                </a:moveTo>
                                <a:lnTo>
                                  <a:pt x="3175" y="0"/>
                                </a:lnTo>
                              </a:path>
                            </a:pathLst>
                          </a:custGeom>
                          <a:ln w="3048">
                            <a:solidFill>
                              <a:srgbClr val="E0E0E0"/>
                            </a:solidFill>
                            <a:prstDash val="solid"/>
                          </a:ln>
                        </wps:spPr>
                        <wps:bodyPr wrap="square" lIns="0" tIns="0" rIns="0" bIns="0" rtlCol="0">
                          <a:prstTxWarp prst="textNoShape">
                            <a:avLst/>
                          </a:prstTxWarp>
                          <a:noAutofit/>
                        </wps:bodyPr>
                      </wps:wsp>
                      <wps:wsp>
                        <wps:cNvPr id="30" name="Graphic 30"/>
                        <wps:cNvSpPr/>
                        <wps:spPr>
                          <a:xfrm>
                            <a:off x="6673215" y="2222"/>
                            <a:ext cx="3175" cy="1270"/>
                          </a:xfrm>
                          <a:custGeom>
                            <a:avLst/>
                            <a:gdLst/>
                            <a:ahLst/>
                            <a:cxnLst/>
                            <a:rect l="l" t="t" r="r" b="b"/>
                            <a:pathLst>
                              <a:path w="3175">
                                <a:moveTo>
                                  <a:pt x="0" y="0"/>
                                </a:moveTo>
                                <a:lnTo>
                                  <a:pt x="3175" y="0"/>
                                </a:lnTo>
                              </a:path>
                            </a:pathLst>
                          </a:custGeom>
                          <a:ln w="3048">
                            <a:solidFill>
                              <a:srgbClr val="9F9F9F"/>
                            </a:solidFill>
                            <a:prstDash val="solid"/>
                          </a:ln>
                        </wps:spPr>
                        <wps:bodyPr wrap="square" lIns="0" tIns="0" rIns="0" bIns="0" rtlCol="0">
                          <a:prstTxWarp prst="textNoShape">
                            <a:avLst/>
                          </a:prstTxWarp>
                          <a:noAutofit/>
                        </wps:bodyPr>
                      </wps:wsp>
                      <wps:wsp>
                        <wps:cNvPr id="31" name="Graphic 31"/>
                        <wps:cNvSpPr/>
                        <wps:spPr>
                          <a:xfrm>
                            <a:off x="0" y="9842"/>
                            <a:ext cx="3175" cy="1270"/>
                          </a:xfrm>
                          <a:custGeom>
                            <a:avLst/>
                            <a:gdLst/>
                            <a:ahLst/>
                            <a:cxnLst/>
                            <a:rect l="l" t="t" r="r" b="b"/>
                            <a:pathLst>
                              <a:path w="3175">
                                <a:moveTo>
                                  <a:pt x="0" y="0"/>
                                </a:moveTo>
                                <a:lnTo>
                                  <a:pt x="3175" y="0"/>
                                </a:lnTo>
                              </a:path>
                            </a:pathLst>
                          </a:custGeom>
                          <a:ln w="12192">
                            <a:solidFill>
                              <a:srgbClr val="9F9F9F"/>
                            </a:solidFill>
                            <a:prstDash val="solid"/>
                          </a:ln>
                        </wps:spPr>
                        <wps:bodyPr wrap="square" lIns="0" tIns="0" rIns="0" bIns="0" rtlCol="0">
                          <a:prstTxWarp prst="textNoShape">
                            <a:avLst/>
                          </a:prstTxWarp>
                          <a:noAutofit/>
                        </wps:bodyPr>
                      </wps:wsp>
                      <wps:wsp>
                        <wps:cNvPr id="32" name="Graphic 32"/>
                        <wps:cNvSpPr/>
                        <wps:spPr>
                          <a:xfrm>
                            <a:off x="6673215" y="9842"/>
                            <a:ext cx="3175" cy="1270"/>
                          </a:xfrm>
                          <a:custGeom>
                            <a:avLst/>
                            <a:gdLst/>
                            <a:ahLst/>
                            <a:cxnLst/>
                            <a:rect l="l" t="t" r="r" b="b"/>
                            <a:pathLst>
                              <a:path w="3175">
                                <a:moveTo>
                                  <a:pt x="0" y="0"/>
                                </a:moveTo>
                                <a:lnTo>
                                  <a:pt x="3175" y="0"/>
                                </a:lnTo>
                              </a:path>
                            </a:pathLst>
                          </a:custGeom>
                          <a:ln w="12192">
                            <a:solidFill>
                              <a:srgbClr val="E0E0E0"/>
                            </a:solidFill>
                            <a:prstDash val="solid"/>
                          </a:ln>
                        </wps:spPr>
                        <wps:bodyPr wrap="square" lIns="0" tIns="0" rIns="0" bIns="0" rtlCol="0">
                          <a:prstTxWarp prst="textNoShape">
                            <a:avLst/>
                          </a:prstTxWarp>
                          <a:noAutofit/>
                        </wps:bodyPr>
                      </wps:wsp>
                      <wps:wsp>
                        <wps:cNvPr id="33" name="Graphic 33"/>
                        <wps:cNvSpPr/>
                        <wps:spPr>
                          <a:xfrm>
                            <a:off x="0" y="17462"/>
                            <a:ext cx="3175" cy="1270"/>
                          </a:xfrm>
                          <a:custGeom>
                            <a:avLst/>
                            <a:gdLst/>
                            <a:ahLst/>
                            <a:cxnLst/>
                            <a:rect l="l" t="t" r="r" b="b"/>
                            <a:pathLst>
                              <a:path w="3175">
                                <a:moveTo>
                                  <a:pt x="0" y="0"/>
                                </a:moveTo>
                                <a:lnTo>
                                  <a:pt x="3175" y="0"/>
                                </a:lnTo>
                              </a:path>
                            </a:pathLst>
                          </a:custGeom>
                          <a:ln w="3048">
                            <a:solidFill>
                              <a:srgbClr val="9F9F9F"/>
                            </a:solidFill>
                            <a:prstDash val="solid"/>
                          </a:ln>
                        </wps:spPr>
                        <wps:bodyPr wrap="square" lIns="0" tIns="0" rIns="0" bIns="0" rtlCol="0">
                          <a:prstTxWarp prst="textNoShape">
                            <a:avLst/>
                          </a:prstTxWarp>
                          <a:noAutofit/>
                        </wps:bodyPr>
                      </wps:wsp>
                      <wps:wsp>
                        <wps:cNvPr id="34" name="Graphic 34"/>
                        <wps:cNvSpPr/>
                        <wps:spPr>
                          <a:xfrm>
                            <a:off x="0" y="17462"/>
                            <a:ext cx="6676390" cy="1270"/>
                          </a:xfrm>
                          <a:custGeom>
                            <a:avLst/>
                            <a:gdLst/>
                            <a:ahLst/>
                            <a:cxnLst/>
                            <a:rect l="l" t="t" r="r" b="b"/>
                            <a:pathLst>
                              <a:path w="6676390">
                                <a:moveTo>
                                  <a:pt x="0" y="0"/>
                                </a:moveTo>
                                <a:lnTo>
                                  <a:pt x="3175" y="0"/>
                                </a:lnTo>
                              </a:path>
                              <a:path w="6676390">
                                <a:moveTo>
                                  <a:pt x="3175" y="0"/>
                                </a:moveTo>
                                <a:lnTo>
                                  <a:pt x="6673215" y="0"/>
                                </a:lnTo>
                              </a:path>
                              <a:path w="6676390">
                                <a:moveTo>
                                  <a:pt x="6673215" y="0"/>
                                </a:moveTo>
                                <a:lnTo>
                                  <a:pt x="6676390" y="0"/>
                                </a:lnTo>
                              </a:path>
                              <a:path w="6676390">
                                <a:moveTo>
                                  <a:pt x="6673215" y="0"/>
                                </a:moveTo>
                                <a:lnTo>
                                  <a:pt x="6676390" y="0"/>
                                </a:lnTo>
                              </a:path>
                            </a:pathLst>
                          </a:custGeom>
                          <a:ln w="3048">
                            <a:solidFill>
                              <a:srgbClr val="E0E0E0"/>
                            </a:solidFill>
                            <a:prstDash val="solid"/>
                          </a:ln>
                        </wps:spPr>
                        <wps:bodyPr wrap="square" lIns="0" tIns="0" rIns="0" bIns="0" rtlCol="0">
                          <a:prstTxWarp prst="textNoShape">
                            <a:avLst/>
                          </a:prstTxWarp>
                          <a:noAutofit/>
                        </wps:bodyPr>
                      </wps:wsp>
                    </wpg:wgp>
                  </a:graphicData>
                </a:graphic>
              </wp:anchor>
            </w:drawing>
          </mc:Choice>
          <mc:Fallback>
            <w:pict>
              <v:group w14:anchorId="7B011F79" id="Group 26" o:spid="_x0000_s1026" style="position:absolute;margin-left:43.15pt;margin-top:8.65pt;width:525.7pt;height:1.5pt;z-index:-15726080;mso-wrap-distance-left:0;mso-wrap-distance-right:0;mso-position-horizontal-relative:page" coordsize="6676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">
                <v:shape id="Graphic 27" o:spid="_x0000_s1027" style="position:absolute;top:92;width:66751;height:12;visibility:visible;mso-wrap-style:square;v-text-anchor:top" coordsize="6675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" path="m,l6675120,e" filled="f" strokecolor="#9f9f9f" strokeweight="1.45pt">
                  <v:path arrowok="t"/>
                </v:shape>
                <v:shape id="Graphic 28" o:spid="_x0000_s1028" style="position:absolute;top:22;width:66732;height:12;visibility:visible;mso-wrap-style:square;v-text-anchor:top" coordsize="6673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" path="m,l3175,em,l3175,em3175,l6673215,e" filled="f" strokecolor="#9f9f9f" strokeweight=".24pt">
                  <v:path arrowok="t"/>
                </v:shape>
                <v:shape id="Graphic 29" o:spid="_x0000_s1029" style="position:absolute;left:66732;top:22;width:31;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" path="m,l3175,e" filled="f" strokecolor="#e0e0e0" strokeweight=".24pt">
                  <v:path arrowok="t"/>
                </v:shape>
                <v:shape id="Graphic 30" o:spid="_x0000_s1030" style="position:absolute;left:66732;top:22;width:31;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" path="m,l3175,e" filled="f" strokecolor="#9f9f9f" strokeweight=".24pt">
                  <v:path arrowok="t"/>
                </v:shape>
                <v:shape id="Graphic 31" o:spid="_x0000_s1031" style="position:absolute;top:98;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" path="m,l3175,e" filled="f" strokecolor="#9f9f9f" strokeweight=".96pt">
                  <v:path arrowok="t"/>
                </v:shape>
                <v:shape id="Graphic 32" o:spid="_x0000_s1032" style="position:absolute;left:66732;top:98;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" path="m,l3175,e" filled="f" strokecolor="#e0e0e0" strokeweight=".96pt">
                  <v:path arrowok="t"/>
                </v:shape>
                <v:shape id="Graphic 33" o:spid="_x0000_s1033" style="position:absolute;top:174;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" path="m,l3175,e" filled="f" strokecolor="#9f9f9f" strokeweight=".24pt">
                  <v:path arrowok="t"/>
                </v:shape>
                <v:shape id="Graphic 34" o:spid="_x0000_s1034" style="position:absolute;top:174;width:66763;height:13;visibility:visible;mso-wrap-style:square;v-text-anchor:top" coordsize="6676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" path="m,l3175,em3175,l6673215,em6673215,r3175,em6673215,r3175,e" filled="f" strokecolor="#e0e0e0" strokeweight=".24pt">
                  <v:path arrowok="t"/>
                </v:shape>
                <w10:wrap type="topAndBottom" anchorx="page"/>
              </v:group>
            </w:pict>
          </mc:Fallback>
        </mc:AlternateContent>
      </w:r>
    </w:p>
    <w:p w14:paraId="35861A2F" w14:textId="77777777" w:rsidR="00501F83" w:rsidRDefault="00501F83">
      <w:pPr>
        <w:pStyle w:val="BodyText"/>
        <w:spacing w:before="9"/>
        <w:rPr>
          <w:b/>
          <w:sz w:val="25"/>
        </w:rPr>
      </w:pPr>
    </w:p>
    <w:p w14:paraId="74A75C88" w14:textId="77777777" w:rsidR="00501F83" w:rsidRDefault="007B6AEC">
      <w:pPr>
        <w:pStyle w:val="BodyText"/>
        <w:tabs>
          <w:tab w:val="left" w:pos="2665"/>
        </w:tabs>
        <w:spacing w:before="1"/>
        <w:ind w:left="690"/>
      </w:pPr>
      <w:r>
        <w:rPr>
          <w:b/>
        </w:rPr>
        <w:t>Job</w:t>
      </w:r>
      <w:r>
        <w:rPr>
          <w:b/>
          <w:spacing w:val="-3"/>
        </w:rPr>
        <w:t xml:space="preserve"> </w:t>
      </w:r>
      <w:r>
        <w:rPr>
          <w:b/>
          <w:spacing w:val="-2"/>
        </w:rPr>
        <w:t>Title:</w:t>
      </w:r>
      <w:r>
        <w:rPr>
          <w:b/>
        </w:rPr>
        <w:tab/>
      </w:r>
      <w:r>
        <w:t>Instructor,</w:t>
      </w:r>
      <w:r>
        <w:rPr>
          <w:spacing w:val="-10"/>
        </w:rPr>
        <w:t xml:space="preserve"> </w:t>
      </w:r>
      <w:r>
        <w:t>Assistant</w:t>
      </w:r>
      <w:r>
        <w:rPr>
          <w:spacing w:val="-3"/>
        </w:rPr>
        <w:t xml:space="preserve"> </w:t>
      </w:r>
      <w:r>
        <w:t>or</w:t>
      </w:r>
      <w:r>
        <w:rPr>
          <w:spacing w:val="-9"/>
        </w:rPr>
        <w:t xml:space="preserve"> </w:t>
      </w:r>
      <w:r>
        <w:t>Associate</w:t>
      </w:r>
      <w:r>
        <w:rPr>
          <w:spacing w:val="-4"/>
        </w:rPr>
        <w:t xml:space="preserve"> </w:t>
      </w:r>
      <w:r>
        <w:t>Professor</w:t>
      </w:r>
      <w:r>
        <w:rPr>
          <w:spacing w:val="-6"/>
        </w:rPr>
        <w:t xml:space="preserve"> </w:t>
      </w:r>
      <w:r>
        <w:t>of</w:t>
      </w:r>
      <w:r>
        <w:rPr>
          <w:spacing w:val="-13"/>
        </w:rPr>
        <w:t xml:space="preserve"> </w:t>
      </w:r>
      <w:r>
        <w:rPr>
          <w:spacing w:val="-2"/>
        </w:rPr>
        <w:t>Nursing</w:t>
      </w:r>
    </w:p>
    <w:p w14:paraId="5395B6FB" w14:textId="77777777" w:rsidR="00501F83" w:rsidRDefault="007B6AEC">
      <w:pPr>
        <w:tabs>
          <w:tab w:val="left" w:pos="2665"/>
        </w:tabs>
        <w:ind w:left="685" w:right="6131"/>
        <w:rPr>
          <w:sz w:val="24"/>
        </w:rPr>
      </w:pPr>
      <w:r>
        <w:rPr>
          <w:b/>
          <w:spacing w:val="-2"/>
          <w:sz w:val="24"/>
        </w:rPr>
        <w:t>Department:</w:t>
      </w:r>
      <w:r>
        <w:rPr>
          <w:b/>
          <w:sz w:val="24"/>
        </w:rPr>
        <w:tab/>
      </w:r>
      <w:r>
        <w:rPr>
          <w:sz w:val="24"/>
        </w:rPr>
        <w:t xml:space="preserve">School of Nursing </w:t>
      </w:r>
      <w:r>
        <w:rPr>
          <w:b/>
          <w:sz w:val="24"/>
        </w:rPr>
        <w:t>Reports To:</w:t>
      </w:r>
      <w:r>
        <w:rPr>
          <w:b/>
          <w:sz w:val="24"/>
        </w:rPr>
        <w:tab/>
      </w:r>
      <w:r>
        <w:rPr>
          <w:sz w:val="24"/>
        </w:rPr>
        <w:t xml:space="preserve">Dean, School of Nursing </w:t>
      </w:r>
      <w:r>
        <w:rPr>
          <w:b/>
          <w:spacing w:val="-2"/>
          <w:sz w:val="24"/>
        </w:rPr>
        <w:t>Classification:</w:t>
      </w:r>
      <w:r>
        <w:rPr>
          <w:b/>
          <w:sz w:val="24"/>
        </w:rPr>
        <w:tab/>
      </w:r>
      <w:r>
        <w:rPr>
          <w:spacing w:val="-2"/>
          <w:sz w:val="24"/>
        </w:rPr>
        <w:t>Exempt,</w:t>
      </w:r>
      <w:r>
        <w:rPr>
          <w:spacing w:val="-9"/>
          <w:sz w:val="24"/>
        </w:rPr>
        <w:t xml:space="preserve"> </w:t>
      </w:r>
      <w:r>
        <w:rPr>
          <w:spacing w:val="-2"/>
          <w:sz w:val="24"/>
        </w:rPr>
        <w:t>Full-Time</w:t>
      </w:r>
      <w:r>
        <w:rPr>
          <w:spacing w:val="-10"/>
          <w:sz w:val="24"/>
        </w:rPr>
        <w:t xml:space="preserve"> </w:t>
      </w:r>
      <w:r>
        <w:rPr>
          <w:spacing w:val="-2"/>
          <w:sz w:val="24"/>
        </w:rPr>
        <w:t>Faculty</w:t>
      </w:r>
    </w:p>
    <w:p w14:paraId="3199927A" w14:textId="77777777" w:rsidR="00501F83" w:rsidRDefault="007B6AEC">
      <w:pPr>
        <w:tabs>
          <w:tab w:val="left" w:pos="2665"/>
        </w:tabs>
        <w:spacing w:before="2"/>
        <w:ind w:left="685"/>
        <w:rPr>
          <w:sz w:val="24"/>
        </w:rPr>
      </w:pPr>
      <w:r>
        <w:rPr>
          <w:b/>
          <w:sz w:val="24"/>
        </w:rPr>
        <w:t>Prepared</w:t>
      </w:r>
      <w:r>
        <w:rPr>
          <w:b/>
          <w:spacing w:val="-8"/>
          <w:sz w:val="24"/>
        </w:rPr>
        <w:t xml:space="preserve"> </w:t>
      </w:r>
      <w:r>
        <w:rPr>
          <w:b/>
          <w:spacing w:val="-5"/>
          <w:sz w:val="24"/>
        </w:rPr>
        <w:t>By:</w:t>
      </w:r>
      <w:r>
        <w:rPr>
          <w:b/>
          <w:sz w:val="24"/>
        </w:rPr>
        <w:tab/>
      </w:r>
      <w:r>
        <w:rPr>
          <w:sz w:val="24"/>
        </w:rPr>
        <w:t>Dr.</w:t>
      </w:r>
      <w:r>
        <w:rPr>
          <w:spacing w:val="-8"/>
          <w:sz w:val="24"/>
        </w:rPr>
        <w:t xml:space="preserve"> </w:t>
      </w:r>
      <w:r>
        <w:rPr>
          <w:sz w:val="24"/>
        </w:rPr>
        <w:t>Nina</w:t>
      </w:r>
      <w:r>
        <w:rPr>
          <w:spacing w:val="-3"/>
          <w:sz w:val="24"/>
        </w:rPr>
        <w:t xml:space="preserve"> </w:t>
      </w:r>
      <w:r>
        <w:rPr>
          <w:sz w:val="24"/>
        </w:rPr>
        <w:t>Ouimette,</w:t>
      </w:r>
      <w:r>
        <w:rPr>
          <w:spacing w:val="-6"/>
          <w:sz w:val="24"/>
        </w:rPr>
        <w:t xml:space="preserve"> </w:t>
      </w:r>
      <w:r>
        <w:rPr>
          <w:sz w:val="24"/>
        </w:rPr>
        <w:t>Dean,</w:t>
      </w:r>
      <w:r>
        <w:rPr>
          <w:spacing w:val="-4"/>
          <w:sz w:val="24"/>
        </w:rPr>
        <w:t xml:space="preserve"> </w:t>
      </w:r>
      <w:r>
        <w:rPr>
          <w:sz w:val="24"/>
        </w:rPr>
        <w:t>School</w:t>
      </w:r>
      <w:r>
        <w:rPr>
          <w:spacing w:val="-5"/>
          <w:sz w:val="24"/>
        </w:rPr>
        <w:t xml:space="preserve"> </w:t>
      </w:r>
      <w:r>
        <w:rPr>
          <w:sz w:val="24"/>
        </w:rPr>
        <w:t>of</w:t>
      </w:r>
      <w:r>
        <w:rPr>
          <w:spacing w:val="-20"/>
          <w:sz w:val="24"/>
        </w:rPr>
        <w:t xml:space="preserve"> </w:t>
      </w:r>
      <w:r>
        <w:rPr>
          <w:spacing w:val="-2"/>
          <w:sz w:val="24"/>
        </w:rPr>
        <w:t>Nursing</w:t>
      </w:r>
    </w:p>
    <w:p w14:paraId="6B951D3F" w14:textId="77777777" w:rsidR="00501F83" w:rsidRDefault="007B6AEC">
      <w:pPr>
        <w:tabs>
          <w:tab w:val="left" w:pos="2665"/>
        </w:tabs>
        <w:ind w:left="685"/>
        <w:rPr>
          <w:sz w:val="24"/>
        </w:rPr>
      </w:pPr>
      <w:r>
        <w:rPr>
          <w:b/>
          <w:sz w:val="24"/>
        </w:rPr>
        <w:t>Prepared</w:t>
      </w:r>
      <w:r>
        <w:rPr>
          <w:b/>
          <w:spacing w:val="-8"/>
          <w:sz w:val="24"/>
        </w:rPr>
        <w:t xml:space="preserve"> </w:t>
      </w:r>
      <w:r>
        <w:rPr>
          <w:b/>
          <w:spacing w:val="-4"/>
          <w:sz w:val="24"/>
        </w:rPr>
        <w:t>Date:</w:t>
      </w:r>
      <w:r>
        <w:rPr>
          <w:b/>
          <w:sz w:val="24"/>
        </w:rPr>
        <w:tab/>
      </w:r>
      <w:r>
        <w:rPr>
          <w:sz w:val="24"/>
        </w:rPr>
        <w:t>January</w:t>
      </w:r>
      <w:r>
        <w:rPr>
          <w:spacing w:val="-5"/>
          <w:sz w:val="24"/>
        </w:rPr>
        <w:t xml:space="preserve"> </w:t>
      </w:r>
      <w:r>
        <w:rPr>
          <w:sz w:val="24"/>
        </w:rPr>
        <w:t>24,</w:t>
      </w:r>
      <w:r>
        <w:rPr>
          <w:spacing w:val="-4"/>
          <w:sz w:val="24"/>
        </w:rPr>
        <w:t xml:space="preserve"> 2018</w:t>
      </w:r>
    </w:p>
    <w:p w14:paraId="528FEC4D" w14:textId="77777777" w:rsidR="00501F83" w:rsidRDefault="007B6AEC">
      <w:pPr>
        <w:pStyle w:val="BodyText"/>
        <w:tabs>
          <w:tab w:val="left" w:pos="2665"/>
        </w:tabs>
        <w:ind w:left="685"/>
      </w:pPr>
      <w:r>
        <w:rPr>
          <w:b/>
        </w:rPr>
        <w:t>Approved</w:t>
      </w:r>
      <w:r>
        <w:rPr>
          <w:b/>
          <w:spacing w:val="-8"/>
        </w:rPr>
        <w:t xml:space="preserve"> </w:t>
      </w:r>
      <w:r>
        <w:rPr>
          <w:b/>
          <w:spacing w:val="-5"/>
        </w:rPr>
        <w:t>By:</w:t>
      </w:r>
      <w:r>
        <w:rPr>
          <w:b/>
        </w:rPr>
        <w:tab/>
      </w:r>
      <w:r>
        <w:t>Bill</w:t>
      </w:r>
      <w:r>
        <w:rPr>
          <w:spacing w:val="-12"/>
        </w:rPr>
        <w:t xml:space="preserve"> </w:t>
      </w:r>
      <w:r>
        <w:t>Fishback,</w:t>
      </w:r>
      <w:r>
        <w:rPr>
          <w:spacing w:val="-4"/>
        </w:rPr>
        <w:t xml:space="preserve"> </w:t>
      </w:r>
      <w:r>
        <w:t>Associate</w:t>
      </w:r>
      <w:r>
        <w:rPr>
          <w:spacing w:val="-4"/>
        </w:rPr>
        <w:t xml:space="preserve"> </w:t>
      </w:r>
      <w:r>
        <w:t>Vice</w:t>
      </w:r>
      <w:r>
        <w:rPr>
          <w:spacing w:val="-2"/>
        </w:rPr>
        <w:t xml:space="preserve"> </w:t>
      </w:r>
      <w:r>
        <w:t>President</w:t>
      </w:r>
      <w:r>
        <w:rPr>
          <w:spacing w:val="-7"/>
        </w:rPr>
        <w:t xml:space="preserve"> </w:t>
      </w:r>
      <w:r>
        <w:t>for</w:t>
      </w:r>
      <w:r>
        <w:rPr>
          <w:spacing w:val="-4"/>
        </w:rPr>
        <w:t xml:space="preserve"> </w:t>
      </w:r>
      <w:r>
        <w:t>Business</w:t>
      </w:r>
      <w:r>
        <w:rPr>
          <w:spacing w:val="-4"/>
        </w:rPr>
        <w:t xml:space="preserve"> </w:t>
      </w:r>
      <w:r>
        <w:t>and</w:t>
      </w:r>
      <w:r>
        <w:rPr>
          <w:spacing w:val="-6"/>
        </w:rPr>
        <w:t xml:space="preserve"> </w:t>
      </w:r>
      <w:r>
        <w:t>Human</w:t>
      </w:r>
      <w:r>
        <w:rPr>
          <w:spacing w:val="-17"/>
        </w:rPr>
        <w:t xml:space="preserve"> </w:t>
      </w:r>
      <w:r>
        <w:rPr>
          <w:spacing w:val="-2"/>
        </w:rPr>
        <w:t>Resources</w:t>
      </w:r>
    </w:p>
    <w:p w14:paraId="76692DE5" w14:textId="77777777" w:rsidR="00501F83" w:rsidRDefault="007B6AEC">
      <w:pPr>
        <w:ind w:left="685"/>
        <w:rPr>
          <w:sz w:val="24"/>
        </w:rPr>
      </w:pPr>
      <w:r>
        <w:rPr>
          <w:b/>
          <w:sz w:val="24"/>
        </w:rPr>
        <w:t>Approved Date:</w:t>
      </w:r>
      <w:r>
        <w:rPr>
          <w:b/>
          <w:spacing w:val="68"/>
          <w:w w:val="150"/>
          <w:sz w:val="24"/>
        </w:rPr>
        <w:t xml:space="preserve"> </w:t>
      </w:r>
      <w:r>
        <w:rPr>
          <w:sz w:val="24"/>
        </w:rPr>
        <w:t>January</w:t>
      </w:r>
      <w:r>
        <w:rPr>
          <w:spacing w:val="-2"/>
          <w:sz w:val="24"/>
        </w:rPr>
        <w:t xml:space="preserve"> </w:t>
      </w:r>
      <w:r>
        <w:rPr>
          <w:sz w:val="24"/>
        </w:rPr>
        <w:t>24,</w:t>
      </w:r>
      <w:r>
        <w:rPr>
          <w:spacing w:val="-3"/>
          <w:sz w:val="24"/>
        </w:rPr>
        <w:t xml:space="preserve"> </w:t>
      </w:r>
      <w:r>
        <w:rPr>
          <w:spacing w:val="-4"/>
          <w:sz w:val="24"/>
        </w:rPr>
        <w:t>2018</w:t>
      </w:r>
    </w:p>
    <w:p w14:paraId="3C12A7EC" w14:textId="77777777" w:rsidR="00501F83" w:rsidRDefault="007B6AEC">
      <w:pPr>
        <w:pStyle w:val="BodyText"/>
        <w:spacing w:before="2"/>
        <w:rPr>
          <w:sz w:val="12"/>
        </w:rPr>
      </w:pPr>
      <w:r>
        <w:rPr>
          <w:noProof/>
        </w:rPr>
        <mc:AlternateContent>
          <mc:Choice Requires="wpg">
            <w:drawing>
              <wp:anchor distT="0" distB="0" distL="0" distR="0" simplePos="0" relativeHeight="487590912" behindDoc="1" locked="0" layoutInCell="1" allowOverlap="1" wp14:anchorId="219E8892" wp14:editId="59EA037B">
                <wp:simplePos x="0" y="0"/>
                <wp:positionH relativeFrom="page">
                  <wp:posOffset>548640</wp:posOffset>
                </wp:positionH>
                <wp:positionV relativeFrom="paragraph">
                  <wp:posOffset>110537</wp:posOffset>
                </wp:positionV>
                <wp:extent cx="6612255" cy="1841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2255" cy="18415"/>
                          <a:chOff x="0" y="0"/>
                          <a:chExt cx="6612255" cy="18415"/>
                        </a:xfrm>
                      </wpg:grpSpPr>
                      <wps:wsp>
                        <wps:cNvPr id="36" name="Graphic 36"/>
                        <wps:cNvSpPr/>
                        <wps:spPr>
                          <a:xfrm>
                            <a:off x="0" y="9144"/>
                            <a:ext cx="6610984" cy="1270"/>
                          </a:xfrm>
                          <a:custGeom>
                            <a:avLst/>
                            <a:gdLst/>
                            <a:ahLst/>
                            <a:cxnLst/>
                            <a:rect l="l" t="t" r="r" b="b"/>
                            <a:pathLst>
                              <a:path w="6610984">
                                <a:moveTo>
                                  <a:pt x="0" y="0"/>
                                </a:moveTo>
                                <a:lnTo>
                                  <a:pt x="6610984" y="0"/>
                                </a:lnTo>
                              </a:path>
                            </a:pathLst>
                          </a:custGeom>
                          <a:ln w="17780">
                            <a:solidFill>
                              <a:srgbClr val="9F9F9F"/>
                            </a:solidFill>
                            <a:prstDash val="solid"/>
                          </a:ln>
                        </wps:spPr>
                        <wps:bodyPr wrap="square" lIns="0" tIns="0" rIns="0" bIns="0" rtlCol="0">
                          <a:prstTxWarp prst="textNoShape">
                            <a:avLst/>
                          </a:prstTxWarp>
                          <a:noAutofit/>
                        </wps:bodyPr>
                      </wps:wsp>
                      <wps:wsp>
                        <wps:cNvPr id="37" name="Graphic 37"/>
                        <wps:cNvSpPr/>
                        <wps:spPr>
                          <a:xfrm>
                            <a:off x="0" y="1523"/>
                            <a:ext cx="6609080" cy="1270"/>
                          </a:xfrm>
                          <a:custGeom>
                            <a:avLst/>
                            <a:gdLst/>
                            <a:ahLst/>
                            <a:cxnLst/>
                            <a:rect l="l" t="t" r="r" b="b"/>
                            <a:pathLst>
                              <a:path w="6609080">
                                <a:moveTo>
                                  <a:pt x="0" y="0"/>
                                </a:moveTo>
                                <a:lnTo>
                                  <a:pt x="3175" y="0"/>
                                </a:lnTo>
                              </a:path>
                              <a:path w="6609080">
                                <a:moveTo>
                                  <a:pt x="0" y="0"/>
                                </a:moveTo>
                                <a:lnTo>
                                  <a:pt x="3175" y="0"/>
                                </a:lnTo>
                              </a:path>
                              <a:path w="6609080">
                                <a:moveTo>
                                  <a:pt x="3175" y="0"/>
                                </a:moveTo>
                                <a:lnTo>
                                  <a:pt x="6609080" y="0"/>
                                </a:lnTo>
                              </a:path>
                            </a:pathLst>
                          </a:custGeom>
                          <a:ln w="3048">
                            <a:solidFill>
                              <a:srgbClr val="9F9F9F"/>
                            </a:solidFill>
                            <a:prstDash val="solid"/>
                          </a:ln>
                        </wps:spPr>
                        <wps:bodyPr wrap="square" lIns="0" tIns="0" rIns="0" bIns="0" rtlCol="0">
                          <a:prstTxWarp prst="textNoShape">
                            <a:avLst/>
                          </a:prstTxWarp>
                          <a:noAutofit/>
                        </wps:bodyPr>
                      </wps:wsp>
                      <wps:wsp>
                        <wps:cNvPr id="38" name="Graphic 38"/>
                        <wps:cNvSpPr/>
                        <wps:spPr>
                          <a:xfrm>
                            <a:off x="6609080" y="1523"/>
                            <a:ext cx="3175" cy="1270"/>
                          </a:xfrm>
                          <a:custGeom>
                            <a:avLst/>
                            <a:gdLst/>
                            <a:ahLst/>
                            <a:cxnLst/>
                            <a:rect l="l" t="t" r="r" b="b"/>
                            <a:pathLst>
                              <a:path w="3175">
                                <a:moveTo>
                                  <a:pt x="0" y="0"/>
                                </a:moveTo>
                                <a:lnTo>
                                  <a:pt x="3175" y="0"/>
                                </a:lnTo>
                              </a:path>
                            </a:pathLst>
                          </a:custGeom>
                          <a:ln w="3048">
                            <a:solidFill>
                              <a:srgbClr val="E0E0E0"/>
                            </a:solidFill>
                            <a:prstDash val="solid"/>
                          </a:ln>
                        </wps:spPr>
                        <wps:bodyPr wrap="square" lIns="0" tIns="0" rIns="0" bIns="0" rtlCol="0">
                          <a:prstTxWarp prst="textNoShape">
                            <a:avLst/>
                          </a:prstTxWarp>
                          <a:noAutofit/>
                        </wps:bodyPr>
                      </wps:wsp>
                      <wps:wsp>
                        <wps:cNvPr id="39" name="Graphic 39"/>
                        <wps:cNvSpPr/>
                        <wps:spPr>
                          <a:xfrm>
                            <a:off x="6609080" y="1523"/>
                            <a:ext cx="3175" cy="1270"/>
                          </a:xfrm>
                          <a:custGeom>
                            <a:avLst/>
                            <a:gdLst/>
                            <a:ahLst/>
                            <a:cxnLst/>
                            <a:rect l="l" t="t" r="r" b="b"/>
                            <a:pathLst>
                              <a:path w="3175">
                                <a:moveTo>
                                  <a:pt x="0" y="0"/>
                                </a:moveTo>
                                <a:lnTo>
                                  <a:pt x="3175" y="0"/>
                                </a:lnTo>
                              </a:path>
                            </a:pathLst>
                          </a:custGeom>
                          <a:ln w="3048">
                            <a:solidFill>
                              <a:srgbClr val="9F9F9F"/>
                            </a:solidFill>
                            <a:prstDash val="solid"/>
                          </a:ln>
                        </wps:spPr>
                        <wps:bodyPr wrap="square" lIns="0" tIns="0" rIns="0" bIns="0" rtlCol="0">
                          <a:prstTxWarp prst="textNoShape">
                            <a:avLst/>
                          </a:prstTxWarp>
                          <a:noAutofit/>
                        </wps:bodyPr>
                      </wps:wsp>
                      <wps:wsp>
                        <wps:cNvPr id="40" name="Graphic 40"/>
                        <wps:cNvSpPr/>
                        <wps:spPr>
                          <a:xfrm>
                            <a:off x="0" y="9144"/>
                            <a:ext cx="3175" cy="1270"/>
                          </a:xfrm>
                          <a:custGeom>
                            <a:avLst/>
                            <a:gdLst/>
                            <a:ahLst/>
                            <a:cxnLst/>
                            <a:rect l="l" t="t" r="r" b="b"/>
                            <a:pathLst>
                              <a:path w="3175">
                                <a:moveTo>
                                  <a:pt x="0" y="0"/>
                                </a:moveTo>
                                <a:lnTo>
                                  <a:pt x="3175" y="0"/>
                                </a:lnTo>
                              </a:path>
                            </a:pathLst>
                          </a:custGeom>
                          <a:ln w="12192">
                            <a:solidFill>
                              <a:srgbClr val="9F9F9F"/>
                            </a:solidFill>
                            <a:prstDash val="solid"/>
                          </a:ln>
                        </wps:spPr>
                        <wps:bodyPr wrap="square" lIns="0" tIns="0" rIns="0" bIns="0" rtlCol="0">
                          <a:prstTxWarp prst="textNoShape">
                            <a:avLst/>
                          </a:prstTxWarp>
                          <a:noAutofit/>
                        </wps:bodyPr>
                      </wps:wsp>
                      <wps:wsp>
                        <wps:cNvPr id="41" name="Graphic 41"/>
                        <wps:cNvSpPr/>
                        <wps:spPr>
                          <a:xfrm>
                            <a:off x="6609080" y="9144"/>
                            <a:ext cx="3175" cy="1270"/>
                          </a:xfrm>
                          <a:custGeom>
                            <a:avLst/>
                            <a:gdLst/>
                            <a:ahLst/>
                            <a:cxnLst/>
                            <a:rect l="l" t="t" r="r" b="b"/>
                            <a:pathLst>
                              <a:path w="3175">
                                <a:moveTo>
                                  <a:pt x="0" y="0"/>
                                </a:moveTo>
                                <a:lnTo>
                                  <a:pt x="3175" y="0"/>
                                </a:lnTo>
                              </a:path>
                            </a:pathLst>
                          </a:custGeom>
                          <a:ln w="12192">
                            <a:solidFill>
                              <a:srgbClr val="E0E0E0"/>
                            </a:solidFill>
                            <a:prstDash val="solid"/>
                          </a:ln>
                        </wps:spPr>
                        <wps:bodyPr wrap="square" lIns="0" tIns="0" rIns="0" bIns="0" rtlCol="0">
                          <a:prstTxWarp prst="textNoShape">
                            <a:avLst/>
                          </a:prstTxWarp>
                          <a:noAutofit/>
                        </wps:bodyPr>
                      </wps:wsp>
                      <wps:wsp>
                        <wps:cNvPr id="42" name="Graphic 42"/>
                        <wps:cNvSpPr/>
                        <wps:spPr>
                          <a:xfrm>
                            <a:off x="0" y="16764"/>
                            <a:ext cx="3175" cy="1270"/>
                          </a:xfrm>
                          <a:custGeom>
                            <a:avLst/>
                            <a:gdLst/>
                            <a:ahLst/>
                            <a:cxnLst/>
                            <a:rect l="l" t="t" r="r" b="b"/>
                            <a:pathLst>
                              <a:path w="3175">
                                <a:moveTo>
                                  <a:pt x="0" y="0"/>
                                </a:moveTo>
                                <a:lnTo>
                                  <a:pt x="3175" y="0"/>
                                </a:lnTo>
                              </a:path>
                            </a:pathLst>
                          </a:custGeom>
                          <a:ln w="3048">
                            <a:solidFill>
                              <a:srgbClr val="9F9F9F"/>
                            </a:solidFill>
                            <a:prstDash val="solid"/>
                          </a:ln>
                        </wps:spPr>
                        <wps:bodyPr wrap="square" lIns="0" tIns="0" rIns="0" bIns="0" rtlCol="0">
                          <a:prstTxWarp prst="textNoShape">
                            <a:avLst/>
                          </a:prstTxWarp>
                          <a:noAutofit/>
                        </wps:bodyPr>
                      </wps:wsp>
                      <wps:wsp>
                        <wps:cNvPr id="43" name="Graphic 43"/>
                        <wps:cNvSpPr/>
                        <wps:spPr>
                          <a:xfrm>
                            <a:off x="0" y="16764"/>
                            <a:ext cx="6612255" cy="1270"/>
                          </a:xfrm>
                          <a:custGeom>
                            <a:avLst/>
                            <a:gdLst/>
                            <a:ahLst/>
                            <a:cxnLst/>
                            <a:rect l="l" t="t" r="r" b="b"/>
                            <a:pathLst>
                              <a:path w="6612255">
                                <a:moveTo>
                                  <a:pt x="0" y="0"/>
                                </a:moveTo>
                                <a:lnTo>
                                  <a:pt x="3175" y="0"/>
                                </a:lnTo>
                              </a:path>
                              <a:path w="6612255">
                                <a:moveTo>
                                  <a:pt x="3175" y="0"/>
                                </a:moveTo>
                                <a:lnTo>
                                  <a:pt x="6609080" y="0"/>
                                </a:lnTo>
                              </a:path>
                              <a:path w="6612255">
                                <a:moveTo>
                                  <a:pt x="6609080" y="0"/>
                                </a:moveTo>
                                <a:lnTo>
                                  <a:pt x="6612255" y="0"/>
                                </a:lnTo>
                              </a:path>
                              <a:path w="6612255">
                                <a:moveTo>
                                  <a:pt x="6609080" y="0"/>
                                </a:moveTo>
                                <a:lnTo>
                                  <a:pt x="6612255" y="0"/>
                                </a:lnTo>
                              </a:path>
                            </a:pathLst>
                          </a:custGeom>
                          <a:ln w="3048">
                            <a:solidFill>
                              <a:srgbClr val="E0E0E0"/>
                            </a:solidFill>
                            <a:prstDash val="solid"/>
                          </a:ln>
                        </wps:spPr>
                        <wps:bodyPr wrap="square" lIns="0" tIns="0" rIns="0" bIns="0" rtlCol="0">
                          <a:prstTxWarp prst="textNoShape">
                            <a:avLst/>
                          </a:prstTxWarp>
                          <a:noAutofit/>
                        </wps:bodyPr>
                      </wps:wsp>
                    </wpg:wgp>
                  </a:graphicData>
                </a:graphic>
              </wp:anchor>
            </w:drawing>
          </mc:Choice>
          <mc:Fallback>
            <w:pict>
              <v:group w14:anchorId="54AD140F" id="Group 35" o:spid="_x0000_s1026" style="position:absolute;margin-left:43.2pt;margin-top:8.7pt;width:520.65pt;height:1.45pt;z-index:-15725568;mso-wrap-distance-left:0;mso-wrap-distance-right:0;mso-position-horizontal-relative:page" coordsize="6612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">
                <v:shape id="Graphic 36" o:spid="_x0000_s1027" style="position:absolute;top:91;width:66109;height:13;visibility:visible;mso-wrap-style:square;v-text-anchor:top" coordsize="66109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" path="m,l6610984,e" filled="f" strokecolor="#9f9f9f" strokeweight="1.4pt">
                  <v:path arrowok="t"/>
                </v:shape>
                <v:shape id="Graphic 37" o:spid="_x0000_s1028" style="position:absolute;top:15;width:66090;height:12;visibility:visible;mso-wrap-style:square;v-text-anchor:top" coordsize="6609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" path="m,l3175,em,l3175,em3175,l6609080,e" filled="f" strokecolor="#9f9f9f" strokeweight=".24pt">
                  <v:path arrowok="t"/>
                </v:shape>
                <v:shape id="Graphic 38" o:spid="_x0000_s1029" style="position:absolute;left:66090;top:15;width:32;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" path="m,l3175,e" filled="f" strokecolor="#e0e0e0" strokeweight=".24pt">
                  <v:path arrowok="t"/>
                </v:shape>
                <v:shape id="Graphic 39" o:spid="_x0000_s1030" style="position:absolute;left:66090;top:15;width:32;height:12;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" path="m,l3175,e" filled="f" strokecolor="#9f9f9f" strokeweight=".24pt">
                  <v:path arrowok="t"/>
                </v:shape>
                <v:shape id="Graphic 40" o:spid="_x0000_s1031" style="position:absolute;top:91;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" path="m,l3175,e" filled="f" strokecolor="#9f9f9f" strokeweight=".96pt">
                  <v:path arrowok="t"/>
                </v:shape>
                <v:shape id="Graphic 41" o:spid="_x0000_s1032" style="position:absolute;left:66090;top:91;width:32;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" path="m,l3175,e" filled="f" strokecolor="#e0e0e0" strokeweight=".96pt">
                  <v:path arrowok="t"/>
                </v:shape>
                <v:shape id="Graphic 42" o:spid="_x0000_s1033" style="position:absolute;top:167;width:31;height:13;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" path="m,l3175,e" filled="f" strokecolor="#9f9f9f" strokeweight=".24pt">
                  <v:path arrowok="t"/>
                </v:shape>
                <v:shape id="Graphic 43" o:spid="_x0000_s1034" style="position:absolute;top:167;width:66122;height:13;visibility:visible;mso-wrap-style:square;v-text-anchor:top" coordsize="6612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" path="m,l3175,em3175,l6609080,em6609080,r3175,em6609080,r3175,e" filled="f" strokecolor="#e0e0e0" strokeweight=".24pt">
                  <v:path arrowok="t"/>
                </v:shape>
                <w10:wrap type="topAndBottom" anchorx="page"/>
              </v:group>
            </w:pict>
          </mc:Fallback>
        </mc:AlternateContent>
      </w:r>
    </w:p>
    <w:p w14:paraId="32C0DAC8" w14:textId="77777777" w:rsidR="00501F83" w:rsidRDefault="007B6AEC">
      <w:pPr>
        <w:pStyle w:val="BodyText"/>
        <w:spacing w:before="27"/>
        <w:ind w:left="685" w:right="751" w:firstLine="67"/>
      </w:pPr>
      <w:r>
        <w:rPr>
          <w:b/>
        </w:rPr>
        <w:t>Expectation</w:t>
      </w:r>
      <w:r>
        <w:rPr>
          <w:b/>
          <w:spacing w:val="-5"/>
        </w:rPr>
        <w:t xml:space="preserve"> </w:t>
      </w:r>
      <w:r>
        <w:rPr>
          <w:b/>
        </w:rPr>
        <w:t>and</w:t>
      </w:r>
      <w:r>
        <w:rPr>
          <w:b/>
          <w:spacing w:val="-8"/>
        </w:rPr>
        <w:t xml:space="preserve"> </w:t>
      </w:r>
      <w:r>
        <w:rPr>
          <w:b/>
        </w:rPr>
        <w:t>Condition</w:t>
      </w:r>
      <w:r>
        <w:rPr>
          <w:b/>
          <w:spacing w:val="-5"/>
        </w:rPr>
        <w:t xml:space="preserve"> </w:t>
      </w:r>
      <w:r>
        <w:rPr>
          <w:b/>
        </w:rPr>
        <w:t>of</w:t>
      </w:r>
      <w:r>
        <w:rPr>
          <w:b/>
          <w:spacing w:val="-7"/>
        </w:rPr>
        <w:t xml:space="preserve"> </w:t>
      </w:r>
      <w:r>
        <w:rPr>
          <w:b/>
        </w:rPr>
        <w:t>Employment</w:t>
      </w:r>
      <w:r>
        <w:rPr>
          <w:b/>
          <w:spacing w:val="-7"/>
        </w:rPr>
        <w:t xml:space="preserve"> </w:t>
      </w:r>
      <w:r>
        <w:t>-</w:t>
      </w:r>
      <w:r>
        <w:rPr>
          <w:spacing w:val="-7"/>
        </w:rPr>
        <w:t xml:space="preserve"> </w:t>
      </w:r>
      <w:r>
        <w:t>Howard</w:t>
      </w:r>
      <w:r>
        <w:rPr>
          <w:spacing w:val="-9"/>
        </w:rPr>
        <w:t xml:space="preserve"> </w:t>
      </w:r>
      <w:r>
        <w:t>Payne</w:t>
      </w:r>
      <w:r>
        <w:rPr>
          <w:spacing w:val="-7"/>
        </w:rPr>
        <w:t xml:space="preserve"> </w:t>
      </w:r>
      <w:r>
        <w:t>University,</w:t>
      </w:r>
      <w:r>
        <w:rPr>
          <w:spacing w:val="-8"/>
        </w:rPr>
        <w:t xml:space="preserve"> </w:t>
      </w:r>
      <w:r>
        <w:t>a</w:t>
      </w:r>
      <w:r>
        <w:rPr>
          <w:spacing w:val="-11"/>
        </w:rPr>
        <w:t xml:space="preserve"> </w:t>
      </w:r>
      <w:r>
        <w:t>church-related</w:t>
      </w:r>
      <w:r>
        <w:rPr>
          <w:spacing w:val="-8"/>
        </w:rPr>
        <w:t xml:space="preserve"> </w:t>
      </w:r>
      <w:r>
        <w:t>institution affiliated</w:t>
      </w:r>
      <w:r>
        <w:rPr>
          <w:spacing w:val="-4"/>
        </w:rPr>
        <w:t xml:space="preserve"> </w:t>
      </w:r>
      <w:r>
        <w:t>with</w:t>
      </w:r>
      <w:r>
        <w:rPr>
          <w:spacing w:val="-4"/>
        </w:rPr>
        <w:t xml:space="preserve"> </w:t>
      </w:r>
      <w:r>
        <w:t>the</w:t>
      </w:r>
      <w:r>
        <w:rPr>
          <w:spacing w:val="-2"/>
        </w:rPr>
        <w:t xml:space="preserve"> </w:t>
      </w:r>
      <w:r>
        <w:t>Baptist</w:t>
      </w:r>
      <w:r>
        <w:rPr>
          <w:spacing w:val="-2"/>
        </w:rPr>
        <w:t xml:space="preserve"> </w:t>
      </w:r>
      <w:r>
        <w:t>General</w:t>
      </w:r>
      <w:r>
        <w:rPr>
          <w:spacing w:val="-2"/>
        </w:rPr>
        <w:t xml:space="preserve"> </w:t>
      </w:r>
      <w:r>
        <w:t>Convention</w:t>
      </w:r>
      <w:r>
        <w:rPr>
          <w:spacing w:val="-2"/>
        </w:rPr>
        <w:t xml:space="preserve"> </w:t>
      </w:r>
      <w:r>
        <w:t>of</w:t>
      </w:r>
      <w:r>
        <w:rPr>
          <w:spacing w:val="-4"/>
        </w:rPr>
        <w:t xml:space="preserve"> </w:t>
      </w:r>
      <w:r>
        <w:t>Texas,</w:t>
      </w:r>
      <w:r>
        <w:rPr>
          <w:spacing w:val="-3"/>
        </w:rPr>
        <w:t xml:space="preserve"> </w:t>
      </w:r>
      <w:r>
        <w:t>seeks</w:t>
      </w:r>
      <w:r>
        <w:rPr>
          <w:spacing w:val="-3"/>
        </w:rPr>
        <w:t xml:space="preserve"> </w:t>
      </w:r>
      <w:r>
        <w:t>to</w:t>
      </w:r>
      <w:r>
        <w:rPr>
          <w:spacing w:val="-2"/>
        </w:rPr>
        <w:t xml:space="preserve"> </w:t>
      </w:r>
      <w:r>
        <w:t>employ</w:t>
      </w:r>
      <w:r>
        <w:rPr>
          <w:spacing w:val="-3"/>
        </w:rPr>
        <w:t xml:space="preserve"> </w:t>
      </w:r>
      <w:r>
        <w:t>evangelical</w:t>
      </w:r>
      <w:r>
        <w:rPr>
          <w:spacing w:val="-3"/>
        </w:rPr>
        <w:t xml:space="preserve"> </w:t>
      </w:r>
      <w:r>
        <w:t>Christians who are dedicated to teaching and service as they model the principles of the Christian faith and the University’s sincere religious beliefs.</w:t>
      </w:r>
    </w:p>
    <w:p w14:paraId="2B960087" w14:textId="77777777" w:rsidR="00501F83" w:rsidRDefault="00501F83">
      <w:pPr>
        <w:pStyle w:val="BodyText"/>
        <w:spacing w:before="1"/>
      </w:pPr>
    </w:p>
    <w:p w14:paraId="349EF4AA" w14:textId="77777777" w:rsidR="00501F83" w:rsidRDefault="007B6AEC">
      <w:pPr>
        <w:pStyle w:val="BodyText"/>
        <w:ind w:left="685" w:right="650"/>
      </w:pPr>
      <w:r>
        <w:t>Howard</w:t>
      </w:r>
      <w:r>
        <w:rPr>
          <w:spacing w:val="-5"/>
        </w:rPr>
        <w:t xml:space="preserve"> </w:t>
      </w:r>
      <w:r>
        <w:t>Payne</w:t>
      </w:r>
      <w:r>
        <w:rPr>
          <w:spacing w:val="-4"/>
        </w:rPr>
        <w:t xml:space="preserve"> </w:t>
      </w:r>
      <w:r>
        <w:t>University</w:t>
      </w:r>
      <w:r>
        <w:rPr>
          <w:spacing w:val="-7"/>
        </w:rPr>
        <w:t xml:space="preserve"> </w:t>
      </w:r>
      <w:r>
        <w:t>(hereafter,</w:t>
      </w:r>
      <w:r>
        <w:rPr>
          <w:spacing w:val="-8"/>
        </w:rPr>
        <w:t xml:space="preserve"> </w:t>
      </w:r>
      <w:r>
        <w:t>university)</w:t>
      </w:r>
      <w:r>
        <w:rPr>
          <w:spacing w:val="-6"/>
        </w:rPr>
        <w:t xml:space="preserve"> </w:t>
      </w:r>
      <w:r>
        <w:t>is</w:t>
      </w:r>
      <w:r>
        <w:rPr>
          <w:spacing w:val="-7"/>
        </w:rPr>
        <w:t xml:space="preserve"> </w:t>
      </w:r>
      <w:r>
        <w:t>committed</w:t>
      </w:r>
      <w:r>
        <w:rPr>
          <w:spacing w:val="-5"/>
        </w:rPr>
        <w:t xml:space="preserve"> </w:t>
      </w:r>
      <w:r>
        <w:t>to</w:t>
      </w:r>
      <w:r>
        <w:rPr>
          <w:spacing w:val="-7"/>
        </w:rPr>
        <w:t xml:space="preserve"> </w:t>
      </w:r>
      <w:r>
        <w:t>the</w:t>
      </w:r>
      <w:r>
        <w:rPr>
          <w:spacing w:val="-4"/>
        </w:rPr>
        <w:t xml:space="preserve"> </w:t>
      </w:r>
      <w:r>
        <w:t>integration</w:t>
      </w:r>
      <w:r>
        <w:rPr>
          <w:spacing w:val="-4"/>
        </w:rPr>
        <w:t xml:space="preserve"> </w:t>
      </w:r>
      <w:r>
        <w:t>of</w:t>
      </w:r>
      <w:r>
        <w:rPr>
          <w:spacing w:val="-2"/>
        </w:rPr>
        <w:t xml:space="preserve"> </w:t>
      </w:r>
      <w:r>
        <w:t>learning</w:t>
      </w:r>
      <w:r>
        <w:rPr>
          <w:spacing w:val="-3"/>
        </w:rPr>
        <w:t xml:space="preserve"> </w:t>
      </w:r>
      <w:r>
        <w:t>and Christian</w:t>
      </w:r>
      <w:r>
        <w:rPr>
          <w:spacing w:val="-5"/>
        </w:rPr>
        <w:t xml:space="preserve"> </w:t>
      </w:r>
      <w:r>
        <w:t>faith</w:t>
      </w:r>
      <w:r>
        <w:rPr>
          <w:spacing w:val="-4"/>
        </w:rPr>
        <w:t xml:space="preserve"> </w:t>
      </w:r>
      <w:r>
        <w:t>in</w:t>
      </w:r>
      <w:r>
        <w:rPr>
          <w:spacing w:val="-6"/>
        </w:rPr>
        <w:t xml:space="preserve"> </w:t>
      </w:r>
      <w:r>
        <w:t>the</w:t>
      </w:r>
      <w:r>
        <w:rPr>
          <w:spacing w:val="-7"/>
        </w:rPr>
        <w:t xml:space="preserve"> </w:t>
      </w:r>
      <w:r>
        <w:t>pursuit</w:t>
      </w:r>
      <w:r>
        <w:rPr>
          <w:spacing w:val="-5"/>
        </w:rPr>
        <w:t xml:space="preserve"> </w:t>
      </w:r>
      <w:r>
        <w:t>of</w:t>
      </w:r>
      <w:r>
        <w:rPr>
          <w:spacing w:val="-8"/>
        </w:rPr>
        <w:t xml:space="preserve"> </w:t>
      </w:r>
      <w:r>
        <w:t>truth.</w:t>
      </w:r>
      <w:r>
        <w:rPr>
          <w:spacing w:val="-7"/>
        </w:rPr>
        <w:t xml:space="preserve"> </w:t>
      </w:r>
      <w:r>
        <w:t>Employees</w:t>
      </w:r>
      <w:r>
        <w:rPr>
          <w:spacing w:val="-7"/>
        </w:rPr>
        <w:t xml:space="preserve"> </w:t>
      </w:r>
      <w:r>
        <w:t>are</w:t>
      </w:r>
      <w:r>
        <w:rPr>
          <w:spacing w:val="-2"/>
        </w:rPr>
        <w:t xml:space="preserve"> </w:t>
      </w:r>
      <w:r>
        <w:t>expected</w:t>
      </w:r>
      <w:r>
        <w:rPr>
          <w:spacing w:val="-5"/>
        </w:rPr>
        <w:t xml:space="preserve"> </w:t>
      </w:r>
      <w:r>
        <w:t>to</w:t>
      </w:r>
      <w:r>
        <w:rPr>
          <w:spacing w:val="-4"/>
        </w:rPr>
        <w:t xml:space="preserve"> </w:t>
      </w:r>
      <w:r>
        <w:t>embrace</w:t>
      </w:r>
      <w:r>
        <w:rPr>
          <w:spacing w:val="-7"/>
        </w:rPr>
        <w:t xml:space="preserve"> </w:t>
      </w:r>
      <w:r>
        <w:t>the</w:t>
      </w:r>
      <w:r>
        <w:rPr>
          <w:spacing w:val="-4"/>
        </w:rPr>
        <w:t xml:space="preserve"> </w:t>
      </w:r>
      <w:r>
        <w:t>Christian</w:t>
      </w:r>
      <w:r>
        <w:rPr>
          <w:spacing w:val="-5"/>
        </w:rPr>
        <w:t xml:space="preserve"> </w:t>
      </w:r>
      <w:r>
        <w:t>mission statement and core values of the university and must support the university’s affirmation of traditional</w:t>
      </w:r>
      <w:r>
        <w:rPr>
          <w:spacing w:val="-3"/>
        </w:rPr>
        <w:t xml:space="preserve"> </w:t>
      </w:r>
      <w:r>
        <w:t>Christian</w:t>
      </w:r>
      <w:r>
        <w:rPr>
          <w:spacing w:val="-5"/>
        </w:rPr>
        <w:t xml:space="preserve"> </w:t>
      </w:r>
      <w:r>
        <w:t>and</w:t>
      </w:r>
      <w:r>
        <w:rPr>
          <w:spacing w:val="-8"/>
        </w:rPr>
        <w:t xml:space="preserve"> </w:t>
      </w:r>
      <w:r>
        <w:t>Baptist</w:t>
      </w:r>
      <w:r>
        <w:rPr>
          <w:spacing w:val="-8"/>
        </w:rPr>
        <w:t xml:space="preserve"> </w:t>
      </w:r>
      <w:r>
        <w:t>beliefs</w:t>
      </w:r>
      <w:r>
        <w:rPr>
          <w:spacing w:val="-7"/>
        </w:rPr>
        <w:t xml:space="preserve"> </w:t>
      </w:r>
      <w:r>
        <w:t>by</w:t>
      </w:r>
      <w:r>
        <w:rPr>
          <w:spacing w:val="-8"/>
        </w:rPr>
        <w:t xml:space="preserve"> </w:t>
      </w:r>
      <w:r>
        <w:t>leading</w:t>
      </w:r>
      <w:r>
        <w:rPr>
          <w:spacing w:val="-9"/>
        </w:rPr>
        <w:t xml:space="preserve"> </w:t>
      </w:r>
      <w:r>
        <w:t>lives</w:t>
      </w:r>
      <w:r>
        <w:rPr>
          <w:spacing w:val="-5"/>
        </w:rPr>
        <w:t xml:space="preserve"> </w:t>
      </w:r>
      <w:r>
        <w:t>of</w:t>
      </w:r>
      <w:r>
        <w:rPr>
          <w:spacing w:val="-3"/>
        </w:rPr>
        <w:t xml:space="preserve"> </w:t>
      </w:r>
      <w:r>
        <w:t>service</w:t>
      </w:r>
      <w:r>
        <w:rPr>
          <w:spacing w:val="-7"/>
        </w:rPr>
        <w:t xml:space="preserve"> </w:t>
      </w:r>
      <w:r>
        <w:t>through</w:t>
      </w:r>
      <w:r>
        <w:rPr>
          <w:spacing w:val="-8"/>
        </w:rPr>
        <w:t xml:space="preserve"> </w:t>
      </w:r>
      <w:r>
        <w:t>active</w:t>
      </w:r>
      <w:r>
        <w:rPr>
          <w:spacing w:val="-5"/>
        </w:rPr>
        <w:t xml:space="preserve"> </w:t>
      </w:r>
      <w:r>
        <w:t>involvement</w:t>
      </w:r>
      <w:r>
        <w:rPr>
          <w:spacing w:val="-2"/>
        </w:rPr>
        <w:t xml:space="preserve"> </w:t>
      </w:r>
      <w:r>
        <w:t>in Christian activities both on campus and through a local church.</w:t>
      </w:r>
    </w:p>
    <w:p w14:paraId="511CEB62" w14:textId="77777777" w:rsidR="00501F83" w:rsidRDefault="00501F83">
      <w:pPr>
        <w:pStyle w:val="BodyText"/>
      </w:pPr>
    </w:p>
    <w:p w14:paraId="5D7EEF55" w14:textId="77777777" w:rsidR="00501F83" w:rsidRDefault="007B6AEC">
      <w:pPr>
        <w:pStyle w:val="BodyText"/>
        <w:ind w:left="685" w:right="611"/>
      </w:pPr>
      <w:r>
        <w:t>As</w:t>
      </w:r>
      <w:r>
        <w:rPr>
          <w:spacing w:val="-5"/>
        </w:rPr>
        <w:t xml:space="preserve"> </w:t>
      </w:r>
      <w:r>
        <w:t>a</w:t>
      </w:r>
      <w:r>
        <w:rPr>
          <w:spacing w:val="-5"/>
        </w:rPr>
        <w:t xml:space="preserve"> </w:t>
      </w:r>
      <w:r>
        <w:t>condition</w:t>
      </w:r>
      <w:r>
        <w:rPr>
          <w:spacing w:val="-8"/>
        </w:rPr>
        <w:t xml:space="preserve"> </w:t>
      </w:r>
      <w:r>
        <w:t>of</w:t>
      </w:r>
      <w:r>
        <w:rPr>
          <w:spacing w:val="-6"/>
        </w:rPr>
        <w:t xml:space="preserve"> </w:t>
      </w:r>
      <w:r>
        <w:t>employment,</w:t>
      </w:r>
      <w:r>
        <w:rPr>
          <w:spacing w:val="-8"/>
        </w:rPr>
        <w:t xml:space="preserve"> </w:t>
      </w:r>
      <w:r>
        <w:t>employees</w:t>
      </w:r>
      <w:r>
        <w:rPr>
          <w:spacing w:val="-7"/>
        </w:rPr>
        <w:t xml:space="preserve"> </w:t>
      </w:r>
      <w:r>
        <w:t>are</w:t>
      </w:r>
      <w:r>
        <w:rPr>
          <w:spacing w:val="-9"/>
        </w:rPr>
        <w:t xml:space="preserve"> </w:t>
      </w:r>
      <w:r>
        <w:t>paid</w:t>
      </w:r>
      <w:r>
        <w:rPr>
          <w:spacing w:val="-4"/>
        </w:rPr>
        <w:t xml:space="preserve"> </w:t>
      </w:r>
      <w:r>
        <w:t>deposit.</w:t>
      </w:r>
      <w:r>
        <w:rPr>
          <w:spacing w:val="-7"/>
        </w:rPr>
        <w:t xml:space="preserve"> </w:t>
      </w:r>
      <w:r>
        <w:t>Your</w:t>
      </w:r>
      <w:r>
        <w:rPr>
          <w:spacing w:val="-4"/>
        </w:rPr>
        <w:t xml:space="preserve"> </w:t>
      </w:r>
      <w:r>
        <w:t>signature</w:t>
      </w:r>
      <w:r>
        <w:rPr>
          <w:spacing w:val="-8"/>
        </w:rPr>
        <w:t xml:space="preserve"> </w:t>
      </w:r>
      <w:r>
        <w:t>on</w:t>
      </w:r>
      <w:r>
        <w:rPr>
          <w:spacing w:val="-6"/>
        </w:rPr>
        <w:t xml:space="preserve"> </w:t>
      </w:r>
      <w:r>
        <w:t>this</w:t>
      </w:r>
      <w:r>
        <w:rPr>
          <w:spacing w:val="-5"/>
        </w:rPr>
        <w:t xml:space="preserve"> </w:t>
      </w:r>
      <w:r>
        <w:t>job</w:t>
      </w:r>
      <w:r>
        <w:rPr>
          <w:spacing w:val="-3"/>
        </w:rPr>
        <w:t xml:space="preserve"> </w:t>
      </w:r>
      <w:r>
        <w:t>description indicates your understanding and affirmation of the statements above.</w:t>
      </w:r>
    </w:p>
    <w:p w14:paraId="69B07CD3" w14:textId="77777777" w:rsidR="00501F83" w:rsidRDefault="00501F83">
      <w:pPr>
        <w:pStyle w:val="BodyText"/>
        <w:spacing w:before="9"/>
        <w:rPr>
          <w:sz w:val="23"/>
        </w:rPr>
      </w:pPr>
    </w:p>
    <w:p w14:paraId="32B1888A" w14:textId="77777777" w:rsidR="00501F83" w:rsidRDefault="007B6AEC">
      <w:pPr>
        <w:pStyle w:val="BodyText"/>
        <w:ind w:left="685" w:right="946"/>
      </w:pPr>
      <w:r>
        <w:rPr>
          <w:b/>
        </w:rPr>
        <w:t>Mission</w:t>
      </w:r>
      <w:r>
        <w:rPr>
          <w:b/>
          <w:spacing w:val="-6"/>
        </w:rPr>
        <w:t xml:space="preserve"> </w:t>
      </w:r>
      <w:r>
        <w:rPr>
          <w:b/>
        </w:rPr>
        <w:t>Statement</w:t>
      </w:r>
      <w:r>
        <w:rPr>
          <w:b/>
          <w:spacing w:val="-7"/>
        </w:rPr>
        <w:t xml:space="preserve"> </w:t>
      </w:r>
      <w:r>
        <w:t>-</w:t>
      </w:r>
      <w:r>
        <w:rPr>
          <w:spacing w:val="-7"/>
        </w:rPr>
        <w:t xml:space="preserve"> </w:t>
      </w:r>
      <w:r>
        <w:t>Howard</w:t>
      </w:r>
      <w:r>
        <w:rPr>
          <w:spacing w:val="-8"/>
        </w:rPr>
        <w:t xml:space="preserve"> </w:t>
      </w:r>
      <w:r>
        <w:t>Payne</w:t>
      </w:r>
      <w:r>
        <w:rPr>
          <w:spacing w:val="-7"/>
        </w:rPr>
        <w:t xml:space="preserve"> </w:t>
      </w:r>
      <w:r>
        <w:t>University</w:t>
      </w:r>
      <w:r>
        <w:rPr>
          <w:spacing w:val="-8"/>
        </w:rPr>
        <w:t xml:space="preserve"> </w:t>
      </w:r>
      <w:r>
        <w:t>is</w:t>
      </w:r>
      <w:r>
        <w:rPr>
          <w:spacing w:val="-11"/>
        </w:rPr>
        <w:t xml:space="preserve"> </w:t>
      </w:r>
      <w:r>
        <w:t>a</w:t>
      </w:r>
      <w:r>
        <w:rPr>
          <w:spacing w:val="-6"/>
        </w:rPr>
        <w:t xml:space="preserve"> </w:t>
      </w:r>
      <w:r>
        <w:t>Christ-centered</w:t>
      </w:r>
      <w:r>
        <w:rPr>
          <w:spacing w:val="-4"/>
        </w:rPr>
        <w:t xml:space="preserve"> </w:t>
      </w:r>
      <w:r>
        <w:t>academic</w:t>
      </w:r>
      <w:r>
        <w:rPr>
          <w:spacing w:val="-8"/>
        </w:rPr>
        <w:t xml:space="preserve"> </w:t>
      </w:r>
      <w:r>
        <w:t>community</w:t>
      </w:r>
      <w:r>
        <w:rPr>
          <w:spacing w:val="-10"/>
        </w:rPr>
        <w:t xml:space="preserve"> </w:t>
      </w:r>
      <w:r>
        <w:t>dedicated to excellence by developing and equipping the whole person for intellectual inquiry, personal and professional integrity, and service to God and humanity.</w:t>
      </w:r>
    </w:p>
    <w:p w14:paraId="5FCFE076" w14:textId="77777777" w:rsidR="00501F83" w:rsidRDefault="00501F83">
      <w:pPr>
        <w:pStyle w:val="BodyText"/>
        <w:spacing w:before="11"/>
        <w:rPr>
          <w:sz w:val="23"/>
        </w:rPr>
      </w:pPr>
    </w:p>
    <w:p w14:paraId="44E2EFE6" w14:textId="77777777" w:rsidR="00501F83" w:rsidRDefault="007B6AEC">
      <w:pPr>
        <w:spacing w:before="1"/>
        <w:ind w:left="685" w:right="611"/>
        <w:rPr>
          <w:sz w:val="24"/>
        </w:rPr>
      </w:pPr>
      <w:r>
        <w:rPr>
          <w:b/>
          <w:sz w:val="24"/>
        </w:rPr>
        <w:t>Core</w:t>
      </w:r>
      <w:r>
        <w:rPr>
          <w:b/>
          <w:spacing w:val="-4"/>
          <w:sz w:val="24"/>
        </w:rPr>
        <w:t xml:space="preserve"> </w:t>
      </w:r>
      <w:r>
        <w:rPr>
          <w:b/>
          <w:sz w:val="24"/>
        </w:rPr>
        <w:t>Values</w:t>
      </w:r>
      <w:r>
        <w:rPr>
          <w:b/>
          <w:spacing w:val="-3"/>
          <w:sz w:val="24"/>
        </w:rPr>
        <w:t xml:space="preserve"> </w:t>
      </w:r>
      <w:r>
        <w:rPr>
          <w:b/>
          <w:sz w:val="24"/>
        </w:rPr>
        <w:t>of</w:t>
      </w:r>
      <w:r>
        <w:rPr>
          <w:b/>
          <w:spacing w:val="-3"/>
          <w:sz w:val="24"/>
        </w:rPr>
        <w:t xml:space="preserve"> </w:t>
      </w:r>
      <w:r>
        <w:rPr>
          <w:b/>
          <w:sz w:val="24"/>
        </w:rPr>
        <w:t>Howard</w:t>
      </w:r>
      <w:r>
        <w:rPr>
          <w:b/>
          <w:spacing w:val="-10"/>
          <w:sz w:val="24"/>
        </w:rPr>
        <w:t xml:space="preserve"> </w:t>
      </w:r>
      <w:r>
        <w:rPr>
          <w:b/>
          <w:sz w:val="24"/>
        </w:rPr>
        <w:t>Payne</w:t>
      </w:r>
      <w:r>
        <w:rPr>
          <w:b/>
          <w:spacing w:val="-4"/>
          <w:sz w:val="24"/>
        </w:rPr>
        <w:t xml:space="preserve"> </w:t>
      </w:r>
      <w:r>
        <w:rPr>
          <w:b/>
          <w:sz w:val="24"/>
        </w:rPr>
        <w:t>University</w:t>
      </w:r>
      <w:r>
        <w:rPr>
          <w:b/>
          <w:spacing w:val="-3"/>
          <w:sz w:val="24"/>
        </w:rPr>
        <w:t xml:space="preserve"> </w:t>
      </w:r>
      <w:r>
        <w:rPr>
          <w:sz w:val="24"/>
        </w:rPr>
        <w:t>-</w:t>
      </w:r>
      <w:r>
        <w:rPr>
          <w:spacing w:val="-3"/>
          <w:sz w:val="24"/>
        </w:rPr>
        <w:t xml:space="preserve"> </w:t>
      </w:r>
      <w:r>
        <w:rPr>
          <w:sz w:val="24"/>
        </w:rPr>
        <w:t>Seeking</w:t>
      </w:r>
      <w:r>
        <w:rPr>
          <w:spacing w:val="-4"/>
          <w:sz w:val="24"/>
        </w:rPr>
        <w:t xml:space="preserve"> </w:t>
      </w:r>
      <w:r>
        <w:rPr>
          <w:sz w:val="24"/>
        </w:rPr>
        <w:t>to</w:t>
      </w:r>
      <w:r>
        <w:rPr>
          <w:spacing w:val="-3"/>
          <w:sz w:val="24"/>
        </w:rPr>
        <w:t xml:space="preserve"> </w:t>
      </w:r>
      <w:r>
        <w:rPr>
          <w:sz w:val="24"/>
        </w:rPr>
        <w:t>engage</w:t>
      </w:r>
      <w:r>
        <w:rPr>
          <w:spacing w:val="-6"/>
          <w:sz w:val="24"/>
        </w:rPr>
        <w:t xml:space="preserve"> </w:t>
      </w:r>
      <w:r>
        <w:rPr>
          <w:sz w:val="24"/>
        </w:rPr>
        <w:t>the</w:t>
      </w:r>
      <w:r>
        <w:rPr>
          <w:spacing w:val="-6"/>
          <w:sz w:val="24"/>
        </w:rPr>
        <w:t xml:space="preserve"> </w:t>
      </w:r>
      <w:r>
        <w:rPr>
          <w:sz w:val="24"/>
        </w:rPr>
        <w:t>life</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mind</w:t>
      </w:r>
      <w:r>
        <w:rPr>
          <w:spacing w:val="-2"/>
          <w:sz w:val="24"/>
        </w:rPr>
        <w:t xml:space="preserve"> </w:t>
      </w:r>
      <w:r>
        <w:rPr>
          <w:sz w:val="24"/>
        </w:rPr>
        <w:t>and</w:t>
      </w:r>
      <w:r>
        <w:rPr>
          <w:spacing w:val="-3"/>
          <w:sz w:val="24"/>
        </w:rPr>
        <w:t xml:space="preserve"> </w:t>
      </w:r>
      <w:r>
        <w:rPr>
          <w:sz w:val="24"/>
        </w:rPr>
        <w:t>the</w:t>
      </w:r>
      <w:r>
        <w:rPr>
          <w:spacing w:val="-4"/>
          <w:sz w:val="24"/>
        </w:rPr>
        <w:t xml:space="preserve"> </w:t>
      </w:r>
      <w:r>
        <w:rPr>
          <w:sz w:val="24"/>
        </w:rPr>
        <w:t>life</w:t>
      </w:r>
      <w:r>
        <w:rPr>
          <w:spacing w:val="-5"/>
          <w:sz w:val="24"/>
        </w:rPr>
        <w:t xml:space="preserve"> </w:t>
      </w:r>
      <w:r>
        <w:rPr>
          <w:sz w:val="24"/>
        </w:rPr>
        <w:t>of</w:t>
      </w:r>
      <w:r>
        <w:rPr>
          <w:spacing w:val="-5"/>
          <w:sz w:val="24"/>
        </w:rPr>
        <w:t xml:space="preserve"> </w:t>
      </w:r>
      <w:r>
        <w:rPr>
          <w:sz w:val="24"/>
        </w:rPr>
        <w:t>the Spirit, Howard Payne University affirms that:</w:t>
      </w:r>
    </w:p>
    <w:p w14:paraId="511A2D02" w14:textId="77777777" w:rsidR="00501F83" w:rsidRDefault="00501F83">
      <w:pPr>
        <w:pStyle w:val="BodyText"/>
        <w:spacing w:before="12"/>
        <w:rPr>
          <w:sz w:val="23"/>
        </w:rPr>
      </w:pPr>
    </w:p>
    <w:p w14:paraId="743D997D" w14:textId="77777777" w:rsidR="00501F83" w:rsidRDefault="007B6AEC" w:rsidP="007B6AEC">
      <w:pPr>
        <w:pStyle w:val="ListParagraph"/>
        <w:numPr>
          <w:ilvl w:val="0"/>
          <w:numId w:val="48"/>
        </w:numPr>
        <w:tabs>
          <w:tab w:val="left" w:pos="1405"/>
        </w:tabs>
        <w:ind w:left="1405" w:hanging="362"/>
        <w:rPr>
          <w:sz w:val="24"/>
        </w:rPr>
      </w:pPr>
      <w:r>
        <w:rPr>
          <w:sz w:val="24"/>
        </w:rPr>
        <w:t>God</w:t>
      </w:r>
      <w:r>
        <w:rPr>
          <w:spacing w:val="-5"/>
          <w:sz w:val="24"/>
        </w:rPr>
        <w:t xml:space="preserve"> </w:t>
      </w:r>
      <w:r>
        <w:rPr>
          <w:sz w:val="24"/>
        </w:rPr>
        <w:t>is</w:t>
      </w:r>
      <w:r>
        <w:rPr>
          <w:spacing w:val="-9"/>
          <w:sz w:val="24"/>
        </w:rPr>
        <w:t xml:space="preserve"> </w:t>
      </w:r>
      <w:r>
        <w:rPr>
          <w:sz w:val="24"/>
        </w:rPr>
        <w:t>the</w:t>
      </w:r>
      <w:r>
        <w:rPr>
          <w:spacing w:val="-3"/>
          <w:sz w:val="24"/>
        </w:rPr>
        <w:t xml:space="preserve"> </w:t>
      </w:r>
      <w:r>
        <w:rPr>
          <w:sz w:val="24"/>
        </w:rPr>
        <w:t>loving</w:t>
      </w:r>
      <w:r>
        <w:rPr>
          <w:spacing w:val="-5"/>
          <w:sz w:val="24"/>
        </w:rPr>
        <w:t xml:space="preserve"> </w:t>
      </w:r>
      <w:r>
        <w:rPr>
          <w:sz w:val="24"/>
        </w:rPr>
        <w:t>creator</w:t>
      </w:r>
      <w:r>
        <w:rPr>
          <w:spacing w:val="-4"/>
          <w:sz w:val="24"/>
        </w:rPr>
        <w:t xml:space="preserve"> </w:t>
      </w:r>
      <w:r>
        <w:rPr>
          <w:sz w:val="24"/>
        </w:rPr>
        <w:t>of all</w:t>
      </w:r>
      <w:r>
        <w:rPr>
          <w:spacing w:val="-5"/>
          <w:sz w:val="24"/>
        </w:rPr>
        <w:t xml:space="preserve"> </w:t>
      </w:r>
      <w:r>
        <w:rPr>
          <w:sz w:val="24"/>
        </w:rPr>
        <w:t>things</w:t>
      </w:r>
      <w:r>
        <w:rPr>
          <w:spacing w:val="-6"/>
          <w:sz w:val="24"/>
        </w:rPr>
        <w:t xml:space="preserve"> </w:t>
      </w:r>
      <w:r>
        <w:rPr>
          <w:sz w:val="24"/>
        </w:rPr>
        <w:t>and</w:t>
      </w:r>
      <w:r>
        <w:rPr>
          <w:spacing w:val="-6"/>
          <w:sz w:val="24"/>
        </w:rPr>
        <w:t xml:space="preserve"> </w:t>
      </w:r>
      <w:r>
        <w:rPr>
          <w:sz w:val="24"/>
        </w:rPr>
        <w:t>the</w:t>
      </w:r>
      <w:r>
        <w:rPr>
          <w:spacing w:val="-4"/>
          <w:sz w:val="24"/>
        </w:rPr>
        <w:t xml:space="preserve"> </w:t>
      </w:r>
      <w:r>
        <w:rPr>
          <w:sz w:val="24"/>
        </w:rPr>
        <w:t>author</w:t>
      </w:r>
      <w:r>
        <w:rPr>
          <w:spacing w:val="1"/>
          <w:sz w:val="24"/>
        </w:rPr>
        <w:t xml:space="preserve"> </w:t>
      </w:r>
      <w:r>
        <w:rPr>
          <w:sz w:val="24"/>
        </w:rPr>
        <w:t>of</w:t>
      </w:r>
      <w:r>
        <w:rPr>
          <w:spacing w:val="1"/>
          <w:sz w:val="24"/>
        </w:rPr>
        <w:t xml:space="preserve"> </w:t>
      </w:r>
      <w:r>
        <w:rPr>
          <w:sz w:val="24"/>
        </w:rPr>
        <w:t>all</w:t>
      </w:r>
      <w:r>
        <w:rPr>
          <w:spacing w:val="-23"/>
          <w:sz w:val="24"/>
        </w:rPr>
        <w:t xml:space="preserve"> </w:t>
      </w:r>
      <w:r>
        <w:rPr>
          <w:spacing w:val="-2"/>
          <w:sz w:val="24"/>
        </w:rPr>
        <w:t>truth;</w:t>
      </w:r>
    </w:p>
    <w:p w14:paraId="7A364299" w14:textId="77777777" w:rsidR="00501F83" w:rsidRDefault="007B6AEC" w:rsidP="007B6AEC">
      <w:pPr>
        <w:pStyle w:val="ListParagraph"/>
        <w:numPr>
          <w:ilvl w:val="0"/>
          <w:numId w:val="48"/>
        </w:numPr>
        <w:tabs>
          <w:tab w:val="left" w:pos="1406"/>
        </w:tabs>
        <w:ind w:right="1206"/>
        <w:rPr>
          <w:sz w:val="24"/>
        </w:rPr>
      </w:pPr>
      <w:r>
        <w:rPr>
          <w:sz w:val="24"/>
        </w:rPr>
        <w:t>Because</w:t>
      </w:r>
      <w:r>
        <w:rPr>
          <w:spacing w:val="-2"/>
          <w:sz w:val="24"/>
        </w:rPr>
        <w:t xml:space="preserve"> </w:t>
      </w:r>
      <w:r>
        <w:rPr>
          <w:sz w:val="24"/>
        </w:rPr>
        <w:t>God</w:t>
      </w:r>
      <w:r>
        <w:rPr>
          <w:spacing w:val="-4"/>
          <w:sz w:val="24"/>
        </w:rPr>
        <w:t xml:space="preserve"> </w:t>
      </w:r>
      <w:r>
        <w:rPr>
          <w:sz w:val="24"/>
        </w:rPr>
        <w:t>is</w:t>
      </w:r>
      <w:r>
        <w:rPr>
          <w:spacing w:val="-7"/>
          <w:sz w:val="24"/>
        </w:rPr>
        <w:t xml:space="preserve"> </w:t>
      </w:r>
      <w:r>
        <w:rPr>
          <w:sz w:val="24"/>
        </w:rPr>
        <w:t>the</w:t>
      </w:r>
      <w:r>
        <w:rPr>
          <w:spacing w:val="-4"/>
          <w:sz w:val="24"/>
        </w:rPr>
        <w:t xml:space="preserve"> </w:t>
      </w:r>
      <w:r>
        <w:rPr>
          <w:sz w:val="24"/>
        </w:rPr>
        <w:t>author</w:t>
      </w:r>
      <w:r>
        <w:rPr>
          <w:spacing w:val="-1"/>
          <w:sz w:val="24"/>
        </w:rPr>
        <w:t xml:space="preserve"> </w:t>
      </w:r>
      <w:r>
        <w:rPr>
          <w:sz w:val="24"/>
        </w:rPr>
        <w:t>of</w:t>
      </w:r>
      <w:r>
        <w:rPr>
          <w:spacing w:val="-2"/>
          <w:sz w:val="24"/>
        </w:rPr>
        <w:t xml:space="preserve"> </w:t>
      </w:r>
      <w:r>
        <w:rPr>
          <w:sz w:val="24"/>
        </w:rPr>
        <w:t>all</w:t>
      </w:r>
      <w:r>
        <w:rPr>
          <w:spacing w:val="-7"/>
          <w:sz w:val="24"/>
        </w:rPr>
        <w:t xml:space="preserve"> </w:t>
      </w:r>
      <w:r>
        <w:rPr>
          <w:sz w:val="24"/>
        </w:rPr>
        <w:t>truth,</w:t>
      </w:r>
      <w:r>
        <w:rPr>
          <w:spacing w:val="-4"/>
          <w:sz w:val="24"/>
        </w:rPr>
        <w:t xml:space="preserve"> </w:t>
      </w:r>
      <w:r>
        <w:rPr>
          <w:sz w:val="24"/>
        </w:rPr>
        <w:t>open</w:t>
      </w:r>
      <w:r>
        <w:rPr>
          <w:spacing w:val="-6"/>
          <w:sz w:val="24"/>
        </w:rPr>
        <w:t xml:space="preserve"> </w:t>
      </w:r>
      <w:r>
        <w:rPr>
          <w:sz w:val="24"/>
        </w:rPr>
        <w:t>inquiry</w:t>
      </w:r>
      <w:r>
        <w:rPr>
          <w:spacing w:val="-4"/>
          <w:sz w:val="24"/>
        </w:rPr>
        <w:t xml:space="preserve"> </w:t>
      </w:r>
      <w:r>
        <w:rPr>
          <w:sz w:val="24"/>
        </w:rPr>
        <w:t>is</w:t>
      </w:r>
      <w:r>
        <w:rPr>
          <w:spacing w:val="-5"/>
          <w:sz w:val="24"/>
        </w:rPr>
        <w:t xml:space="preserve"> </w:t>
      </w:r>
      <w:r>
        <w:rPr>
          <w:sz w:val="24"/>
        </w:rPr>
        <w:t>an</w:t>
      </w:r>
      <w:r>
        <w:rPr>
          <w:spacing w:val="-6"/>
          <w:sz w:val="24"/>
        </w:rPr>
        <w:t xml:space="preserve"> </w:t>
      </w:r>
      <w:r>
        <w:rPr>
          <w:sz w:val="24"/>
        </w:rPr>
        <w:t>act</w:t>
      </w:r>
      <w:r>
        <w:rPr>
          <w:spacing w:val="-2"/>
          <w:sz w:val="24"/>
        </w:rPr>
        <w:t xml:space="preserve"> </w:t>
      </w:r>
      <w:r>
        <w:rPr>
          <w:sz w:val="24"/>
        </w:rPr>
        <w:t>of</w:t>
      </w:r>
      <w:r>
        <w:rPr>
          <w:spacing w:val="-2"/>
          <w:sz w:val="24"/>
        </w:rPr>
        <w:t xml:space="preserve"> </w:t>
      </w:r>
      <w:r>
        <w:rPr>
          <w:sz w:val="24"/>
        </w:rPr>
        <w:t>intellect</w:t>
      </w:r>
      <w:r>
        <w:rPr>
          <w:spacing w:val="-5"/>
          <w:sz w:val="24"/>
        </w:rPr>
        <w:t xml:space="preserve"> </w:t>
      </w:r>
      <w:r>
        <w:rPr>
          <w:sz w:val="24"/>
        </w:rPr>
        <w:t>and</w:t>
      </w:r>
      <w:r>
        <w:rPr>
          <w:spacing w:val="-2"/>
          <w:sz w:val="24"/>
        </w:rPr>
        <w:t xml:space="preserve"> </w:t>
      </w:r>
      <w:r>
        <w:rPr>
          <w:sz w:val="24"/>
        </w:rPr>
        <w:t>of</w:t>
      </w:r>
      <w:r>
        <w:rPr>
          <w:spacing w:val="-2"/>
          <w:sz w:val="24"/>
        </w:rPr>
        <w:t xml:space="preserve"> </w:t>
      </w:r>
      <w:r>
        <w:rPr>
          <w:sz w:val="24"/>
        </w:rPr>
        <w:t>faith</w:t>
      </w:r>
      <w:r>
        <w:rPr>
          <w:spacing w:val="-2"/>
          <w:sz w:val="24"/>
        </w:rPr>
        <w:t xml:space="preserve"> </w:t>
      </w:r>
      <w:r>
        <w:rPr>
          <w:sz w:val="24"/>
        </w:rPr>
        <w:t>andis to be wholly embraced;</w:t>
      </w:r>
    </w:p>
    <w:p w14:paraId="0EA5E0E5" w14:textId="77777777" w:rsidR="00501F83" w:rsidRDefault="007B6AEC" w:rsidP="007B6AEC">
      <w:pPr>
        <w:pStyle w:val="ListParagraph"/>
        <w:numPr>
          <w:ilvl w:val="0"/>
          <w:numId w:val="48"/>
        </w:numPr>
        <w:tabs>
          <w:tab w:val="left" w:pos="1406"/>
        </w:tabs>
        <w:ind w:right="1226"/>
        <w:rPr>
          <w:sz w:val="24"/>
        </w:rPr>
      </w:pPr>
      <w:r>
        <w:rPr>
          <w:sz w:val="24"/>
        </w:rPr>
        <w:t>Because open inquiry is an act of intellect and of faith, such efforts must proceed from rigorous</w:t>
      </w:r>
      <w:r>
        <w:rPr>
          <w:spacing w:val="-13"/>
          <w:sz w:val="24"/>
        </w:rPr>
        <w:t xml:space="preserve"> </w:t>
      </w:r>
      <w:r>
        <w:rPr>
          <w:sz w:val="24"/>
        </w:rPr>
        <w:t>academic</w:t>
      </w:r>
      <w:r>
        <w:rPr>
          <w:spacing w:val="-8"/>
          <w:sz w:val="24"/>
        </w:rPr>
        <w:t xml:space="preserve"> </w:t>
      </w:r>
      <w:r>
        <w:rPr>
          <w:sz w:val="24"/>
        </w:rPr>
        <w:t>standards</w:t>
      </w:r>
      <w:r>
        <w:rPr>
          <w:spacing w:val="-7"/>
          <w:sz w:val="24"/>
        </w:rPr>
        <w:t xml:space="preserve"> </w:t>
      </w:r>
      <w:r>
        <w:rPr>
          <w:sz w:val="24"/>
        </w:rPr>
        <w:t>and</w:t>
      </w:r>
      <w:r>
        <w:rPr>
          <w:spacing w:val="-5"/>
          <w:sz w:val="24"/>
        </w:rPr>
        <w:t xml:space="preserve"> </w:t>
      </w:r>
      <w:r>
        <w:rPr>
          <w:sz w:val="24"/>
        </w:rPr>
        <w:t>genuine</w:t>
      </w:r>
      <w:r>
        <w:rPr>
          <w:spacing w:val="-7"/>
          <w:sz w:val="24"/>
        </w:rPr>
        <w:t xml:space="preserve"> </w:t>
      </w:r>
      <w:r>
        <w:rPr>
          <w:sz w:val="24"/>
        </w:rPr>
        <w:t>commitment</w:t>
      </w:r>
      <w:r>
        <w:rPr>
          <w:spacing w:val="-9"/>
          <w:sz w:val="24"/>
        </w:rPr>
        <w:t xml:space="preserve"> </w:t>
      </w:r>
      <w:r>
        <w:rPr>
          <w:sz w:val="24"/>
        </w:rPr>
        <w:t>to</w:t>
      </w:r>
      <w:r>
        <w:rPr>
          <w:spacing w:val="-8"/>
          <w:sz w:val="24"/>
        </w:rPr>
        <w:t xml:space="preserve"> </w:t>
      </w:r>
      <w:r>
        <w:rPr>
          <w:sz w:val="24"/>
        </w:rPr>
        <w:t>Jesus</w:t>
      </w:r>
      <w:r>
        <w:rPr>
          <w:spacing w:val="-8"/>
          <w:sz w:val="24"/>
        </w:rPr>
        <w:t xml:space="preserve"> </w:t>
      </w:r>
      <w:r>
        <w:rPr>
          <w:sz w:val="24"/>
        </w:rPr>
        <w:t>Christ</w:t>
      </w:r>
      <w:r>
        <w:rPr>
          <w:spacing w:val="-9"/>
          <w:sz w:val="24"/>
        </w:rPr>
        <w:t xml:space="preserve"> </w:t>
      </w:r>
      <w:r>
        <w:rPr>
          <w:sz w:val="24"/>
        </w:rPr>
        <w:t>as</w:t>
      </w:r>
      <w:r>
        <w:rPr>
          <w:spacing w:val="-9"/>
          <w:sz w:val="24"/>
        </w:rPr>
        <w:t xml:space="preserve"> </w:t>
      </w:r>
      <w:r>
        <w:rPr>
          <w:sz w:val="24"/>
        </w:rPr>
        <w:t>Savior</w:t>
      </w:r>
      <w:r>
        <w:rPr>
          <w:spacing w:val="-5"/>
          <w:sz w:val="24"/>
        </w:rPr>
        <w:t xml:space="preserve"> </w:t>
      </w:r>
      <w:r>
        <w:rPr>
          <w:sz w:val="24"/>
        </w:rPr>
        <w:t>and</w:t>
      </w:r>
      <w:r>
        <w:rPr>
          <w:spacing w:val="-34"/>
          <w:sz w:val="24"/>
        </w:rPr>
        <w:t xml:space="preserve"> </w:t>
      </w:r>
      <w:r>
        <w:rPr>
          <w:sz w:val="24"/>
        </w:rPr>
        <w:t>Lord;</w:t>
      </w:r>
    </w:p>
    <w:p w14:paraId="0CB167AB" w14:textId="77777777" w:rsidR="00501F83" w:rsidRDefault="007B6AEC" w:rsidP="007B6AEC">
      <w:pPr>
        <w:pStyle w:val="ListParagraph"/>
        <w:numPr>
          <w:ilvl w:val="0"/>
          <w:numId w:val="48"/>
        </w:numPr>
        <w:tabs>
          <w:tab w:val="left" w:pos="1406"/>
        </w:tabs>
        <w:spacing w:before="1"/>
        <w:ind w:right="2147"/>
        <w:rPr>
          <w:sz w:val="24"/>
        </w:rPr>
      </w:pPr>
      <w:r>
        <w:rPr>
          <w:sz w:val="24"/>
        </w:rPr>
        <w:t>For open</w:t>
      </w:r>
      <w:r>
        <w:rPr>
          <w:spacing w:val="-2"/>
          <w:sz w:val="24"/>
        </w:rPr>
        <w:t xml:space="preserve"> </w:t>
      </w:r>
      <w:r>
        <w:rPr>
          <w:sz w:val="24"/>
        </w:rPr>
        <w:t>inquiry</w:t>
      </w:r>
      <w:r>
        <w:rPr>
          <w:spacing w:val="-3"/>
          <w:sz w:val="24"/>
        </w:rPr>
        <w:t xml:space="preserve"> </w:t>
      </w:r>
      <w:r>
        <w:rPr>
          <w:sz w:val="24"/>
        </w:rPr>
        <w:t>to</w:t>
      </w:r>
      <w:r>
        <w:rPr>
          <w:spacing w:val="-3"/>
          <w:sz w:val="24"/>
        </w:rPr>
        <w:t xml:space="preserve"> </w:t>
      </w:r>
      <w:r>
        <w:rPr>
          <w:sz w:val="24"/>
        </w:rPr>
        <w:t>contain rigorous</w:t>
      </w:r>
      <w:r>
        <w:rPr>
          <w:spacing w:val="-3"/>
          <w:sz w:val="24"/>
        </w:rPr>
        <w:t xml:space="preserve"> </w:t>
      </w:r>
      <w:r>
        <w:rPr>
          <w:sz w:val="24"/>
        </w:rPr>
        <w:t>academic</w:t>
      </w:r>
      <w:r>
        <w:rPr>
          <w:spacing w:val="-1"/>
          <w:sz w:val="24"/>
        </w:rPr>
        <w:t xml:space="preserve"> </w:t>
      </w:r>
      <w:r>
        <w:rPr>
          <w:sz w:val="24"/>
        </w:rPr>
        <w:t>standards</w:t>
      </w:r>
      <w:r>
        <w:rPr>
          <w:spacing w:val="-1"/>
          <w:sz w:val="24"/>
        </w:rPr>
        <w:t xml:space="preserve"> </w:t>
      </w:r>
      <w:r>
        <w:rPr>
          <w:sz w:val="24"/>
        </w:rPr>
        <w:t>and genuine Christian commitment,</w:t>
      </w:r>
      <w:r>
        <w:rPr>
          <w:spacing w:val="-9"/>
          <w:sz w:val="24"/>
        </w:rPr>
        <w:t xml:space="preserve"> </w:t>
      </w:r>
      <w:r>
        <w:rPr>
          <w:sz w:val="24"/>
        </w:rPr>
        <w:t>there</w:t>
      </w:r>
      <w:r>
        <w:rPr>
          <w:spacing w:val="-7"/>
          <w:sz w:val="24"/>
        </w:rPr>
        <w:t xml:space="preserve"> </w:t>
      </w:r>
      <w:r>
        <w:rPr>
          <w:sz w:val="24"/>
        </w:rPr>
        <w:t>must</w:t>
      </w:r>
      <w:r>
        <w:rPr>
          <w:spacing w:val="-9"/>
          <w:sz w:val="24"/>
        </w:rPr>
        <w:t xml:space="preserve"> </w:t>
      </w:r>
      <w:r>
        <w:rPr>
          <w:sz w:val="24"/>
        </w:rPr>
        <w:t>be</w:t>
      </w:r>
      <w:r>
        <w:rPr>
          <w:spacing w:val="-8"/>
          <w:sz w:val="24"/>
        </w:rPr>
        <w:t xml:space="preserve"> </w:t>
      </w:r>
      <w:r>
        <w:rPr>
          <w:sz w:val="24"/>
        </w:rPr>
        <w:t>at</w:t>
      </w:r>
      <w:r>
        <w:rPr>
          <w:spacing w:val="-9"/>
          <w:sz w:val="24"/>
        </w:rPr>
        <w:t xml:space="preserve"> </w:t>
      </w:r>
      <w:r>
        <w:rPr>
          <w:sz w:val="24"/>
        </w:rPr>
        <w:t>all</w:t>
      </w:r>
      <w:r>
        <w:rPr>
          <w:spacing w:val="-10"/>
          <w:sz w:val="24"/>
        </w:rPr>
        <w:t xml:space="preserve"> </w:t>
      </w:r>
      <w:r>
        <w:rPr>
          <w:sz w:val="24"/>
        </w:rPr>
        <w:t>times</w:t>
      </w:r>
      <w:r>
        <w:rPr>
          <w:spacing w:val="-7"/>
          <w:sz w:val="24"/>
        </w:rPr>
        <w:t xml:space="preserve"> </w:t>
      </w:r>
      <w:r>
        <w:rPr>
          <w:sz w:val="24"/>
        </w:rPr>
        <w:t>a</w:t>
      </w:r>
      <w:r>
        <w:rPr>
          <w:spacing w:val="-8"/>
          <w:sz w:val="24"/>
        </w:rPr>
        <w:t xml:space="preserve"> </w:t>
      </w:r>
      <w:r>
        <w:rPr>
          <w:sz w:val="24"/>
        </w:rPr>
        <w:t>supportive</w:t>
      </w:r>
      <w:r>
        <w:rPr>
          <w:spacing w:val="-5"/>
          <w:sz w:val="24"/>
        </w:rPr>
        <w:t xml:space="preserve"> </w:t>
      </w:r>
      <w:r>
        <w:rPr>
          <w:sz w:val="24"/>
        </w:rPr>
        <w:t>learning</w:t>
      </w:r>
      <w:r>
        <w:rPr>
          <w:spacing w:val="-7"/>
          <w:sz w:val="24"/>
        </w:rPr>
        <w:t xml:space="preserve"> </w:t>
      </w:r>
      <w:r>
        <w:rPr>
          <w:sz w:val="24"/>
        </w:rPr>
        <w:t>environment</w:t>
      </w:r>
      <w:r>
        <w:rPr>
          <w:spacing w:val="-9"/>
          <w:sz w:val="24"/>
        </w:rPr>
        <w:t xml:space="preserve"> </w:t>
      </w:r>
      <w:r>
        <w:rPr>
          <w:sz w:val="24"/>
        </w:rPr>
        <w:t>that</w:t>
      </w:r>
    </w:p>
    <w:p w14:paraId="0CE2C0A0" w14:textId="77777777" w:rsidR="00501F83" w:rsidRDefault="00501F83">
      <w:pPr>
        <w:rPr>
          <w:sz w:val="24"/>
        </w:rPr>
        <w:sectPr w:rsidR="00501F83">
          <w:pgSz w:w="12240" w:h="15840"/>
          <w:pgMar w:top="1600" w:right="460" w:bottom="1080" w:left="500" w:header="0" w:footer="792" w:gutter="0"/>
          <w:pgBorders w:offsetFrom="page">
            <w:top w:val="single" w:sz="4" w:space="24" w:color="000000"/>
            <w:left w:val="single" w:sz="4" w:space="24" w:color="000000"/>
            <w:bottom w:val="single" w:sz="4" w:space="24" w:color="000000"/>
            <w:right w:val="single" w:sz="4" w:space="24" w:color="000000"/>
          </w:pgBorders>
          <w:cols w:space="720"/>
        </w:sectPr>
      </w:pPr>
    </w:p>
    <w:p w14:paraId="720461C2" w14:textId="77777777" w:rsidR="00501F83" w:rsidRDefault="007B6AEC">
      <w:pPr>
        <w:pStyle w:val="BodyText"/>
        <w:spacing w:before="26"/>
        <w:ind w:left="1406"/>
      </w:pPr>
      <w:r>
        <w:lastRenderedPageBreak/>
        <w:t>affirms</w:t>
      </w:r>
      <w:r>
        <w:rPr>
          <w:spacing w:val="-14"/>
        </w:rPr>
        <w:t xml:space="preserve"> </w:t>
      </w:r>
      <w:r>
        <w:t>human</w:t>
      </w:r>
      <w:r>
        <w:rPr>
          <w:spacing w:val="-5"/>
        </w:rPr>
        <w:t xml:space="preserve"> </w:t>
      </w:r>
      <w:r>
        <w:t>dignity</w:t>
      </w:r>
      <w:r>
        <w:rPr>
          <w:spacing w:val="-5"/>
        </w:rPr>
        <w:t xml:space="preserve"> </w:t>
      </w:r>
      <w:r>
        <w:t>for</w:t>
      </w:r>
      <w:r>
        <w:rPr>
          <w:spacing w:val="-1"/>
        </w:rPr>
        <w:t xml:space="preserve"> </w:t>
      </w:r>
      <w:r>
        <w:t>all</w:t>
      </w:r>
      <w:r>
        <w:rPr>
          <w:spacing w:val="-1"/>
        </w:rPr>
        <w:t xml:space="preserve"> </w:t>
      </w:r>
      <w:r>
        <w:t>as</w:t>
      </w:r>
      <w:r>
        <w:rPr>
          <w:spacing w:val="-4"/>
        </w:rPr>
        <w:t xml:space="preserve"> </w:t>
      </w:r>
      <w:r>
        <w:t>created</w:t>
      </w:r>
      <w:r>
        <w:rPr>
          <w:spacing w:val="-3"/>
        </w:rPr>
        <w:t xml:space="preserve"> </w:t>
      </w:r>
      <w:r>
        <w:t>in</w:t>
      </w:r>
      <w:r>
        <w:rPr>
          <w:spacing w:val="-4"/>
        </w:rPr>
        <w:t xml:space="preserve"> </w:t>
      </w:r>
      <w:r>
        <w:t>the</w:t>
      </w:r>
      <w:r>
        <w:rPr>
          <w:spacing w:val="-3"/>
        </w:rPr>
        <w:t xml:space="preserve"> </w:t>
      </w:r>
      <w:r>
        <w:t>image</w:t>
      </w:r>
      <w:r>
        <w:rPr>
          <w:spacing w:val="-1"/>
        </w:rPr>
        <w:t xml:space="preserve"> </w:t>
      </w:r>
      <w:r>
        <w:t>of</w:t>
      </w:r>
      <w:r>
        <w:rPr>
          <w:spacing w:val="-4"/>
        </w:rPr>
        <w:t xml:space="preserve"> </w:t>
      </w:r>
      <w:r>
        <w:t>God;</w:t>
      </w:r>
      <w:r>
        <w:rPr>
          <w:spacing w:val="-25"/>
        </w:rPr>
        <w:t xml:space="preserve"> </w:t>
      </w:r>
      <w:r>
        <w:rPr>
          <w:spacing w:val="-5"/>
        </w:rPr>
        <w:t>and</w:t>
      </w:r>
    </w:p>
    <w:p w14:paraId="2D27530D" w14:textId="77777777" w:rsidR="00501F83" w:rsidRDefault="00501F83">
      <w:pPr>
        <w:pStyle w:val="BodyText"/>
        <w:spacing w:before="9"/>
        <w:rPr>
          <w:sz w:val="23"/>
        </w:rPr>
      </w:pPr>
    </w:p>
    <w:p w14:paraId="58A9F210" w14:textId="77777777" w:rsidR="00501F83" w:rsidRDefault="007B6AEC" w:rsidP="007B6AEC">
      <w:pPr>
        <w:pStyle w:val="ListParagraph"/>
        <w:numPr>
          <w:ilvl w:val="0"/>
          <w:numId w:val="48"/>
        </w:numPr>
        <w:tabs>
          <w:tab w:val="left" w:pos="1406"/>
        </w:tabs>
        <w:ind w:right="1223"/>
        <w:rPr>
          <w:sz w:val="24"/>
        </w:rPr>
      </w:pPr>
      <w:r>
        <w:rPr>
          <w:sz w:val="24"/>
        </w:rPr>
        <w:t>Committing</w:t>
      </w:r>
      <w:r>
        <w:rPr>
          <w:spacing w:val="-3"/>
          <w:sz w:val="24"/>
        </w:rPr>
        <w:t xml:space="preserve"> </w:t>
      </w:r>
      <w:r>
        <w:rPr>
          <w:sz w:val="24"/>
        </w:rPr>
        <w:t>oneself</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teachings</w:t>
      </w:r>
      <w:r>
        <w:rPr>
          <w:spacing w:val="-5"/>
          <w:sz w:val="24"/>
        </w:rPr>
        <w:t xml:space="preserve"> </w:t>
      </w:r>
      <w:r>
        <w:rPr>
          <w:sz w:val="24"/>
        </w:rPr>
        <w:t>of</w:t>
      </w:r>
      <w:r>
        <w:rPr>
          <w:spacing w:val="-3"/>
          <w:sz w:val="24"/>
        </w:rPr>
        <w:t xml:space="preserve"> </w:t>
      </w:r>
      <w:r>
        <w:rPr>
          <w:sz w:val="24"/>
        </w:rPr>
        <w:t>Jesus will</w:t>
      </w:r>
      <w:r>
        <w:rPr>
          <w:spacing w:val="-5"/>
          <w:sz w:val="24"/>
        </w:rPr>
        <w:t xml:space="preserve"> </w:t>
      </w:r>
      <w:r>
        <w:rPr>
          <w:sz w:val="24"/>
        </w:rPr>
        <w:t>result</w:t>
      </w:r>
      <w:r>
        <w:rPr>
          <w:spacing w:val="-4"/>
          <w:sz w:val="24"/>
        </w:rPr>
        <w:t xml:space="preserve"> </w:t>
      </w:r>
      <w:r>
        <w:rPr>
          <w:sz w:val="24"/>
        </w:rPr>
        <w:t>in</w:t>
      </w:r>
      <w:r>
        <w:rPr>
          <w:spacing w:val="-2"/>
          <w:sz w:val="24"/>
        </w:rPr>
        <w:t xml:space="preserve"> </w:t>
      </w:r>
      <w:r>
        <w:rPr>
          <w:sz w:val="24"/>
        </w:rPr>
        <w:t>Christ-centered,</w:t>
      </w:r>
      <w:r>
        <w:rPr>
          <w:spacing w:val="-5"/>
          <w:sz w:val="24"/>
        </w:rPr>
        <w:t xml:space="preserve"> </w:t>
      </w:r>
      <w:r>
        <w:rPr>
          <w:sz w:val="24"/>
        </w:rPr>
        <w:t>God-honoring and humanity-serving life choices characterized by honesty, integrity, healthy lifestyles and personal responsibility.</w:t>
      </w:r>
    </w:p>
    <w:p w14:paraId="0AB82F93" w14:textId="77777777" w:rsidR="00501F83" w:rsidRDefault="00501F83">
      <w:pPr>
        <w:pStyle w:val="BodyText"/>
        <w:spacing w:before="2"/>
      </w:pPr>
    </w:p>
    <w:p w14:paraId="5705D31F" w14:textId="77777777" w:rsidR="00501F83" w:rsidRDefault="007B6AEC">
      <w:pPr>
        <w:pStyle w:val="BodyText"/>
        <w:ind w:left="685" w:right="611"/>
      </w:pPr>
      <w:r>
        <w:rPr>
          <w:b/>
        </w:rPr>
        <w:t>Job</w:t>
      </w:r>
      <w:r>
        <w:rPr>
          <w:b/>
          <w:spacing w:val="-5"/>
        </w:rPr>
        <w:t xml:space="preserve"> </w:t>
      </w:r>
      <w:r>
        <w:rPr>
          <w:b/>
        </w:rPr>
        <w:t>Summary</w:t>
      </w:r>
      <w:r>
        <w:rPr>
          <w:b/>
          <w:spacing w:val="-9"/>
        </w:rPr>
        <w:t xml:space="preserve"> </w:t>
      </w:r>
      <w:r>
        <w:t>–</w:t>
      </w:r>
      <w:r>
        <w:rPr>
          <w:spacing w:val="-5"/>
        </w:rPr>
        <w:t xml:space="preserve"> </w:t>
      </w:r>
      <w:r>
        <w:t>Conducts</w:t>
      </w:r>
      <w:r>
        <w:rPr>
          <w:spacing w:val="-6"/>
        </w:rPr>
        <w:t xml:space="preserve"> </w:t>
      </w:r>
      <w:r>
        <w:t>University</w:t>
      </w:r>
      <w:r>
        <w:rPr>
          <w:spacing w:val="-6"/>
        </w:rPr>
        <w:t xml:space="preserve"> </w:t>
      </w:r>
      <w:r>
        <w:t>courses</w:t>
      </w:r>
      <w:r>
        <w:rPr>
          <w:spacing w:val="-8"/>
        </w:rPr>
        <w:t xml:space="preserve"> </w:t>
      </w:r>
      <w:r>
        <w:t>for</w:t>
      </w:r>
      <w:r>
        <w:rPr>
          <w:spacing w:val="-10"/>
        </w:rPr>
        <w:t xml:space="preserve"> </w:t>
      </w:r>
      <w:r>
        <w:t>undergraduate</w:t>
      </w:r>
      <w:r>
        <w:rPr>
          <w:spacing w:val="-6"/>
        </w:rPr>
        <w:t xml:space="preserve"> </w:t>
      </w:r>
      <w:r>
        <w:t>students</w:t>
      </w:r>
      <w:r>
        <w:rPr>
          <w:spacing w:val="-10"/>
        </w:rPr>
        <w:t xml:space="preserve"> </w:t>
      </w:r>
      <w:r>
        <w:t>by</w:t>
      </w:r>
      <w:r>
        <w:rPr>
          <w:spacing w:val="-7"/>
        </w:rPr>
        <w:t xml:space="preserve"> </w:t>
      </w:r>
      <w:r>
        <w:t>performing</w:t>
      </w:r>
      <w:r>
        <w:rPr>
          <w:spacing w:val="-10"/>
        </w:rPr>
        <w:t xml:space="preserve"> </w:t>
      </w:r>
      <w:r>
        <w:t>the</w:t>
      </w:r>
      <w:r>
        <w:rPr>
          <w:spacing w:val="-10"/>
        </w:rPr>
        <w:t xml:space="preserve"> </w:t>
      </w:r>
      <w:r>
        <w:t>Essential Duties and Responsibilities listed below.</w:t>
      </w:r>
    </w:p>
    <w:p w14:paraId="1581395C" w14:textId="77777777" w:rsidR="00501F83" w:rsidRDefault="007B6AEC">
      <w:pPr>
        <w:spacing w:before="77"/>
        <w:ind w:left="664" w:right="751"/>
        <w:rPr>
          <w:sz w:val="24"/>
        </w:rPr>
      </w:pPr>
      <w:r>
        <w:rPr>
          <w:b/>
          <w:sz w:val="24"/>
        </w:rPr>
        <w:t>Essential</w:t>
      </w:r>
      <w:r>
        <w:rPr>
          <w:b/>
          <w:spacing w:val="-6"/>
          <w:sz w:val="24"/>
        </w:rPr>
        <w:t xml:space="preserve"> </w:t>
      </w:r>
      <w:r>
        <w:rPr>
          <w:b/>
          <w:sz w:val="24"/>
        </w:rPr>
        <w:t>Duties</w:t>
      </w:r>
      <w:r>
        <w:rPr>
          <w:b/>
          <w:spacing w:val="-5"/>
          <w:sz w:val="24"/>
        </w:rPr>
        <w:t xml:space="preserve"> </w:t>
      </w:r>
      <w:r>
        <w:rPr>
          <w:b/>
          <w:sz w:val="24"/>
        </w:rPr>
        <w:t>and</w:t>
      </w:r>
      <w:r>
        <w:rPr>
          <w:b/>
          <w:spacing w:val="-7"/>
          <w:sz w:val="24"/>
        </w:rPr>
        <w:t xml:space="preserve"> </w:t>
      </w:r>
      <w:r>
        <w:rPr>
          <w:b/>
          <w:sz w:val="24"/>
        </w:rPr>
        <w:t>Responsibilities</w:t>
      </w:r>
      <w:r>
        <w:rPr>
          <w:b/>
          <w:spacing w:val="-4"/>
          <w:sz w:val="24"/>
        </w:rPr>
        <w:t xml:space="preserve"> </w:t>
      </w:r>
      <w:r>
        <w:rPr>
          <w:sz w:val="24"/>
        </w:rPr>
        <w:t>include</w:t>
      </w:r>
      <w:r>
        <w:rPr>
          <w:spacing w:val="-8"/>
          <w:sz w:val="24"/>
        </w:rPr>
        <w:t xml:space="preserve"> </w:t>
      </w:r>
      <w:r>
        <w:rPr>
          <w:sz w:val="24"/>
        </w:rPr>
        <w:t>the</w:t>
      </w:r>
      <w:r>
        <w:rPr>
          <w:spacing w:val="-9"/>
          <w:sz w:val="24"/>
        </w:rPr>
        <w:t xml:space="preserve"> </w:t>
      </w:r>
      <w:r>
        <w:rPr>
          <w:sz w:val="24"/>
        </w:rPr>
        <w:t>following.</w:t>
      </w:r>
      <w:r>
        <w:rPr>
          <w:spacing w:val="-6"/>
          <w:sz w:val="24"/>
        </w:rPr>
        <w:t xml:space="preserve"> </w:t>
      </w:r>
      <w:r>
        <w:rPr>
          <w:sz w:val="24"/>
        </w:rPr>
        <w:t>The</w:t>
      </w:r>
      <w:r>
        <w:rPr>
          <w:spacing w:val="-9"/>
          <w:sz w:val="24"/>
        </w:rPr>
        <w:t xml:space="preserve"> </w:t>
      </w:r>
      <w:r>
        <w:rPr>
          <w:sz w:val="24"/>
        </w:rPr>
        <w:t>Dean,</w:t>
      </w:r>
      <w:r>
        <w:rPr>
          <w:spacing w:val="-5"/>
          <w:sz w:val="24"/>
        </w:rPr>
        <w:t xml:space="preserve"> </w:t>
      </w:r>
      <w:r>
        <w:rPr>
          <w:sz w:val="24"/>
        </w:rPr>
        <w:t>School</w:t>
      </w:r>
      <w:r>
        <w:rPr>
          <w:spacing w:val="-5"/>
          <w:sz w:val="24"/>
        </w:rPr>
        <w:t xml:space="preserve"> </w:t>
      </w:r>
      <w:r>
        <w:rPr>
          <w:sz w:val="24"/>
        </w:rPr>
        <w:t>of</w:t>
      </w:r>
      <w:r>
        <w:rPr>
          <w:spacing w:val="-5"/>
          <w:sz w:val="24"/>
        </w:rPr>
        <w:t xml:space="preserve"> </w:t>
      </w:r>
      <w:r>
        <w:rPr>
          <w:sz w:val="24"/>
        </w:rPr>
        <w:t>Science</w:t>
      </w:r>
      <w:r>
        <w:rPr>
          <w:spacing w:val="-5"/>
          <w:sz w:val="24"/>
        </w:rPr>
        <w:t xml:space="preserve"> </w:t>
      </w:r>
      <w:r>
        <w:rPr>
          <w:sz w:val="24"/>
        </w:rPr>
        <w:t>and</w:t>
      </w:r>
      <w:r>
        <w:rPr>
          <w:spacing w:val="-6"/>
          <w:sz w:val="24"/>
        </w:rPr>
        <w:t xml:space="preserve"> </w:t>
      </w:r>
      <w:r>
        <w:rPr>
          <w:sz w:val="24"/>
        </w:rPr>
        <w:t>Math may assign other duties.</w:t>
      </w:r>
    </w:p>
    <w:p w14:paraId="198243E2" w14:textId="77777777" w:rsidR="00501F83" w:rsidRDefault="00501F83">
      <w:pPr>
        <w:pStyle w:val="BodyText"/>
        <w:spacing w:before="11"/>
        <w:rPr>
          <w:sz w:val="23"/>
        </w:rPr>
      </w:pPr>
    </w:p>
    <w:p w14:paraId="3572F730" w14:textId="77777777" w:rsidR="00501F83" w:rsidRDefault="007B6AEC" w:rsidP="007B6AEC">
      <w:pPr>
        <w:pStyle w:val="ListParagraph"/>
        <w:numPr>
          <w:ilvl w:val="1"/>
          <w:numId w:val="49"/>
        </w:numPr>
        <w:tabs>
          <w:tab w:val="left" w:pos="1379"/>
          <w:tab w:val="left" w:pos="1384"/>
        </w:tabs>
        <w:spacing w:line="242" w:lineRule="auto"/>
        <w:ind w:right="1115" w:hanging="360"/>
        <w:rPr>
          <w:sz w:val="24"/>
        </w:rPr>
      </w:pPr>
      <w:r>
        <w:rPr>
          <w:sz w:val="24"/>
        </w:rPr>
        <w:t>Teaches</w:t>
      </w:r>
      <w:r>
        <w:rPr>
          <w:spacing w:val="-8"/>
          <w:sz w:val="24"/>
        </w:rPr>
        <w:t xml:space="preserve"> </w:t>
      </w:r>
      <w:r>
        <w:rPr>
          <w:sz w:val="24"/>
        </w:rPr>
        <w:t>one</w:t>
      </w:r>
      <w:r>
        <w:rPr>
          <w:spacing w:val="-7"/>
          <w:sz w:val="24"/>
        </w:rPr>
        <w:t xml:space="preserve"> </w:t>
      </w:r>
      <w:r>
        <w:rPr>
          <w:sz w:val="24"/>
        </w:rPr>
        <w:t>or</w:t>
      </w:r>
      <w:r>
        <w:rPr>
          <w:spacing w:val="-7"/>
          <w:sz w:val="24"/>
        </w:rPr>
        <w:t xml:space="preserve"> </w:t>
      </w:r>
      <w:r>
        <w:rPr>
          <w:sz w:val="24"/>
        </w:rPr>
        <w:t>more</w:t>
      </w:r>
      <w:r>
        <w:rPr>
          <w:spacing w:val="-3"/>
          <w:sz w:val="24"/>
        </w:rPr>
        <w:t xml:space="preserve"> </w:t>
      </w:r>
      <w:r>
        <w:rPr>
          <w:sz w:val="24"/>
        </w:rPr>
        <w:t>subjects</w:t>
      </w:r>
      <w:r>
        <w:rPr>
          <w:spacing w:val="-7"/>
          <w:sz w:val="24"/>
        </w:rPr>
        <w:t xml:space="preserve"> </w:t>
      </w:r>
      <w:r>
        <w:rPr>
          <w:sz w:val="24"/>
        </w:rPr>
        <w:t>within</w:t>
      </w:r>
      <w:r>
        <w:rPr>
          <w:spacing w:val="-8"/>
          <w:sz w:val="24"/>
        </w:rPr>
        <w:t xml:space="preserve"> </w:t>
      </w:r>
      <w:r>
        <w:rPr>
          <w:sz w:val="24"/>
        </w:rPr>
        <w:t>the</w:t>
      </w:r>
      <w:r>
        <w:rPr>
          <w:spacing w:val="-7"/>
          <w:sz w:val="24"/>
        </w:rPr>
        <w:t xml:space="preserve"> </w:t>
      </w:r>
      <w:r>
        <w:rPr>
          <w:sz w:val="24"/>
        </w:rPr>
        <w:t>prescribed</w:t>
      </w:r>
      <w:r>
        <w:rPr>
          <w:spacing w:val="-5"/>
          <w:sz w:val="24"/>
        </w:rPr>
        <w:t xml:space="preserve"> </w:t>
      </w:r>
      <w:r>
        <w:rPr>
          <w:sz w:val="24"/>
        </w:rPr>
        <w:t>nursing</w:t>
      </w:r>
      <w:r>
        <w:rPr>
          <w:spacing w:val="-5"/>
          <w:sz w:val="24"/>
        </w:rPr>
        <w:t xml:space="preserve"> </w:t>
      </w:r>
      <w:r>
        <w:rPr>
          <w:sz w:val="24"/>
        </w:rPr>
        <w:t>curriculum</w:t>
      </w:r>
      <w:r>
        <w:rPr>
          <w:spacing w:val="-3"/>
          <w:sz w:val="24"/>
        </w:rPr>
        <w:t xml:space="preserve"> </w:t>
      </w:r>
      <w:r>
        <w:rPr>
          <w:sz w:val="24"/>
        </w:rPr>
        <w:t>in</w:t>
      </w:r>
      <w:r>
        <w:rPr>
          <w:spacing w:val="-4"/>
          <w:sz w:val="24"/>
        </w:rPr>
        <w:t xml:space="preserve"> </w:t>
      </w:r>
      <w:r>
        <w:rPr>
          <w:sz w:val="24"/>
        </w:rPr>
        <w:t>classrooms,</w:t>
      </w:r>
      <w:r>
        <w:rPr>
          <w:spacing w:val="-6"/>
          <w:sz w:val="24"/>
        </w:rPr>
        <w:t xml:space="preserve"> </w:t>
      </w:r>
      <w:r>
        <w:rPr>
          <w:sz w:val="24"/>
        </w:rPr>
        <w:t>labs or clinical settings (including some general education).</w:t>
      </w:r>
    </w:p>
    <w:p w14:paraId="1681CE39" w14:textId="77777777" w:rsidR="00501F83" w:rsidRDefault="00501F83">
      <w:pPr>
        <w:pStyle w:val="BodyText"/>
        <w:spacing w:before="4"/>
        <w:rPr>
          <w:sz w:val="23"/>
        </w:rPr>
      </w:pPr>
    </w:p>
    <w:p w14:paraId="0CD115C2" w14:textId="77777777" w:rsidR="00501F83" w:rsidRDefault="007B6AEC" w:rsidP="007B6AEC">
      <w:pPr>
        <w:pStyle w:val="ListParagraph"/>
        <w:numPr>
          <w:ilvl w:val="1"/>
          <w:numId w:val="49"/>
        </w:numPr>
        <w:tabs>
          <w:tab w:val="left" w:pos="1379"/>
          <w:tab w:val="left" w:pos="1384"/>
        </w:tabs>
        <w:ind w:right="1369" w:hanging="360"/>
        <w:jc w:val="both"/>
        <w:rPr>
          <w:sz w:val="24"/>
        </w:rPr>
      </w:pPr>
      <w:r>
        <w:rPr>
          <w:sz w:val="24"/>
        </w:rPr>
        <w:t>Prepares and delivers lectures to students and stimulates class discussions; compiles bibliographies of specialized materials for outside reading assignments and compiles, administers, and grades examinations.</w:t>
      </w:r>
    </w:p>
    <w:p w14:paraId="4C3C7E08" w14:textId="77777777" w:rsidR="00501F83" w:rsidRDefault="00501F83">
      <w:pPr>
        <w:pStyle w:val="BodyText"/>
      </w:pPr>
    </w:p>
    <w:p w14:paraId="47BBC87B" w14:textId="77777777" w:rsidR="00501F83" w:rsidRDefault="007B6AEC" w:rsidP="007B6AEC">
      <w:pPr>
        <w:pStyle w:val="ListParagraph"/>
        <w:numPr>
          <w:ilvl w:val="1"/>
          <w:numId w:val="49"/>
        </w:numPr>
        <w:tabs>
          <w:tab w:val="left" w:pos="1379"/>
          <w:tab w:val="left" w:pos="1384"/>
        </w:tabs>
        <w:ind w:right="1013" w:hanging="360"/>
        <w:rPr>
          <w:sz w:val="24"/>
        </w:rPr>
      </w:pPr>
      <w:r>
        <w:rPr>
          <w:sz w:val="24"/>
        </w:rPr>
        <w:t>Performs</w:t>
      </w:r>
      <w:r>
        <w:rPr>
          <w:spacing w:val="-5"/>
          <w:sz w:val="24"/>
        </w:rPr>
        <w:t xml:space="preserve"> </w:t>
      </w:r>
      <w:r>
        <w:rPr>
          <w:sz w:val="24"/>
        </w:rPr>
        <w:t>related</w:t>
      </w:r>
      <w:r>
        <w:rPr>
          <w:spacing w:val="-7"/>
          <w:sz w:val="24"/>
        </w:rPr>
        <w:t xml:space="preserve"> </w:t>
      </w:r>
      <w:r>
        <w:rPr>
          <w:sz w:val="24"/>
        </w:rPr>
        <w:t>duties</w:t>
      </w:r>
      <w:r>
        <w:rPr>
          <w:spacing w:val="-5"/>
          <w:sz w:val="24"/>
        </w:rPr>
        <w:t xml:space="preserve"> </w:t>
      </w:r>
      <w:r>
        <w:rPr>
          <w:sz w:val="24"/>
        </w:rPr>
        <w:t>such</w:t>
      </w:r>
      <w:r>
        <w:rPr>
          <w:spacing w:val="-5"/>
          <w:sz w:val="24"/>
        </w:rPr>
        <w:t xml:space="preserve"> </w:t>
      </w:r>
      <w:r>
        <w:rPr>
          <w:sz w:val="24"/>
        </w:rPr>
        <w:t>as</w:t>
      </w:r>
      <w:r>
        <w:rPr>
          <w:spacing w:val="-6"/>
          <w:sz w:val="24"/>
        </w:rPr>
        <w:t xml:space="preserve"> </w:t>
      </w:r>
      <w:r>
        <w:rPr>
          <w:sz w:val="24"/>
        </w:rPr>
        <w:t>advising</w:t>
      </w:r>
      <w:r>
        <w:rPr>
          <w:spacing w:val="-8"/>
          <w:sz w:val="24"/>
        </w:rPr>
        <w:t xml:space="preserve"> </w:t>
      </w:r>
      <w:r>
        <w:rPr>
          <w:sz w:val="24"/>
        </w:rPr>
        <w:t>students</w:t>
      </w:r>
      <w:r>
        <w:rPr>
          <w:spacing w:val="-10"/>
          <w:sz w:val="24"/>
        </w:rPr>
        <w:t xml:space="preserve"> </w:t>
      </w:r>
      <w:r>
        <w:rPr>
          <w:sz w:val="24"/>
        </w:rPr>
        <w:t>on</w:t>
      </w:r>
      <w:r>
        <w:rPr>
          <w:spacing w:val="-5"/>
          <w:sz w:val="24"/>
        </w:rPr>
        <w:t xml:space="preserve"> </w:t>
      </w:r>
      <w:r>
        <w:rPr>
          <w:sz w:val="24"/>
        </w:rPr>
        <w:t>academic</w:t>
      </w:r>
      <w:r>
        <w:rPr>
          <w:spacing w:val="-8"/>
          <w:sz w:val="24"/>
        </w:rPr>
        <w:t xml:space="preserve"> </w:t>
      </w:r>
      <w:r>
        <w:rPr>
          <w:sz w:val="24"/>
        </w:rPr>
        <w:t>and</w:t>
      </w:r>
      <w:r>
        <w:rPr>
          <w:spacing w:val="-2"/>
          <w:sz w:val="24"/>
        </w:rPr>
        <w:t xml:space="preserve"> </w:t>
      </w:r>
      <w:r>
        <w:rPr>
          <w:sz w:val="24"/>
        </w:rPr>
        <w:t>vocational</w:t>
      </w:r>
      <w:r>
        <w:rPr>
          <w:spacing w:val="-5"/>
          <w:sz w:val="24"/>
        </w:rPr>
        <w:t xml:space="preserve"> </w:t>
      </w:r>
      <w:r>
        <w:rPr>
          <w:sz w:val="24"/>
        </w:rPr>
        <w:t>curricula</w:t>
      </w:r>
      <w:r>
        <w:rPr>
          <w:spacing w:val="-5"/>
          <w:sz w:val="24"/>
        </w:rPr>
        <w:t xml:space="preserve"> </w:t>
      </w:r>
      <w:r>
        <w:rPr>
          <w:sz w:val="24"/>
        </w:rPr>
        <w:t>and aids in student preparation for ongoing exams.</w:t>
      </w:r>
    </w:p>
    <w:p w14:paraId="0A06ECC8" w14:textId="77777777" w:rsidR="00501F83" w:rsidRDefault="00501F83">
      <w:pPr>
        <w:pStyle w:val="BodyText"/>
        <w:spacing w:before="11"/>
        <w:rPr>
          <w:sz w:val="23"/>
        </w:rPr>
      </w:pPr>
    </w:p>
    <w:p w14:paraId="46B65CD1" w14:textId="77777777" w:rsidR="00501F83" w:rsidRDefault="007B6AEC" w:rsidP="007B6AEC">
      <w:pPr>
        <w:pStyle w:val="ListParagraph"/>
        <w:numPr>
          <w:ilvl w:val="1"/>
          <w:numId w:val="49"/>
        </w:numPr>
        <w:tabs>
          <w:tab w:val="left" w:pos="1379"/>
          <w:tab w:val="left" w:pos="1384"/>
        </w:tabs>
        <w:ind w:right="1254" w:hanging="360"/>
        <w:rPr>
          <w:sz w:val="24"/>
        </w:rPr>
      </w:pPr>
      <w:r>
        <w:rPr>
          <w:sz w:val="24"/>
        </w:rPr>
        <w:t>Helps</w:t>
      </w:r>
      <w:r>
        <w:rPr>
          <w:spacing w:val="-3"/>
          <w:sz w:val="24"/>
        </w:rPr>
        <w:t xml:space="preserve"> </w:t>
      </w:r>
      <w:r>
        <w:rPr>
          <w:sz w:val="24"/>
        </w:rPr>
        <w:t>students</w:t>
      </w:r>
      <w:r>
        <w:rPr>
          <w:spacing w:val="-8"/>
          <w:sz w:val="24"/>
        </w:rPr>
        <w:t xml:space="preserve"> </w:t>
      </w:r>
      <w:r>
        <w:rPr>
          <w:sz w:val="24"/>
        </w:rPr>
        <w:t>in</w:t>
      </w:r>
      <w:r>
        <w:rPr>
          <w:spacing w:val="-7"/>
          <w:sz w:val="24"/>
        </w:rPr>
        <w:t xml:space="preserve"> </w:t>
      </w:r>
      <w:r>
        <w:rPr>
          <w:sz w:val="24"/>
        </w:rPr>
        <w:t>their</w:t>
      </w:r>
      <w:r>
        <w:rPr>
          <w:spacing w:val="-5"/>
          <w:sz w:val="24"/>
        </w:rPr>
        <w:t xml:space="preserve"> </w:t>
      </w:r>
      <w:r>
        <w:rPr>
          <w:sz w:val="24"/>
        </w:rPr>
        <w:t>application</w:t>
      </w:r>
      <w:r>
        <w:rPr>
          <w:spacing w:val="-4"/>
          <w:sz w:val="24"/>
        </w:rPr>
        <w:t xml:space="preserve"> </w:t>
      </w:r>
      <w:r>
        <w:rPr>
          <w:sz w:val="24"/>
        </w:rPr>
        <w:t>process</w:t>
      </w:r>
      <w:r>
        <w:rPr>
          <w:spacing w:val="-8"/>
          <w:sz w:val="24"/>
        </w:rPr>
        <w:t xml:space="preserve"> </w:t>
      </w:r>
      <w:r>
        <w:rPr>
          <w:sz w:val="24"/>
        </w:rPr>
        <w:t>for</w:t>
      </w:r>
      <w:r>
        <w:rPr>
          <w:spacing w:val="-7"/>
          <w:sz w:val="24"/>
        </w:rPr>
        <w:t xml:space="preserve"> </w:t>
      </w:r>
      <w:r>
        <w:rPr>
          <w:sz w:val="24"/>
        </w:rPr>
        <w:t>nursing</w:t>
      </w:r>
      <w:r>
        <w:rPr>
          <w:spacing w:val="-5"/>
          <w:sz w:val="24"/>
        </w:rPr>
        <w:t xml:space="preserve"> </w:t>
      </w:r>
      <w:r>
        <w:rPr>
          <w:sz w:val="24"/>
        </w:rPr>
        <w:t>school;</w:t>
      </w:r>
      <w:r>
        <w:rPr>
          <w:spacing w:val="-6"/>
          <w:sz w:val="24"/>
        </w:rPr>
        <w:t xml:space="preserve"> </w:t>
      </w:r>
      <w:r>
        <w:rPr>
          <w:sz w:val="24"/>
        </w:rPr>
        <w:t>monitors</w:t>
      </w:r>
      <w:r>
        <w:rPr>
          <w:spacing w:val="-7"/>
          <w:sz w:val="24"/>
        </w:rPr>
        <w:t xml:space="preserve"> </w:t>
      </w:r>
      <w:r>
        <w:rPr>
          <w:sz w:val="24"/>
        </w:rPr>
        <w:t>their</w:t>
      </w:r>
      <w:r>
        <w:rPr>
          <w:spacing w:val="-4"/>
          <w:sz w:val="24"/>
        </w:rPr>
        <w:t xml:space="preserve"> </w:t>
      </w:r>
      <w:r>
        <w:rPr>
          <w:sz w:val="24"/>
        </w:rPr>
        <w:t>preparation such as health exams, immunizations, CPR certification and TB tests.</w:t>
      </w:r>
    </w:p>
    <w:p w14:paraId="5D13A58D" w14:textId="77777777" w:rsidR="00501F83" w:rsidRDefault="00501F83">
      <w:pPr>
        <w:pStyle w:val="BodyText"/>
      </w:pPr>
    </w:p>
    <w:p w14:paraId="55C2F414" w14:textId="77777777" w:rsidR="00501F83" w:rsidRDefault="007B6AEC" w:rsidP="007B6AEC">
      <w:pPr>
        <w:pStyle w:val="ListParagraph"/>
        <w:numPr>
          <w:ilvl w:val="1"/>
          <w:numId w:val="49"/>
        </w:numPr>
        <w:tabs>
          <w:tab w:val="left" w:pos="1379"/>
        </w:tabs>
        <w:ind w:left="1379" w:hanging="355"/>
        <w:rPr>
          <w:sz w:val="24"/>
        </w:rPr>
      </w:pPr>
      <w:r>
        <w:rPr>
          <w:sz w:val="24"/>
        </w:rPr>
        <w:t>Serves</w:t>
      </w:r>
      <w:r>
        <w:rPr>
          <w:spacing w:val="-5"/>
          <w:sz w:val="24"/>
        </w:rPr>
        <w:t xml:space="preserve"> </w:t>
      </w:r>
      <w:r>
        <w:rPr>
          <w:sz w:val="24"/>
        </w:rPr>
        <w:t>on</w:t>
      </w:r>
      <w:r>
        <w:rPr>
          <w:spacing w:val="-5"/>
          <w:sz w:val="24"/>
        </w:rPr>
        <w:t xml:space="preserve"> </w:t>
      </w:r>
      <w:r>
        <w:rPr>
          <w:sz w:val="24"/>
        </w:rPr>
        <w:t>faculty</w:t>
      </w:r>
      <w:r>
        <w:rPr>
          <w:spacing w:val="-5"/>
          <w:sz w:val="24"/>
        </w:rPr>
        <w:t xml:space="preserve"> </w:t>
      </w:r>
      <w:r>
        <w:rPr>
          <w:sz w:val="24"/>
        </w:rPr>
        <w:t>committees</w:t>
      </w:r>
      <w:r>
        <w:rPr>
          <w:spacing w:val="-5"/>
          <w:sz w:val="24"/>
        </w:rPr>
        <w:t xml:space="preserve"> </w:t>
      </w:r>
      <w:r>
        <w:rPr>
          <w:sz w:val="24"/>
        </w:rPr>
        <w:t>as</w:t>
      </w:r>
      <w:r>
        <w:rPr>
          <w:spacing w:val="-9"/>
          <w:sz w:val="24"/>
        </w:rPr>
        <w:t xml:space="preserve"> </w:t>
      </w:r>
      <w:r>
        <w:rPr>
          <w:spacing w:val="-2"/>
          <w:sz w:val="24"/>
        </w:rPr>
        <w:t>assigned.</w:t>
      </w:r>
    </w:p>
    <w:p w14:paraId="331A85A6" w14:textId="77777777" w:rsidR="00501F83" w:rsidRDefault="00501F83">
      <w:pPr>
        <w:pStyle w:val="BodyText"/>
      </w:pPr>
    </w:p>
    <w:p w14:paraId="1B85F7BD" w14:textId="77777777" w:rsidR="00501F83" w:rsidRDefault="007B6AEC" w:rsidP="007B6AEC">
      <w:pPr>
        <w:pStyle w:val="ListParagraph"/>
        <w:numPr>
          <w:ilvl w:val="1"/>
          <w:numId w:val="49"/>
        </w:numPr>
        <w:tabs>
          <w:tab w:val="left" w:pos="1379"/>
          <w:tab w:val="left" w:pos="1384"/>
        </w:tabs>
        <w:ind w:right="1003" w:hanging="360"/>
        <w:jc w:val="both"/>
        <w:rPr>
          <w:sz w:val="24"/>
        </w:rPr>
      </w:pPr>
      <w:r>
        <w:rPr>
          <w:sz w:val="24"/>
        </w:rPr>
        <w:t>Works with clinical</w:t>
      </w:r>
      <w:r>
        <w:rPr>
          <w:spacing w:val="-1"/>
          <w:sz w:val="24"/>
        </w:rPr>
        <w:t xml:space="preserve"> </w:t>
      </w:r>
      <w:r>
        <w:rPr>
          <w:sz w:val="24"/>
        </w:rPr>
        <w:t>partners and monitors</w:t>
      </w:r>
      <w:r>
        <w:rPr>
          <w:spacing w:val="-2"/>
          <w:sz w:val="24"/>
        </w:rPr>
        <w:t xml:space="preserve"> </w:t>
      </w:r>
      <w:r>
        <w:rPr>
          <w:sz w:val="24"/>
        </w:rPr>
        <w:t>the</w:t>
      </w:r>
      <w:r>
        <w:rPr>
          <w:spacing w:val="-1"/>
          <w:sz w:val="24"/>
        </w:rPr>
        <w:t xml:space="preserve"> </w:t>
      </w:r>
      <w:r>
        <w:rPr>
          <w:sz w:val="24"/>
        </w:rPr>
        <w:t>students’</w:t>
      </w:r>
      <w:r>
        <w:rPr>
          <w:spacing w:val="-2"/>
          <w:sz w:val="24"/>
        </w:rPr>
        <w:t xml:space="preserve"> </w:t>
      </w:r>
      <w:r>
        <w:rPr>
          <w:sz w:val="24"/>
        </w:rPr>
        <w:t>progression and learning in clinical settings.</w:t>
      </w:r>
      <w:r>
        <w:rPr>
          <w:spacing w:val="-4"/>
          <w:sz w:val="24"/>
        </w:rPr>
        <w:t xml:space="preserve"> </w:t>
      </w:r>
      <w:r>
        <w:rPr>
          <w:sz w:val="24"/>
        </w:rPr>
        <w:t>Tracks</w:t>
      </w:r>
      <w:r>
        <w:rPr>
          <w:spacing w:val="-4"/>
          <w:sz w:val="24"/>
        </w:rPr>
        <w:t xml:space="preserve"> </w:t>
      </w:r>
      <w:r>
        <w:rPr>
          <w:sz w:val="24"/>
        </w:rPr>
        <w:t>students’ annual</w:t>
      </w:r>
      <w:r>
        <w:rPr>
          <w:spacing w:val="-5"/>
          <w:sz w:val="24"/>
        </w:rPr>
        <w:t xml:space="preserve"> </w:t>
      </w:r>
      <w:r>
        <w:rPr>
          <w:sz w:val="24"/>
        </w:rPr>
        <w:t>proof</w:t>
      </w:r>
      <w:r>
        <w:rPr>
          <w:spacing w:val="-4"/>
          <w:sz w:val="24"/>
        </w:rPr>
        <w:t xml:space="preserve"> </w:t>
      </w:r>
      <w:r>
        <w:rPr>
          <w:sz w:val="24"/>
        </w:rPr>
        <w:t>of</w:t>
      </w:r>
      <w:r>
        <w:rPr>
          <w:spacing w:val="-5"/>
          <w:sz w:val="24"/>
        </w:rPr>
        <w:t xml:space="preserve"> </w:t>
      </w:r>
      <w:r>
        <w:rPr>
          <w:sz w:val="24"/>
        </w:rPr>
        <w:t>CPR</w:t>
      </w:r>
      <w:r>
        <w:rPr>
          <w:spacing w:val="-3"/>
          <w:sz w:val="24"/>
        </w:rPr>
        <w:t xml:space="preserve"> </w:t>
      </w:r>
      <w:r>
        <w:rPr>
          <w:sz w:val="24"/>
        </w:rPr>
        <w:t>certification</w:t>
      </w:r>
      <w:r>
        <w:rPr>
          <w:spacing w:val="-3"/>
          <w:sz w:val="24"/>
        </w:rPr>
        <w:t xml:space="preserve"> </w:t>
      </w:r>
      <w:r>
        <w:rPr>
          <w:sz w:val="24"/>
        </w:rPr>
        <w:t>and</w:t>
      </w:r>
      <w:r>
        <w:rPr>
          <w:spacing w:val="-2"/>
          <w:sz w:val="24"/>
        </w:rPr>
        <w:t xml:space="preserve"> </w:t>
      </w:r>
      <w:r>
        <w:rPr>
          <w:sz w:val="24"/>
        </w:rPr>
        <w:t>physical</w:t>
      </w:r>
      <w:r>
        <w:rPr>
          <w:spacing w:val="-3"/>
          <w:sz w:val="24"/>
        </w:rPr>
        <w:t xml:space="preserve"> </w:t>
      </w:r>
      <w:r>
        <w:rPr>
          <w:sz w:val="24"/>
        </w:rPr>
        <w:t>exam and</w:t>
      </w:r>
      <w:r>
        <w:rPr>
          <w:spacing w:val="-2"/>
          <w:sz w:val="24"/>
        </w:rPr>
        <w:t xml:space="preserve"> </w:t>
      </w:r>
      <w:r>
        <w:rPr>
          <w:sz w:val="24"/>
        </w:rPr>
        <w:t>monitors student progress after diagnostic program examinations.</w:t>
      </w:r>
    </w:p>
    <w:p w14:paraId="7D7DDD9B" w14:textId="77777777" w:rsidR="00501F83" w:rsidRDefault="00501F83">
      <w:pPr>
        <w:pStyle w:val="BodyText"/>
        <w:spacing w:before="9"/>
        <w:rPr>
          <w:sz w:val="23"/>
        </w:rPr>
      </w:pPr>
    </w:p>
    <w:p w14:paraId="60AB7C3E" w14:textId="77777777" w:rsidR="00501F83" w:rsidRDefault="007B6AEC" w:rsidP="007B6AEC">
      <w:pPr>
        <w:pStyle w:val="ListParagraph"/>
        <w:numPr>
          <w:ilvl w:val="1"/>
          <w:numId w:val="49"/>
        </w:numPr>
        <w:tabs>
          <w:tab w:val="left" w:pos="1379"/>
          <w:tab w:val="left" w:pos="1384"/>
        </w:tabs>
        <w:spacing w:line="242" w:lineRule="auto"/>
        <w:ind w:right="2176" w:hanging="360"/>
        <w:rPr>
          <w:sz w:val="24"/>
        </w:rPr>
      </w:pPr>
      <w:r>
        <w:rPr>
          <w:sz w:val="24"/>
        </w:rPr>
        <w:t>Provides</w:t>
      </w:r>
      <w:r>
        <w:rPr>
          <w:spacing w:val="-11"/>
          <w:sz w:val="24"/>
        </w:rPr>
        <w:t xml:space="preserve"> </w:t>
      </w:r>
      <w:r>
        <w:rPr>
          <w:sz w:val="24"/>
        </w:rPr>
        <w:t>leadership</w:t>
      </w:r>
      <w:r>
        <w:rPr>
          <w:spacing w:val="-5"/>
          <w:sz w:val="24"/>
        </w:rPr>
        <w:t xml:space="preserve"> </w:t>
      </w:r>
      <w:r>
        <w:rPr>
          <w:sz w:val="24"/>
        </w:rPr>
        <w:t>in</w:t>
      </w:r>
      <w:r>
        <w:rPr>
          <w:spacing w:val="-5"/>
          <w:sz w:val="24"/>
        </w:rPr>
        <w:t xml:space="preserve"> </w:t>
      </w:r>
      <w:r>
        <w:rPr>
          <w:sz w:val="24"/>
        </w:rPr>
        <w:t>academic</w:t>
      </w:r>
      <w:r>
        <w:rPr>
          <w:spacing w:val="-11"/>
          <w:sz w:val="24"/>
        </w:rPr>
        <w:t xml:space="preserve"> </w:t>
      </w:r>
      <w:r>
        <w:rPr>
          <w:sz w:val="24"/>
        </w:rPr>
        <w:t>planning</w:t>
      </w:r>
      <w:r>
        <w:rPr>
          <w:spacing w:val="-8"/>
          <w:sz w:val="24"/>
        </w:rPr>
        <w:t xml:space="preserve"> </w:t>
      </w:r>
      <w:r>
        <w:rPr>
          <w:sz w:val="24"/>
        </w:rPr>
        <w:t>and</w:t>
      </w:r>
      <w:r>
        <w:rPr>
          <w:spacing w:val="-10"/>
          <w:sz w:val="24"/>
        </w:rPr>
        <w:t xml:space="preserve"> </w:t>
      </w:r>
      <w:r>
        <w:rPr>
          <w:sz w:val="24"/>
        </w:rPr>
        <w:t>program</w:t>
      </w:r>
      <w:r>
        <w:rPr>
          <w:spacing w:val="-6"/>
          <w:sz w:val="24"/>
        </w:rPr>
        <w:t xml:space="preserve"> </w:t>
      </w:r>
      <w:r>
        <w:rPr>
          <w:sz w:val="24"/>
        </w:rPr>
        <w:t>development</w:t>
      </w:r>
      <w:r>
        <w:rPr>
          <w:spacing w:val="-5"/>
          <w:sz w:val="24"/>
        </w:rPr>
        <w:t xml:space="preserve"> </w:t>
      </w:r>
      <w:r>
        <w:rPr>
          <w:sz w:val="24"/>
        </w:rPr>
        <w:t>and</w:t>
      </w:r>
      <w:r>
        <w:rPr>
          <w:spacing w:val="-10"/>
          <w:sz w:val="24"/>
        </w:rPr>
        <w:t xml:space="preserve"> </w:t>
      </w:r>
      <w:r>
        <w:rPr>
          <w:sz w:val="24"/>
        </w:rPr>
        <w:t>works collaboratively with counterparts in other departments and schools.</w:t>
      </w:r>
    </w:p>
    <w:p w14:paraId="2DCA36F5" w14:textId="77777777" w:rsidR="00501F83" w:rsidRDefault="00501F83">
      <w:pPr>
        <w:pStyle w:val="BodyText"/>
        <w:spacing w:before="6"/>
        <w:rPr>
          <w:sz w:val="23"/>
        </w:rPr>
      </w:pPr>
    </w:p>
    <w:p w14:paraId="41AB2614" w14:textId="77777777" w:rsidR="00501F83" w:rsidRDefault="007B6AEC" w:rsidP="007B6AEC">
      <w:pPr>
        <w:pStyle w:val="ListParagraph"/>
        <w:numPr>
          <w:ilvl w:val="1"/>
          <w:numId w:val="49"/>
        </w:numPr>
        <w:tabs>
          <w:tab w:val="left" w:pos="1379"/>
        </w:tabs>
        <w:ind w:left="1379" w:hanging="355"/>
        <w:rPr>
          <w:sz w:val="24"/>
        </w:rPr>
      </w:pPr>
      <w:r>
        <w:rPr>
          <w:sz w:val="24"/>
        </w:rPr>
        <w:t>Some</w:t>
      </w:r>
      <w:r>
        <w:rPr>
          <w:spacing w:val="-6"/>
          <w:sz w:val="24"/>
        </w:rPr>
        <w:t xml:space="preserve"> </w:t>
      </w:r>
      <w:r>
        <w:rPr>
          <w:sz w:val="24"/>
        </w:rPr>
        <w:t>work</w:t>
      </w:r>
      <w:r>
        <w:rPr>
          <w:spacing w:val="-5"/>
          <w:sz w:val="24"/>
        </w:rPr>
        <w:t xml:space="preserve"> </w:t>
      </w:r>
      <w:r>
        <w:rPr>
          <w:sz w:val="24"/>
        </w:rPr>
        <w:t>in</w:t>
      </w:r>
      <w:r>
        <w:rPr>
          <w:spacing w:val="-2"/>
          <w:sz w:val="24"/>
        </w:rPr>
        <w:t xml:space="preserve"> </w:t>
      </w:r>
      <w:r>
        <w:rPr>
          <w:sz w:val="24"/>
        </w:rPr>
        <w:t>the</w:t>
      </w:r>
      <w:r>
        <w:rPr>
          <w:spacing w:val="-3"/>
          <w:sz w:val="24"/>
        </w:rPr>
        <w:t xml:space="preserve"> </w:t>
      </w:r>
      <w:r>
        <w:rPr>
          <w:sz w:val="24"/>
        </w:rPr>
        <w:t>evenings</w:t>
      </w:r>
      <w:r>
        <w:rPr>
          <w:spacing w:val="-3"/>
          <w:sz w:val="24"/>
        </w:rPr>
        <w:t xml:space="preserve"> </w:t>
      </w:r>
      <w:r>
        <w:rPr>
          <w:sz w:val="24"/>
        </w:rPr>
        <w:t>and</w:t>
      </w:r>
      <w:r>
        <w:rPr>
          <w:spacing w:val="-4"/>
          <w:sz w:val="24"/>
        </w:rPr>
        <w:t xml:space="preserve"> </w:t>
      </w:r>
      <w:r>
        <w:rPr>
          <w:sz w:val="24"/>
        </w:rPr>
        <w:t>on</w:t>
      </w:r>
      <w:r>
        <w:rPr>
          <w:spacing w:val="-2"/>
          <w:sz w:val="24"/>
        </w:rPr>
        <w:t xml:space="preserve"> </w:t>
      </w:r>
      <w:r>
        <w:rPr>
          <w:sz w:val="24"/>
        </w:rPr>
        <w:t>weekends</w:t>
      </w:r>
      <w:r>
        <w:rPr>
          <w:spacing w:val="-4"/>
          <w:sz w:val="24"/>
        </w:rPr>
        <w:t xml:space="preserve"> </w:t>
      </w:r>
      <w:r>
        <w:rPr>
          <w:sz w:val="24"/>
        </w:rPr>
        <w:t>may</w:t>
      </w:r>
      <w:r>
        <w:rPr>
          <w:spacing w:val="-6"/>
          <w:sz w:val="24"/>
        </w:rPr>
        <w:t xml:space="preserve"> </w:t>
      </w:r>
      <w:r>
        <w:rPr>
          <w:sz w:val="24"/>
        </w:rPr>
        <w:t>be</w:t>
      </w:r>
      <w:r>
        <w:rPr>
          <w:spacing w:val="-23"/>
          <w:sz w:val="24"/>
        </w:rPr>
        <w:t xml:space="preserve"> </w:t>
      </w:r>
      <w:r>
        <w:rPr>
          <w:spacing w:val="-2"/>
          <w:sz w:val="24"/>
        </w:rPr>
        <w:t>required.</w:t>
      </w:r>
    </w:p>
    <w:p w14:paraId="5DE09545" w14:textId="77777777" w:rsidR="00501F83" w:rsidRDefault="00501F83">
      <w:pPr>
        <w:pStyle w:val="BodyText"/>
        <w:spacing w:before="12"/>
        <w:rPr>
          <w:sz w:val="23"/>
        </w:rPr>
      </w:pPr>
    </w:p>
    <w:p w14:paraId="0BCB6743" w14:textId="77777777" w:rsidR="00501F83" w:rsidRDefault="007B6AEC">
      <w:pPr>
        <w:pStyle w:val="BodyText"/>
        <w:ind w:left="664" w:right="611"/>
      </w:pPr>
      <w:r>
        <w:rPr>
          <w:b/>
        </w:rPr>
        <w:t>Supervisory</w:t>
      </w:r>
      <w:r>
        <w:rPr>
          <w:b/>
          <w:spacing w:val="-8"/>
        </w:rPr>
        <w:t xml:space="preserve"> </w:t>
      </w:r>
      <w:r>
        <w:rPr>
          <w:b/>
        </w:rPr>
        <w:t>Responsibilities</w:t>
      </w:r>
      <w:r>
        <w:rPr>
          <w:b/>
          <w:spacing w:val="-6"/>
        </w:rPr>
        <w:t xml:space="preserve"> </w:t>
      </w:r>
      <w:r>
        <w:t>-</w:t>
      </w:r>
      <w:r>
        <w:rPr>
          <w:spacing w:val="-7"/>
        </w:rPr>
        <w:t xml:space="preserve"> </w:t>
      </w:r>
      <w:r>
        <w:t>May</w:t>
      </w:r>
      <w:r>
        <w:rPr>
          <w:spacing w:val="-11"/>
        </w:rPr>
        <w:t xml:space="preserve"> </w:t>
      </w:r>
      <w:r>
        <w:t>directly</w:t>
      </w:r>
      <w:r>
        <w:rPr>
          <w:spacing w:val="-8"/>
        </w:rPr>
        <w:t xml:space="preserve"> </w:t>
      </w:r>
      <w:r>
        <w:t>supervise</w:t>
      </w:r>
      <w:r>
        <w:rPr>
          <w:spacing w:val="-5"/>
        </w:rPr>
        <w:t xml:space="preserve"> </w:t>
      </w:r>
      <w:r>
        <w:t>one</w:t>
      </w:r>
      <w:r>
        <w:rPr>
          <w:spacing w:val="-10"/>
        </w:rPr>
        <w:t xml:space="preserve"> </w:t>
      </w:r>
      <w:r>
        <w:t>part-time</w:t>
      </w:r>
      <w:r>
        <w:rPr>
          <w:spacing w:val="-8"/>
        </w:rPr>
        <w:t xml:space="preserve"> </w:t>
      </w:r>
      <w:r>
        <w:t>student</w:t>
      </w:r>
      <w:r>
        <w:rPr>
          <w:spacing w:val="-7"/>
        </w:rPr>
        <w:t xml:space="preserve"> </w:t>
      </w:r>
      <w:r>
        <w:t>employee.</w:t>
      </w:r>
      <w:r>
        <w:rPr>
          <w:spacing w:val="-5"/>
        </w:rPr>
        <w:t xml:space="preserve"> </w:t>
      </w:r>
      <w:r>
        <w:t>Carries</w:t>
      </w:r>
      <w:r>
        <w:rPr>
          <w:spacing w:val="-8"/>
        </w:rPr>
        <w:t xml:space="preserve"> </w:t>
      </w:r>
      <w:r>
        <w:t>out supervisory responsibilities in accordance with the University's policies and applicable laws.</w:t>
      </w:r>
    </w:p>
    <w:p w14:paraId="15453E19" w14:textId="77777777" w:rsidR="00501F83" w:rsidRDefault="007B6AEC">
      <w:pPr>
        <w:pStyle w:val="BodyText"/>
        <w:ind w:left="664" w:right="1113"/>
      </w:pPr>
      <w:r>
        <w:t>Responsibilities</w:t>
      </w:r>
      <w:r>
        <w:rPr>
          <w:spacing w:val="-9"/>
        </w:rPr>
        <w:t xml:space="preserve"> </w:t>
      </w:r>
      <w:r>
        <w:t>include</w:t>
      </w:r>
      <w:r>
        <w:rPr>
          <w:spacing w:val="-7"/>
        </w:rPr>
        <w:t xml:space="preserve"> </w:t>
      </w:r>
      <w:r>
        <w:t>interviewing,</w:t>
      </w:r>
      <w:r>
        <w:rPr>
          <w:spacing w:val="-12"/>
        </w:rPr>
        <w:t xml:space="preserve"> </w:t>
      </w:r>
      <w:r>
        <w:t>hiring,</w:t>
      </w:r>
      <w:r>
        <w:rPr>
          <w:spacing w:val="-8"/>
        </w:rPr>
        <w:t xml:space="preserve"> </w:t>
      </w:r>
      <w:r>
        <w:t>and</w:t>
      </w:r>
      <w:r>
        <w:rPr>
          <w:spacing w:val="-10"/>
        </w:rPr>
        <w:t xml:space="preserve"> </w:t>
      </w:r>
      <w:r>
        <w:t>training</w:t>
      </w:r>
      <w:r>
        <w:rPr>
          <w:spacing w:val="-10"/>
        </w:rPr>
        <w:t xml:space="preserve"> </w:t>
      </w:r>
      <w:r>
        <w:t>employees;</w:t>
      </w:r>
      <w:r>
        <w:rPr>
          <w:spacing w:val="-8"/>
        </w:rPr>
        <w:t xml:space="preserve"> </w:t>
      </w:r>
      <w:r>
        <w:t>planning,</w:t>
      </w:r>
      <w:r>
        <w:rPr>
          <w:spacing w:val="-7"/>
        </w:rPr>
        <w:t xml:space="preserve"> </w:t>
      </w:r>
      <w:r>
        <w:t>assigning,</w:t>
      </w:r>
      <w:r>
        <w:rPr>
          <w:spacing w:val="-8"/>
        </w:rPr>
        <w:t xml:space="preserve"> </w:t>
      </w:r>
      <w:r>
        <w:t>and directing work; appraising performance; rewarding and disciplining employees; addressing complaints and resolving problems.</w:t>
      </w:r>
    </w:p>
    <w:p w14:paraId="1C6C06DF" w14:textId="77777777" w:rsidR="00501F83" w:rsidRDefault="00501F83">
      <w:pPr>
        <w:pStyle w:val="BodyText"/>
        <w:spacing w:before="11"/>
        <w:rPr>
          <w:sz w:val="23"/>
        </w:rPr>
      </w:pPr>
    </w:p>
    <w:p w14:paraId="77505EEB" w14:textId="77777777" w:rsidR="00501F83" w:rsidRDefault="007B6AEC">
      <w:pPr>
        <w:pStyle w:val="BodyText"/>
        <w:spacing w:before="1"/>
        <w:ind w:left="664"/>
      </w:pPr>
      <w:r>
        <w:rPr>
          <w:b/>
        </w:rPr>
        <w:t>Competencies</w:t>
      </w:r>
      <w:r>
        <w:rPr>
          <w:b/>
          <w:spacing w:val="-7"/>
        </w:rPr>
        <w:t xml:space="preserve"> </w:t>
      </w:r>
      <w:r>
        <w:t>-</w:t>
      </w:r>
      <w:r>
        <w:rPr>
          <w:spacing w:val="-7"/>
        </w:rPr>
        <w:t xml:space="preserve"> </w:t>
      </w:r>
      <w:r>
        <w:t>To</w:t>
      </w:r>
      <w:r>
        <w:rPr>
          <w:spacing w:val="-10"/>
        </w:rPr>
        <w:t xml:space="preserve"> </w:t>
      </w:r>
      <w:r>
        <w:t>perform</w:t>
      </w:r>
      <w:r>
        <w:rPr>
          <w:spacing w:val="-5"/>
        </w:rPr>
        <w:t xml:space="preserve"> </w:t>
      </w:r>
      <w:r>
        <w:t>the</w:t>
      </w:r>
      <w:r>
        <w:rPr>
          <w:spacing w:val="-5"/>
        </w:rPr>
        <w:t xml:space="preserve"> </w:t>
      </w:r>
      <w:r>
        <w:t>job</w:t>
      </w:r>
      <w:r>
        <w:rPr>
          <w:spacing w:val="-2"/>
        </w:rPr>
        <w:t xml:space="preserve"> </w:t>
      </w:r>
      <w:r>
        <w:t>successfully,</w:t>
      </w:r>
      <w:r>
        <w:rPr>
          <w:spacing w:val="-6"/>
        </w:rPr>
        <w:t xml:space="preserve"> </w:t>
      </w:r>
      <w:r>
        <w:t>an</w:t>
      </w:r>
      <w:r>
        <w:rPr>
          <w:spacing w:val="-2"/>
        </w:rPr>
        <w:t xml:space="preserve"> </w:t>
      </w:r>
      <w:r>
        <w:t>individual</w:t>
      </w:r>
      <w:r>
        <w:rPr>
          <w:spacing w:val="-4"/>
        </w:rPr>
        <w:t xml:space="preserve"> </w:t>
      </w:r>
      <w:r>
        <w:t>should</w:t>
      </w:r>
      <w:r>
        <w:rPr>
          <w:spacing w:val="-9"/>
        </w:rPr>
        <w:t xml:space="preserve"> </w:t>
      </w:r>
      <w:r>
        <w:t>demonstrate</w:t>
      </w:r>
      <w:r>
        <w:rPr>
          <w:spacing w:val="-6"/>
        </w:rPr>
        <w:t xml:space="preserve"> </w:t>
      </w:r>
      <w:r>
        <w:t>the</w:t>
      </w:r>
      <w:r>
        <w:rPr>
          <w:spacing w:val="-9"/>
        </w:rPr>
        <w:t xml:space="preserve"> </w:t>
      </w:r>
      <w:r>
        <w:t xml:space="preserve">following </w:t>
      </w:r>
      <w:r>
        <w:rPr>
          <w:spacing w:val="-2"/>
        </w:rPr>
        <w:t>competencies:</w:t>
      </w:r>
    </w:p>
    <w:p w14:paraId="61564944" w14:textId="77777777" w:rsidR="00501F83" w:rsidRDefault="00501F83">
      <w:pPr>
        <w:sectPr w:rsidR="00501F83">
          <w:pgSz w:w="12240" w:h="15840"/>
          <w:pgMar w:top="1500" w:right="460" w:bottom="1080" w:left="500" w:header="0" w:footer="792" w:gutter="0"/>
          <w:pgBorders w:offsetFrom="page">
            <w:top w:val="single" w:sz="4" w:space="24" w:color="000000"/>
            <w:left w:val="single" w:sz="4" w:space="24" w:color="000000"/>
            <w:bottom w:val="single" w:sz="4" w:space="24" w:color="000000"/>
            <w:right w:val="single" w:sz="4" w:space="24" w:color="000000"/>
          </w:pgBorders>
          <w:cols w:space="720"/>
        </w:sectPr>
      </w:pPr>
    </w:p>
    <w:p w14:paraId="4645A51F" w14:textId="77777777" w:rsidR="00501F83" w:rsidRDefault="007B6AEC" w:rsidP="007B6AEC">
      <w:pPr>
        <w:pStyle w:val="ListParagraph"/>
        <w:numPr>
          <w:ilvl w:val="0"/>
          <w:numId w:val="47"/>
        </w:numPr>
        <w:tabs>
          <w:tab w:val="left" w:pos="1379"/>
          <w:tab w:val="left" w:pos="1384"/>
        </w:tabs>
        <w:spacing w:before="66"/>
        <w:ind w:right="1219" w:hanging="360"/>
        <w:jc w:val="both"/>
        <w:rPr>
          <w:sz w:val="24"/>
        </w:rPr>
      </w:pPr>
      <w:r>
        <w:rPr>
          <w:b/>
          <w:sz w:val="24"/>
        </w:rPr>
        <w:lastRenderedPageBreak/>
        <w:t>Integration</w:t>
      </w:r>
      <w:r>
        <w:rPr>
          <w:b/>
          <w:spacing w:val="-7"/>
          <w:sz w:val="24"/>
        </w:rPr>
        <w:t xml:space="preserve"> </w:t>
      </w:r>
      <w:r>
        <w:rPr>
          <w:b/>
          <w:sz w:val="24"/>
        </w:rPr>
        <w:t xml:space="preserve">of Faith in the Classroom </w:t>
      </w:r>
      <w:r>
        <w:rPr>
          <w:sz w:val="24"/>
        </w:rPr>
        <w:t>- Must be committed to excellence in teaching in</w:t>
      </w:r>
      <w:r>
        <w:rPr>
          <w:spacing w:val="-6"/>
          <w:sz w:val="24"/>
        </w:rPr>
        <w:t xml:space="preserve"> </w:t>
      </w:r>
      <w:r>
        <w:rPr>
          <w:sz w:val="24"/>
        </w:rPr>
        <w:t>a Christian Liberal Arts setting and to ongoing</w:t>
      </w:r>
      <w:r>
        <w:rPr>
          <w:spacing w:val="-1"/>
          <w:sz w:val="24"/>
        </w:rPr>
        <w:t xml:space="preserve"> </w:t>
      </w:r>
      <w:r>
        <w:rPr>
          <w:sz w:val="24"/>
        </w:rPr>
        <w:t>scholarship, service, and practice in nursing. Displays</w:t>
      </w:r>
      <w:r>
        <w:rPr>
          <w:spacing w:val="-2"/>
          <w:sz w:val="24"/>
        </w:rPr>
        <w:t xml:space="preserve"> </w:t>
      </w:r>
      <w:r>
        <w:rPr>
          <w:sz w:val="24"/>
        </w:rPr>
        <w:t>a</w:t>
      </w:r>
      <w:r>
        <w:rPr>
          <w:spacing w:val="-5"/>
          <w:sz w:val="24"/>
        </w:rPr>
        <w:t xml:space="preserve"> </w:t>
      </w:r>
      <w:r>
        <w:rPr>
          <w:sz w:val="24"/>
        </w:rPr>
        <w:t>proven record</w:t>
      </w:r>
      <w:r>
        <w:rPr>
          <w:spacing w:val="-3"/>
          <w:sz w:val="24"/>
        </w:rPr>
        <w:t xml:space="preserve"> </w:t>
      </w:r>
      <w:r>
        <w:rPr>
          <w:sz w:val="24"/>
        </w:rPr>
        <w:t>of</w:t>
      </w:r>
      <w:r>
        <w:rPr>
          <w:spacing w:val="-1"/>
          <w:sz w:val="24"/>
        </w:rPr>
        <w:t xml:space="preserve"> </w:t>
      </w:r>
      <w:r>
        <w:rPr>
          <w:sz w:val="24"/>
        </w:rPr>
        <w:t>integrating</w:t>
      </w:r>
      <w:r>
        <w:rPr>
          <w:spacing w:val="-2"/>
          <w:sz w:val="24"/>
        </w:rPr>
        <w:t xml:space="preserve"> </w:t>
      </w:r>
      <w:r>
        <w:rPr>
          <w:sz w:val="24"/>
        </w:rPr>
        <w:t>Faith</w:t>
      </w:r>
      <w:r>
        <w:rPr>
          <w:spacing w:val="-1"/>
          <w:sz w:val="24"/>
        </w:rPr>
        <w:t xml:space="preserve"> </w:t>
      </w:r>
      <w:r>
        <w:rPr>
          <w:sz w:val="24"/>
        </w:rPr>
        <w:t>into</w:t>
      </w:r>
      <w:r>
        <w:rPr>
          <w:spacing w:val="-6"/>
          <w:sz w:val="24"/>
        </w:rPr>
        <w:t xml:space="preserve"> </w:t>
      </w:r>
      <w:r>
        <w:rPr>
          <w:sz w:val="24"/>
        </w:rPr>
        <w:t>his/her</w:t>
      </w:r>
      <w:r>
        <w:rPr>
          <w:spacing w:val="-1"/>
          <w:sz w:val="24"/>
        </w:rPr>
        <w:t xml:space="preserve"> </w:t>
      </w:r>
      <w:r>
        <w:rPr>
          <w:sz w:val="24"/>
        </w:rPr>
        <w:t>discipline</w:t>
      </w:r>
      <w:r>
        <w:rPr>
          <w:spacing w:val="-1"/>
          <w:sz w:val="24"/>
        </w:rPr>
        <w:t xml:space="preserve"> </w:t>
      </w:r>
      <w:r>
        <w:rPr>
          <w:sz w:val="24"/>
        </w:rPr>
        <w:t>and</w:t>
      </w:r>
      <w:r>
        <w:rPr>
          <w:spacing w:val="-4"/>
          <w:sz w:val="24"/>
        </w:rPr>
        <w:t xml:space="preserve"> </w:t>
      </w:r>
      <w:r>
        <w:rPr>
          <w:sz w:val="24"/>
        </w:rPr>
        <w:t>the</w:t>
      </w:r>
      <w:r>
        <w:rPr>
          <w:spacing w:val="-2"/>
          <w:sz w:val="24"/>
        </w:rPr>
        <w:t xml:space="preserve"> </w:t>
      </w:r>
      <w:r>
        <w:rPr>
          <w:sz w:val="24"/>
        </w:rPr>
        <w:t>willingness</w:t>
      </w:r>
      <w:r>
        <w:rPr>
          <w:spacing w:val="-3"/>
          <w:sz w:val="24"/>
        </w:rPr>
        <w:t xml:space="preserve"> </w:t>
      </w:r>
      <w:r>
        <w:rPr>
          <w:sz w:val="24"/>
        </w:rPr>
        <w:t>to continue doing so in a manner consistent with the University's Mission</w:t>
      </w:r>
      <w:r>
        <w:rPr>
          <w:spacing w:val="-4"/>
          <w:sz w:val="24"/>
        </w:rPr>
        <w:t xml:space="preserve"> </w:t>
      </w:r>
      <w:r>
        <w:rPr>
          <w:sz w:val="24"/>
        </w:rPr>
        <w:t>Statement.</w:t>
      </w:r>
    </w:p>
    <w:p w14:paraId="78DC73EB" w14:textId="77777777" w:rsidR="00501F83" w:rsidRDefault="00501F83">
      <w:pPr>
        <w:pStyle w:val="BodyText"/>
        <w:spacing w:before="11"/>
        <w:rPr>
          <w:sz w:val="23"/>
        </w:rPr>
      </w:pPr>
    </w:p>
    <w:p w14:paraId="3C580086" w14:textId="77777777" w:rsidR="00501F83" w:rsidRDefault="007B6AEC" w:rsidP="007B6AEC">
      <w:pPr>
        <w:pStyle w:val="ListParagraph"/>
        <w:numPr>
          <w:ilvl w:val="0"/>
          <w:numId w:val="47"/>
        </w:numPr>
        <w:tabs>
          <w:tab w:val="left" w:pos="1379"/>
          <w:tab w:val="left" w:pos="1384"/>
        </w:tabs>
        <w:ind w:right="1344" w:hanging="360"/>
        <w:jc w:val="left"/>
        <w:rPr>
          <w:sz w:val="24"/>
        </w:rPr>
      </w:pPr>
      <w:r>
        <w:rPr>
          <w:b/>
          <w:sz w:val="24"/>
        </w:rPr>
        <w:t xml:space="preserve">Analytical </w:t>
      </w:r>
      <w:r>
        <w:rPr>
          <w:sz w:val="24"/>
        </w:rPr>
        <w:t>- Synthesizes complex or diverse information; Collects and researches data; Uses</w:t>
      </w:r>
      <w:r>
        <w:rPr>
          <w:spacing w:val="-6"/>
          <w:sz w:val="24"/>
        </w:rPr>
        <w:t xml:space="preserve"> </w:t>
      </w:r>
      <w:r>
        <w:rPr>
          <w:sz w:val="24"/>
        </w:rPr>
        <w:t>intuition</w:t>
      </w:r>
      <w:r>
        <w:rPr>
          <w:spacing w:val="-2"/>
          <w:sz w:val="24"/>
        </w:rPr>
        <w:t xml:space="preserve"> </w:t>
      </w:r>
      <w:r>
        <w:rPr>
          <w:sz w:val="24"/>
        </w:rPr>
        <w:t>and</w:t>
      </w:r>
      <w:r>
        <w:rPr>
          <w:spacing w:val="-4"/>
          <w:sz w:val="24"/>
        </w:rPr>
        <w:t xml:space="preserve"> </w:t>
      </w:r>
      <w:r>
        <w:rPr>
          <w:sz w:val="24"/>
        </w:rPr>
        <w:t>experience</w:t>
      </w:r>
      <w:r>
        <w:rPr>
          <w:spacing w:val="-3"/>
          <w:sz w:val="24"/>
        </w:rPr>
        <w:t xml:space="preserve"> </w:t>
      </w:r>
      <w:r>
        <w:rPr>
          <w:sz w:val="24"/>
        </w:rPr>
        <w:t>to</w:t>
      </w:r>
      <w:r>
        <w:rPr>
          <w:spacing w:val="-5"/>
          <w:sz w:val="24"/>
        </w:rPr>
        <w:t xml:space="preserve"> </w:t>
      </w:r>
      <w:r>
        <w:rPr>
          <w:sz w:val="24"/>
        </w:rPr>
        <w:t>complement</w:t>
      </w:r>
      <w:r>
        <w:rPr>
          <w:spacing w:val="-4"/>
          <w:sz w:val="24"/>
        </w:rPr>
        <w:t xml:space="preserve"> </w:t>
      </w:r>
      <w:r>
        <w:rPr>
          <w:sz w:val="24"/>
        </w:rPr>
        <w:t>data;</w:t>
      </w:r>
      <w:r>
        <w:rPr>
          <w:spacing w:val="-2"/>
          <w:sz w:val="24"/>
        </w:rPr>
        <w:t xml:space="preserve"> </w:t>
      </w:r>
      <w:r>
        <w:rPr>
          <w:sz w:val="24"/>
        </w:rPr>
        <w:t>Designs</w:t>
      </w:r>
      <w:r>
        <w:rPr>
          <w:spacing w:val="-5"/>
          <w:sz w:val="24"/>
        </w:rPr>
        <w:t xml:space="preserve"> </w:t>
      </w:r>
      <w:r>
        <w:rPr>
          <w:sz w:val="24"/>
        </w:rPr>
        <w:t>work</w:t>
      </w:r>
      <w:r>
        <w:rPr>
          <w:spacing w:val="-6"/>
          <w:sz w:val="24"/>
        </w:rPr>
        <w:t xml:space="preserve"> </w:t>
      </w:r>
      <w:r>
        <w:rPr>
          <w:sz w:val="24"/>
        </w:rPr>
        <w:t>flows</w:t>
      </w:r>
      <w:r>
        <w:rPr>
          <w:spacing w:val="-5"/>
          <w:sz w:val="24"/>
        </w:rPr>
        <w:t xml:space="preserve"> </w:t>
      </w:r>
      <w:r>
        <w:rPr>
          <w:sz w:val="24"/>
        </w:rPr>
        <w:t>and</w:t>
      </w:r>
      <w:r>
        <w:rPr>
          <w:spacing w:val="-20"/>
          <w:sz w:val="24"/>
        </w:rPr>
        <w:t xml:space="preserve"> </w:t>
      </w:r>
      <w:r>
        <w:rPr>
          <w:sz w:val="24"/>
        </w:rPr>
        <w:t>procedures.</w:t>
      </w:r>
    </w:p>
    <w:p w14:paraId="1718DBCA" w14:textId="77777777" w:rsidR="00501F83" w:rsidRDefault="00501F83">
      <w:pPr>
        <w:pStyle w:val="BodyText"/>
        <w:spacing w:before="9"/>
        <w:rPr>
          <w:sz w:val="23"/>
        </w:rPr>
      </w:pPr>
    </w:p>
    <w:p w14:paraId="2FB49652" w14:textId="77777777" w:rsidR="00501F83" w:rsidRDefault="007B6AEC" w:rsidP="007B6AEC">
      <w:pPr>
        <w:pStyle w:val="ListParagraph"/>
        <w:numPr>
          <w:ilvl w:val="0"/>
          <w:numId w:val="47"/>
        </w:numPr>
        <w:tabs>
          <w:tab w:val="left" w:pos="1379"/>
          <w:tab w:val="left" w:pos="1384"/>
        </w:tabs>
        <w:spacing w:before="1"/>
        <w:ind w:right="1746" w:hanging="360"/>
        <w:jc w:val="left"/>
        <w:rPr>
          <w:sz w:val="24"/>
        </w:rPr>
      </w:pPr>
      <w:r>
        <w:rPr>
          <w:b/>
          <w:sz w:val="24"/>
        </w:rPr>
        <w:t>Problem</w:t>
      </w:r>
      <w:r>
        <w:rPr>
          <w:b/>
          <w:spacing w:val="-5"/>
          <w:sz w:val="24"/>
        </w:rPr>
        <w:t xml:space="preserve"> </w:t>
      </w:r>
      <w:r>
        <w:rPr>
          <w:b/>
          <w:sz w:val="24"/>
        </w:rPr>
        <w:t>Solving</w:t>
      </w:r>
      <w:r>
        <w:rPr>
          <w:b/>
          <w:spacing w:val="-3"/>
          <w:sz w:val="24"/>
        </w:rPr>
        <w:t xml:space="preserve"> </w:t>
      </w:r>
      <w:r>
        <w:rPr>
          <w:sz w:val="24"/>
        </w:rPr>
        <w:t>-</w:t>
      </w:r>
      <w:r>
        <w:rPr>
          <w:spacing w:val="-5"/>
          <w:sz w:val="24"/>
        </w:rPr>
        <w:t xml:space="preserve"> </w:t>
      </w:r>
      <w:r>
        <w:rPr>
          <w:sz w:val="24"/>
        </w:rPr>
        <w:t>Identifies</w:t>
      </w:r>
      <w:r>
        <w:rPr>
          <w:spacing w:val="-4"/>
          <w:sz w:val="24"/>
        </w:rPr>
        <w:t xml:space="preserve"> </w:t>
      </w:r>
      <w:r>
        <w:rPr>
          <w:sz w:val="24"/>
        </w:rPr>
        <w:t>and</w:t>
      </w:r>
      <w:r>
        <w:rPr>
          <w:spacing w:val="-3"/>
          <w:sz w:val="24"/>
        </w:rPr>
        <w:t xml:space="preserve"> </w:t>
      </w:r>
      <w:r>
        <w:rPr>
          <w:sz w:val="24"/>
        </w:rPr>
        <w:t>resolves</w:t>
      </w:r>
      <w:r>
        <w:rPr>
          <w:spacing w:val="-4"/>
          <w:sz w:val="24"/>
        </w:rPr>
        <w:t xml:space="preserve"> </w:t>
      </w:r>
      <w:r>
        <w:rPr>
          <w:sz w:val="24"/>
        </w:rPr>
        <w:t>problems</w:t>
      </w:r>
      <w:r>
        <w:rPr>
          <w:spacing w:val="-4"/>
          <w:sz w:val="24"/>
        </w:rPr>
        <w:t xml:space="preserve"> </w:t>
      </w:r>
      <w:r>
        <w:rPr>
          <w:sz w:val="24"/>
        </w:rPr>
        <w:t>in</w:t>
      </w:r>
      <w:r>
        <w:rPr>
          <w:spacing w:val="-3"/>
          <w:sz w:val="24"/>
        </w:rPr>
        <w:t xml:space="preserve"> </w:t>
      </w:r>
      <w:r>
        <w:rPr>
          <w:sz w:val="24"/>
        </w:rPr>
        <w:t>a</w:t>
      </w:r>
      <w:r>
        <w:rPr>
          <w:spacing w:val="-6"/>
          <w:sz w:val="24"/>
        </w:rPr>
        <w:t xml:space="preserve"> </w:t>
      </w:r>
      <w:r>
        <w:rPr>
          <w:sz w:val="24"/>
        </w:rPr>
        <w:t>timely</w:t>
      </w:r>
      <w:r>
        <w:rPr>
          <w:spacing w:val="-4"/>
          <w:sz w:val="24"/>
        </w:rPr>
        <w:t xml:space="preserve"> </w:t>
      </w:r>
      <w:r>
        <w:rPr>
          <w:sz w:val="24"/>
        </w:rPr>
        <w:t>manner;</w:t>
      </w:r>
      <w:r>
        <w:rPr>
          <w:spacing w:val="-6"/>
          <w:sz w:val="24"/>
        </w:rPr>
        <w:t xml:space="preserve"> </w:t>
      </w:r>
      <w:r>
        <w:rPr>
          <w:sz w:val="24"/>
        </w:rPr>
        <w:t>Gathers</w:t>
      </w:r>
      <w:r>
        <w:rPr>
          <w:spacing w:val="-4"/>
          <w:sz w:val="24"/>
        </w:rPr>
        <w:t xml:space="preserve"> </w:t>
      </w:r>
      <w:r>
        <w:rPr>
          <w:sz w:val="24"/>
        </w:rPr>
        <w:t>and analyzes information skillfully; Develops alternative solutions; Works well in group problem solving situations; Uses reason even when dealing with emotional topics.</w:t>
      </w:r>
    </w:p>
    <w:p w14:paraId="3DF79BA2" w14:textId="77777777" w:rsidR="00501F83" w:rsidRDefault="00501F83">
      <w:pPr>
        <w:pStyle w:val="BodyText"/>
        <w:spacing w:before="2"/>
      </w:pPr>
    </w:p>
    <w:p w14:paraId="5F1A7981" w14:textId="77777777" w:rsidR="00501F83" w:rsidRDefault="007B6AEC" w:rsidP="007B6AEC">
      <w:pPr>
        <w:pStyle w:val="ListParagraph"/>
        <w:numPr>
          <w:ilvl w:val="0"/>
          <w:numId w:val="47"/>
        </w:numPr>
        <w:tabs>
          <w:tab w:val="left" w:pos="1379"/>
          <w:tab w:val="left" w:pos="1384"/>
        </w:tabs>
        <w:ind w:right="1576" w:hanging="360"/>
        <w:jc w:val="left"/>
        <w:rPr>
          <w:sz w:val="24"/>
        </w:rPr>
      </w:pPr>
      <w:r>
        <w:rPr>
          <w:b/>
          <w:sz w:val="24"/>
        </w:rPr>
        <w:t xml:space="preserve">Technical Skills </w:t>
      </w:r>
      <w:r>
        <w:rPr>
          <w:sz w:val="24"/>
        </w:rPr>
        <w:t>- Assesses own strengths and weaknesses; Pursues training and development</w:t>
      </w:r>
      <w:r>
        <w:rPr>
          <w:spacing w:val="-12"/>
          <w:sz w:val="24"/>
        </w:rPr>
        <w:t xml:space="preserve"> </w:t>
      </w:r>
      <w:r>
        <w:rPr>
          <w:sz w:val="24"/>
        </w:rPr>
        <w:t>opportunities;</w:t>
      </w:r>
      <w:r>
        <w:rPr>
          <w:spacing w:val="-8"/>
          <w:sz w:val="24"/>
        </w:rPr>
        <w:t xml:space="preserve"> </w:t>
      </w:r>
      <w:r>
        <w:rPr>
          <w:sz w:val="24"/>
        </w:rPr>
        <w:t>Strives</w:t>
      </w:r>
      <w:r>
        <w:rPr>
          <w:spacing w:val="-11"/>
          <w:sz w:val="24"/>
        </w:rPr>
        <w:t xml:space="preserve"> </w:t>
      </w:r>
      <w:r>
        <w:rPr>
          <w:sz w:val="24"/>
        </w:rPr>
        <w:t>to</w:t>
      </w:r>
      <w:r>
        <w:rPr>
          <w:spacing w:val="-9"/>
          <w:sz w:val="24"/>
        </w:rPr>
        <w:t xml:space="preserve"> </w:t>
      </w:r>
      <w:r>
        <w:rPr>
          <w:sz w:val="24"/>
        </w:rPr>
        <w:t>continuously</w:t>
      </w:r>
      <w:r>
        <w:rPr>
          <w:spacing w:val="-9"/>
          <w:sz w:val="24"/>
        </w:rPr>
        <w:t xml:space="preserve"> </w:t>
      </w:r>
      <w:r>
        <w:rPr>
          <w:sz w:val="24"/>
        </w:rPr>
        <w:t>build</w:t>
      </w:r>
      <w:r>
        <w:rPr>
          <w:spacing w:val="-6"/>
          <w:sz w:val="24"/>
        </w:rPr>
        <w:t xml:space="preserve"> </w:t>
      </w:r>
      <w:r>
        <w:rPr>
          <w:sz w:val="24"/>
        </w:rPr>
        <w:t>knowledge</w:t>
      </w:r>
      <w:r>
        <w:rPr>
          <w:spacing w:val="-9"/>
          <w:sz w:val="24"/>
        </w:rPr>
        <w:t xml:space="preserve"> </w:t>
      </w:r>
      <w:r>
        <w:rPr>
          <w:sz w:val="24"/>
        </w:rPr>
        <w:t>and</w:t>
      </w:r>
      <w:r>
        <w:rPr>
          <w:spacing w:val="-10"/>
          <w:sz w:val="24"/>
        </w:rPr>
        <w:t xml:space="preserve"> </w:t>
      </w:r>
      <w:r>
        <w:rPr>
          <w:sz w:val="24"/>
        </w:rPr>
        <w:t>skills;</w:t>
      </w:r>
      <w:r>
        <w:rPr>
          <w:spacing w:val="-32"/>
          <w:sz w:val="24"/>
        </w:rPr>
        <w:t xml:space="preserve"> </w:t>
      </w:r>
      <w:r>
        <w:rPr>
          <w:sz w:val="24"/>
        </w:rPr>
        <w:t>Shares expertise with others.</w:t>
      </w:r>
    </w:p>
    <w:p w14:paraId="15B43A09" w14:textId="77777777" w:rsidR="00501F83" w:rsidRDefault="007B6AEC" w:rsidP="007B6AEC">
      <w:pPr>
        <w:pStyle w:val="ListParagraph"/>
        <w:numPr>
          <w:ilvl w:val="0"/>
          <w:numId w:val="47"/>
        </w:numPr>
        <w:tabs>
          <w:tab w:val="left" w:pos="1120"/>
          <w:tab w:val="left" w:pos="1125"/>
        </w:tabs>
        <w:spacing w:before="74"/>
        <w:ind w:left="1125" w:right="1161" w:hanging="361"/>
        <w:jc w:val="left"/>
        <w:rPr>
          <w:sz w:val="24"/>
        </w:rPr>
      </w:pPr>
      <w:r>
        <w:rPr>
          <w:b/>
          <w:sz w:val="24"/>
        </w:rPr>
        <w:t>Customer</w:t>
      </w:r>
      <w:r>
        <w:rPr>
          <w:b/>
          <w:spacing w:val="-4"/>
          <w:sz w:val="24"/>
        </w:rPr>
        <w:t xml:space="preserve"> </w:t>
      </w:r>
      <w:r>
        <w:rPr>
          <w:b/>
          <w:sz w:val="24"/>
        </w:rPr>
        <w:t>Service</w:t>
      </w:r>
      <w:r>
        <w:rPr>
          <w:b/>
          <w:spacing w:val="-10"/>
          <w:sz w:val="24"/>
        </w:rPr>
        <w:t xml:space="preserve"> </w:t>
      </w:r>
      <w:r>
        <w:rPr>
          <w:sz w:val="24"/>
        </w:rPr>
        <w:t>–</w:t>
      </w:r>
      <w:r>
        <w:rPr>
          <w:spacing w:val="-5"/>
          <w:sz w:val="24"/>
        </w:rPr>
        <w:t xml:space="preserve"> </w:t>
      </w:r>
      <w:r>
        <w:rPr>
          <w:sz w:val="24"/>
        </w:rPr>
        <w:t>Effectively</w:t>
      </w:r>
      <w:r>
        <w:rPr>
          <w:spacing w:val="-5"/>
          <w:sz w:val="24"/>
        </w:rPr>
        <w:t xml:space="preserve"> </w:t>
      </w:r>
      <w:r>
        <w:rPr>
          <w:sz w:val="24"/>
        </w:rPr>
        <w:t>manages</w:t>
      </w:r>
      <w:r>
        <w:rPr>
          <w:spacing w:val="-7"/>
          <w:sz w:val="24"/>
        </w:rPr>
        <w:t xml:space="preserve"> </w:t>
      </w:r>
      <w:r>
        <w:rPr>
          <w:sz w:val="24"/>
        </w:rPr>
        <w:t>difficult</w:t>
      </w:r>
      <w:r>
        <w:rPr>
          <w:spacing w:val="-6"/>
          <w:sz w:val="24"/>
        </w:rPr>
        <w:t xml:space="preserve"> </w:t>
      </w:r>
      <w:r>
        <w:rPr>
          <w:sz w:val="24"/>
        </w:rPr>
        <w:t>or</w:t>
      </w:r>
      <w:r>
        <w:rPr>
          <w:spacing w:val="-6"/>
          <w:sz w:val="24"/>
        </w:rPr>
        <w:t xml:space="preserve"> </w:t>
      </w:r>
      <w:r>
        <w:rPr>
          <w:sz w:val="24"/>
        </w:rPr>
        <w:t>emotional</w:t>
      </w:r>
      <w:r>
        <w:rPr>
          <w:spacing w:val="-6"/>
          <w:sz w:val="24"/>
        </w:rPr>
        <w:t xml:space="preserve"> </w:t>
      </w:r>
      <w:r>
        <w:rPr>
          <w:sz w:val="24"/>
        </w:rPr>
        <w:t>situations;</w:t>
      </w:r>
      <w:r>
        <w:rPr>
          <w:spacing w:val="-6"/>
          <w:sz w:val="24"/>
        </w:rPr>
        <w:t xml:space="preserve"> </w:t>
      </w:r>
      <w:r>
        <w:rPr>
          <w:sz w:val="24"/>
        </w:rPr>
        <w:t>Solicits</w:t>
      </w:r>
      <w:r>
        <w:rPr>
          <w:spacing w:val="-7"/>
          <w:sz w:val="24"/>
        </w:rPr>
        <w:t xml:space="preserve"> </w:t>
      </w:r>
      <w:r>
        <w:rPr>
          <w:sz w:val="24"/>
        </w:rPr>
        <w:t>feedback</w:t>
      </w:r>
      <w:r>
        <w:rPr>
          <w:spacing w:val="-8"/>
          <w:sz w:val="24"/>
        </w:rPr>
        <w:t xml:space="preserve"> </w:t>
      </w:r>
      <w:r>
        <w:rPr>
          <w:sz w:val="24"/>
        </w:rPr>
        <w:t>to improve service; Responds promptly and effectively to requests for service and assistance; Meets</w:t>
      </w:r>
      <w:r>
        <w:rPr>
          <w:spacing w:val="-16"/>
          <w:sz w:val="24"/>
        </w:rPr>
        <w:t xml:space="preserve"> </w:t>
      </w:r>
      <w:r>
        <w:rPr>
          <w:sz w:val="24"/>
        </w:rPr>
        <w:t>commitments.</w:t>
      </w:r>
    </w:p>
    <w:p w14:paraId="3E231B86" w14:textId="77777777" w:rsidR="00501F83" w:rsidRDefault="00501F83">
      <w:pPr>
        <w:pStyle w:val="BodyText"/>
        <w:spacing w:before="9"/>
        <w:rPr>
          <w:sz w:val="23"/>
        </w:rPr>
      </w:pPr>
    </w:p>
    <w:p w14:paraId="63E3BC9E" w14:textId="77777777" w:rsidR="00501F83" w:rsidRDefault="007B6AEC" w:rsidP="007B6AEC">
      <w:pPr>
        <w:pStyle w:val="ListParagraph"/>
        <w:numPr>
          <w:ilvl w:val="0"/>
          <w:numId w:val="47"/>
        </w:numPr>
        <w:tabs>
          <w:tab w:val="left" w:pos="1120"/>
          <w:tab w:val="left" w:pos="1125"/>
        </w:tabs>
        <w:ind w:left="1125" w:right="894" w:hanging="361"/>
        <w:jc w:val="left"/>
        <w:rPr>
          <w:sz w:val="24"/>
        </w:rPr>
      </w:pPr>
      <w:r>
        <w:rPr>
          <w:b/>
          <w:sz w:val="24"/>
        </w:rPr>
        <w:t>Oral</w:t>
      </w:r>
      <w:r>
        <w:rPr>
          <w:b/>
          <w:spacing w:val="-4"/>
          <w:sz w:val="24"/>
        </w:rPr>
        <w:t xml:space="preserve"> </w:t>
      </w:r>
      <w:r>
        <w:rPr>
          <w:b/>
          <w:sz w:val="24"/>
        </w:rPr>
        <w:t>Communication</w:t>
      </w:r>
      <w:r>
        <w:rPr>
          <w:b/>
          <w:spacing w:val="-6"/>
          <w:sz w:val="24"/>
        </w:rPr>
        <w:t xml:space="preserve"> </w:t>
      </w:r>
      <w:r>
        <w:rPr>
          <w:sz w:val="24"/>
        </w:rPr>
        <w:t>-</w:t>
      </w:r>
      <w:r>
        <w:rPr>
          <w:spacing w:val="-4"/>
          <w:sz w:val="24"/>
        </w:rPr>
        <w:t xml:space="preserve"> </w:t>
      </w:r>
      <w:r>
        <w:rPr>
          <w:sz w:val="24"/>
        </w:rPr>
        <w:t>Speaks</w:t>
      </w:r>
      <w:r>
        <w:rPr>
          <w:spacing w:val="-4"/>
          <w:sz w:val="24"/>
        </w:rPr>
        <w:t xml:space="preserve"> </w:t>
      </w:r>
      <w:r>
        <w:rPr>
          <w:sz w:val="24"/>
        </w:rPr>
        <w:t>clearly</w:t>
      </w:r>
      <w:r>
        <w:rPr>
          <w:spacing w:val="-7"/>
          <w:sz w:val="24"/>
        </w:rPr>
        <w:t xml:space="preserve"> </w:t>
      </w:r>
      <w:r>
        <w:rPr>
          <w:sz w:val="24"/>
        </w:rPr>
        <w:t>and</w:t>
      </w:r>
      <w:r>
        <w:rPr>
          <w:spacing w:val="-6"/>
          <w:sz w:val="24"/>
        </w:rPr>
        <w:t xml:space="preserve"> </w:t>
      </w:r>
      <w:r>
        <w:rPr>
          <w:sz w:val="24"/>
        </w:rPr>
        <w:t>persuasively</w:t>
      </w:r>
      <w:r>
        <w:rPr>
          <w:spacing w:val="-5"/>
          <w:sz w:val="24"/>
        </w:rPr>
        <w:t xml:space="preserve"> </w:t>
      </w:r>
      <w:r>
        <w:rPr>
          <w:sz w:val="24"/>
        </w:rPr>
        <w:t>in</w:t>
      </w:r>
      <w:r>
        <w:rPr>
          <w:spacing w:val="-6"/>
          <w:sz w:val="24"/>
        </w:rPr>
        <w:t xml:space="preserve"> </w:t>
      </w:r>
      <w:r>
        <w:rPr>
          <w:sz w:val="24"/>
        </w:rPr>
        <w:t>positive</w:t>
      </w:r>
      <w:r>
        <w:rPr>
          <w:spacing w:val="-9"/>
          <w:sz w:val="24"/>
        </w:rPr>
        <w:t xml:space="preserve"> </w:t>
      </w:r>
      <w:r>
        <w:rPr>
          <w:sz w:val="24"/>
        </w:rPr>
        <w:t>or</w:t>
      </w:r>
      <w:r>
        <w:rPr>
          <w:spacing w:val="-10"/>
          <w:sz w:val="24"/>
        </w:rPr>
        <w:t xml:space="preserve"> </w:t>
      </w:r>
      <w:r>
        <w:rPr>
          <w:sz w:val="24"/>
        </w:rPr>
        <w:t>negative</w:t>
      </w:r>
      <w:r>
        <w:rPr>
          <w:spacing w:val="-5"/>
          <w:sz w:val="24"/>
        </w:rPr>
        <w:t xml:space="preserve"> </w:t>
      </w:r>
      <w:r>
        <w:rPr>
          <w:sz w:val="24"/>
        </w:rPr>
        <w:t>situations;</w:t>
      </w:r>
      <w:r>
        <w:rPr>
          <w:spacing w:val="-5"/>
          <w:sz w:val="24"/>
        </w:rPr>
        <w:t xml:space="preserve"> </w:t>
      </w:r>
      <w:r>
        <w:rPr>
          <w:sz w:val="24"/>
        </w:rPr>
        <w:t>Listens and gets clarification; Responds well to questions; Demonstrates group presentation skills; Participates in meetings.</w:t>
      </w:r>
    </w:p>
    <w:p w14:paraId="32C7EA8B" w14:textId="77777777" w:rsidR="00501F83" w:rsidRDefault="00501F83">
      <w:pPr>
        <w:pStyle w:val="BodyText"/>
        <w:spacing w:before="11"/>
        <w:rPr>
          <w:sz w:val="23"/>
        </w:rPr>
      </w:pPr>
    </w:p>
    <w:p w14:paraId="3A7D949D" w14:textId="77777777" w:rsidR="00501F83" w:rsidRDefault="007B6AEC" w:rsidP="007B6AEC">
      <w:pPr>
        <w:pStyle w:val="ListParagraph"/>
        <w:numPr>
          <w:ilvl w:val="0"/>
          <w:numId w:val="47"/>
        </w:numPr>
        <w:tabs>
          <w:tab w:val="left" w:pos="1120"/>
          <w:tab w:val="left" w:pos="1125"/>
        </w:tabs>
        <w:spacing w:before="1"/>
        <w:ind w:left="1125" w:right="931" w:hanging="361"/>
        <w:jc w:val="left"/>
        <w:rPr>
          <w:sz w:val="24"/>
        </w:rPr>
      </w:pPr>
      <w:r>
        <w:rPr>
          <w:b/>
          <w:sz w:val="24"/>
        </w:rPr>
        <w:t>Teamwork</w:t>
      </w:r>
      <w:r>
        <w:rPr>
          <w:b/>
          <w:spacing w:val="-3"/>
          <w:sz w:val="24"/>
        </w:rPr>
        <w:t xml:space="preserve"> </w:t>
      </w:r>
      <w:r>
        <w:rPr>
          <w:sz w:val="24"/>
        </w:rPr>
        <w:t>-</w:t>
      </w:r>
      <w:r>
        <w:rPr>
          <w:spacing w:val="-4"/>
          <w:sz w:val="24"/>
        </w:rPr>
        <w:t xml:space="preserve"> </w:t>
      </w:r>
      <w:r>
        <w:rPr>
          <w:sz w:val="24"/>
        </w:rPr>
        <w:t>Balances</w:t>
      </w:r>
      <w:r>
        <w:rPr>
          <w:spacing w:val="-5"/>
          <w:sz w:val="24"/>
        </w:rPr>
        <w:t xml:space="preserve"> </w:t>
      </w:r>
      <w:r>
        <w:rPr>
          <w:sz w:val="24"/>
        </w:rPr>
        <w:t>team</w:t>
      </w:r>
      <w:r>
        <w:rPr>
          <w:spacing w:val="-3"/>
          <w:sz w:val="24"/>
        </w:rPr>
        <w:t xml:space="preserve"> </w:t>
      </w:r>
      <w:r>
        <w:rPr>
          <w:sz w:val="24"/>
        </w:rPr>
        <w:t>and</w:t>
      </w:r>
      <w:r>
        <w:rPr>
          <w:spacing w:val="-3"/>
          <w:sz w:val="24"/>
        </w:rPr>
        <w:t xml:space="preserve"> </w:t>
      </w:r>
      <w:r>
        <w:rPr>
          <w:sz w:val="24"/>
        </w:rPr>
        <w:t>individual</w:t>
      </w:r>
      <w:r>
        <w:rPr>
          <w:spacing w:val="-3"/>
          <w:sz w:val="24"/>
        </w:rPr>
        <w:t xml:space="preserve"> </w:t>
      </w:r>
      <w:r>
        <w:rPr>
          <w:sz w:val="24"/>
        </w:rPr>
        <w:t>responsibilities;</w:t>
      </w:r>
      <w:r>
        <w:rPr>
          <w:spacing w:val="-3"/>
          <w:sz w:val="24"/>
        </w:rPr>
        <w:t xml:space="preserve"> </w:t>
      </w:r>
      <w:r>
        <w:rPr>
          <w:sz w:val="24"/>
        </w:rPr>
        <w:t>Exhibits</w:t>
      </w:r>
      <w:r>
        <w:rPr>
          <w:spacing w:val="-4"/>
          <w:sz w:val="24"/>
        </w:rPr>
        <w:t xml:space="preserve"> </w:t>
      </w:r>
      <w:r>
        <w:rPr>
          <w:sz w:val="24"/>
        </w:rPr>
        <w:t>objectivity</w:t>
      </w:r>
      <w:r>
        <w:rPr>
          <w:spacing w:val="-4"/>
          <w:sz w:val="24"/>
        </w:rPr>
        <w:t xml:space="preserve"> </w:t>
      </w:r>
      <w:r>
        <w:rPr>
          <w:sz w:val="24"/>
        </w:rPr>
        <w:t>and</w:t>
      </w:r>
      <w:r>
        <w:rPr>
          <w:spacing w:val="-4"/>
          <w:sz w:val="24"/>
        </w:rPr>
        <w:t xml:space="preserve"> </w:t>
      </w:r>
      <w:r>
        <w:rPr>
          <w:sz w:val="24"/>
        </w:rPr>
        <w:t>openness</w:t>
      </w:r>
      <w:r>
        <w:rPr>
          <w:spacing w:val="-4"/>
          <w:sz w:val="24"/>
        </w:rPr>
        <w:t xml:space="preserve"> </w:t>
      </w:r>
      <w:r>
        <w:rPr>
          <w:sz w:val="24"/>
        </w:rPr>
        <w:t>to others' views; Gives and welcomes feedback; Contributes to building appositive team spirit; Puts success of team above own interests; Able to build morale and group commitments to goals and objectives; Supports everyone's efforts to succeed.</w:t>
      </w:r>
    </w:p>
    <w:p w14:paraId="7EBB14C3" w14:textId="77777777" w:rsidR="00501F83" w:rsidRDefault="00501F83">
      <w:pPr>
        <w:pStyle w:val="BodyText"/>
        <w:spacing w:before="11"/>
        <w:rPr>
          <w:sz w:val="23"/>
        </w:rPr>
      </w:pPr>
    </w:p>
    <w:p w14:paraId="6A1872DA" w14:textId="77777777" w:rsidR="00501F83" w:rsidRDefault="007B6AEC" w:rsidP="007B6AEC">
      <w:pPr>
        <w:pStyle w:val="ListParagraph"/>
        <w:numPr>
          <w:ilvl w:val="0"/>
          <w:numId w:val="47"/>
        </w:numPr>
        <w:tabs>
          <w:tab w:val="left" w:pos="1120"/>
          <w:tab w:val="left" w:pos="1125"/>
        </w:tabs>
        <w:ind w:left="1125" w:right="2290" w:hanging="361"/>
        <w:jc w:val="both"/>
        <w:rPr>
          <w:sz w:val="24"/>
        </w:rPr>
      </w:pPr>
      <w:r>
        <w:rPr>
          <w:b/>
          <w:sz w:val="24"/>
        </w:rPr>
        <w:t>Visionary</w:t>
      </w:r>
      <w:r>
        <w:rPr>
          <w:b/>
          <w:spacing w:val="-11"/>
          <w:sz w:val="24"/>
        </w:rPr>
        <w:t xml:space="preserve"> </w:t>
      </w:r>
      <w:r>
        <w:rPr>
          <w:b/>
          <w:sz w:val="24"/>
        </w:rPr>
        <w:t>Leadership</w:t>
      </w:r>
      <w:r>
        <w:rPr>
          <w:b/>
          <w:spacing w:val="-7"/>
          <w:sz w:val="24"/>
        </w:rPr>
        <w:t xml:space="preserve"> </w:t>
      </w:r>
      <w:r>
        <w:rPr>
          <w:sz w:val="24"/>
        </w:rPr>
        <w:t>-</w:t>
      </w:r>
      <w:r>
        <w:rPr>
          <w:spacing w:val="-10"/>
          <w:sz w:val="24"/>
        </w:rPr>
        <w:t xml:space="preserve"> </w:t>
      </w:r>
      <w:r>
        <w:rPr>
          <w:sz w:val="24"/>
        </w:rPr>
        <w:t>Displays</w:t>
      </w:r>
      <w:r>
        <w:rPr>
          <w:spacing w:val="-5"/>
          <w:sz w:val="24"/>
        </w:rPr>
        <w:t xml:space="preserve"> </w:t>
      </w:r>
      <w:r>
        <w:rPr>
          <w:sz w:val="24"/>
        </w:rPr>
        <w:t>passion</w:t>
      </w:r>
      <w:r>
        <w:rPr>
          <w:spacing w:val="-4"/>
          <w:sz w:val="24"/>
        </w:rPr>
        <w:t xml:space="preserve"> </w:t>
      </w:r>
      <w:r>
        <w:rPr>
          <w:sz w:val="24"/>
        </w:rPr>
        <w:t>and</w:t>
      </w:r>
      <w:r>
        <w:rPr>
          <w:spacing w:val="-7"/>
          <w:sz w:val="24"/>
        </w:rPr>
        <w:t xml:space="preserve"> </w:t>
      </w:r>
      <w:r>
        <w:rPr>
          <w:sz w:val="24"/>
        </w:rPr>
        <w:t>optimism;</w:t>
      </w:r>
      <w:r>
        <w:rPr>
          <w:spacing w:val="-5"/>
          <w:sz w:val="24"/>
        </w:rPr>
        <w:t xml:space="preserve"> </w:t>
      </w:r>
      <w:r>
        <w:rPr>
          <w:sz w:val="24"/>
        </w:rPr>
        <w:t>Inspires</w:t>
      </w:r>
      <w:r>
        <w:rPr>
          <w:spacing w:val="-5"/>
          <w:sz w:val="24"/>
        </w:rPr>
        <w:t xml:space="preserve"> </w:t>
      </w:r>
      <w:r>
        <w:rPr>
          <w:sz w:val="24"/>
        </w:rPr>
        <w:t>respect</w:t>
      </w:r>
      <w:r>
        <w:rPr>
          <w:spacing w:val="-7"/>
          <w:sz w:val="24"/>
        </w:rPr>
        <w:t xml:space="preserve"> </w:t>
      </w:r>
      <w:r>
        <w:rPr>
          <w:sz w:val="24"/>
        </w:rPr>
        <w:t>and</w:t>
      </w:r>
      <w:r>
        <w:rPr>
          <w:spacing w:val="-9"/>
          <w:sz w:val="24"/>
        </w:rPr>
        <w:t xml:space="preserve"> </w:t>
      </w:r>
      <w:r>
        <w:rPr>
          <w:sz w:val="24"/>
        </w:rPr>
        <w:t xml:space="preserve">trust; Mobilizes others to fulfill the vision; Provides vision and inspiration to peers and </w:t>
      </w:r>
      <w:r>
        <w:rPr>
          <w:spacing w:val="-2"/>
          <w:sz w:val="24"/>
        </w:rPr>
        <w:t>subordinates.</w:t>
      </w:r>
    </w:p>
    <w:p w14:paraId="46FAF255" w14:textId="77777777" w:rsidR="00501F83" w:rsidRDefault="00501F83">
      <w:pPr>
        <w:pStyle w:val="BodyText"/>
        <w:spacing w:before="9"/>
        <w:rPr>
          <w:sz w:val="23"/>
        </w:rPr>
      </w:pPr>
    </w:p>
    <w:p w14:paraId="242F7841" w14:textId="77777777" w:rsidR="00501F83" w:rsidRDefault="007B6AEC" w:rsidP="007B6AEC">
      <w:pPr>
        <w:pStyle w:val="ListParagraph"/>
        <w:numPr>
          <w:ilvl w:val="0"/>
          <w:numId w:val="47"/>
        </w:numPr>
        <w:tabs>
          <w:tab w:val="left" w:pos="1120"/>
          <w:tab w:val="left" w:pos="1125"/>
        </w:tabs>
        <w:spacing w:line="242" w:lineRule="auto"/>
        <w:ind w:left="1125" w:right="1799" w:hanging="361"/>
        <w:jc w:val="left"/>
        <w:rPr>
          <w:sz w:val="24"/>
        </w:rPr>
      </w:pPr>
      <w:r>
        <w:rPr>
          <w:b/>
          <w:sz w:val="24"/>
        </w:rPr>
        <w:t>Quality</w:t>
      </w:r>
      <w:r>
        <w:rPr>
          <w:b/>
          <w:spacing w:val="-9"/>
          <w:sz w:val="24"/>
        </w:rPr>
        <w:t xml:space="preserve"> </w:t>
      </w:r>
      <w:r>
        <w:rPr>
          <w:b/>
          <w:sz w:val="24"/>
        </w:rPr>
        <w:t>Management</w:t>
      </w:r>
      <w:r>
        <w:rPr>
          <w:b/>
          <w:spacing w:val="-4"/>
          <w:sz w:val="24"/>
        </w:rPr>
        <w:t xml:space="preserve"> </w:t>
      </w:r>
      <w:r>
        <w:rPr>
          <w:sz w:val="24"/>
        </w:rPr>
        <w:t>-</w:t>
      </w:r>
      <w:r>
        <w:rPr>
          <w:spacing w:val="-5"/>
          <w:sz w:val="24"/>
        </w:rPr>
        <w:t xml:space="preserve"> </w:t>
      </w:r>
      <w:r>
        <w:rPr>
          <w:sz w:val="24"/>
        </w:rPr>
        <w:t>Looks</w:t>
      </w:r>
      <w:r>
        <w:rPr>
          <w:spacing w:val="-5"/>
          <w:sz w:val="24"/>
        </w:rPr>
        <w:t xml:space="preserve"> </w:t>
      </w:r>
      <w:r>
        <w:rPr>
          <w:sz w:val="24"/>
        </w:rPr>
        <w:t>for</w:t>
      </w:r>
      <w:r>
        <w:rPr>
          <w:spacing w:val="-10"/>
          <w:sz w:val="24"/>
        </w:rPr>
        <w:t xml:space="preserve"> </w:t>
      </w:r>
      <w:r>
        <w:rPr>
          <w:sz w:val="24"/>
        </w:rPr>
        <w:t>ways</w:t>
      </w:r>
      <w:r>
        <w:rPr>
          <w:spacing w:val="-9"/>
          <w:sz w:val="24"/>
        </w:rPr>
        <w:t xml:space="preserve"> </w:t>
      </w:r>
      <w:r>
        <w:rPr>
          <w:sz w:val="24"/>
        </w:rPr>
        <w:t>to</w:t>
      </w:r>
      <w:r>
        <w:rPr>
          <w:spacing w:val="-8"/>
          <w:sz w:val="24"/>
        </w:rPr>
        <w:t xml:space="preserve"> </w:t>
      </w:r>
      <w:r>
        <w:rPr>
          <w:sz w:val="24"/>
        </w:rPr>
        <w:t>improve</w:t>
      </w:r>
      <w:r>
        <w:rPr>
          <w:spacing w:val="-7"/>
          <w:sz w:val="24"/>
        </w:rPr>
        <w:t xml:space="preserve"> </w:t>
      </w:r>
      <w:r>
        <w:rPr>
          <w:sz w:val="24"/>
        </w:rPr>
        <w:t>and</w:t>
      </w:r>
      <w:r>
        <w:rPr>
          <w:spacing w:val="-4"/>
          <w:sz w:val="24"/>
        </w:rPr>
        <w:t xml:space="preserve"> </w:t>
      </w:r>
      <w:r>
        <w:rPr>
          <w:sz w:val="24"/>
        </w:rPr>
        <w:t>promote</w:t>
      </w:r>
      <w:r>
        <w:rPr>
          <w:spacing w:val="-9"/>
          <w:sz w:val="24"/>
        </w:rPr>
        <w:t xml:space="preserve"> </w:t>
      </w:r>
      <w:r>
        <w:rPr>
          <w:sz w:val="24"/>
        </w:rPr>
        <w:t>quality;</w:t>
      </w:r>
      <w:r>
        <w:rPr>
          <w:spacing w:val="-28"/>
          <w:sz w:val="24"/>
        </w:rPr>
        <w:t xml:space="preserve"> </w:t>
      </w:r>
      <w:r>
        <w:rPr>
          <w:sz w:val="24"/>
        </w:rPr>
        <w:t>Demonstrates accuracy and thoroughness.</w:t>
      </w:r>
    </w:p>
    <w:p w14:paraId="4C251321" w14:textId="77777777" w:rsidR="00501F83" w:rsidRDefault="00501F83">
      <w:pPr>
        <w:pStyle w:val="BodyText"/>
        <w:spacing w:before="6"/>
        <w:rPr>
          <w:sz w:val="23"/>
        </w:rPr>
      </w:pPr>
    </w:p>
    <w:p w14:paraId="455BB7B3" w14:textId="77777777" w:rsidR="00501F83" w:rsidRDefault="007B6AEC" w:rsidP="007B6AEC">
      <w:pPr>
        <w:pStyle w:val="ListParagraph"/>
        <w:numPr>
          <w:ilvl w:val="0"/>
          <w:numId w:val="47"/>
        </w:numPr>
        <w:tabs>
          <w:tab w:val="left" w:pos="1122"/>
          <w:tab w:val="left" w:pos="1125"/>
        </w:tabs>
        <w:spacing w:line="242" w:lineRule="auto"/>
        <w:ind w:left="1125" w:right="1927" w:hanging="450"/>
        <w:jc w:val="left"/>
        <w:rPr>
          <w:sz w:val="24"/>
        </w:rPr>
      </w:pPr>
      <w:r>
        <w:rPr>
          <w:b/>
          <w:sz w:val="24"/>
        </w:rPr>
        <w:t>Cost</w:t>
      </w:r>
      <w:r>
        <w:rPr>
          <w:b/>
          <w:spacing w:val="-3"/>
          <w:sz w:val="24"/>
        </w:rPr>
        <w:t xml:space="preserve"> </w:t>
      </w:r>
      <w:r>
        <w:rPr>
          <w:b/>
          <w:sz w:val="24"/>
        </w:rPr>
        <w:t>Consciousness</w:t>
      </w:r>
      <w:r>
        <w:rPr>
          <w:b/>
          <w:spacing w:val="-7"/>
          <w:sz w:val="24"/>
        </w:rPr>
        <w:t xml:space="preserve"> </w:t>
      </w:r>
      <w:r>
        <w:rPr>
          <w:sz w:val="24"/>
        </w:rPr>
        <w:t>-</w:t>
      </w:r>
      <w:r>
        <w:rPr>
          <w:spacing w:val="-7"/>
          <w:sz w:val="24"/>
        </w:rPr>
        <w:t xml:space="preserve"> </w:t>
      </w:r>
      <w:r>
        <w:rPr>
          <w:sz w:val="24"/>
        </w:rPr>
        <w:t>Works</w:t>
      </w:r>
      <w:r>
        <w:rPr>
          <w:spacing w:val="-3"/>
          <w:sz w:val="24"/>
        </w:rPr>
        <w:t xml:space="preserve"> </w:t>
      </w:r>
      <w:r>
        <w:rPr>
          <w:sz w:val="24"/>
        </w:rPr>
        <w:t>within</w:t>
      </w:r>
      <w:r>
        <w:rPr>
          <w:spacing w:val="-4"/>
          <w:sz w:val="24"/>
        </w:rPr>
        <w:t xml:space="preserve"> </w:t>
      </w:r>
      <w:r>
        <w:rPr>
          <w:sz w:val="24"/>
        </w:rPr>
        <w:t>approved</w:t>
      </w:r>
      <w:r>
        <w:rPr>
          <w:spacing w:val="-4"/>
          <w:sz w:val="24"/>
        </w:rPr>
        <w:t xml:space="preserve"> </w:t>
      </w:r>
      <w:r>
        <w:rPr>
          <w:sz w:val="24"/>
        </w:rPr>
        <w:t>budget;</w:t>
      </w:r>
      <w:r>
        <w:rPr>
          <w:spacing w:val="-7"/>
          <w:sz w:val="24"/>
        </w:rPr>
        <w:t xml:space="preserve"> </w:t>
      </w:r>
      <w:r>
        <w:rPr>
          <w:sz w:val="24"/>
        </w:rPr>
        <w:t>Develops</w:t>
      </w:r>
      <w:r>
        <w:rPr>
          <w:spacing w:val="-3"/>
          <w:sz w:val="24"/>
        </w:rPr>
        <w:t xml:space="preserve"> </w:t>
      </w:r>
      <w:r>
        <w:rPr>
          <w:sz w:val="24"/>
        </w:rPr>
        <w:t>and</w:t>
      </w:r>
      <w:r>
        <w:rPr>
          <w:spacing w:val="-7"/>
          <w:sz w:val="24"/>
        </w:rPr>
        <w:t xml:space="preserve"> </w:t>
      </w:r>
      <w:r>
        <w:rPr>
          <w:sz w:val="24"/>
        </w:rPr>
        <w:t>implements</w:t>
      </w:r>
      <w:r>
        <w:rPr>
          <w:spacing w:val="-6"/>
          <w:sz w:val="24"/>
        </w:rPr>
        <w:t xml:space="preserve"> </w:t>
      </w:r>
      <w:r>
        <w:rPr>
          <w:sz w:val="24"/>
        </w:rPr>
        <w:t>cost saving measures; Conserves University resources.</w:t>
      </w:r>
    </w:p>
    <w:p w14:paraId="6AA31847" w14:textId="77777777" w:rsidR="00501F83" w:rsidRDefault="00501F83">
      <w:pPr>
        <w:pStyle w:val="BodyText"/>
        <w:spacing w:before="4"/>
        <w:rPr>
          <w:sz w:val="23"/>
        </w:rPr>
      </w:pPr>
    </w:p>
    <w:p w14:paraId="0DE75C39" w14:textId="77777777" w:rsidR="00501F83" w:rsidRDefault="007B6AEC" w:rsidP="007B6AEC">
      <w:pPr>
        <w:pStyle w:val="ListParagraph"/>
        <w:numPr>
          <w:ilvl w:val="0"/>
          <w:numId w:val="47"/>
        </w:numPr>
        <w:tabs>
          <w:tab w:val="left" w:pos="1122"/>
          <w:tab w:val="left" w:pos="1125"/>
        </w:tabs>
        <w:ind w:left="1125" w:right="790" w:hanging="450"/>
        <w:jc w:val="left"/>
        <w:rPr>
          <w:sz w:val="24"/>
        </w:rPr>
      </w:pPr>
      <w:r>
        <w:rPr>
          <w:b/>
          <w:sz w:val="24"/>
        </w:rPr>
        <w:t>Ethics</w:t>
      </w:r>
      <w:r>
        <w:rPr>
          <w:b/>
          <w:spacing w:val="-2"/>
          <w:sz w:val="24"/>
        </w:rPr>
        <w:t xml:space="preserve"> </w:t>
      </w:r>
      <w:r>
        <w:rPr>
          <w:sz w:val="24"/>
        </w:rPr>
        <w:t>-</w:t>
      </w:r>
      <w:r>
        <w:rPr>
          <w:spacing w:val="-7"/>
          <w:sz w:val="24"/>
        </w:rPr>
        <w:t xml:space="preserve"> </w:t>
      </w:r>
      <w:r>
        <w:rPr>
          <w:sz w:val="24"/>
        </w:rPr>
        <w:t>Treats</w:t>
      </w:r>
      <w:r>
        <w:rPr>
          <w:spacing w:val="-7"/>
          <w:sz w:val="24"/>
        </w:rPr>
        <w:t xml:space="preserve"> </w:t>
      </w:r>
      <w:r>
        <w:rPr>
          <w:sz w:val="24"/>
        </w:rPr>
        <w:t>people</w:t>
      </w:r>
      <w:r>
        <w:rPr>
          <w:spacing w:val="-4"/>
          <w:sz w:val="24"/>
        </w:rPr>
        <w:t xml:space="preserve"> </w:t>
      </w:r>
      <w:r>
        <w:rPr>
          <w:sz w:val="24"/>
        </w:rPr>
        <w:t>with respect;</w:t>
      </w:r>
      <w:r>
        <w:rPr>
          <w:spacing w:val="-2"/>
          <w:sz w:val="24"/>
        </w:rPr>
        <w:t xml:space="preserve"> </w:t>
      </w:r>
      <w:r>
        <w:rPr>
          <w:sz w:val="24"/>
        </w:rPr>
        <w:t>Keeps</w:t>
      </w:r>
      <w:r>
        <w:rPr>
          <w:spacing w:val="-3"/>
          <w:sz w:val="24"/>
        </w:rPr>
        <w:t xml:space="preserve"> </w:t>
      </w:r>
      <w:r>
        <w:rPr>
          <w:sz w:val="24"/>
        </w:rPr>
        <w:t>commitments;</w:t>
      </w:r>
      <w:r>
        <w:rPr>
          <w:spacing w:val="-4"/>
          <w:sz w:val="24"/>
        </w:rPr>
        <w:t xml:space="preserve"> </w:t>
      </w:r>
      <w:r>
        <w:rPr>
          <w:sz w:val="24"/>
        </w:rPr>
        <w:t>Inspires</w:t>
      </w:r>
      <w:r>
        <w:rPr>
          <w:spacing w:val="-7"/>
          <w:sz w:val="24"/>
        </w:rPr>
        <w:t xml:space="preserve"> </w:t>
      </w:r>
      <w:r>
        <w:rPr>
          <w:sz w:val="24"/>
        </w:rPr>
        <w:t>the</w:t>
      </w:r>
      <w:r>
        <w:rPr>
          <w:spacing w:val="-7"/>
          <w:sz w:val="24"/>
        </w:rPr>
        <w:t xml:space="preserve"> </w:t>
      </w:r>
      <w:r>
        <w:rPr>
          <w:sz w:val="24"/>
        </w:rPr>
        <w:t>trust</w:t>
      </w:r>
      <w:r>
        <w:rPr>
          <w:spacing w:val="-3"/>
          <w:sz w:val="24"/>
        </w:rPr>
        <w:t xml:space="preserve"> </w:t>
      </w:r>
      <w:r>
        <w:rPr>
          <w:sz w:val="24"/>
        </w:rPr>
        <w:t>of</w:t>
      </w:r>
      <w:r>
        <w:rPr>
          <w:spacing w:val="-2"/>
          <w:sz w:val="24"/>
        </w:rPr>
        <w:t xml:space="preserve"> </w:t>
      </w:r>
      <w:r>
        <w:rPr>
          <w:sz w:val="24"/>
        </w:rPr>
        <w:t>others;Works</w:t>
      </w:r>
      <w:r>
        <w:rPr>
          <w:spacing w:val="-2"/>
          <w:sz w:val="24"/>
        </w:rPr>
        <w:t xml:space="preserve"> </w:t>
      </w:r>
      <w:r>
        <w:rPr>
          <w:sz w:val="24"/>
        </w:rPr>
        <w:t>with integrity and ethically.</w:t>
      </w:r>
    </w:p>
    <w:p w14:paraId="7FC9B6EB" w14:textId="77777777" w:rsidR="00501F83" w:rsidRDefault="00501F83">
      <w:pPr>
        <w:pStyle w:val="BodyText"/>
      </w:pPr>
    </w:p>
    <w:p w14:paraId="787B48C2" w14:textId="77777777" w:rsidR="00501F83" w:rsidRDefault="007B6AEC" w:rsidP="007B6AEC">
      <w:pPr>
        <w:pStyle w:val="ListParagraph"/>
        <w:numPr>
          <w:ilvl w:val="0"/>
          <w:numId w:val="47"/>
        </w:numPr>
        <w:tabs>
          <w:tab w:val="left" w:pos="1122"/>
          <w:tab w:val="left" w:pos="1125"/>
        </w:tabs>
        <w:ind w:left="1125" w:right="1022" w:hanging="450"/>
        <w:jc w:val="left"/>
        <w:rPr>
          <w:sz w:val="24"/>
        </w:rPr>
      </w:pPr>
      <w:r>
        <w:rPr>
          <w:b/>
          <w:sz w:val="24"/>
        </w:rPr>
        <w:t xml:space="preserve">University </w:t>
      </w:r>
      <w:r>
        <w:rPr>
          <w:sz w:val="24"/>
        </w:rPr>
        <w:t>Support - Follows policies and procedures; Completes administrative tasks correctly</w:t>
      </w:r>
      <w:r>
        <w:rPr>
          <w:spacing w:val="-6"/>
          <w:sz w:val="24"/>
        </w:rPr>
        <w:t xml:space="preserve"> </w:t>
      </w:r>
      <w:r>
        <w:rPr>
          <w:sz w:val="24"/>
        </w:rPr>
        <w:t>and</w:t>
      </w:r>
      <w:r>
        <w:rPr>
          <w:spacing w:val="-7"/>
          <w:sz w:val="24"/>
        </w:rPr>
        <w:t xml:space="preserve"> </w:t>
      </w:r>
      <w:r>
        <w:rPr>
          <w:sz w:val="24"/>
        </w:rPr>
        <w:t>on</w:t>
      </w:r>
      <w:r>
        <w:rPr>
          <w:spacing w:val="-7"/>
          <w:sz w:val="24"/>
        </w:rPr>
        <w:t xml:space="preserve"> </w:t>
      </w:r>
      <w:r>
        <w:rPr>
          <w:sz w:val="24"/>
        </w:rPr>
        <w:t>time;</w:t>
      </w:r>
      <w:r>
        <w:rPr>
          <w:spacing w:val="-5"/>
          <w:sz w:val="24"/>
        </w:rPr>
        <w:t xml:space="preserve"> </w:t>
      </w:r>
      <w:r>
        <w:rPr>
          <w:sz w:val="24"/>
        </w:rPr>
        <w:t>Supports</w:t>
      </w:r>
      <w:r>
        <w:rPr>
          <w:spacing w:val="-7"/>
          <w:sz w:val="24"/>
        </w:rPr>
        <w:t xml:space="preserve"> </w:t>
      </w:r>
      <w:r>
        <w:rPr>
          <w:sz w:val="24"/>
        </w:rPr>
        <w:t>the</w:t>
      </w:r>
      <w:r>
        <w:rPr>
          <w:spacing w:val="-8"/>
          <w:sz w:val="24"/>
        </w:rPr>
        <w:t xml:space="preserve"> </w:t>
      </w:r>
      <w:r>
        <w:rPr>
          <w:sz w:val="24"/>
        </w:rPr>
        <w:t>University's</w:t>
      </w:r>
      <w:r>
        <w:rPr>
          <w:spacing w:val="-8"/>
          <w:sz w:val="24"/>
        </w:rPr>
        <w:t xml:space="preserve"> </w:t>
      </w:r>
      <w:r>
        <w:rPr>
          <w:sz w:val="24"/>
        </w:rPr>
        <w:t>Mission</w:t>
      </w:r>
      <w:r>
        <w:rPr>
          <w:spacing w:val="-4"/>
          <w:sz w:val="24"/>
        </w:rPr>
        <w:t xml:space="preserve"> </w:t>
      </w:r>
      <w:r>
        <w:rPr>
          <w:sz w:val="24"/>
        </w:rPr>
        <w:t>Statement,</w:t>
      </w:r>
      <w:r>
        <w:rPr>
          <w:spacing w:val="-8"/>
          <w:sz w:val="24"/>
        </w:rPr>
        <w:t xml:space="preserve"> </w:t>
      </w:r>
      <w:r>
        <w:rPr>
          <w:sz w:val="24"/>
        </w:rPr>
        <w:t>goals</w:t>
      </w:r>
      <w:r>
        <w:rPr>
          <w:spacing w:val="-8"/>
          <w:sz w:val="24"/>
        </w:rPr>
        <w:t xml:space="preserve"> </w:t>
      </w:r>
      <w:r>
        <w:rPr>
          <w:sz w:val="24"/>
        </w:rPr>
        <w:t>and</w:t>
      </w:r>
      <w:r>
        <w:rPr>
          <w:spacing w:val="-7"/>
          <w:sz w:val="24"/>
        </w:rPr>
        <w:t xml:space="preserve"> </w:t>
      </w:r>
      <w:r>
        <w:rPr>
          <w:sz w:val="24"/>
        </w:rPr>
        <w:t>values;</w:t>
      </w:r>
      <w:r>
        <w:rPr>
          <w:spacing w:val="-4"/>
          <w:sz w:val="24"/>
        </w:rPr>
        <w:t xml:space="preserve"> </w:t>
      </w:r>
      <w:r>
        <w:rPr>
          <w:sz w:val="24"/>
        </w:rPr>
        <w:t>Benefits the University through outside activities; Supports affirmative action and</w:t>
      </w:r>
      <w:r>
        <w:rPr>
          <w:spacing w:val="-3"/>
          <w:sz w:val="24"/>
        </w:rPr>
        <w:t xml:space="preserve"> </w:t>
      </w:r>
      <w:r>
        <w:rPr>
          <w:sz w:val="24"/>
        </w:rPr>
        <w:t>respects diversity.</w:t>
      </w:r>
    </w:p>
    <w:p w14:paraId="2CA33031" w14:textId="77777777" w:rsidR="00501F83" w:rsidRDefault="00501F83">
      <w:pPr>
        <w:rPr>
          <w:sz w:val="24"/>
        </w:rPr>
        <w:sectPr w:rsidR="00501F83">
          <w:pgSz w:w="12240" w:h="15840"/>
          <w:pgMar w:top="1460" w:right="460" w:bottom="1080" w:left="500" w:header="0" w:footer="792" w:gutter="0"/>
          <w:pgBorders w:offsetFrom="page">
            <w:top w:val="single" w:sz="4" w:space="24" w:color="000000"/>
            <w:left w:val="single" w:sz="4" w:space="24" w:color="000000"/>
            <w:bottom w:val="single" w:sz="4" w:space="24" w:color="000000"/>
            <w:right w:val="single" w:sz="4" w:space="24" w:color="000000"/>
          </w:pgBorders>
          <w:cols w:space="720"/>
        </w:sectPr>
      </w:pPr>
    </w:p>
    <w:p w14:paraId="0B7C8911" w14:textId="77777777" w:rsidR="00501F83" w:rsidRDefault="007B6AEC" w:rsidP="007B6AEC">
      <w:pPr>
        <w:pStyle w:val="ListParagraph"/>
        <w:numPr>
          <w:ilvl w:val="0"/>
          <w:numId w:val="47"/>
        </w:numPr>
        <w:tabs>
          <w:tab w:val="left" w:pos="1122"/>
          <w:tab w:val="left" w:pos="1125"/>
        </w:tabs>
        <w:spacing w:before="67"/>
        <w:ind w:left="1125" w:right="1136" w:hanging="450"/>
        <w:jc w:val="left"/>
        <w:rPr>
          <w:sz w:val="24"/>
        </w:rPr>
      </w:pPr>
      <w:r>
        <w:rPr>
          <w:b/>
          <w:sz w:val="24"/>
        </w:rPr>
        <w:lastRenderedPageBreak/>
        <w:t>Judgement</w:t>
      </w:r>
      <w:r>
        <w:rPr>
          <w:b/>
          <w:spacing w:val="-2"/>
          <w:sz w:val="24"/>
        </w:rPr>
        <w:t xml:space="preserve"> </w:t>
      </w:r>
      <w:r>
        <w:rPr>
          <w:sz w:val="24"/>
        </w:rPr>
        <w:t>-</w:t>
      </w:r>
      <w:r>
        <w:rPr>
          <w:spacing w:val="-3"/>
          <w:sz w:val="24"/>
        </w:rPr>
        <w:t xml:space="preserve"> </w:t>
      </w:r>
      <w:r>
        <w:rPr>
          <w:sz w:val="24"/>
        </w:rPr>
        <w:t>Displays</w:t>
      </w:r>
      <w:r>
        <w:rPr>
          <w:spacing w:val="-5"/>
          <w:sz w:val="24"/>
        </w:rPr>
        <w:t xml:space="preserve"> </w:t>
      </w:r>
      <w:r>
        <w:rPr>
          <w:sz w:val="24"/>
        </w:rPr>
        <w:t>willingness</w:t>
      </w:r>
      <w:r>
        <w:rPr>
          <w:spacing w:val="-6"/>
          <w:sz w:val="24"/>
        </w:rPr>
        <w:t xml:space="preserve"> </w:t>
      </w:r>
      <w:r>
        <w:rPr>
          <w:sz w:val="24"/>
        </w:rPr>
        <w:t>to</w:t>
      </w:r>
      <w:r>
        <w:rPr>
          <w:spacing w:val="-5"/>
          <w:sz w:val="24"/>
        </w:rPr>
        <w:t xml:space="preserve"> </w:t>
      </w:r>
      <w:r>
        <w:rPr>
          <w:sz w:val="24"/>
        </w:rPr>
        <w:t>make</w:t>
      </w:r>
      <w:r>
        <w:rPr>
          <w:spacing w:val="-3"/>
          <w:sz w:val="24"/>
        </w:rPr>
        <w:t xml:space="preserve"> </w:t>
      </w:r>
      <w:r>
        <w:rPr>
          <w:sz w:val="24"/>
        </w:rPr>
        <w:t>decisions;</w:t>
      </w:r>
      <w:r>
        <w:rPr>
          <w:spacing w:val="-3"/>
          <w:sz w:val="24"/>
        </w:rPr>
        <w:t xml:space="preserve"> </w:t>
      </w:r>
      <w:r>
        <w:rPr>
          <w:sz w:val="24"/>
        </w:rPr>
        <w:t>Exhibits</w:t>
      </w:r>
      <w:r>
        <w:rPr>
          <w:spacing w:val="-6"/>
          <w:sz w:val="24"/>
        </w:rPr>
        <w:t xml:space="preserve"> </w:t>
      </w:r>
      <w:r>
        <w:rPr>
          <w:sz w:val="24"/>
        </w:rPr>
        <w:t>sound</w:t>
      </w:r>
      <w:r>
        <w:rPr>
          <w:spacing w:val="-5"/>
          <w:sz w:val="24"/>
        </w:rPr>
        <w:t xml:space="preserve"> </w:t>
      </w:r>
      <w:r>
        <w:rPr>
          <w:sz w:val="24"/>
        </w:rPr>
        <w:t>and</w:t>
      </w:r>
      <w:r>
        <w:rPr>
          <w:spacing w:val="-3"/>
          <w:sz w:val="24"/>
        </w:rPr>
        <w:t xml:space="preserve"> </w:t>
      </w:r>
      <w:r>
        <w:rPr>
          <w:sz w:val="24"/>
        </w:rPr>
        <w:t>accurate</w:t>
      </w:r>
      <w:r>
        <w:rPr>
          <w:spacing w:val="-6"/>
          <w:sz w:val="24"/>
        </w:rPr>
        <w:t xml:space="preserve"> </w:t>
      </w:r>
      <w:r>
        <w:rPr>
          <w:sz w:val="24"/>
        </w:rPr>
        <w:t>judgement; Supports and explains reasoning for decisions; Includes appropriate people in decision- making process; Makes timely decisions.</w:t>
      </w:r>
    </w:p>
    <w:p w14:paraId="43A30CAB" w14:textId="77777777" w:rsidR="00501F83" w:rsidRDefault="00501F83">
      <w:pPr>
        <w:pStyle w:val="BodyText"/>
        <w:spacing w:before="6"/>
        <w:rPr>
          <w:sz w:val="23"/>
        </w:rPr>
      </w:pPr>
    </w:p>
    <w:p w14:paraId="6129DE80" w14:textId="77777777" w:rsidR="00501F83" w:rsidRDefault="007B6AEC" w:rsidP="007B6AEC">
      <w:pPr>
        <w:pStyle w:val="ListParagraph"/>
        <w:numPr>
          <w:ilvl w:val="0"/>
          <w:numId w:val="47"/>
        </w:numPr>
        <w:tabs>
          <w:tab w:val="left" w:pos="1122"/>
          <w:tab w:val="left" w:pos="1125"/>
        </w:tabs>
        <w:spacing w:before="1"/>
        <w:ind w:left="1125" w:right="1046" w:hanging="450"/>
        <w:jc w:val="left"/>
        <w:rPr>
          <w:sz w:val="24"/>
        </w:rPr>
      </w:pPr>
      <w:r>
        <w:rPr>
          <w:b/>
          <w:sz w:val="24"/>
        </w:rPr>
        <w:t xml:space="preserve">Planning/Organizing </w:t>
      </w:r>
      <w:r>
        <w:rPr>
          <w:sz w:val="24"/>
        </w:rPr>
        <w:t>- Prioritizes and plans work activities; Uses time efficiently; Plans</w:t>
      </w:r>
      <w:r>
        <w:rPr>
          <w:spacing w:val="-2"/>
          <w:sz w:val="24"/>
        </w:rPr>
        <w:t xml:space="preserve"> </w:t>
      </w:r>
      <w:r>
        <w:rPr>
          <w:sz w:val="24"/>
        </w:rPr>
        <w:t>for additional</w:t>
      </w:r>
      <w:r>
        <w:rPr>
          <w:spacing w:val="-8"/>
          <w:sz w:val="24"/>
        </w:rPr>
        <w:t xml:space="preserve"> </w:t>
      </w:r>
      <w:r>
        <w:rPr>
          <w:sz w:val="24"/>
        </w:rPr>
        <w:t>resources;</w:t>
      </w:r>
      <w:r>
        <w:rPr>
          <w:spacing w:val="-5"/>
          <w:sz w:val="24"/>
        </w:rPr>
        <w:t xml:space="preserve"> </w:t>
      </w:r>
      <w:r>
        <w:rPr>
          <w:sz w:val="24"/>
        </w:rPr>
        <w:t>Sets</w:t>
      </w:r>
      <w:r>
        <w:rPr>
          <w:spacing w:val="-6"/>
          <w:sz w:val="24"/>
        </w:rPr>
        <w:t xml:space="preserve"> </w:t>
      </w:r>
      <w:r>
        <w:rPr>
          <w:sz w:val="24"/>
        </w:rPr>
        <w:t>goals</w:t>
      </w:r>
      <w:r>
        <w:rPr>
          <w:spacing w:val="-6"/>
          <w:sz w:val="24"/>
        </w:rPr>
        <w:t xml:space="preserve"> </w:t>
      </w:r>
      <w:r>
        <w:rPr>
          <w:sz w:val="24"/>
        </w:rPr>
        <w:t>and</w:t>
      </w:r>
      <w:r>
        <w:rPr>
          <w:spacing w:val="-8"/>
          <w:sz w:val="24"/>
        </w:rPr>
        <w:t xml:space="preserve"> </w:t>
      </w:r>
      <w:r>
        <w:rPr>
          <w:sz w:val="24"/>
        </w:rPr>
        <w:t>objectives;</w:t>
      </w:r>
      <w:r>
        <w:rPr>
          <w:spacing w:val="-5"/>
          <w:sz w:val="24"/>
        </w:rPr>
        <w:t xml:space="preserve"> </w:t>
      </w:r>
      <w:r>
        <w:rPr>
          <w:sz w:val="24"/>
        </w:rPr>
        <w:t>Organizes</w:t>
      </w:r>
      <w:r>
        <w:rPr>
          <w:spacing w:val="-8"/>
          <w:sz w:val="24"/>
        </w:rPr>
        <w:t xml:space="preserve"> </w:t>
      </w:r>
      <w:r>
        <w:rPr>
          <w:sz w:val="24"/>
        </w:rPr>
        <w:t>or</w:t>
      </w:r>
      <w:r>
        <w:rPr>
          <w:spacing w:val="-6"/>
          <w:sz w:val="24"/>
        </w:rPr>
        <w:t xml:space="preserve"> </w:t>
      </w:r>
      <w:r>
        <w:rPr>
          <w:sz w:val="24"/>
        </w:rPr>
        <w:t>schedules</w:t>
      </w:r>
      <w:r>
        <w:rPr>
          <w:spacing w:val="-7"/>
          <w:sz w:val="24"/>
        </w:rPr>
        <w:t xml:space="preserve"> </w:t>
      </w:r>
      <w:r>
        <w:rPr>
          <w:sz w:val="24"/>
        </w:rPr>
        <w:t>other</w:t>
      </w:r>
      <w:r>
        <w:rPr>
          <w:spacing w:val="-9"/>
          <w:sz w:val="24"/>
        </w:rPr>
        <w:t xml:space="preserve"> </w:t>
      </w:r>
      <w:r>
        <w:rPr>
          <w:sz w:val="24"/>
        </w:rPr>
        <w:t>people</w:t>
      </w:r>
      <w:r>
        <w:rPr>
          <w:spacing w:val="-4"/>
          <w:sz w:val="24"/>
        </w:rPr>
        <w:t xml:space="preserve"> </w:t>
      </w:r>
      <w:r>
        <w:rPr>
          <w:sz w:val="24"/>
        </w:rPr>
        <w:t>and</w:t>
      </w:r>
      <w:r>
        <w:rPr>
          <w:spacing w:val="-8"/>
          <w:sz w:val="24"/>
        </w:rPr>
        <w:t xml:space="preserve"> </w:t>
      </w:r>
      <w:r>
        <w:rPr>
          <w:sz w:val="24"/>
        </w:rPr>
        <w:t>their tasks; Develops realistic action plans.</w:t>
      </w:r>
    </w:p>
    <w:p w14:paraId="1E49C14C" w14:textId="77777777" w:rsidR="00501F83" w:rsidRDefault="00501F83">
      <w:pPr>
        <w:pStyle w:val="BodyText"/>
        <w:spacing w:before="1"/>
      </w:pPr>
    </w:p>
    <w:p w14:paraId="0E895090" w14:textId="77777777" w:rsidR="00501F83" w:rsidRDefault="007B6AEC" w:rsidP="007B6AEC">
      <w:pPr>
        <w:pStyle w:val="ListParagraph"/>
        <w:numPr>
          <w:ilvl w:val="0"/>
          <w:numId w:val="47"/>
        </w:numPr>
        <w:tabs>
          <w:tab w:val="left" w:pos="1122"/>
          <w:tab w:val="left" w:pos="1125"/>
        </w:tabs>
        <w:ind w:left="1125" w:right="1201" w:hanging="450"/>
        <w:jc w:val="left"/>
        <w:rPr>
          <w:sz w:val="24"/>
        </w:rPr>
      </w:pPr>
      <w:r>
        <w:rPr>
          <w:b/>
          <w:sz w:val="24"/>
        </w:rPr>
        <w:t>Professionalism</w:t>
      </w:r>
      <w:r>
        <w:rPr>
          <w:b/>
          <w:spacing w:val="-9"/>
          <w:sz w:val="24"/>
        </w:rPr>
        <w:t xml:space="preserve"> </w:t>
      </w:r>
      <w:r>
        <w:rPr>
          <w:sz w:val="24"/>
        </w:rPr>
        <w:t>-</w:t>
      </w:r>
      <w:r>
        <w:rPr>
          <w:spacing w:val="-4"/>
          <w:sz w:val="24"/>
        </w:rPr>
        <w:t xml:space="preserve"> </w:t>
      </w:r>
      <w:r>
        <w:rPr>
          <w:sz w:val="24"/>
        </w:rPr>
        <w:t>Approaches</w:t>
      </w:r>
      <w:r>
        <w:rPr>
          <w:spacing w:val="-4"/>
          <w:sz w:val="24"/>
        </w:rPr>
        <w:t xml:space="preserve"> </w:t>
      </w:r>
      <w:r>
        <w:rPr>
          <w:sz w:val="24"/>
        </w:rPr>
        <w:t>others</w:t>
      </w:r>
      <w:r>
        <w:rPr>
          <w:spacing w:val="-7"/>
          <w:sz w:val="24"/>
        </w:rPr>
        <w:t xml:space="preserve"> </w:t>
      </w:r>
      <w:r>
        <w:rPr>
          <w:sz w:val="24"/>
        </w:rPr>
        <w:t>in</w:t>
      </w:r>
      <w:r>
        <w:rPr>
          <w:spacing w:val="-4"/>
          <w:sz w:val="24"/>
        </w:rPr>
        <w:t xml:space="preserve"> </w:t>
      </w:r>
      <w:r>
        <w:rPr>
          <w:sz w:val="24"/>
        </w:rPr>
        <w:t>a</w:t>
      </w:r>
      <w:r>
        <w:rPr>
          <w:spacing w:val="-10"/>
          <w:sz w:val="24"/>
        </w:rPr>
        <w:t xml:space="preserve"> </w:t>
      </w:r>
      <w:r>
        <w:rPr>
          <w:sz w:val="24"/>
        </w:rPr>
        <w:t>tactful</w:t>
      </w:r>
      <w:r>
        <w:rPr>
          <w:spacing w:val="-9"/>
          <w:sz w:val="24"/>
        </w:rPr>
        <w:t xml:space="preserve"> </w:t>
      </w:r>
      <w:r>
        <w:rPr>
          <w:sz w:val="24"/>
        </w:rPr>
        <w:t>manner;</w:t>
      </w:r>
      <w:r>
        <w:rPr>
          <w:spacing w:val="-3"/>
          <w:sz w:val="24"/>
        </w:rPr>
        <w:t xml:space="preserve"> </w:t>
      </w:r>
      <w:r>
        <w:rPr>
          <w:sz w:val="24"/>
        </w:rPr>
        <w:t>Reacts</w:t>
      </w:r>
      <w:r>
        <w:rPr>
          <w:spacing w:val="-7"/>
          <w:sz w:val="24"/>
        </w:rPr>
        <w:t xml:space="preserve"> </w:t>
      </w:r>
      <w:r>
        <w:rPr>
          <w:sz w:val="24"/>
        </w:rPr>
        <w:t>well</w:t>
      </w:r>
      <w:r>
        <w:rPr>
          <w:spacing w:val="-7"/>
          <w:sz w:val="24"/>
        </w:rPr>
        <w:t xml:space="preserve"> </w:t>
      </w:r>
      <w:r>
        <w:rPr>
          <w:sz w:val="24"/>
        </w:rPr>
        <w:t>under</w:t>
      </w:r>
      <w:r>
        <w:rPr>
          <w:spacing w:val="-4"/>
          <w:sz w:val="24"/>
        </w:rPr>
        <w:t xml:space="preserve"> </w:t>
      </w:r>
      <w:r>
        <w:rPr>
          <w:sz w:val="24"/>
        </w:rPr>
        <w:t>pressure;</w:t>
      </w:r>
      <w:r>
        <w:rPr>
          <w:spacing w:val="-5"/>
          <w:sz w:val="24"/>
        </w:rPr>
        <w:t xml:space="preserve"> </w:t>
      </w:r>
      <w:r>
        <w:rPr>
          <w:sz w:val="24"/>
        </w:rPr>
        <w:t>Treats others with respect and consideration regardless of their status or position;</w:t>
      </w:r>
      <w:r>
        <w:rPr>
          <w:spacing w:val="-4"/>
          <w:sz w:val="24"/>
        </w:rPr>
        <w:t xml:space="preserve"> </w:t>
      </w:r>
      <w:r>
        <w:rPr>
          <w:sz w:val="24"/>
        </w:rPr>
        <w:t>Accepts responsibility for own actions; Follows through on commitments.</w:t>
      </w:r>
    </w:p>
    <w:p w14:paraId="44E45085" w14:textId="77777777" w:rsidR="00501F83" w:rsidRDefault="00501F83">
      <w:pPr>
        <w:pStyle w:val="BodyText"/>
        <w:spacing w:before="10"/>
        <w:rPr>
          <w:sz w:val="23"/>
        </w:rPr>
      </w:pPr>
    </w:p>
    <w:p w14:paraId="05F1DE9A" w14:textId="77777777" w:rsidR="00501F83" w:rsidRDefault="007B6AEC" w:rsidP="007B6AEC">
      <w:pPr>
        <w:pStyle w:val="ListParagraph"/>
        <w:numPr>
          <w:ilvl w:val="0"/>
          <w:numId w:val="47"/>
        </w:numPr>
        <w:tabs>
          <w:tab w:val="left" w:pos="1122"/>
          <w:tab w:val="left" w:pos="1125"/>
        </w:tabs>
        <w:spacing w:line="242" w:lineRule="auto"/>
        <w:ind w:left="1125" w:right="900" w:hanging="450"/>
        <w:jc w:val="left"/>
        <w:rPr>
          <w:sz w:val="24"/>
        </w:rPr>
      </w:pPr>
      <w:r>
        <w:rPr>
          <w:b/>
          <w:sz w:val="24"/>
        </w:rPr>
        <w:t>Attendance/Punctuality</w:t>
      </w:r>
      <w:r>
        <w:rPr>
          <w:b/>
          <w:spacing w:val="-7"/>
          <w:sz w:val="24"/>
        </w:rPr>
        <w:t xml:space="preserve"> </w:t>
      </w:r>
      <w:r>
        <w:rPr>
          <w:sz w:val="24"/>
        </w:rPr>
        <w:t>-</w:t>
      </w:r>
      <w:r>
        <w:rPr>
          <w:spacing w:val="-5"/>
          <w:sz w:val="24"/>
        </w:rPr>
        <w:t xml:space="preserve"> </w:t>
      </w:r>
      <w:r>
        <w:rPr>
          <w:sz w:val="24"/>
        </w:rPr>
        <w:t>Is</w:t>
      </w:r>
      <w:r>
        <w:rPr>
          <w:spacing w:val="-6"/>
          <w:sz w:val="24"/>
        </w:rPr>
        <w:t xml:space="preserve"> </w:t>
      </w:r>
      <w:r>
        <w:rPr>
          <w:sz w:val="24"/>
        </w:rPr>
        <w:t>consistently</w:t>
      </w:r>
      <w:r>
        <w:rPr>
          <w:spacing w:val="-5"/>
          <w:sz w:val="24"/>
        </w:rPr>
        <w:t xml:space="preserve"> </w:t>
      </w:r>
      <w:r>
        <w:rPr>
          <w:sz w:val="24"/>
        </w:rPr>
        <w:t>at</w:t>
      </w:r>
      <w:r>
        <w:rPr>
          <w:spacing w:val="-5"/>
          <w:sz w:val="24"/>
        </w:rPr>
        <w:t xml:space="preserve"> </w:t>
      </w:r>
      <w:r>
        <w:rPr>
          <w:sz w:val="24"/>
        </w:rPr>
        <w:t>work</w:t>
      </w:r>
      <w:r>
        <w:rPr>
          <w:spacing w:val="-10"/>
          <w:sz w:val="24"/>
        </w:rPr>
        <w:t xml:space="preserve"> </w:t>
      </w:r>
      <w:r>
        <w:rPr>
          <w:sz w:val="24"/>
        </w:rPr>
        <w:t>and</w:t>
      </w:r>
      <w:r>
        <w:rPr>
          <w:spacing w:val="-6"/>
          <w:sz w:val="24"/>
        </w:rPr>
        <w:t xml:space="preserve"> </w:t>
      </w:r>
      <w:r>
        <w:rPr>
          <w:sz w:val="24"/>
        </w:rPr>
        <w:t>on</w:t>
      </w:r>
      <w:r>
        <w:rPr>
          <w:spacing w:val="-6"/>
          <w:sz w:val="24"/>
        </w:rPr>
        <w:t xml:space="preserve"> </w:t>
      </w:r>
      <w:r>
        <w:rPr>
          <w:sz w:val="24"/>
        </w:rPr>
        <w:t>time;</w:t>
      </w:r>
      <w:r>
        <w:rPr>
          <w:spacing w:val="-5"/>
          <w:sz w:val="24"/>
        </w:rPr>
        <w:t xml:space="preserve"> </w:t>
      </w:r>
      <w:r>
        <w:rPr>
          <w:sz w:val="24"/>
        </w:rPr>
        <w:t>Ensures</w:t>
      </w:r>
      <w:r>
        <w:rPr>
          <w:spacing w:val="-9"/>
          <w:sz w:val="24"/>
        </w:rPr>
        <w:t xml:space="preserve"> </w:t>
      </w:r>
      <w:r>
        <w:rPr>
          <w:sz w:val="24"/>
        </w:rPr>
        <w:t>work</w:t>
      </w:r>
      <w:r>
        <w:rPr>
          <w:spacing w:val="-9"/>
          <w:sz w:val="24"/>
        </w:rPr>
        <w:t xml:space="preserve"> </w:t>
      </w:r>
      <w:r>
        <w:rPr>
          <w:sz w:val="24"/>
        </w:rPr>
        <w:t>responsibilities</w:t>
      </w:r>
      <w:r>
        <w:rPr>
          <w:spacing w:val="-5"/>
          <w:sz w:val="24"/>
        </w:rPr>
        <w:t xml:space="preserve"> </w:t>
      </w:r>
      <w:r>
        <w:rPr>
          <w:sz w:val="24"/>
        </w:rPr>
        <w:t>are covered when absent; Arrives at meetings and appointments on time.</w:t>
      </w:r>
    </w:p>
    <w:p w14:paraId="2AF57D15" w14:textId="77777777" w:rsidR="00501F83" w:rsidRDefault="00501F83">
      <w:pPr>
        <w:pStyle w:val="BodyText"/>
        <w:spacing w:before="9"/>
        <w:rPr>
          <w:sz w:val="29"/>
        </w:rPr>
      </w:pPr>
    </w:p>
    <w:p w14:paraId="26CC5EE1" w14:textId="77777777" w:rsidR="00501F83" w:rsidRDefault="007B6AEC" w:rsidP="007B6AEC">
      <w:pPr>
        <w:pStyle w:val="ListParagraph"/>
        <w:numPr>
          <w:ilvl w:val="0"/>
          <w:numId w:val="47"/>
        </w:numPr>
        <w:tabs>
          <w:tab w:val="left" w:pos="1381"/>
          <w:tab w:val="left" w:pos="1384"/>
        </w:tabs>
        <w:ind w:right="1637" w:hanging="449"/>
        <w:jc w:val="left"/>
        <w:rPr>
          <w:sz w:val="24"/>
        </w:rPr>
      </w:pPr>
      <w:r>
        <w:rPr>
          <w:b/>
          <w:sz w:val="24"/>
        </w:rPr>
        <w:t>Style</w:t>
      </w:r>
      <w:r>
        <w:rPr>
          <w:b/>
          <w:spacing w:val="-3"/>
          <w:sz w:val="24"/>
        </w:rPr>
        <w:t xml:space="preserve"> </w:t>
      </w:r>
      <w:r>
        <w:rPr>
          <w:b/>
          <w:sz w:val="24"/>
        </w:rPr>
        <w:t>and</w:t>
      </w:r>
      <w:r>
        <w:rPr>
          <w:b/>
          <w:spacing w:val="-2"/>
          <w:sz w:val="24"/>
        </w:rPr>
        <w:t xml:space="preserve"> </w:t>
      </w:r>
      <w:r>
        <w:rPr>
          <w:b/>
          <w:sz w:val="24"/>
        </w:rPr>
        <w:t>Philosophy</w:t>
      </w:r>
      <w:r>
        <w:rPr>
          <w:b/>
          <w:spacing w:val="-1"/>
          <w:sz w:val="24"/>
        </w:rPr>
        <w:t xml:space="preserve"> </w:t>
      </w:r>
      <w:r>
        <w:rPr>
          <w:sz w:val="24"/>
        </w:rPr>
        <w:t>-</w:t>
      </w:r>
      <w:r>
        <w:rPr>
          <w:spacing w:val="-6"/>
          <w:sz w:val="24"/>
        </w:rPr>
        <w:t xml:space="preserve"> </w:t>
      </w:r>
      <w:r>
        <w:rPr>
          <w:sz w:val="24"/>
        </w:rPr>
        <w:t>Uses</w:t>
      </w:r>
      <w:r>
        <w:rPr>
          <w:spacing w:val="-2"/>
          <w:sz w:val="24"/>
        </w:rPr>
        <w:t xml:space="preserve"> </w:t>
      </w:r>
      <w:r>
        <w:rPr>
          <w:sz w:val="24"/>
        </w:rPr>
        <w:t>a</w:t>
      </w:r>
      <w:r>
        <w:rPr>
          <w:spacing w:val="-5"/>
          <w:sz w:val="24"/>
        </w:rPr>
        <w:t xml:space="preserve"> </w:t>
      </w:r>
      <w:r>
        <w:rPr>
          <w:sz w:val="24"/>
        </w:rPr>
        <w:t>teaching</w:t>
      </w:r>
      <w:r>
        <w:rPr>
          <w:spacing w:val="-4"/>
          <w:sz w:val="24"/>
        </w:rPr>
        <w:t xml:space="preserve"> </w:t>
      </w:r>
      <w:r>
        <w:rPr>
          <w:sz w:val="24"/>
        </w:rPr>
        <w:t>style</w:t>
      </w:r>
      <w:r>
        <w:rPr>
          <w:spacing w:val="-4"/>
          <w:sz w:val="24"/>
        </w:rPr>
        <w:t xml:space="preserve"> </w:t>
      </w:r>
      <w:r>
        <w:rPr>
          <w:sz w:val="24"/>
        </w:rPr>
        <w:t>and</w:t>
      </w:r>
      <w:r>
        <w:rPr>
          <w:spacing w:val="-6"/>
          <w:sz w:val="24"/>
        </w:rPr>
        <w:t xml:space="preserve"> </w:t>
      </w:r>
      <w:r>
        <w:rPr>
          <w:sz w:val="24"/>
        </w:rPr>
        <w:t>philosophy</w:t>
      </w:r>
      <w:r>
        <w:rPr>
          <w:spacing w:val="-9"/>
          <w:sz w:val="24"/>
        </w:rPr>
        <w:t xml:space="preserve"> </w:t>
      </w:r>
      <w:r>
        <w:rPr>
          <w:sz w:val="24"/>
        </w:rPr>
        <w:t>that</w:t>
      </w:r>
      <w:r>
        <w:rPr>
          <w:spacing w:val="-3"/>
          <w:sz w:val="24"/>
        </w:rPr>
        <w:t xml:space="preserve"> </w:t>
      </w:r>
      <w:r>
        <w:rPr>
          <w:sz w:val="24"/>
        </w:rPr>
        <w:t>engages</w:t>
      </w:r>
      <w:r>
        <w:rPr>
          <w:spacing w:val="-12"/>
          <w:sz w:val="24"/>
        </w:rPr>
        <w:t xml:space="preserve"> </w:t>
      </w:r>
      <w:r>
        <w:rPr>
          <w:sz w:val="24"/>
        </w:rPr>
        <w:t>students</w:t>
      </w:r>
      <w:r>
        <w:rPr>
          <w:spacing w:val="-6"/>
          <w:sz w:val="24"/>
        </w:rPr>
        <w:t xml:space="preserve"> </w:t>
      </w:r>
      <w:r>
        <w:rPr>
          <w:sz w:val="24"/>
        </w:rPr>
        <w:t xml:space="preserve">in the subject matter, particularly in a course for non-majors; Takes calculated risks in teaching style to engage students. </w:t>
      </w:r>
      <w:r>
        <w:rPr>
          <w:b/>
          <w:sz w:val="24"/>
        </w:rPr>
        <w:t>Structure and Planning</w:t>
      </w:r>
      <w:r>
        <w:rPr>
          <w:sz w:val="24"/>
        </w:rPr>
        <w:t>- Structures courses and prioritizes and plans lectures and classroom activities to give students the best opportunity for learning and critical thinking; Uses time efficiently; Organizes and schedules student's tasks appropriately; Develops realistic action plans for students.</w:t>
      </w:r>
    </w:p>
    <w:p w14:paraId="0960A5D3" w14:textId="77777777" w:rsidR="00501F83" w:rsidRDefault="00501F83">
      <w:pPr>
        <w:pStyle w:val="BodyText"/>
        <w:spacing w:before="11"/>
        <w:rPr>
          <w:sz w:val="23"/>
        </w:rPr>
      </w:pPr>
    </w:p>
    <w:p w14:paraId="5BC63916" w14:textId="77777777" w:rsidR="00501F83" w:rsidRDefault="007B6AEC" w:rsidP="007B6AEC">
      <w:pPr>
        <w:pStyle w:val="ListParagraph"/>
        <w:numPr>
          <w:ilvl w:val="0"/>
          <w:numId w:val="47"/>
        </w:numPr>
        <w:tabs>
          <w:tab w:val="left" w:pos="1381"/>
          <w:tab w:val="left" w:pos="1384"/>
        </w:tabs>
        <w:ind w:right="981" w:hanging="452"/>
        <w:jc w:val="left"/>
        <w:rPr>
          <w:sz w:val="24"/>
        </w:rPr>
      </w:pPr>
      <w:r>
        <w:rPr>
          <w:b/>
          <w:sz w:val="24"/>
        </w:rPr>
        <w:t xml:space="preserve">Creativity </w:t>
      </w:r>
      <w:r>
        <w:rPr>
          <w:sz w:val="24"/>
        </w:rPr>
        <w:t>- Displays original thinking and creativity; Develops partnerships with external constituents</w:t>
      </w:r>
      <w:r>
        <w:rPr>
          <w:spacing w:val="-10"/>
          <w:sz w:val="24"/>
        </w:rPr>
        <w:t xml:space="preserve"> </w:t>
      </w:r>
      <w:r>
        <w:rPr>
          <w:sz w:val="24"/>
        </w:rPr>
        <w:t>to</w:t>
      </w:r>
      <w:r>
        <w:rPr>
          <w:spacing w:val="-10"/>
          <w:sz w:val="24"/>
        </w:rPr>
        <w:t xml:space="preserve"> </w:t>
      </w:r>
      <w:r>
        <w:rPr>
          <w:sz w:val="24"/>
        </w:rPr>
        <w:t>provide</w:t>
      </w:r>
      <w:r>
        <w:rPr>
          <w:spacing w:val="-5"/>
          <w:sz w:val="24"/>
        </w:rPr>
        <w:t xml:space="preserve"> </w:t>
      </w:r>
      <w:r>
        <w:rPr>
          <w:sz w:val="24"/>
        </w:rPr>
        <w:t>students</w:t>
      </w:r>
      <w:r>
        <w:rPr>
          <w:spacing w:val="-8"/>
          <w:sz w:val="24"/>
        </w:rPr>
        <w:t xml:space="preserve"> </w:t>
      </w:r>
      <w:r>
        <w:rPr>
          <w:sz w:val="24"/>
        </w:rPr>
        <w:t>with</w:t>
      </w:r>
      <w:r>
        <w:rPr>
          <w:spacing w:val="-7"/>
          <w:sz w:val="24"/>
        </w:rPr>
        <w:t xml:space="preserve"> </w:t>
      </w:r>
      <w:r>
        <w:rPr>
          <w:sz w:val="24"/>
        </w:rPr>
        <w:t>learning</w:t>
      </w:r>
      <w:r>
        <w:rPr>
          <w:spacing w:val="-10"/>
          <w:sz w:val="24"/>
        </w:rPr>
        <w:t xml:space="preserve"> </w:t>
      </w:r>
      <w:r>
        <w:rPr>
          <w:sz w:val="24"/>
        </w:rPr>
        <w:t>experiences</w:t>
      </w:r>
      <w:r>
        <w:rPr>
          <w:spacing w:val="-5"/>
          <w:sz w:val="24"/>
        </w:rPr>
        <w:t xml:space="preserve"> </w:t>
      </w:r>
      <w:r>
        <w:rPr>
          <w:sz w:val="24"/>
        </w:rPr>
        <w:t>outside</w:t>
      </w:r>
      <w:r>
        <w:rPr>
          <w:spacing w:val="-7"/>
          <w:sz w:val="24"/>
        </w:rPr>
        <w:t xml:space="preserve"> </w:t>
      </w:r>
      <w:r>
        <w:rPr>
          <w:sz w:val="24"/>
        </w:rPr>
        <w:t>the</w:t>
      </w:r>
      <w:r>
        <w:rPr>
          <w:spacing w:val="-8"/>
          <w:sz w:val="24"/>
        </w:rPr>
        <w:t xml:space="preserve"> </w:t>
      </w:r>
      <w:r>
        <w:rPr>
          <w:sz w:val="24"/>
        </w:rPr>
        <w:t>classroom;</w:t>
      </w:r>
      <w:r>
        <w:rPr>
          <w:spacing w:val="-6"/>
          <w:sz w:val="24"/>
        </w:rPr>
        <w:t xml:space="preserve"> </w:t>
      </w:r>
      <w:r>
        <w:rPr>
          <w:sz w:val="24"/>
        </w:rPr>
        <w:t>Develops innovative approaches and ideas; Presents ideas and information in a manner that gets others' attention.</w:t>
      </w:r>
    </w:p>
    <w:p w14:paraId="5E88EBFD" w14:textId="77777777" w:rsidR="00501F83" w:rsidRDefault="00501F83">
      <w:pPr>
        <w:pStyle w:val="BodyText"/>
        <w:spacing w:before="2"/>
      </w:pPr>
    </w:p>
    <w:p w14:paraId="45D2316F" w14:textId="77777777" w:rsidR="00501F83" w:rsidRDefault="007B6AEC" w:rsidP="007B6AEC">
      <w:pPr>
        <w:pStyle w:val="ListParagraph"/>
        <w:numPr>
          <w:ilvl w:val="0"/>
          <w:numId w:val="47"/>
        </w:numPr>
        <w:tabs>
          <w:tab w:val="left" w:pos="1381"/>
          <w:tab w:val="left" w:pos="1384"/>
        </w:tabs>
        <w:ind w:right="1148" w:hanging="449"/>
        <w:jc w:val="left"/>
        <w:rPr>
          <w:sz w:val="24"/>
        </w:rPr>
      </w:pPr>
      <w:r>
        <w:rPr>
          <w:b/>
          <w:sz w:val="24"/>
        </w:rPr>
        <w:t>Use</w:t>
      </w:r>
      <w:r>
        <w:rPr>
          <w:b/>
          <w:spacing w:val="-3"/>
          <w:sz w:val="24"/>
        </w:rPr>
        <w:t xml:space="preserve"> </w:t>
      </w:r>
      <w:r>
        <w:rPr>
          <w:b/>
          <w:sz w:val="24"/>
        </w:rPr>
        <w:t>of</w:t>
      </w:r>
      <w:r>
        <w:rPr>
          <w:b/>
          <w:spacing w:val="-3"/>
          <w:sz w:val="24"/>
        </w:rPr>
        <w:t xml:space="preserve"> </w:t>
      </w:r>
      <w:r>
        <w:rPr>
          <w:b/>
          <w:sz w:val="24"/>
        </w:rPr>
        <w:t>Technology</w:t>
      </w:r>
      <w:r>
        <w:rPr>
          <w:b/>
          <w:spacing w:val="-4"/>
          <w:sz w:val="24"/>
        </w:rPr>
        <w:t xml:space="preserve"> </w:t>
      </w:r>
      <w:r>
        <w:rPr>
          <w:sz w:val="24"/>
        </w:rPr>
        <w:t>-</w:t>
      </w:r>
      <w:r>
        <w:rPr>
          <w:spacing w:val="-1"/>
          <w:sz w:val="24"/>
        </w:rPr>
        <w:t xml:space="preserve"> </w:t>
      </w:r>
      <w:r>
        <w:rPr>
          <w:sz w:val="24"/>
        </w:rPr>
        <w:t>Effectively</w:t>
      </w:r>
      <w:r>
        <w:rPr>
          <w:spacing w:val="-2"/>
          <w:sz w:val="24"/>
        </w:rPr>
        <w:t xml:space="preserve"> </w:t>
      </w:r>
      <w:r>
        <w:rPr>
          <w:sz w:val="24"/>
        </w:rPr>
        <w:t>uses</w:t>
      </w:r>
      <w:r>
        <w:rPr>
          <w:spacing w:val="-1"/>
          <w:sz w:val="24"/>
        </w:rPr>
        <w:t xml:space="preserve"> </w:t>
      </w:r>
      <w:r>
        <w:rPr>
          <w:sz w:val="24"/>
        </w:rPr>
        <w:t>current</w:t>
      </w:r>
      <w:r>
        <w:rPr>
          <w:spacing w:val="-5"/>
          <w:sz w:val="24"/>
        </w:rPr>
        <w:t xml:space="preserve"> </w:t>
      </w:r>
      <w:r>
        <w:rPr>
          <w:sz w:val="24"/>
        </w:rPr>
        <w:t>technology</w:t>
      </w:r>
      <w:r>
        <w:rPr>
          <w:spacing w:val="-3"/>
          <w:sz w:val="24"/>
        </w:rPr>
        <w:t xml:space="preserve"> </w:t>
      </w:r>
      <w:r>
        <w:rPr>
          <w:sz w:val="24"/>
        </w:rPr>
        <w:t>in</w:t>
      </w:r>
      <w:r>
        <w:rPr>
          <w:spacing w:val="-3"/>
          <w:sz w:val="24"/>
        </w:rPr>
        <w:t xml:space="preserve"> </w:t>
      </w:r>
      <w:r>
        <w:rPr>
          <w:sz w:val="24"/>
        </w:rPr>
        <w:t>teaching</w:t>
      </w:r>
      <w:r>
        <w:rPr>
          <w:spacing w:val="-5"/>
          <w:sz w:val="24"/>
        </w:rPr>
        <w:t xml:space="preserve"> </w:t>
      </w:r>
      <w:r>
        <w:rPr>
          <w:sz w:val="24"/>
        </w:rPr>
        <w:t>and</w:t>
      </w:r>
      <w:r>
        <w:rPr>
          <w:spacing w:val="-3"/>
          <w:sz w:val="24"/>
        </w:rPr>
        <w:t xml:space="preserve"> </w:t>
      </w:r>
      <w:r>
        <w:rPr>
          <w:sz w:val="24"/>
        </w:rPr>
        <w:t>is</w:t>
      </w:r>
      <w:r>
        <w:rPr>
          <w:spacing w:val="-6"/>
          <w:sz w:val="24"/>
        </w:rPr>
        <w:t xml:space="preserve"> </w:t>
      </w:r>
      <w:r>
        <w:rPr>
          <w:sz w:val="24"/>
        </w:rPr>
        <w:t>an</w:t>
      </w:r>
      <w:r>
        <w:rPr>
          <w:spacing w:val="-1"/>
          <w:sz w:val="24"/>
        </w:rPr>
        <w:t xml:space="preserve"> </w:t>
      </w:r>
      <w:r>
        <w:rPr>
          <w:sz w:val="24"/>
        </w:rPr>
        <w:t>advocate</w:t>
      </w:r>
      <w:r>
        <w:rPr>
          <w:spacing w:val="-4"/>
          <w:sz w:val="24"/>
        </w:rPr>
        <w:t xml:space="preserve"> </w:t>
      </w:r>
      <w:r>
        <w:rPr>
          <w:sz w:val="24"/>
        </w:rPr>
        <w:t>for the use of technology by peers and students to enhance learning. Must be committed to innovative, active teaching and learning methodologies including computerized clinical nursing simulation labs and distance learning.</w:t>
      </w:r>
    </w:p>
    <w:p w14:paraId="2BBF5813" w14:textId="77777777" w:rsidR="00501F83" w:rsidRDefault="00501F83">
      <w:pPr>
        <w:pStyle w:val="BodyText"/>
        <w:spacing w:before="12"/>
        <w:rPr>
          <w:sz w:val="23"/>
        </w:rPr>
      </w:pPr>
    </w:p>
    <w:p w14:paraId="66A2A831" w14:textId="77777777" w:rsidR="00501F83" w:rsidRDefault="007B6AEC">
      <w:pPr>
        <w:pStyle w:val="BodyText"/>
        <w:ind w:left="664" w:right="792"/>
        <w:jc w:val="both"/>
      </w:pPr>
      <w:r>
        <w:rPr>
          <w:b/>
        </w:rPr>
        <w:t>Qualifications</w:t>
      </w:r>
      <w:r>
        <w:rPr>
          <w:b/>
          <w:spacing w:val="-7"/>
        </w:rPr>
        <w:t xml:space="preserve"> </w:t>
      </w:r>
      <w:r>
        <w:t>-</w:t>
      </w:r>
      <w:r>
        <w:rPr>
          <w:spacing w:val="-5"/>
        </w:rPr>
        <w:t xml:space="preserve"> </w:t>
      </w:r>
      <w:r>
        <w:t>To</w:t>
      </w:r>
      <w:r>
        <w:rPr>
          <w:spacing w:val="-6"/>
        </w:rPr>
        <w:t xml:space="preserve"> </w:t>
      </w:r>
      <w:r>
        <w:t>perform</w:t>
      </w:r>
      <w:r>
        <w:rPr>
          <w:spacing w:val="-3"/>
        </w:rPr>
        <w:t xml:space="preserve"> </w:t>
      </w:r>
      <w:r>
        <w:t>this</w:t>
      </w:r>
      <w:r>
        <w:rPr>
          <w:spacing w:val="-5"/>
        </w:rPr>
        <w:t xml:space="preserve"> </w:t>
      </w:r>
      <w:r>
        <w:t>job</w:t>
      </w:r>
      <w:r>
        <w:rPr>
          <w:spacing w:val="-3"/>
        </w:rPr>
        <w:t xml:space="preserve"> </w:t>
      </w:r>
      <w:r>
        <w:t>successfully,</w:t>
      </w:r>
      <w:r>
        <w:rPr>
          <w:spacing w:val="-11"/>
        </w:rPr>
        <w:t xml:space="preserve"> </w:t>
      </w:r>
      <w:r>
        <w:t>an individual</w:t>
      </w:r>
      <w:r>
        <w:rPr>
          <w:spacing w:val="-5"/>
        </w:rPr>
        <w:t xml:space="preserve"> </w:t>
      </w:r>
      <w:r>
        <w:t>must</w:t>
      </w:r>
      <w:r>
        <w:rPr>
          <w:spacing w:val="-7"/>
        </w:rPr>
        <w:t xml:space="preserve"> </w:t>
      </w:r>
      <w:r>
        <w:t>be</w:t>
      </w:r>
      <w:r>
        <w:rPr>
          <w:spacing w:val="-6"/>
        </w:rPr>
        <w:t xml:space="preserve"> </w:t>
      </w:r>
      <w:r>
        <w:t>able</w:t>
      </w:r>
      <w:r>
        <w:rPr>
          <w:spacing w:val="-3"/>
        </w:rPr>
        <w:t xml:space="preserve"> </w:t>
      </w:r>
      <w:r>
        <w:t>to</w:t>
      </w:r>
      <w:r>
        <w:rPr>
          <w:spacing w:val="-8"/>
        </w:rPr>
        <w:t xml:space="preserve"> </w:t>
      </w:r>
      <w:r>
        <w:t>perform</w:t>
      </w:r>
      <w:r>
        <w:rPr>
          <w:spacing w:val="-5"/>
        </w:rPr>
        <w:t xml:space="preserve"> </w:t>
      </w:r>
      <w:r>
        <w:t>each</w:t>
      </w:r>
      <w:r>
        <w:rPr>
          <w:spacing w:val="-5"/>
        </w:rPr>
        <w:t xml:space="preserve"> </w:t>
      </w:r>
      <w:r>
        <w:t>Essential Duty</w:t>
      </w:r>
      <w:r>
        <w:rPr>
          <w:spacing w:val="-1"/>
        </w:rPr>
        <w:t xml:space="preserve"> </w:t>
      </w:r>
      <w:r>
        <w:t>and Responsibility listed above satisfactorily.</w:t>
      </w:r>
      <w:r>
        <w:rPr>
          <w:spacing w:val="-1"/>
        </w:rPr>
        <w:t xml:space="preserve"> </w:t>
      </w:r>
      <w:r>
        <w:t>The requirements listed</w:t>
      </w:r>
      <w:r>
        <w:rPr>
          <w:spacing w:val="-1"/>
        </w:rPr>
        <w:t xml:space="preserve"> </w:t>
      </w:r>
      <w:r>
        <w:t>below are representative of</w:t>
      </w:r>
      <w:r>
        <w:rPr>
          <w:spacing w:val="-4"/>
        </w:rPr>
        <w:t xml:space="preserve"> </w:t>
      </w:r>
      <w:r>
        <w:t>the</w:t>
      </w:r>
      <w:r>
        <w:rPr>
          <w:spacing w:val="-5"/>
        </w:rPr>
        <w:t xml:space="preserve"> </w:t>
      </w:r>
      <w:r>
        <w:t>knowledge,</w:t>
      </w:r>
      <w:r>
        <w:rPr>
          <w:spacing w:val="-6"/>
        </w:rPr>
        <w:t xml:space="preserve"> </w:t>
      </w:r>
      <w:r>
        <w:t>skill,</w:t>
      </w:r>
      <w:r>
        <w:rPr>
          <w:spacing w:val="-4"/>
        </w:rPr>
        <w:t xml:space="preserve"> </w:t>
      </w:r>
      <w:r>
        <w:t>and/or</w:t>
      </w:r>
      <w:r>
        <w:rPr>
          <w:spacing w:val="-3"/>
        </w:rPr>
        <w:t xml:space="preserve"> </w:t>
      </w:r>
      <w:r>
        <w:t>ability</w:t>
      </w:r>
      <w:r>
        <w:rPr>
          <w:spacing w:val="-6"/>
        </w:rPr>
        <w:t xml:space="preserve"> </w:t>
      </w:r>
      <w:r>
        <w:t>required.</w:t>
      </w:r>
      <w:r>
        <w:rPr>
          <w:spacing w:val="-5"/>
        </w:rPr>
        <w:t xml:space="preserve"> </w:t>
      </w:r>
      <w:r>
        <w:t>Reasonable</w:t>
      </w:r>
      <w:r>
        <w:rPr>
          <w:spacing w:val="-3"/>
        </w:rPr>
        <w:t xml:space="preserve"> </w:t>
      </w:r>
      <w:r>
        <w:t>accommodations</w:t>
      </w:r>
      <w:r>
        <w:rPr>
          <w:spacing w:val="-4"/>
        </w:rPr>
        <w:t xml:space="preserve"> </w:t>
      </w:r>
      <w:r>
        <w:t>may</w:t>
      </w:r>
      <w:r>
        <w:rPr>
          <w:spacing w:val="-5"/>
        </w:rPr>
        <w:t xml:space="preserve"> </w:t>
      </w:r>
      <w:r>
        <w:t>be</w:t>
      </w:r>
      <w:r>
        <w:rPr>
          <w:spacing w:val="-5"/>
        </w:rPr>
        <w:t xml:space="preserve"> </w:t>
      </w:r>
      <w:r>
        <w:t>made</w:t>
      </w:r>
      <w:r>
        <w:rPr>
          <w:spacing w:val="-6"/>
        </w:rPr>
        <w:t xml:space="preserve"> </w:t>
      </w:r>
      <w:r>
        <w:t>to</w:t>
      </w:r>
      <w:r>
        <w:rPr>
          <w:spacing w:val="-5"/>
        </w:rPr>
        <w:t xml:space="preserve"> </w:t>
      </w:r>
      <w:r>
        <w:t>enable individuals with disabilities to perform the Essential Duties and Responsibilities.</w:t>
      </w:r>
    </w:p>
    <w:p w14:paraId="091B5119" w14:textId="77777777" w:rsidR="00501F83" w:rsidRDefault="00501F83">
      <w:pPr>
        <w:pStyle w:val="BodyText"/>
        <w:spacing w:before="11"/>
        <w:rPr>
          <w:sz w:val="23"/>
        </w:rPr>
      </w:pPr>
    </w:p>
    <w:p w14:paraId="7802D1C5" w14:textId="77777777" w:rsidR="00501F83" w:rsidRDefault="007B6AEC" w:rsidP="007B6AEC">
      <w:pPr>
        <w:pStyle w:val="ListParagraph"/>
        <w:numPr>
          <w:ilvl w:val="0"/>
          <w:numId w:val="46"/>
        </w:numPr>
        <w:tabs>
          <w:tab w:val="left" w:pos="1379"/>
          <w:tab w:val="left" w:pos="1384"/>
        </w:tabs>
        <w:spacing w:before="1"/>
        <w:ind w:right="805" w:hanging="360"/>
        <w:jc w:val="left"/>
        <w:rPr>
          <w:sz w:val="24"/>
        </w:rPr>
      </w:pPr>
      <w:r>
        <w:rPr>
          <w:b/>
          <w:sz w:val="24"/>
        </w:rPr>
        <w:t>Education</w:t>
      </w:r>
      <w:r>
        <w:rPr>
          <w:b/>
          <w:spacing w:val="-1"/>
          <w:sz w:val="24"/>
        </w:rPr>
        <w:t xml:space="preserve"> </w:t>
      </w:r>
      <w:r>
        <w:rPr>
          <w:b/>
          <w:sz w:val="24"/>
        </w:rPr>
        <w:t>and</w:t>
      </w:r>
      <w:r>
        <w:rPr>
          <w:b/>
          <w:spacing w:val="-1"/>
          <w:sz w:val="24"/>
        </w:rPr>
        <w:t xml:space="preserve"> </w:t>
      </w:r>
      <w:r>
        <w:rPr>
          <w:b/>
          <w:sz w:val="24"/>
        </w:rPr>
        <w:t xml:space="preserve">Experience </w:t>
      </w:r>
      <w:r>
        <w:rPr>
          <w:sz w:val="24"/>
        </w:rPr>
        <w:t>–</w:t>
      </w:r>
      <w:r>
        <w:rPr>
          <w:spacing w:val="-1"/>
          <w:sz w:val="24"/>
        </w:rPr>
        <w:t xml:space="preserve"> </w:t>
      </w:r>
      <w:r>
        <w:rPr>
          <w:sz w:val="24"/>
        </w:rPr>
        <w:t>A</w:t>
      </w:r>
      <w:r>
        <w:rPr>
          <w:spacing w:val="-4"/>
          <w:sz w:val="24"/>
        </w:rPr>
        <w:t xml:space="preserve"> </w:t>
      </w:r>
      <w:r>
        <w:rPr>
          <w:sz w:val="24"/>
        </w:rPr>
        <w:t>Bachelor</w:t>
      </w:r>
      <w:r>
        <w:rPr>
          <w:spacing w:val="-3"/>
          <w:sz w:val="24"/>
        </w:rPr>
        <w:t xml:space="preserve"> </w:t>
      </w:r>
      <w:r>
        <w:rPr>
          <w:sz w:val="24"/>
        </w:rPr>
        <w:t>of</w:t>
      </w:r>
      <w:r>
        <w:rPr>
          <w:spacing w:val="-3"/>
          <w:sz w:val="24"/>
        </w:rPr>
        <w:t xml:space="preserve"> </w:t>
      </w:r>
      <w:r>
        <w:rPr>
          <w:sz w:val="24"/>
        </w:rPr>
        <w:t>Science</w:t>
      </w:r>
      <w:r>
        <w:rPr>
          <w:spacing w:val="-4"/>
          <w:sz w:val="24"/>
        </w:rPr>
        <w:t xml:space="preserve"> </w:t>
      </w:r>
      <w:r>
        <w:rPr>
          <w:sz w:val="24"/>
        </w:rPr>
        <w:t>degree</w:t>
      </w:r>
      <w:r>
        <w:rPr>
          <w:spacing w:val="-4"/>
          <w:sz w:val="24"/>
        </w:rPr>
        <w:t xml:space="preserve"> </w:t>
      </w:r>
      <w:r>
        <w:rPr>
          <w:sz w:val="24"/>
        </w:rPr>
        <w:t>in</w:t>
      </w:r>
      <w:r>
        <w:rPr>
          <w:spacing w:val="-3"/>
          <w:sz w:val="24"/>
        </w:rPr>
        <w:t xml:space="preserve"> </w:t>
      </w:r>
      <w:r>
        <w:rPr>
          <w:sz w:val="24"/>
        </w:rPr>
        <w:t>nursing</w:t>
      </w:r>
      <w:r>
        <w:rPr>
          <w:spacing w:val="-4"/>
          <w:sz w:val="24"/>
        </w:rPr>
        <w:t xml:space="preserve"> </w:t>
      </w:r>
      <w:r>
        <w:rPr>
          <w:sz w:val="24"/>
        </w:rPr>
        <w:t>and</w:t>
      </w:r>
      <w:r>
        <w:rPr>
          <w:spacing w:val="-1"/>
          <w:sz w:val="24"/>
        </w:rPr>
        <w:t xml:space="preserve"> </w:t>
      </w:r>
      <w:r>
        <w:rPr>
          <w:sz w:val="24"/>
        </w:rPr>
        <w:t>a</w:t>
      </w:r>
      <w:r>
        <w:rPr>
          <w:spacing w:val="-10"/>
          <w:sz w:val="24"/>
        </w:rPr>
        <w:t xml:space="preserve"> </w:t>
      </w:r>
      <w:r>
        <w:rPr>
          <w:sz w:val="24"/>
        </w:rPr>
        <w:t>Master's</w:t>
      </w:r>
      <w:r>
        <w:rPr>
          <w:spacing w:val="-7"/>
          <w:sz w:val="24"/>
        </w:rPr>
        <w:t xml:space="preserve"> </w:t>
      </w:r>
      <w:r>
        <w:rPr>
          <w:sz w:val="24"/>
        </w:rPr>
        <w:t>degree</w:t>
      </w:r>
      <w:r>
        <w:rPr>
          <w:spacing w:val="-1"/>
          <w:sz w:val="24"/>
        </w:rPr>
        <w:t xml:space="preserve"> </w:t>
      </w:r>
      <w:r>
        <w:rPr>
          <w:sz w:val="24"/>
        </w:rPr>
        <w:t>in nursing is required. Must possess demonstrated scholarship and expertise in medical/surgical/advanced practice nursing and have experience teaching nursing courses, labs, and clinicals for a Bachelor of Science in nursing undergraduate program. Four years of teaching</w:t>
      </w:r>
      <w:r>
        <w:rPr>
          <w:spacing w:val="-5"/>
          <w:sz w:val="24"/>
        </w:rPr>
        <w:t xml:space="preserve"> </w:t>
      </w:r>
      <w:r>
        <w:rPr>
          <w:sz w:val="24"/>
        </w:rPr>
        <w:t>experience</w:t>
      </w:r>
      <w:r>
        <w:rPr>
          <w:spacing w:val="-7"/>
          <w:sz w:val="24"/>
        </w:rPr>
        <w:t xml:space="preserve"> </w:t>
      </w:r>
      <w:r>
        <w:rPr>
          <w:sz w:val="24"/>
        </w:rPr>
        <w:t>in</w:t>
      </w:r>
      <w:r>
        <w:rPr>
          <w:spacing w:val="-6"/>
          <w:sz w:val="24"/>
        </w:rPr>
        <w:t xml:space="preserve"> </w:t>
      </w:r>
      <w:r>
        <w:rPr>
          <w:sz w:val="24"/>
        </w:rPr>
        <w:t>an</w:t>
      </w:r>
      <w:r>
        <w:rPr>
          <w:spacing w:val="-5"/>
          <w:sz w:val="24"/>
        </w:rPr>
        <w:t xml:space="preserve"> </w:t>
      </w:r>
      <w:r>
        <w:rPr>
          <w:sz w:val="24"/>
        </w:rPr>
        <w:t>undergraduate</w:t>
      </w:r>
      <w:r>
        <w:rPr>
          <w:spacing w:val="-6"/>
          <w:sz w:val="24"/>
        </w:rPr>
        <w:t xml:space="preserve"> </w:t>
      </w:r>
      <w:r>
        <w:rPr>
          <w:sz w:val="24"/>
        </w:rPr>
        <w:t>Bachelor</w:t>
      </w:r>
      <w:r>
        <w:rPr>
          <w:spacing w:val="-5"/>
          <w:sz w:val="24"/>
        </w:rPr>
        <w:t xml:space="preserve"> </w:t>
      </w:r>
      <w:r>
        <w:rPr>
          <w:sz w:val="24"/>
        </w:rPr>
        <w:t>of</w:t>
      </w:r>
      <w:r>
        <w:rPr>
          <w:spacing w:val="-5"/>
          <w:sz w:val="24"/>
        </w:rPr>
        <w:t xml:space="preserve"> </w:t>
      </w:r>
      <w:r>
        <w:rPr>
          <w:sz w:val="24"/>
        </w:rPr>
        <w:t>Science</w:t>
      </w:r>
      <w:r>
        <w:rPr>
          <w:spacing w:val="-8"/>
          <w:sz w:val="24"/>
        </w:rPr>
        <w:t xml:space="preserve"> </w:t>
      </w:r>
      <w:r>
        <w:rPr>
          <w:sz w:val="24"/>
        </w:rPr>
        <w:t>in</w:t>
      </w:r>
      <w:r>
        <w:rPr>
          <w:spacing w:val="-9"/>
          <w:sz w:val="24"/>
        </w:rPr>
        <w:t xml:space="preserve"> </w:t>
      </w:r>
      <w:r>
        <w:rPr>
          <w:sz w:val="24"/>
        </w:rPr>
        <w:t>nursing</w:t>
      </w:r>
      <w:r>
        <w:rPr>
          <w:spacing w:val="-10"/>
          <w:sz w:val="24"/>
        </w:rPr>
        <w:t xml:space="preserve"> </w:t>
      </w:r>
      <w:r>
        <w:rPr>
          <w:sz w:val="24"/>
        </w:rPr>
        <w:t>program</w:t>
      </w:r>
      <w:r>
        <w:rPr>
          <w:spacing w:val="-4"/>
          <w:sz w:val="24"/>
        </w:rPr>
        <w:t xml:space="preserve"> </w:t>
      </w:r>
      <w:r>
        <w:rPr>
          <w:sz w:val="24"/>
        </w:rPr>
        <w:t>is</w:t>
      </w:r>
      <w:r>
        <w:rPr>
          <w:spacing w:val="-11"/>
          <w:sz w:val="24"/>
        </w:rPr>
        <w:t xml:space="preserve"> </w:t>
      </w:r>
      <w:r>
        <w:rPr>
          <w:sz w:val="24"/>
        </w:rPr>
        <w:t>preferred. A working knowledge of nursing program accreditation requirements is preferred.</w:t>
      </w:r>
    </w:p>
    <w:p w14:paraId="1F365A6B" w14:textId="77777777" w:rsidR="00501F83" w:rsidRDefault="00501F83">
      <w:pPr>
        <w:rPr>
          <w:sz w:val="24"/>
        </w:rPr>
        <w:sectPr w:rsidR="00501F83">
          <w:pgSz w:w="12240" w:h="15840"/>
          <w:pgMar w:top="1740" w:right="460" w:bottom="1080" w:left="500" w:header="0" w:footer="792" w:gutter="0"/>
          <w:pgBorders w:offsetFrom="page">
            <w:top w:val="single" w:sz="4" w:space="24" w:color="000000"/>
            <w:left w:val="single" w:sz="4" w:space="24" w:color="000000"/>
            <w:bottom w:val="single" w:sz="4" w:space="24" w:color="000000"/>
            <w:right w:val="single" w:sz="4" w:space="24" w:color="000000"/>
          </w:pgBorders>
          <w:cols w:space="720"/>
        </w:sectPr>
      </w:pPr>
    </w:p>
    <w:p w14:paraId="03378B6C" w14:textId="77777777" w:rsidR="00501F83" w:rsidRDefault="007B6AEC" w:rsidP="007B6AEC">
      <w:pPr>
        <w:pStyle w:val="ListParagraph"/>
        <w:numPr>
          <w:ilvl w:val="0"/>
          <w:numId w:val="46"/>
        </w:numPr>
        <w:tabs>
          <w:tab w:val="left" w:pos="1379"/>
          <w:tab w:val="left" w:pos="1384"/>
        </w:tabs>
        <w:spacing w:before="67"/>
        <w:ind w:right="758" w:hanging="360"/>
        <w:jc w:val="left"/>
        <w:rPr>
          <w:sz w:val="24"/>
        </w:rPr>
      </w:pPr>
      <w:r>
        <w:rPr>
          <w:b/>
          <w:sz w:val="24"/>
        </w:rPr>
        <w:lastRenderedPageBreak/>
        <w:t xml:space="preserve">Language Skills </w:t>
      </w:r>
      <w:r>
        <w:rPr>
          <w:sz w:val="24"/>
        </w:rPr>
        <w:t>- Must be able to read, write and converse effectively in English in order to follow the University's Administrative Policies and safely perform the essential duties of the job. Ability to read, analyze, and interpret medical terms, instructions, and professional journals associated with an undergraduate nursing program, general business periodicals, technical procedures, or governmental regulations. Ability to write reports, business correspondence, and procedure manuals. Ability to effectively present information and respond</w:t>
      </w:r>
      <w:r>
        <w:rPr>
          <w:spacing w:val="-7"/>
          <w:sz w:val="24"/>
        </w:rPr>
        <w:t xml:space="preserve"> </w:t>
      </w:r>
      <w:r>
        <w:rPr>
          <w:sz w:val="24"/>
        </w:rPr>
        <w:t>to</w:t>
      </w:r>
      <w:r>
        <w:rPr>
          <w:spacing w:val="-8"/>
          <w:sz w:val="24"/>
        </w:rPr>
        <w:t xml:space="preserve"> </w:t>
      </w:r>
      <w:r>
        <w:rPr>
          <w:sz w:val="24"/>
        </w:rPr>
        <w:t>questions</w:t>
      </w:r>
      <w:r>
        <w:rPr>
          <w:spacing w:val="-10"/>
          <w:sz w:val="24"/>
        </w:rPr>
        <w:t xml:space="preserve"> </w:t>
      </w:r>
      <w:r>
        <w:rPr>
          <w:sz w:val="24"/>
        </w:rPr>
        <w:t>from</w:t>
      </w:r>
      <w:r>
        <w:rPr>
          <w:spacing w:val="-5"/>
          <w:sz w:val="24"/>
        </w:rPr>
        <w:t xml:space="preserve"> </w:t>
      </w:r>
      <w:r>
        <w:rPr>
          <w:sz w:val="24"/>
        </w:rPr>
        <w:t>groups</w:t>
      </w:r>
      <w:r>
        <w:rPr>
          <w:spacing w:val="-8"/>
          <w:sz w:val="24"/>
        </w:rPr>
        <w:t xml:space="preserve"> </w:t>
      </w:r>
      <w:r>
        <w:rPr>
          <w:sz w:val="24"/>
        </w:rPr>
        <w:t>of</w:t>
      </w:r>
      <w:r>
        <w:rPr>
          <w:spacing w:val="-5"/>
          <w:sz w:val="24"/>
        </w:rPr>
        <w:t xml:space="preserve"> </w:t>
      </w:r>
      <w:r>
        <w:rPr>
          <w:sz w:val="24"/>
        </w:rPr>
        <w:t>administrators,</w:t>
      </w:r>
      <w:r>
        <w:rPr>
          <w:spacing w:val="-5"/>
          <w:sz w:val="24"/>
        </w:rPr>
        <w:t xml:space="preserve"> </w:t>
      </w:r>
      <w:r>
        <w:rPr>
          <w:sz w:val="24"/>
        </w:rPr>
        <w:t>other</w:t>
      </w:r>
      <w:r>
        <w:rPr>
          <w:spacing w:val="-8"/>
          <w:sz w:val="24"/>
        </w:rPr>
        <w:t xml:space="preserve"> </w:t>
      </w:r>
      <w:r>
        <w:rPr>
          <w:sz w:val="24"/>
        </w:rPr>
        <w:t>employees,</w:t>
      </w:r>
      <w:r>
        <w:rPr>
          <w:spacing w:val="-11"/>
          <w:sz w:val="24"/>
        </w:rPr>
        <w:t xml:space="preserve"> </w:t>
      </w:r>
      <w:r>
        <w:rPr>
          <w:sz w:val="24"/>
        </w:rPr>
        <w:t>patients,</w:t>
      </w:r>
      <w:r>
        <w:rPr>
          <w:spacing w:val="-4"/>
          <w:sz w:val="24"/>
        </w:rPr>
        <w:t xml:space="preserve"> </w:t>
      </w:r>
      <w:r>
        <w:rPr>
          <w:sz w:val="24"/>
        </w:rPr>
        <w:t>students,</w:t>
      </w:r>
      <w:r>
        <w:rPr>
          <w:spacing w:val="-5"/>
          <w:sz w:val="24"/>
        </w:rPr>
        <w:t xml:space="preserve"> </w:t>
      </w:r>
      <w:r>
        <w:rPr>
          <w:sz w:val="24"/>
        </w:rPr>
        <w:t>and the public.</w:t>
      </w:r>
    </w:p>
    <w:p w14:paraId="04EC6BD4" w14:textId="77777777" w:rsidR="00501F83" w:rsidRDefault="00501F83">
      <w:pPr>
        <w:pStyle w:val="BodyText"/>
        <w:spacing w:before="10"/>
        <w:rPr>
          <w:sz w:val="23"/>
        </w:rPr>
      </w:pPr>
    </w:p>
    <w:p w14:paraId="7CF16354" w14:textId="77777777" w:rsidR="00501F83" w:rsidRDefault="007B6AEC" w:rsidP="007B6AEC">
      <w:pPr>
        <w:pStyle w:val="ListParagraph"/>
        <w:numPr>
          <w:ilvl w:val="0"/>
          <w:numId w:val="46"/>
        </w:numPr>
        <w:tabs>
          <w:tab w:val="left" w:pos="1379"/>
          <w:tab w:val="left" w:pos="1384"/>
        </w:tabs>
        <w:ind w:right="1184" w:hanging="360"/>
        <w:jc w:val="left"/>
        <w:rPr>
          <w:sz w:val="24"/>
        </w:rPr>
      </w:pPr>
      <w:r>
        <w:rPr>
          <w:b/>
          <w:sz w:val="24"/>
        </w:rPr>
        <w:t xml:space="preserve">Math Skills </w:t>
      </w:r>
      <w:r>
        <w:rPr>
          <w:sz w:val="24"/>
        </w:rPr>
        <w:t>- Ability to calculate figures and amounts such as discounts, interest, commissions,</w:t>
      </w:r>
      <w:r>
        <w:rPr>
          <w:spacing w:val="-10"/>
          <w:sz w:val="24"/>
        </w:rPr>
        <w:t xml:space="preserve"> </w:t>
      </w:r>
      <w:r>
        <w:rPr>
          <w:sz w:val="24"/>
        </w:rPr>
        <w:t>proportions,</w:t>
      </w:r>
      <w:r>
        <w:rPr>
          <w:spacing w:val="-4"/>
          <w:sz w:val="24"/>
        </w:rPr>
        <w:t xml:space="preserve"> </w:t>
      </w:r>
      <w:r>
        <w:rPr>
          <w:sz w:val="24"/>
        </w:rPr>
        <w:t>percentages,</w:t>
      </w:r>
      <w:r>
        <w:rPr>
          <w:spacing w:val="-11"/>
          <w:sz w:val="24"/>
        </w:rPr>
        <w:t xml:space="preserve"> </w:t>
      </w:r>
      <w:r>
        <w:rPr>
          <w:sz w:val="24"/>
        </w:rPr>
        <w:t>area,</w:t>
      </w:r>
      <w:r>
        <w:rPr>
          <w:spacing w:val="-10"/>
          <w:sz w:val="24"/>
        </w:rPr>
        <w:t xml:space="preserve"> </w:t>
      </w:r>
      <w:r>
        <w:rPr>
          <w:sz w:val="24"/>
        </w:rPr>
        <w:t>circumference,</w:t>
      </w:r>
      <w:r>
        <w:rPr>
          <w:spacing w:val="-8"/>
          <w:sz w:val="24"/>
        </w:rPr>
        <w:t xml:space="preserve"> </w:t>
      </w:r>
      <w:r>
        <w:rPr>
          <w:sz w:val="24"/>
        </w:rPr>
        <w:t>and</w:t>
      </w:r>
      <w:r>
        <w:rPr>
          <w:spacing w:val="-3"/>
          <w:sz w:val="24"/>
        </w:rPr>
        <w:t xml:space="preserve"> </w:t>
      </w:r>
      <w:r>
        <w:rPr>
          <w:sz w:val="24"/>
        </w:rPr>
        <w:t>volume.</w:t>
      </w:r>
      <w:r>
        <w:rPr>
          <w:spacing w:val="-12"/>
          <w:sz w:val="24"/>
        </w:rPr>
        <w:t xml:space="preserve"> </w:t>
      </w:r>
      <w:r>
        <w:rPr>
          <w:sz w:val="24"/>
        </w:rPr>
        <w:t>Ability</w:t>
      </w:r>
      <w:r>
        <w:rPr>
          <w:spacing w:val="-10"/>
          <w:sz w:val="24"/>
        </w:rPr>
        <w:t xml:space="preserve"> </w:t>
      </w:r>
      <w:r>
        <w:rPr>
          <w:sz w:val="24"/>
        </w:rPr>
        <w:t>to</w:t>
      </w:r>
      <w:r>
        <w:rPr>
          <w:spacing w:val="-8"/>
          <w:sz w:val="24"/>
        </w:rPr>
        <w:t xml:space="preserve"> </w:t>
      </w:r>
      <w:r>
        <w:rPr>
          <w:sz w:val="24"/>
        </w:rPr>
        <w:t>apply concepts of basic algebra and geometry</w:t>
      </w:r>
    </w:p>
    <w:p w14:paraId="537C9101" w14:textId="77777777" w:rsidR="00501F83" w:rsidRDefault="00501F83">
      <w:pPr>
        <w:pStyle w:val="BodyText"/>
      </w:pPr>
    </w:p>
    <w:p w14:paraId="6CD3BBE3" w14:textId="77777777" w:rsidR="00501F83" w:rsidRDefault="007B6AEC" w:rsidP="007B6AEC">
      <w:pPr>
        <w:pStyle w:val="ListParagraph"/>
        <w:numPr>
          <w:ilvl w:val="0"/>
          <w:numId w:val="46"/>
        </w:numPr>
        <w:tabs>
          <w:tab w:val="left" w:pos="1379"/>
          <w:tab w:val="left" w:pos="1384"/>
        </w:tabs>
        <w:spacing w:before="183"/>
        <w:ind w:right="1243" w:hanging="360"/>
        <w:jc w:val="left"/>
        <w:rPr>
          <w:sz w:val="24"/>
        </w:rPr>
      </w:pPr>
      <w:r>
        <w:rPr>
          <w:b/>
          <w:sz w:val="24"/>
        </w:rPr>
        <w:t>Reasoning</w:t>
      </w:r>
      <w:r>
        <w:rPr>
          <w:b/>
          <w:spacing w:val="-4"/>
          <w:sz w:val="24"/>
        </w:rPr>
        <w:t xml:space="preserve"> </w:t>
      </w:r>
      <w:r>
        <w:rPr>
          <w:b/>
          <w:sz w:val="24"/>
        </w:rPr>
        <w:t>Ability</w:t>
      </w:r>
      <w:r>
        <w:rPr>
          <w:b/>
          <w:spacing w:val="-1"/>
          <w:sz w:val="24"/>
        </w:rPr>
        <w:t xml:space="preserve"> </w:t>
      </w:r>
      <w:r>
        <w:rPr>
          <w:sz w:val="24"/>
        </w:rPr>
        <w:t>-</w:t>
      </w:r>
      <w:r>
        <w:rPr>
          <w:spacing w:val="-4"/>
          <w:sz w:val="24"/>
        </w:rPr>
        <w:t xml:space="preserve"> </w:t>
      </w:r>
      <w:r>
        <w:rPr>
          <w:sz w:val="24"/>
        </w:rPr>
        <w:t>Ability</w:t>
      </w:r>
      <w:r>
        <w:rPr>
          <w:spacing w:val="-3"/>
          <w:sz w:val="24"/>
        </w:rPr>
        <w:t xml:space="preserve"> </w:t>
      </w:r>
      <w:r>
        <w:rPr>
          <w:sz w:val="24"/>
        </w:rPr>
        <w:t>to</w:t>
      </w:r>
      <w:r>
        <w:rPr>
          <w:spacing w:val="-2"/>
          <w:sz w:val="24"/>
        </w:rPr>
        <w:t xml:space="preserve"> </w:t>
      </w:r>
      <w:r>
        <w:rPr>
          <w:sz w:val="24"/>
        </w:rPr>
        <w:t>solve</w:t>
      </w:r>
      <w:r>
        <w:rPr>
          <w:spacing w:val="-2"/>
          <w:sz w:val="24"/>
        </w:rPr>
        <w:t xml:space="preserve"> </w:t>
      </w:r>
      <w:r>
        <w:rPr>
          <w:sz w:val="24"/>
        </w:rPr>
        <w:t>practical</w:t>
      </w:r>
      <w:r>
        <w:rPr>
          <w:spacing w:val="-5"/>
          <w:sz w:val="24"/>
        </w:rPr>
        <w:t xml:space="preserve"> </w:t>
      </w:r>
      <w:r>
        <w:rPr>
          <w:sz w:val="24"/>
        </w:rPr>
        <w:t>problems</w:t>
      </w:r>
      <w:r>
        <w:rPr>
          <w:spacing w:val="-2"/>
          <w:sz w:val="24"/>
        </w:rPr>
        <w:t xml:space="preserve"> </w:t>
      </w:r>
      <w:r>
        <w:rPr>
          <w:sz w:val="24"/>
        </w:rPr>
        <w:t>and</w:t>
      </w:r>
      <w:r>
        <w:rPr>
          <w:spacing w:val="-2"/>
          <w:sz w:val="24"/>
        </w:rPr>
        <w:t xml:space="preserve"> </w:t>
      </w:r>
      <w:r>
        <w:rPr>
          <w:sz w:val="24"/>
        </w:rPr>
        <w:t>deal</w:t>
      </w:r>
      <w:r>
        <w:rPr>
          <w:spacing w:val="-5"/>
          <w:sz w:val="24"/>
        </w:rPr>
        <w:t xml:space="preserve"> </w:t>
      </w:r>
      <w:r>
        <w:rPr>
          <w:sz w:val="24"/>
        </w:rPr>
        <w:t>with</w:t>
      </w:r>
      <w:r>
        <w:rPr>
          <w:spacing w:val="-2"/>
          <w:sz w:val="24"/>
        </w:rPr>
        <w:t xml:space="preserve"> </w:t>
      </w:r>
      <w:r>
        <w:rPr>
          <w:sz w:val="24"/>
        </w:rPr>
        <w:t>a</w:t>
      </w:r>
      <w:r>
        <w:rPr>
          <w:spacing w:val="-5"/>
          <w:sz w:val="24"/>
        </w:rPr>
        <w:t xml:space="preserve"> </w:t>
      </w:r>
      <w:r>
        <w:rPr>
          <w:sz w:val="24"/>
        </w:rPr>
        <w:t>variety</w:t>
      </w:r>
      <w:r>
        <w:rPr>
          <w:spacing w:val="-3"/>
          <w:sz w:val="24"/>
        </w:rPr>
        <w:t xml:space="preserve"> </w:t>
      </w:r>
      <w:r>
        <w:rPr>
          <w:sz w:val="24"/>
        </w:rPr>
        <w:t>of</w:t>
      </w:r>
      <w:r>
        <w:rPr>
          <w:spacing w:val="-2"/>
          <w:sz w:val="24"/>
        </w:rPr>
        <w:t xml:space="preserve"> </w:t>
      </w:r>
      <w:r>
        <w:rPr>
          <w:sz w:val="24"/>
        </w:rPr>
        <w:t>concrete variables in situations where only limited standardization exists. Ability to interpret a variety of instructions furnished in written, oral, diagram, or schedule form.</w:t>
      </w:r>
    </w:p>
    <w:p w14:paraId="11DBDC38" w14:textId="77777777" w:rsidR="00501F83" w:rsidRDefault="00501F83">
      <w:pPr>
        <w:pStyle w:val="BodyText"/>
        <w:spacing w:before="11"/>
        <w:rPr>
          <w:sz w:val="23"/>
        </w:rPr>
      </w:pPr>
    </w:p>
    <w:p w14:paraId="3A9C016C" w14:textId="77777777" w:rsidR="00501F83" w:rsidRDefault="007B6AEC" w:rsidP="007B6AEC">
      <w:pPr>
        <w:pStyle w:val="ListParagraph"/>
        <w:numPr>
          <w:ilvl w:val="0"/>
          <w:numId w:val="46"/>
        </w:numPr>
        <w:tabs>
          <w:tab w:val="left" w:pos="1379"/>
          <w:tab w:val="left" w:pos="1384"/>
        </w:tabs>
        <w:ind w:right="1278" w:hanging="360"/>
        <w:jc w:val="left"/>
        <w:rPr>
          <w:sz w:val="24"/>
        </w:rPr>
      </w:pPr>
      <w:r>
        <w:rPr>
          <w:b/>
          <w:sz w:val="24"/>
        </w:rPr>
        <w:t xml:space="preserve">Computer Skills </w:t>
      </w:r>
      <w:r>
        <w:rPr>
          <w:sz w:val="24"/>
        </w:rPr>
        <w:t>- To perform this job successfully, an individual should have a good working</w:t>
      </w:r>
      <w:r>
        <w:rPr>
          <w:spacing w:val="-8"/>
          <w:sz w:val="24"/>
        </w:rPr>
        <w:t xml:space="preserve"> </w:t>
      </w:r>
      <w:r>
        <w:rPr>
          <w:sz w:val="24"/>
        </w:rPr>
        <w:t>knowledge</w:t>
      </w:r>
      <w:r>
        <w:rPr>
          <w:spacing w:val="-7"/>
          <w:sz w:val="24"/>
        </w:rPr>
        <w:t xml:space="preserve"> </w:t>
      </w:r>
      <w:r>
        <w:rPr>
          <w:sz w:val="24"/>
        </w:rPr>
        <w:t>of</w:t>
      </w:r>
      <w:r>
        <w:rPr>
          <w:spacing w:val="-5"/>
          <w:sz w:val="24"/>
        </w:rPr>
        <w:t xml:space="preserve"> </w:t>
      </w:r>
      <w:r>
        <w:rPr>
          <w:sz w:val="24"/>
        </w:rPr>
        <w:t>Blackboard,</w:t>
      </w:r>
      <w:r>
        <w:rPr>
          <w:spacing w:val="-10"/>
          <w:sz w:val="24"/>
        </w:rPr>
        <w:t xml:space="preserve"> </w:t>
      </w:r>
      <w:r>
        <w:rPr>
          <w:sz w:val="24"/>
        </w:rPr>
        <w:t>Microsoft</w:t>
      </w:r>
      <w:r>
        <w:rPr>
          <w:spacing w:val="-6"/>
          <w:sz w:val="24"/>
        </w:rPr>
        <w:t xml:space="preserve"> </w:t>
      </w:r>
      <w:r>
        <w:rPr>
          <w:sz w:val="24"/>
        </w:rPr>
        <w:t>Word</w:t>
      </w:r>
      <w:r>
        <w:rPr>
          <w:spacing w:val="-6"/>
          <w:sz w:val="24"/>
        </w:rPr>
        <w:t xml:space="preserve"> </w:t>
      </w:r>
      <w:r>
        <w:rPr>
          <w:sz w:val="24"/>
        </w:rPr>
        <w:t>and</w:t>
      </w:r>
      <w:r>
        <w:rPr>
          <w:spacing w:val="-6"/>
          <w:sz w:val="24"/>
        </w:rPr>
        <w:t xml:space="preserve"> </w:t>
      </w:r>
      <w:r>
        <w:rPr>
          <w:sz w:val="24"/>
        </w:rPr>
        <w:t>Outlook</w:t>
      </w:r>
      <w:r>
        <w:rPr>
          <w:spacing w:val="-9"/>
          <w:sz w:val="24"/>
        </w:rPr>
        <w:t xml:space="preserve"> </w:t>
      </w:r>
      <w:r>
        <w:rPr>
          <w:sz w:val="24"/>
        </w:rPr>
        <w:t>software</w:t>
      </w:r>
      <w:r>
        <w:rPr>
          <w:spacing w:val="-12"/>
          <w:sz w:val="24"/>
        </w:rPr>
        <w:t xml:space="preserve"> </w:t>
      </w:r>
      <w:r>
        <w:rPr>
          <w:sz w:val="24"/>
        </w:rPr>
        <w:t>and</w:t>
      </w:r>
      <w:r>
        <w:rPr>
          <w:spacing w:val="-5"/>
          <w:sz w:val="24"/>
        </w:rPr>
        <w:t xml:space="preserve"> </w:t>
      </w:r>
      <w:r>
        <w:rPr>
          <w:sz w:val="24"/>
        </w:rPr>
        <w:t>commonly used Internet Browsers.</w:t>
      </w:r>
    </w:p>
    <w:p w14:paraId="0DEF651A" w14:textId="77777777" w:rsidR="00501F83" w:rsidRDefault="007B6AEC" w:rsidP="007B6AEC">
      <w:pPr>
        <w:pStyle w:val="ListParagraph"/>
        <w:numPr>
          <w:ilvl w:val="0"/>
          <w:numId w:val="46"/>
        </w:numPr>
        <w:tabs>
          <w:tab w:val="left" w:pos="1096"/>
          <w:tab w:val="left" w:pos="1101"/>
        </w:tabs>
        <w:spacing w:before="79"/>
        <w:ind w:left="1101" w:right="1814" w:hanging="361"/>
        <w:jc w:val="left"/>
        <w:rPr>
          <w:sz w:val="24"/>
        </w:rPr>
      </w:pPr>
      <w:r>
        <w:rPr>
          <w:b/>
          <w:sz w:val="24"/>
        </w:rPr>
        <w:t xml:space="preserve">Licenses or Registrations </w:t>
      </w:r>
      <w:r>
        <w:rPr>
          <w:sz w:val="24"/>
        </w:rPr>
        <w:t>- Must be a registered nurse (RN) with an unencumbered registration. If the RN registration is not for Texas, then the applicant must complete the</w:t>
      </w:r>
      <w:r>
        <w:rPr>
          <w:spacing w:val="-5"/>
          <w:sz w:val="24"/>
        </w:rPr>
        <w:t xml:space="preserve"> </w:t>
      </w:r>
      <w:r>
        <w:rPr>
          <w:sz w:val="24"/>
        </w:rPr>
        <w:t>process</w:t>
      </w:r>
      <w:r>
        <w:rPr>
          <w:spacing w:val="-5"/>
          <w:sz w:val="24"/>
        </w:rPr>
        <w:t xml:space="preserve"> </w:t>
      </w:r>
      <w:r>
        <w:rPr>
          <w:sz w:val="24"/>
        </w:rPr>
        <w:t>to</w:t>
      </w:r>
      <w:r>
        <w:rPr>
          <w:spacing w:val="-2"/>
          <w:sz w:val="24"/>
        </w:rPr>
        <w:t xml:space="preserve"> </w:t>
      </w:r>
      <w:r>
        <w:rPr>
          <w:sz w:val="24"/>
        </w:rPr>
        <w:t>become</w:t>
      </w:r>
      <w:r>
        <w:rPr>
          <w:spacing w:val="-2"/>
          <w:sz w:val="24"/>
        </w:rPr>
        <w:t xml:space="preserve"> </w:t>
      </w:r>
      <w:r>
        <w:rPr>
          <w:sz w:val="24"/>
        </w:rPr>
        <w:t>a</w:t>
      </w:r>
      <w:r>
        <w:rPr>
          <w:spacing w:val="-7"/>
          <w:sz w:val="24"/>
        </w:rPr>
        <w:t xml:space="preserve"> </w:t>
      </w:r>
      <w:r>
        <w:rPr>
          <w:sz w:val="24"/>
        </w:rPr>
        <w:t>registered</w:t>
      </w:r>
      <w:r>
        <w:rPr>
          <w:spacing w:val="-4"/>
          <w:sz w:val="24"/>
        </w:rPr>
        <w:t xml:space="preserve"> </w:t>
      </w:r>
      <w:r>
        <w:rPr>
          <w:sz w:val="24"/>
        </w:rPr>
        <w:t>nurse</w:t>
      </w:r>
      <w:r>
        <w:rPr>
          <w:spacing w:val="-5"/>
          <w:sz w:val="24"/>
        </w:rPr>
        <w:t xml:space="preserve"> </w:t>
      </w:r>
      <w:r>
        <w:rPr>
          <w:sz w:val="24"/>
        </w:rPr>
        <w:t>(RN)</w:t>
      </w:r>
      <w:r>
        <w:rPr>
          <w:spacing w:val="-4"/>
          <w:sz w:val="24"/>
        </w:rPr>
        <w:t xml:space="preserve"> </w:t>
      </w:r>
      <w:r>
        <w:rPr>
          <w:sz w:val="24"/>
        </w:rPr>
        <w:t>with</w:t>
      </w:r>
      <w:r>
        <w:rPr>
          <w:spacing w:val="-2"/>
          <w:sz w:val="24"/>
        </w:rPr>
        <w:t xml:space="preserve"> </w:t>
      </w:r>
      <w:r>
        <w:rPr>
          <w:sz w:val="24"/>
        </w:rPr>
        <w:t>the</w:t>
      </w:r>
      <w:r>
        <w:rPr>
          <w:spacing w:val="-4"/>
          <w:sz w:val="24"/>
        </w:rPr>
        <w:t xml:space="preserve"> </w:t>
      </w:r>
      <w:r>
        <w:rPr>
          <w:sz w:val="24"/>
        </w:rPr>
        <w:t>Texas</w:t>
      </w:r>
      <w:r>
        <w:rPr>
          <w:spacing w:val="-3"/>
          <w:sz w:val="24"/>
        </w:rPr>
        <w:t xml:space="preserve"> </w:t>
      </w:r>
      <w:r>
        <w:rPr>
          <w:sz w:val="24"/>
        </w:rPr>
        <w:t>Board</w:t>
      </w:r>
      <w:r>
        <w:rPr>
          <w:spacing w:val="-2"/>
          <w:sz w:val="24"/>
        </w:rPr>
        <w:t xml:space="preserve"> </w:t>
      </w:r>
      <w:r>
        <w:rPr>
          <w:sz w:val="24"/>
        </w:rPr>
        <w:t>of</w:t>
      </w:r>
      <w:r>
        <w:rPr>
          <w:spacing w:val="-4"/>
          <w:sz w:val="24"/>
        </w:rPr>
        <w:t xml:space="preserve"> </w:t>
      </w:r>
      <w:r>
        <w:rPr>
          <w:sz w:val="24"/>
        </w:rPr>
        <w:t>Nursing</w:t>
      </w:r>
      <w:r>
        <w:rPr>
          <w:spacing w:val="-3"/>
          <w:sz w:val="24"/>
        </w:rPr>
        <w:t xml:space="preserve"> </w:t>
      </w:r>
      <w:r>
        <w:rPr>
          <w:sz w:val="24"/>
        </w:rPr>
        <w:t>within six months of employment and maintain this unencumbered registration as an RN.</w:t>
      </w:r>
    </w:p>
    <w:p w14:paraId="34065A42" w14:textId="77777777" w:rsidR="00501F83" w:rsidRDefault="00501F83">
      <w:pPr>
        <w:pStyle w:val="BodyText"/>
        <w:spacing w:before="12"/>
        <w:rPr>
          <w:sz w:val="23"/>
        </w:rPr>
      </w:pPr>
    </w:p>
    <w:p w14:paraId="72C15836" w14:textId="77777777" w:rsidR="00501F83" w:rsidRDefault="007B6AEC">
      <w:pPr>
        <w:pStyle w:val="BodyText"/>
        <w:ind w:left="1101" w:right="611"/>
      </w:pPr>
      <w:r>
        <w:t>Must</w:t>
      </w:r>
      <w:r>
        <w:rPr>
          <w:spacing w:val="-5"/>
        </w:rPr>
        <w:t xml:space="preserve"> </w:t>
      </w:r>
      <w:r>
        <w:t>be</w:t>
      </w:r>
      <w:r>
        <w:rPr>
          <w:spacing w:val="-4"/>
        </w:rPr>
        <w:t xml:space="preserve"> </w:t>
      </w:r>
      <w:r>
        <w:t>at</w:t>
      </w:r>
      <w:r>
        <w:rPr>
          <w:spacing w:val="-5"/>
        </w:rPr>
        <w:t xml:space="preserve"> </w:t>
      </w:r>
      <w:r>
        <w:t>least</w:t>
      </w:r>
      <w:r>
        <w:rPr>
          <w:spacing w:val="-3"/>
        </w:rPr>
        <w:t xml:space="preserve"> </w:t>
      </w:r>
      <w:r>
        <w:t>21</w:t>
      </w:r>
      <w:r>
        <w:rPr>
          <w:spacing w:val="-3"/>
        </w:rPr>
        <w:t xml:space="preserve"> </w:t>
      </w:r>
      <w:r>
        <w:t>years</w:t>
      </w:r>
      <w:r>
        <w:rPr>
          <w:spacing w:val="-8"/>
        </w:rPr>
        <w:t xml:space="preserve"> </w:t>
      </w:r>
      <w:r>
        <w:t>of</w:t>
      </w:r>
      <w:r>
        <w:rPr>
          <w:spacing w:val="-5"/>
        </w:rPr>
        <w:t xml:space="preserve"> </w:t>
      </w:r>
      <w:r>
        <w:t>age</w:t>
      </w:r>
      <w:r>
        <w:rPr>
          <w:spacing w:val="-4"/>
        </w:rPr>
        <w:t xml:space="preserve"> </w:t>
      </w:r>
      <w:r>
        <w:t>and</w:t>
      </w:r>
      <w:r>
        <w:rPr>
          <w:spacing w:val="-3"/>
        </w:rPr>
        <w:t xml:space="preserve"> </w:t>
      </w:r>
      <w:r>
        <w:t>maintain</w:t>
      </w:r>
      <w:r>
        <w:rPr>
          <w:spacing w:val="-5"/>
        </w:rPr>
        <w:t xml:space="preserve"> </w:t>
      </w:r>
      <w:r>
        <w:t>a</w:t>
      </w:r>
      <w:r>
        <w:rPr>
          <w:spacing w:val="-4"/>
        </w:rPr>
        <w:t xml:space="preserve"> </w:t>
      </w:r>
      <w:r>
        <w:t>valid</w:t>
      </w:r>
      <w:r>
        <w:rPr>
          <w:spacing w:val="-1"/>
        </w:rPr>
        <w:t xml:space="preserve"> </w:t>
      </w:r>
      <w:r>
        <w:t>Texas</w:t>
      </w:r>
      <w:r>
        <w:rPr>
          <w:spacing w:val="-7"/>
        </w:rPr>
        <w:t xml:space="preserve"> </w:t>
      </w:r>
      <w:r>
        <w:t>driver's</w:t>
      </w:r>
      <w:r>
        <w:rPr>
          <w:spacing w:val="-5"/>
        </w:rPr>
        <w:t xml:space="preserve"> </w:t>
      </w:r>
      <w:r>
        <w:t>license</w:t>
      </w:r>
      <w:r>
        <w:rPr>
          <w:spacing w:val="-8"/>
        </w:rPr>
        <w:t xml:space="preserve"> </w:t>
      </w:r>
      <w:r>
        <w:t>to</w:t>
      </w:r>
      <w:r>
        <w:rPr>
          <w:spacing w:val="-6"/>
        </w:rPr>
        <w:t xml:space="preserve"> </w:t>
      </w:r>
      <w:r>
        <w:t>drive</w:t>
      </w:r>
      <w:r>
        <w:rPr>
          <w:spacing w:val="-3"/>
        </w:rPr>
        <w:t xml:space="preserve"> </w:t>
      </w:r>
      <w:r>
        <w:t>any</w:t>
      </w:r>
      <w:r>
        <w:rPr>
          <w:spacing w:val="-4"/>
        </w:rPr>
        <w:t xml:space="preserve"> </w:t>
      </w:r>
      <w:r>
        <w:t>vehicle, including personally owned vehicles, on behalf of the University.</w:t>
      </w:r>
    </w:p>
    <w:p w14:paraId="7E61FF55" w14:textId="77777777" w:rsidR="00501F83" w:rsidRDefault="00501F83">
      <w:pPr>
        <w:pStyle w:val="BodyText"/>
        <w:spacing w:before="6"/>
        <w:rPr>
          <w:sz w:val="23"/>
        </w:rPr>
      </w:pPr>
    </w:p>
    <w:p w14:paraId="108D597E" w14:textId="77777777" w:rsidR="00501F83" w:rsidRDefault="007B6AEC" w:rsidP="007B6AEC">
      <w:pPr>
        <w:pStyle w:val="ListParagraph"/>
        <w:numPr>
          <w:ilvl w:val="0"/>
          <w:numId w:val="46"/>
        </w:numPr>
        <w:tabs>
          <w:tab w:val="left" w:pos="1096"/>
          <w:tab w:val="left" w:pos="1101"/>
        </w:tabs>
        <w:spacing w:before="1"/>
        <w:ind w:left="1101" w:right="792" w:hanging="361"/>
        <w:jc w:val="left"/>
        <w:rPr>
          <w:sz w:val="24"/>
        </w:rPr>
      </w:pPr>
      <w:r>
        <w:rPr>
          <w:b/>
          <w:sz w:val="24"/>
        </w:rPr>
        <w:t xml:space="preserve">Physical Demands </w:t>
      </w:r>
      <w:r>
        <w:rPr>
          <w:sz w:val="24"/>
        </w:rPr>
        <w:t>-</w:t>
      </w:r>
      <w:r>
        <w:rPr>
          <w:spacing w:val="-2"/>
          <w:sz w:val="24"/>
        </w:rPr>
        <w:t xml:space="preserve"> </w:t>
      </w:r>
      <w:r>
        <w:rPr>
          <w:sz w:val="24"/>
        </w:rPr>
        <w:t>The</w:t>
      </w:r>
      <w:r>
        <w:rPr>
          <w:spacing w:val="-3"/>
          <w:sz w:val="24"/>
        </w:rPr>
        <w:t xml:space="preserve"> </w:t>
      </w:r>
      <w:r>
        <w:rPr>
          <w:sz w:val="24"/>
        </w:rPr>
        <w:t>physical demands</w:t>
      </w:r>
      <w:r>
        <w:rPr>
          <w:spacing w:val="-1"/>
          <w:sz w:val="24"/>
        </w:rPr>
        <w:t xml:space="preserve"> </w:t>
      </w:r>
      <w:r>
        <w:rPr>
          <w:sz w:val="24"/>
        </w:rPr>
        <w:t>described</w:t>
      </w:r>
      <w:r>
        <w:rPr>
          <w:spacing w:val="-2"/>
          <w:sz w:val="24"/>
        </w:rPr>
        <w:t xml:space="preserve"> </w:t>
      </w:r>
      <w:r>
        <w:rPr>
          <w:sz w:val="24"/>
        </w:rPr>
        <w:t>here are</w:t>
      </w:r>
      <w:r>
        <w:rPr>
          <w:spacing w:val="-2"/>
          <w:sz w:val="24"/>
        </w:rPr>
        <w:t xml:space="preserve"> </w:t>
      </w:r>
      <w:r>
        <w:rPr>
          <w:sz w:val="24"/>
        </w:rPr>
        <w:t>representative</w:t>
      </w:r>
      <w:r>
        <w:rPr>
          <w:spacing w:val="-1"/>
          <w:sz w:val="24"/>
        </w:rPr>
        <w:t xml:space="preserve"> </w:t>
      </w:r>
      <w:r>
        <w:rPr>
          <w:sz w:val="24"/>
        </w:rPr>
        <w:t>of those</w:t>
      </w:r>
      <w:r>
        <w:rPr>
          <w:spacing w:val="-2"/>
          <w:sz w:val="24"/>
        </w:rPr>
        <w:t xml:space="preserve"> </w:t>
      </w:r>
      <w:r>
        <w:rPr>
          <w:sz w:val="24"/>
        </w:rPr>
        <w:t>that must be met by an employee to successfully perform the Essential Duties and Responsibilities of this job.</w:t>
      </w:r>
      <w:r>
        <w:rPr>
          <w:spacing w:val="-5"/>
          <w:sz w:val="24"/>
        </w:rPr>
        <w:t xml:space="preserve"> </w:t>
      </w:r>
      <w:r>
        <w:rPr>
          <w:sz w:val="24"/>
        </w:rPr>
        <w:t>Reasonable</w:t>
      </w:r>
      <w:r>
        <w:rPr>
          <w:spacing w:val="-6"/>
          <w:sz w:val="24"/>
        </w:rPr>
        <w:t xml:space="preserve"> </w:t>
      </w:r>
      <w:r>
        <w:rPr>
          <w:sz w:val="24"/>
        </w:rPr>
        <w:t>accommodations</w:t>
      </w:r>
      <w:r>
        <w:rPr>
          <w:spacing w:val="-6"/>
          <w:sz w:val="24"/>
        </w:rPr>
        <w:t xml:space="preserve"> </w:t>
      </w:r>
      <w:r>
        <w:rPr>
          <w:sz w:val="24"/>
        </w:rPr>
        <w:t>may</w:t>
      </w:r>
      <w:r>
        <w:rPr>
          <w:spacing w:val="-8"/>
          <w:sz w:val="24"/>
        </w:rPr>
        <w:t xml:space="preserve"> </w:t>
      </w:r>
      <w:r>
        <w:rPr>
          <w:sz w:val="24"/>
        </w:rPr>
        <w:t>be</w:t>
      </w:r>
      <w:r>
        <w:rPr>
          <w:spacing w:val="-7"/>
          <w:sz w:val="24"/>
        </w:rPr>
        <w:t xml:space="preserve"> </w:t>
      </w:r>
      <w:r>
        <w:rPr>
          <w:sz w:val="24"/>
        </w:rPr>
        <w:t>made</w:t>
      </w:r>
      <w:r>
        <w:rPr>
          <w:spacing w:val="-6"/>
          <w:sz w:val="24"/>
        </w:rPr>
        <w:t xml:space="preserve"> </w:t>
      </w:r>
      <w:r>
        <w:rPr>
          <w:sz w:val="24"/>
        </w:rPr>
        <w:t>to</w:t>
      </w:r>
      <w:r>
        <w:rPr>
          <w:spacing w:val="-4"/>
          <w:sz w:val="24"/>
        </w:rPr>
        <w:t xml:space="preserve"> </w:t>
      </w:r>
      <w:r>
        <w:rPr>
          <w:sz w:val="24"/>
        </w:rPr>
        <w:t>enable</w:t>
      </w:r>
      <w:r>
        <w:rPr>
          <w:spacing w:val="-6"/>
          <w:sz w:val="24"/>
        </w:rPr>
        <w:t xml:space="preserve"> </w:t>
      </w:r>
      <w:r>
        <w:rPr>
          <w:sz w:val="24"/>
        </w:rPr>
        <w:t>individuals</w:t>
      </w:r>
      <w:r>
        <w:rPr>
          <w:spacing w:val="-6"/>
          <w:sz w:val="24"/>
        </w:rPr>
        <w:t xml:space="preserve"> </w:t>
      </w:r>
      <w:r>
        <w:rPr>
          <w:sz w:val="24"/>
        </w:rPr>
        <w:t>with</w:t>
      </w:r>
      <w:r>
        <w:rPr>
          <w:spacing w:val="-8"/>
          <w:sz w:val="24"/>
        </w:rPr>
        <w:t xml:space="preserve"> </w:t>
      </w:r>
      <w:r>
        <w:rPr>
          <w:sz w:val="24"/>
        </w:rPr>
        <w:t>disabilities</w:t>
      </w:r>
      <w:r>
        <w:rPr>
          <w:spacing w:val="-8"/>
          <w:sz w:val="24"/>
        </w:rPr>
        <w:t xml:space="preserve"> </w:t>
      </w:r>
      <w:r>
        <w:rPr>
          <w:sz w:val="24"/>
        </w:rPr>
        <w:t>to</w:t>
      </w:r>
      <w:r>
        <w:rPr>
          <w:spacing w:val="-9"/>
          <w:sz w:val="24"/>
        </w:rPr>
        <w:t xml:space="preserve"> </w:t>
      </w:r>
      <w:r>
        <w:rPr>
          <w:sz w:val="24"/>
        </w:rPr>
        <w:t>perform the Essential Duties and Responsibilities.</w:t>
      </w:r>
    </w:p>
    <w:p w14:paraId="19AEE2C2" w14:textId="77777777" w:rsidR="00501F83" w:rsidRDefault="00501F83">
      <w:pPr>
        <w:pStyle w:val="BodyText"/>
        <w:spacing w:before="1"/>
      </w:pPr>
    </w:p>
    <w:p w14:paraId="653DF7DA" w14:textId="77777777" w:rsidR="00501F83" w:rsidRDefault="007B6AEC">
      <w:pPr>
        <w:pStyle w:val="BodyText"/>
        <w:ind w:left="1101" w:right="611"/>
      </w:pPr>
      <w:r>
        <w:t>While performing the duties of this job, the employee is regularly required to talk or hear. The employee is frequently required to sit and use hands to finger, handle, or feel. The employee is occasionally required to stand; walk; reach</w:t>
      </w:r>
      <w:r>
        <w:rPr>
          <w:spacing w:val="-1"/>
        </w:rPr>
        <w:t xml:space="preserve"> </w:t>
      </w:r>
      <w:r>
        <w:t>with hands and arms; climb or balance; stoop,</w:t>
      </w:r>
      <w:r>
        <w:rPr>
          <w:spacing w:val="-1"/>
        </w:rPr>
        <w:t xml:space="preserve"> </w:t>
      </w:r>
      <w:r>
        <w:t>kneel, crouch, or crawl and taste or smell. The employee must regularly lift and /or move up to 10 pounds,</w:t>
      </w:r>
      <w:r>
        <w:rPr>
          <w:spacing w:val="-9"/>
        </w:rPr>
        <w:t xml:space="preserve"> </w:t>
      </w:r>
      <w:r>
        <w:t>frequently</w:t>
      </w:r>
      <w:r>
        <w:rPr>
          <w:spacing w:val="-6"/>
        </w:rPr>
        <w:t xml:space="preserve"> </w:t>
      </w:r>
      <w:r>
        <w:t>lift</w:t>
      </w:r>
      <w:r>
        <w:rPr>
          <w:spacing w:val="-3"/>
        </w:rPr>
        <w:t xml:space="preserve"> </w:t>
      </w:r>
      <w:r>
        <w:t>and/or</w:t>
      </w:r>
      <w:r>
        <w:rPr>
          <w:spacing w:val="-2"/>
        </w:rPr>
        <w:t xml:space="preserve"> </w:t>
      </w:r>
      <w:r>
        <w:t>move</w:t>
      </w:r>
      <w:r>
        <w:rPr>
          <w:spacing w:val="-4"/>
        </w:rPr>
        <w:t xml:space="preserve"> </w:t>
      </w:r>
      <w:r>
        <w:t>up</w:t>
      </w:r>
      <w:r>
        <w:rPr>
          <w:spacing w:val="-5"/>
        </w:rPr>
        <w:t xml:space="preserve"> </w:t>
      </w:r>
      <w:r>
        <w:t>to</w:t>
      </w:r>
      <w:r>
        <w:rPr>
          <w:spacing w:val="-6"/>
        </w:rPr>
        <w:t xml:space="preserve"> </w:t>
      </w:r>
      <w:r>
        <w:t>25</w:t>
      </w:r>
      <w:r>
        <w:rPr>
          <w:spacing w:val="-6"/>
        </w:rPr>
        <w:t xml:space="preserve"> </w:t>
      </w:r>
      <w:r>
        <w:t>pounds</w:t>
      </w:r>
      <w:r>
        <w:rPr>
          <w:spacing w:val="-4"/>
        </w:rPr>
        <w:t xml:space="preserve"> </w:t>
      </w:r>
      <w:r>
        <w:t>and</w:t>
      </w:r>
      <w:r>
        <w:rPr>
          <w:spacing w:val="-5"/>
        </w:rPr>
        <w:t xml:space="preserve"> </w:t>
      </w:r>
      <w:r>
        <w:t>occasionally</w:t>
      </w:r>
      <w:r>
        <w:rPr>
          <w:spacing w:val="-4"/>
        </w:rPr>
        <w:t xml:space="preserve"> </w:t>
      </w:r>
      <w:r>
        <w:t>lift</w:t>
      </w:r>
      <w:r>
        <w:rPr>
          <w:spacing w:val="-10"/>
        </w:rPr>
        <w:t xml:space="preserve"> </w:t>
      </w:r>
      <w:r>
        <w:t>and/or</w:t>
      </w:r>
      <w:r>
        <w:rPr>
          <w:spacing w:val="-2"/>
        </w:rPr>
        <w:t xml:space="preserve"> </w:t>
      </w:r>
      <w:r>
        <w:t>move</w:t>
      </w:r>
      <w:r>
        <w:rPr>
          <w:spacing w:val="-4"/>
        </w:rPr>
        <w:t xml:space="preserve"> </w:t>
      </w:r>
      <w:r>
        <w:t>up</w:t>
      </w:r>
      <w:r>
        <w:rPr>
          <w:spacing w:val="-5"/>
        </w:rPr>
        <w:t xml:space="preserve"> </w:t>
      </w:r>
      <w:r>
        <w:t>to</w:t>
      </w:r>
      <w:r>
        <w:rPr>
          <w:spacing w:val="-6"/>
        </w:rPr>
        <w:t xml:space="preserve"> </w:t>
      </w:r>
      <w:r>
        <w:t>100 pounds. Specific vision abilities required by this job include close vision, distance vision, color vision and ability to adjust focus.</w:t>
      </w:r>
    </w:p>
    <w:p w14:paraId="155A5C0F" w14:textId="77777777" w:rsidR="00501F83" w:rsidRDefault="00501F83">
      <w:pPr>
        <w:pStyle w:val="BodyText"/>
        <w:spacing w:before="11"/>
        <w:rPr>
          <w:sz w:val="23"/>
        </w:rPr>
      </w:pPr>
    </w:p>
    <w:p w14:paraId="468A7A93" w14:textId="77777777" w:rsidR="00501F83" w:rsidRDefault="007B6AEC" w:rsidP="007B6AEC">
      <w:pPr>
        <w:pStyle w:val="ListParagraph"/>
        <w:numPr>
          <w:ilvl w:val="0"/>
          <w:numId w:val="46"/>
        </w:numPr>
        <w:tabs>
          <w:tab w:val="left" w:pos="1096"/>
          <w:tab w:val="left" w:pos="1101"/>
        </w:tabs>
        <w:spacing w:before="1"/>
        <w:ind w:left="1101" w:right="1058" w:hanging="361"/>
        <w:jc w:val="left"/>
        <w:rPr>
          <w:sz w:val="24"/>
        </w:rPr>
      </w:pPr>
      <w:r>
        <w:rPr>
          <w:b/>
          <w:sz w:val="24"/>
        </w:rPr>
        <w:t>Work</w:t>
      </w:r>
      <w:r>
        <w:rPr>
          <w:b/>
          <w:spacing w:val="-5"/>
          <w:sz w:val="24"/>
        </w:rPr>
        <w:t xml:space="preserve"> </w:t>
      </w:r>
      <w:r>
        <w:rPr>
          <w:b/>
          <w:sz w:val="24"/>
        </w:rPr>
        <w:t>Environment</w:t>
      </w:r>
      <w:r>
        <w:rPr>
          <w:b/>
          <w:spacing w:val="-3"/>
          <w:sz w:val="24"/>
        </w:rPr>
        <w:t xml:space="preserve"> </w:t>
      </w:r>
      <w:r>
        <w:rPr>
          <w:sz w:val="24"/>
        </w:rPr>
        <w:t>-</w:t>
      </w:r>
      <w:r>
        <w:rPr>
          <w:spacing w:val="-4"/>
          <w:sz w:val="24"/>
        </w:rPr>
        <w:t xml:space="preserve"> </w:t>
      </w:r>
      <w:r>
        <w:rPr>
          <w:sz w:val="24"/>
        </w:rPr>
        <w:t>The</w:t>
      </w:r>
      <w:r>
        <w:rPr>
          <w:spacing w:val="-5"/>
          <w:sz w:val="24"/>
        </w:rPr>
        <w:t xml:space="preserve"> </w:t>
      </w:r>
      <w:r>
        <w:rPr>
          <w:sz w:val="24"/>
        </w:rPr>
        <w:t>work</w:t>
      </w:r>
      <w:r>
        <w:rPr>
          <w:spacing w:val="-4"/>
          <w:sz w:val="24"/>
        </w:rPr>
        <w:t xml:space="preserve"> </w:t>
      </w:r>
      <w:r>
        <w:rPr>
          <w:sz w:val="24"/>
        </w:rPr>
        <w:t>environment</w:t>
      </w:r>
      <w:r>
        <w:rPr>
          <w:spacing w:val="-3"/>
          <w:sz w:val="24"/>
        </w:rPr>
        <w:t xml:space="preserve"> </w:t>
      </w:r>
      <w:r>
        <w:rPr>
          <w:sz w:val="24"/>
        </w:rPr>
        <w:t>characteristics</w:t>
      </w:r>
      <w:r>
        <w:rPr>
          <w:spacing w:val="-5"/>
          <w:sz w:val="24"/>
        </w:rPr>
        <w:t xml:space="preserve"> </w:t>
      </w:r>
      <w:r>
        <w:rPr>
          <w:sz w:val="24"/>
        </w:rPr>
        <w:t>described</w:t>
      </w:r>
      <w:r>
        <w:rPr>
          <w:spacing w:val="-4"/>
          <w:sz w:val="24"/>
        </w:rPr>
        <w:t xml:space="preserve"> </w:t>
      </w:r>
      <w:r>
        <w:rPr>
          <w:sz w:val="24"/>
        </w:rPr>
        <w:t>here</w:t>
      </w:r>
      <w:r>
        <w:rPr>
          <w:spacing w:val="-3"/>
          <w:sz w:val="24"/>
        </w:rPr>
        <w:t xml:space="preserve"> </w:t>
      </w:r>
      <w:r>
        <w:rPr>
          <w:sz w:val="24"/>
        </w:rPr>
        <w:t>are</w:t>
      </w:r>
      <w:r>
        <w:rPr>
          <w:spacing w:val="-4"/>
          <w:sz w:val="24"/>
        </w:rPr>
        <w:t xml:space="preserve"> </w:t>
      </w:r>
      <w:r>
        <w:rPr>
          <w:sz w:val="24"/>
        </w:rPr>
        <w:t>representative of those an employee encounters while performing the Essential Duties and Responsibilities</w:t>
      </w:r>
    </w:p>
    <w:p w14:paraId="498D2C0C" w14:textId="77777777" w:rsidR="00501F83" w:rsidRDefault="00501F83">
      <w:pPr>
        <w:rPr>
          <w:sz w:val="24"/>
        </w:rPr>
        <w:sectPr w:rsidR="00501F83">
          <w:pgSz w:w="12240" w:h="15840"/>
          <w:pgMar w:top="1740" w:right="460" w:bottom="1080" w:left="500" w:header="0" w:footer="792" w:gutter="0"/>
          <w:pgBorders w:offsetFrom="page">
            <w:top w:val="single" w:sz="4" w:space="24" w:color="000000"/>
            <w:left w:val="single" w:sz="4" w:space="24" w:color="000000"/>
            <w:bottom w:val="single" w:sz="4" w:space="24" w:color="000000"/>
            <w:right w:val="single" w:sz="4" w:space="24" w:color="000000"/>
          </w:pgBorders>
          <w:cols w:space="720"/>
        </w:sectPr>
      </w:pPr>
    </w:p>
    <w:p w14:paraId="47DFAF9C" w14:textId="77777777" w:rsidR="00501F83" w:rsidRDefault="007B6AEC">
      <w:pPr>
        <w:pStyle w:val="BodyText"/>
        <w:spacing w:before="26"/>
        <w:ind w:left="1101" w:right="611"/>
      </w:pPr>
      <w:r>
        <w:lastRenderedPageBreak/>
        <w:t>of</w:t>
      </w:r>
      <w:r>
        <w:rPr>
          <w:spacing w:val="-4"/>
        </w:rPr>
        <w:t xml:space="preserve"> </w:t>
      </w:r>
      <w:r>
        <w:t>this</w:t>
      </w:r>
      <w:r>
        <w:rPr>
          <w:spacing w:val="-6"/>
        </w:rPr>
        <w:t xml:space="preserve"> </w:t>
      </w:r>
      <w:r>
        <w:t>job.</w:t>
      </w:r>
      <w:r>
        <w:rPr>
          <w:spacing w:val="-6"/>
        </w:rPr>
        <w:t xml:space="preserve"> </w:t>
      </w:r>
      <w:r>
        <w:t>Reasonable</w:t>
      </w:r>
      <w:r>
        <w:rPr>
          <w:spacing w:val="-6"/>
        </w:rPr>
        <w:t xml:space="preserve"> </w:t>
      </w:r>
      <w:r>
        <w:t>accommodations</w:t>
      </w:r>
      <w:r>
        <w:rPr>
          <w:spacing w:val="-6"/>
        </w:rPr>
        <w:t xml:space="preserve"> </w:t>
      </w:r>
      <w:r>
        <w:t>may</w:t>
      </w:r>
      <w:r>
        <w:rPr>
          <w:spacing w:val="-10"/>
        </w:rPr>
        <w:t xml:space="preserve"> </w:t>
      </w:r>
      <w:r>
        <w:t>be</w:t>
      </w:r>
      <w:r>
        <w:rPr>
          <w:spacing w:val="-6"/>
        </w:rPr>
        <w:t xml:space="preserve"> </w:t>
      </w:r>
      <w:r>
        <w:t>made</w:t>
      </w:r>
      <w:r>
        <w:rPr>
          <w:spacing w:val="-6"/>
        </w:rPr>
        <w:t xml:space="preserve"> </w:t>
      </w:r>
      <w:r>
        <w:t>to</w:t>
      </w:r>
      <w:r>
        <w:rPr>
          <w:spacing w:val="-6"/>
        </w:rPr>
        <w:t xml:space="preserve"> </w:t>
      </w:r>
      <w:r>
        <w:t>enable</w:t>
      </w:r>
      <w:r>
        <w:rPr>
          <w:spacing w:val="-6"/>
        </w:rPr>
        <w:t xml:space="preserve"> </w:t>
      </w:r>
      <w:r>
        <w:t>individuals</w:t>
      </w:r>
      <w:r>
        <w:rPr>
          <w:spacing w:val="-6"/>
        </w:rPr>
        <w:t xml:space="preserve"> </w:t>
      </w:r>
      <w:r>
        <w:t>with</w:t>
      </w:r>
      <w:r>
        <w:rPr>
          <w:spacing w:val="-7"/>
        </w:rPr>
        <w:t xml:space="preserve"> </w:t>
      </w:r>
      <w:r>
        <w:t>disabilities</w:t>
      </w:r>
      <w:r>
        <w:rPr>
          <w:spacing w:val="-7"/>
        </w:rPr>
        <w:t xml:space="preserve"> </w:t>
      </w:r>
      <w:r>
        <w:t>to perform the Essential Duties and Responsibilities.</w:t>
      </w:r>
    </w:p>
    <w:p w14:paraId="6B60D90C" w14:textId="77777777" w:rsidR="00501F83" w:rsidRDefault="00501F83">
      <w:pPr>
        <w:pStyle w:val="BodyText"/>
        <w:spacing w:before="9"/>
        <w:rPr>
          <w:sz w:val="23"/>
        </w:rPr>
      </w:pPr>
    </w:p>
    <w:p w14:paraId="7D739858" w14:textId="77777777" w:rsidR="00501F83" w:rsidRDefault="007B6AEC">
      <w:pPr>
        <w:pStyle w:val="BodyText"/>
        <w:ind w:left="1101" w:right="611"/>
      </w:pPr>
      <w:r>
        <w:t>While performing the duties of this job, the employee is occasionally exposed to moving mechanical parts and is regularly exposed to fumes or airborne particles and toxic or caustic chemicals used in the cleaning and maintenance of university grounds and buildings. The employee is occasionally exposed to some risk of disease and injury from lifting and moving patients and equipment associated with teaching in clinical situations. The employee is occasionally</w:t>
      </w:r>
      <w:r>
        <w:rPr>
          <w:spacing w:val="-5"/>
        </w:rPr>
        <w:t xml:space="preserve"> </w:t>
      </w:r>
      <w:r>
        <w:t>exposed</w:t>
      </w:r>
      <w:r>
        <w:rPr>
          <w:spacing w:val="-8"/>
        </w:rPr>
        <w:t xml:space="preserve"> </w:t>
      </w:r>
      <w:r>
        <w:t>to</w:t>
      </w:r>
      <w:r>
        <w:rPr>
          <w:spacing w:val="-8"/>
        </w:rPr>
        <w:t xml:space="preserve"> </w:t>
      </w:r>
      <w:r>
        <w:t>some</w:t>
      </w:r>
      <w:r>
        <w:rPr>
          <w:spacing w:val="-4"/>
        </w:rPr>
        <w:t xml:space="preserve"> </w:t>
      </w:r>
      <w:r>
        <w:t>risk</w:t>
      </w:r>
      <w:r>
        <w:rPr>
          <w:spacing w:val="-8"/>
        </w:rPr>
        <w:t xml:space="preserve"> </w:t>
      </w:r>
      <w:r>
        <w:t>of</w:t>
      </w:r>
      <w:r>
        <w:rPr>
          <w:spacing w:val="-4"/>
        </w:rPr>
        <w:t xml:space="preserve"> </w:t>
      </w:r>
      <w:r>
        <w:t>electrical</w:t>
      </w:r>
      <w:r>
        <w:rPr>
          <w:spacing w:val="-5"/>
        </w:rPr>
        <w:t xml:space="preserve"> </w:t>
      </w:r>
      <w:r>
        <w:t>shock.</w:t>
      </w:r>
      <w:r>
        <w:rPr>
          <w:spacing w:val="-5"/>
        </w:rPr>
        <w:t xml:space="preserve"> </w:t>
      </w:r>
      <w:r>
        <w:t>The</w:t>
      </w:r>
      <w:r>
        <w:rPr>
          <w:spacing w:val="-4"/>
        </w:rPr>
        <w:t xml:space="preserve"> </w:t>
      </w:r>
      <w:r>
        <w:t>noise</w:t>
      </w:r>
      <w:r>
        <w:rPr>
          <w:spacing w:val="-4"/>
        </w:rPr>
        <w:t xml:space="preserve"> </w:t>
      </w:r>
      <w:r>
        <w:t>level</w:t>
      </w:r>
      <w:r>
        <w:rPr>
          <w:spacing w:val="-7"/>
        </w:rPr>
        <w:t xml:space="preserve"> </w:t>
      </w:r>
      <w:r>
        <w:t>in</w:t>
      </w:r>
      <w:r>
        <w:rPr>
          <w:spacing w:val="-4"/>
        </w:rPr>
        <w:t xml:space="preserve"> </w:t>
      </w:r>
      <w:r>
        <w:t>the</w:t>
      </w:r>
      <w:r>
        <w:rPr>
          <w:spacing w:val="-7"/>
        </w:rPr>
        <w:t xml:space="preserve"> </w:t>
      </w:r>
      <w:r>
        <w:t>work</w:t>
      </w:r>
      <w:r>
        <w:rPr>
          <w:spacing w:val="-8"/>
        </w:rPr>
        <w:t xml:space="preserve"> </w:t>
      </w:r>
      <w:r>
        <w:t>environment</w:t>
      </w:r>
      <w:r>
        <w:rPr>
          <w:spacing w:val="-5"/>
        </w:rPr>
        <w:t xml:space="preserve"> </w:t>
      </w:r>
      <w:r>
        <w:t>is usually</w:t>
      </w:r>
      <w:r>
        <w:rPr>
          <w:spacing w:val="-21"/>
        </w:rPr>
        <w:t xml:space="preserve"> </w:t>
      </w:r>
      <w:r>
        <w:t>moderate.</w:t>
      </w:r>
    </w:p>
    <w:p w14:paraId="56A852E4" w14:textId="77777777" w:rsidR="00501F83" w:rsidRDefault="00501F83">
      <w:pPr>
        <w:pStyle w:val="BodyText"/>
        <w:spacing w:before="11"/>
        <w:rPr>
          <w:sz w:val="23"/>
        </w:rPr>
      </w:pPr>
    </w:p>
    <w:p w14:paraId="1280D676" w14:textId="77777777" w:rsidR="00501F83" w:rsidRDefault="007B6AEC">
      <w:pPr>
        <w:pStyle w:val="BodyText"/>
        <w:spacing w:line="242" w:lineRule="auto"/>
        <w:ind w:left="560" w:right="611"/>
      </w:pPr>
      <w:r>
        <w:t>By</w:t>
      </w:r>
      <w:r>
        <w:rPr>
          <w:spacing w:val="-4"/>
        </w:rPr>
        <w:t xml:space="preserve"> </w:t>
      </w:r>
      <w:r>
        <w:t>my</w:t>
      </w:r>
      <w:r>
        <w:rPr>
          <w:spacing w:val="-5"/>
        </w:rPr>
        <w:t xml:space="preserve"> </w:t>
      </w:r>
      <w:r>
        <w:t>signature</w:t>
      </w:r>
      <w:r>
        <w:rPr>
          <w:spacing w:val="-4"/>
        </w:rPr>
        <w:t xml:space="preserve"> </w:t>
      </w:r>
      <w:r>
        <w:t>below,</w:t>
      </w:r>
      <w:r>
        <w:rPr>
          <w:spacing w:val="-1"/>
        </w:rPr>
        <w:t xml:space="preserve"> </w:t>
      </w:r>
      <w:r>
        <w:t>I</w:t>
      </w:r>
      <w:r>
        <w:rPr>
          <w:spacing w:val="-9"/>
        </w:rPr>
        <w:t xml:space="preserve"> </w:t>
      </w:r>
      <w:r>
        <w:t>confirm</w:t>
      </w:r>
      <w:r>
        <w:rPr>
          <w:spacing w:val="-5"/>
        </w:rPr>
        <w:t xml:space="preserve"> </w:t>
      </w:r>
      <w:r>
        <w:t>I</w:t>
      </w:r>
      <w:r>
        <w:rPr>
          <w:spacing w:val="-7"/>
        </w:rPr>
        <w:t xml:space="preserve"> </w:t>
      </w:r>
      <w:r>
        <w:t>have</w:t>
      </w:r>
      <w:r>
        <w:rPr>
          <w:spacing w:val="-6"/>
        </w:rPr>
        <w:t xml:space="preserve"> </w:t>
      </w:r>
      <w:r>
        <w:t>read,</w:t>
      </w:r>
      <w:r>
        <w:rPr>
          <w:spacing w:val="-6"/>
        </w:rPr>
        <w:t xml:space="preserve"> </w:t>
      </w:r>
      <w:r>
        <w:t>understand,</w:t>
      </w:r>
      <w:r>
        <w:rPr>
          <w:spacing w:val="-2"/>
        </w:rPr>
        <w:t xml:space="preserve"> </w:t>
      </w:r>
      <w:r>
        <w:t>and</w:t>
      </w:r>
      <w:r>
        <w:rPr>
          <w:spacing w:val="-5"/>
        </w:rPr>
        <w:t xml:space="preserve"> </w:t>
      </w:r>
      <w:r>
        <w:t>can</w:t>
      </w:r>
      <w:r>
        <w:rPr>
          <w:spacing w:val="-1"/>
        </w:rPr>
        <w:t xml:space="preserve"> </w:t>
      </w:r>
      <w:r>
        <w:t>meet</w:t>
      </w:r>
      <w:r>
        <w:rPr>
          <w:spacing w:val="-4"/>
        </w:rPr>
        <w:t xml:space="preserve"> </w:t>
      </w:r>
      <w:r>
        <w:t>all</w:t>
      </w:r>
      <w:r>
        <w:rPr>
          <w:spacing w:val="-2"/>
        </w:rPr>
        <w:t xml:space="preserve"> </w:t>
      </w:r>
      <w:r>
        <w:t>of</w:t>
      </w:r>
      <w:r>
        <w:rPr>
          <w:spacing w:val="-5"/>
        </w:rPr>
        <w:t xml:space="preserve"> </w:t>
      </w:r>
      <w:r>
        <w:t>the</w:t>
      </w:r>
      <w:r>
        <w:rPr>
          <w:spacing w:val="-4"/>
        </w:rPr>
        <w:t xml:space="preserve"> </w:t>
      </w:r>
      <w:r>
        <w:t>expectations</w:t>
      </w:r>
      <w:r>
        <w:rPr>
          <w:spacing w:val="-5"/>
        </w:rPr>
        <w:t xml:space="preserve"> </w:t>
      </w:r>
      <w:r>
        <w:t>and physical requirements in this Job Description.</w:t>
      </w:r>
    </w:p>
    <w:p w14:paraId="73B03A57" w14:textId="77777777" w:rsidR="00501F83" w:rsidRDefault="00501F83">
      <w:pPr>
        <w:pStyle w:val="BodyText"/>
        <w:rPr>
          <w:sz w:val="20"/>
        </w:rPr>
      </w:pPr>
    </w:p>
    <w:p w14:paraId="4ABB14C4" w14:textId="77777777" w:rsidR="00501F83" w:rsidRDefault="00501F83">
      <w:pPr>
        <w:pStyle w:val="BodyText"/>
        <w:rPr>
          <w:sz w:val="20"/>
        </w:rPr>
      </w:pPr>
    </w:p>
    <w:p w14:paraId="0618721B" w14:textId="77777777" w:rsidR="00501F83" w:rsidRDefault="00501F83">
      <w:pPr>
        <w:pStyle w:val="BodyText"/>
        <w:rPr>
          <w:sz w:val="20"/>
        </w:rPr>
      </w:pPr>
    </w:p>
    <w:p w14:paraId="72DE338C" w14:textId="77777777" w:rsidR="00501F83" w:rsidRDefault="00501F83">
      <w:pPr>
        <w:pStyle w:val="BodyText"/>
        <w:rPr>
          <w:sz w:val="20"/>
        </w:rPr>
      </w:pPr>
    </w:p>
    <w:p w14:paraId="516C7579" w14:textId="77777777" w:rsidR="00501F83" w:rsidRDefault="00501F83">
      <w:pPr>
        <w:pStyle w:val="BodyText"/>
        <w:rPr>
          <w:sz w:val="20"/>
        </w:rPr>
      </w:pPr>
    </w:p>
    <w:p w14:paraId="48E38749" w14:textId="77777777" w:rsidR="00501F83" w:rsidRDefault="007B6AEC">
      <w:pPr>
        <w:pStyle w:val="BodyText"/>
        <w:spacing w:before="5"/>
        <w:rPr>
          <w:sz w:val="15"/>
        </w:rPr>
      </w:pPr>
      <w:r>
        <w:rPr>
          <w:noProof/>
        </w:rPr>
        <mc:AlternateContent>
          <mc:Choice Requires="wps">
            <w:drawing>
              <wp:anchor distT="0" distB="0" distL="0" distR="0" simplePos="0" relativeHeight="487591424" behindDoc="1" locked="0" layoutInCell="1" allowOverlap="1" wp14:anchorId="0194799A" wp14:editId="3809BC59">
                <wp:simplePos x="0" y="0"/>
                <wp:positionH relativeFrom="page">
                  <wp:posOffset>548005</wp:posOffset>
                </wp:positionH>
                <wp:positionV relativeFrom="paragraph">
                  <wp:posOffset>135291</wp:posOffset>
                </wp:positionV>
                <wp:extent cx="347154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1545" cy="1270"/>
                        </a:xfrm>
                        <a:custGeom>
                          <a:avLst/>
                          <a:gdLst/>
                          <a:ahLst/>
                          <a:cxnLst/>
                          <a:rect l="l" t="t" r="r" b="b"/>
                          <a:pathLst>
                            <a:path w="3471545">
                              <a:moveTo>
                                <a:pt x="0" y="0"/>
                              </a:moveTo>
                              <a:lnTo>
                                <a:pt x="3471545"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BE82B7" id="Graphic 44" o:spid="_x0000_s1026" style="position:absolute;margin-left:43.15pt;margin-top:10.65pt;width:273.3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3471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" path="m,l3471545,e" filled="f" strokeweight=".26667mm">
                <v:path arrowok="t"/>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688B6D09" wp14:editId="47E2DB3E">
                <wp:simplePos x="0" y="0"/>
                <wp:positionH relativeFrom="page">
                  <wp:posOffset>4664075</wp:posOffset>
                </wp:positionH>
                <wp:positionV relativeFrom="paragraph">
                  <wp:posOffset>135291</wp:posOffset>
                </wp:positionV>
                <wp:extent cx="2287905"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7905" cy="1270"/>
                        </a:xfrm>
                        <a:custGeom>
                          <a:avLst/>
                          <a:gdLst/>
                          <a:ahLst/>
                          <a:cxnLst/>
                          <a:rect l="l" t="t" r="r" b="b"/>
                          <a:pathLst>
                            <a:path w="2287905">
                              <a:moveTo>
                                <a:pt x="0" y="0"/>
                              </a:moveTo>
                              <a:lnTo>
                                <a:pt x="2287904"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A4A7C3" id="Graphic 45" o:spid="_x0000_s1026" style="position:absolute;margin-left:367.25pt;margin-top:10.65pt;width:180.1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287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" path="m,l2287904,e" filled="f" strokeweight=".26667mm">
                <v:path arrowok="t"/>
                <w10:wrap type="topAndBottom" anchorx="page"/>
              </v:shape>
            </w:pict>
          </mc:Fallback>
        </mc:AlternateContent>
      </w:r>
    </w:p>
    <w:p w14:paraId="5BC9DDAD" w14:textId="77777777" w:rsidR="00501F83" w:rsidRDefault="007B6AEC">
      <w:pPr>
        <w:tabs>
          <w:tab w:val="left" w:pos="6770"/>
        </w:tabs>
        <w:ind w:left="560"/>
      </w:pPr>
      <w:r>
        <w:rPr>
          <w:spacing w:val="-2"/>
        </w:rPr>
        <w:t>Signature</w:t>
      </w:r>
      <w:r>
        <w:tab/>
      </w:r>
      <w:r>
        <w:rPr>
          <w:spacing w:val="-4"/>
        </w:rPr>
        <w:t>Date</w:t>
      </w:r>
    </w:p>
    <w:p w14:paraId="6A4A0DBC" w14:textId="77777777" w:rsidR="00501F83" w:rsidRDefault="00501F83">
      <w:pPr>
        <w:sectPr w:rsidR="00501F83">
          <w:pgSz w:w="12240" w:h="15840"/>
          <w:pgMar w:top="1500" w:right="460" w:bottom="1080" w:left="500" w:header="0" w:footer="792" w:gutter="0"/>
          <w:pgBorders w:offsetFrom="page">
            <w:top w:val="single" w:sz="4" w:space="24" w:color="000000"/>
            <w:left w:val="single" w:sz="4" w:space="24" w:color="000000"/>
            <w:bottom w:val="single" w:sz="4" w:space="24" w:color="000000"/>
            <w:right w:val="single" w:sz="4" w:space="24" w:color="000000"/>
          </w:pgBorders>
          <w:cols w:space="720"/>
        </w:sectPr>
      </w:pPr>
    </w:p>
    <w:p w14:paraId="209428CA" w14:textId="77777777" w:rsidR="00501F83" w:rsidRDefault="007B6AEC">
      <w:pPr>
        <w:spacing w:before="57"/>
        <w:ind w:left="2473" w:right="2195"/>
        <w:jc w:val="center"/>
        <w:rPr>
          <w:rFonts w:ascii="Times New Roman"/>
          <w:b/>
          <w:sz w:val="46"/>
        </w:rPr>
      </w:pPr>
      <w:r>
        <w:rPr>
          <w:rFonts w:ascii="Times New Roman"/>
          <w:b/>
          <w:color w:val="1D2A4D"/>
          <w:sz w:val="46"/>
        </w:rPr>
        <w:lastRenderedPageBreak/>
        <w:t>HOWARD</w:t>
      </w:r>
      <w:r>
        <w:rPr>
          <w:rFonts w:ascii="Times New Roman"/>
          <w:b/>
          <w:color w:val="1D2A4D"/>
          <w:spacing w:val="32"/>
          <w:w w:val="150"/>
          <w:sz w:val="46"/>
        </w:rPr>
        <w:t xml:space="preserve"> </w:t>
      </w:r>
      <w:r>
        <w:rPr>
          <w:rFonts w:ascii="Times New Roman"/>
          <w:b/>
          <w:color w:val="1D2A4D"/>
          <w:spacing w:val="-4"/>
          <w:sz w:val="46"/>
        </w:rPr>
        <w:t>PAYNE</w:t>
      </w:r>
    </w:p>
    <w:p w14:paraId="6EED9A2F" w14:textId="77777777" w:rsidR="00501F83" w:rsidRDefault="007B6AEC">
      <w:pPr>
        <w:spacing w:before="6"/>
        <w:ind w:left="2473" w:right="2215"/>
        <w:jc w:val="center"/>
        <w:rPr>
          <w:rFonts w:ascii="Arial"/>
          <w:sz w:val="19"/>
        </w:rPr>
      </w:pPr>
      <w:r>
        <w:rPr>
          <w:rFonts w:ascii="Arial"/>
          <w:color w:val="958769"/>
          <w:spacing w:val="-2"/>
          <w:w w:val="240"/>
          <w:sz w:val="19"/>
        </w:rPr>
        <w:t>UNIVERSITY</w:t>
      </w:r>
    </w:p>
    <w:p w14:paraId="2C40DDE2" w14:textId="77777777" w:rsidR="00501F83" w:rsidRDefault="00501F83">
      <w:pPr>
        <w:pStyle w:val="BodyText"/>
        <w:spacing w:before="6"/>
        <w:rPr>
          <w:rFonts w:ascii="Arial"/>
          <w:sz w:val="21"/>
        </w:rPr>
      </w:pPr>
    </w:p>
    <w:p w14:paraId="4F8CF4A7" w14:textId="77777777" w:rsidR="00501F83" w:rsidRDefault="007B6AEC">
      <w:pPr>
        <w:pStyle w:val="Heading1"/>
        <w:ind w:left="2473" w:right="2168"/>
        <w:jc w:val="center"/>
        <w:rPr>
          <w:rFonts w:ascii="Arial"/>
        </w:rPr>
      </w:pPr>
      <w:r>
        <w:rPr>
          <w:rFonts w:ascii="Arial"/>
          <w:color w:val="1D2A4D"/>
          <w:spacing w:val="-5"/>
        </w:rPr>
        <w:t>J</w:t>
      </w:r>
      <w:r>
        <w:rPr>
          <w:rFonts w:ascii="Arial"/>
          <w:color w:val="281A2D"/>
          <w:spacing w:val="-5"/>
        </w:rPr>
        <w:t>OB</w:t>
      </w:r>
      <w:r>
        <w:rPr>
          <w:rFonts w:ascii="Arial"/>
          <w:color w:val="281A2D"/>
          <w:spacing w:val="-28"/>
        </w:rPr>
        <w:t xml:space="preserve"> </w:t>
      </w:r>
      <w:r>
        <w:rPr>
          <w:rFonts w:ascii="Arial"/>
          <w:color w:val="281A2D"/>
          <w:spacing w:val="-2"/>
        </w:rPr>
        <w:t>D</w:t>
      </w:r>
      <w:r>
        <w:rPr>
          <w:rFonts w:ascii="Arial"/>
          <w:color w:val="030521"/>
          <w:spacing w:val="-2"/>
        </w:rPr>
        <w:t>E</w:t>
      </w:r>
      <w:r>
        <w:rPr>
          <w:rFonts w:ascii="Arial"/>
          <w:color w:val="281A2D"/>
          <w:spacing w:val="-2"/>
        </w:rPr>
        <w:t>SCR</w:t>
      </w:r>
      <w:r>
        <w:rPr>
          <w:rFonts w:ascii="Arial"/>
          <w:color w:val="66314F"/>
          <w:spacing w:val="-2"/>
        </w:rPr>
        <w:t>I</w:t>
      </w:r>
      <w:r>
        <w:rPr>
          <w:rFonts w:ascii="Arial"/>
          <w:color w:val="281A2D"/>
          <w:spacing w:val="-2"/>
        </w:rPr>
        <w:t>PT</w:t>
      </w:r>
      <w:r>
        <w:rPr>
          <w:rFonts w:ascii="Arial"/>
          <w:color w:val="114466"/>
          <w:spacing w:val="-2"/>
        </w:rPr>
        <w:t>I</w:t>
      </w:r>
      <w:r>
        <w:rPr>
          <w:rFonts w:ascii="Arial"/>
          <w:color w:val="3B2F49"/>
          <w:spacing w:val="-2"/>
        </w:rPr>
        <w:t>O</w:t>
      </w:r>
      <w:r>
        <w:rPr>
          <w:rFonts w:ascii="Arial"/>
          <w:color w:val="281A2D"/>
          <w:spacing w:val="-2"/>
        </w:rPr>
        <w:t>N</w:t>
      </w:r>
    </w:p>
    <w:p w14:paraId="6D92846E" w14:textId="77777777" w:rsidR="00501F83" w:rsidRDefault="007B6AEC">
      <w:pPr>
        <w:spacing w:before="226" w:line="230" w:lineRule="auto"/>
        <w:ind w:left="593" w:right="223" w:hanging="8"/>
        <w:jc w:val="both"/>
        <w:rPr>
          <w:rFonts w:ascii="Arial"/>
          <w:sz w:val="16"/>
        </w:rPr>
      </w:pPr>
      <w:r>
        <w:rPr>
          <w:rFonts w:ascii="Arial"/>
          <w:color w:val="5D5B6B"/>
          <w:spacing w:val="-4"/>
          <w:sz w:val="16"/>
        </w:rPr>
        <w:t>Howard</w:t>
      </w:r>
      <w:r>
        <w:rPr>
          <w:rFonts w:ascii="Arial"/>
          <w:color w:val="281A57"/>
          <w:spacing w:val="-4"/>
          <w:sz w:val="16"/>
        </w:rPr>
        <w:t>Pa</w:t>
      </w:r>
      <w:r>
        <w:rPr>
          <w:rFonts w:ascii="Arial"/>
          <w:color w:val="5D5B6B"/>
          <w:spacing w:val="-4"/>
          <w:sz w:val="16"/>
        </w:rPr>
        <w:t>y</w:t>
      </w:r>
      <w:r>
        <w:rPr>
          <w:rFonts w:ascii="Arial"/>
          <w:color w:val="66314F"/>
          <w:spacing w:val="-4"/>
          <w:sz w:val="16"/>
        </w:rPr>
        <w:t>n</w:t>
      </w:r>
      <w:r>
        <w:rPr>
          <w:rFonts w:ascii="Arial"/>
          <w:color w:val="3B2F49"/>
          <w:spacing w:val="-4"/>
          <w:sz w:val="16"/>
        </w:rPr>
        <w:t>e</w:t>
      </w:r>
      <w:r>
        <w:rPr>
          <w:rFonts w:ascii="Arial"/>
          <w:color w:val="3B2F49"/>
          <w:spacing w:val="-8"/>
          <w:sz w:val="16"/>
        </w:rPr>
        <w:t xml:space="preserve"> </w:t>
      </w:r>
      <w:r>
        <w:rPr>
          <w:rFonts w:ascii="Arial"/>
          <w:color w:val="3B4D72"/>
          <w:spacing w:val="-4"/>
          <w:sz w:val="16"/>
        </w:rPr>
        <w:t>U</w:t>
      </w:r>
      <w:r>
        <w:rPr>
          <w:rFonts w:ascii="Arial"/>
          <w:color w:val="66314F"/>
          <w:spacing w:val="-4"/>
          <w:sz w:val="16"/>
        </w:rPr>
        <w:t>n</w:t>
      </w:r>
      <w:r>
        <w:rPr>
          <w:rFonts w:ascii="Arial"/>
          <w:color w:val="AC5D6E"/>
          <w:spacing w:val="-4"/>
          <w:sz w:val="16"/>
        </w:rPr>
        <w:t>i</w:t>
      </w:r>
      <w:r>
        <w:rPr>
          <w:rFonts w:ascii="Arial"/>
          <w:color w:val="4D4659"/>
          <w:spacing w:val="-4"/>
          <w:sz w:val="16"/>
        </w:rPr>
        <w:t>versitydoes</w:t>
      </w:r>
      <w:r>
        <w:rPr>
          <w:rFonts w:ascii="Arial"/>
          <w:color w:val="66314F"/>
          <w:spacing w:val="-4"/>
          <w:sz w:val="16"/>
        </w:rPr>
        <w:t>no</w:t>
      </w:r>
      <w:r>
        <w:rPr>
          <w:rFonts w:ascii="Arial"/>
          <w:color w:val="264980"/>
          <w:spacing w:val="-4"/>
          <w:sz w:val="16"/>
        </w:rPr>
        <w:t>!</w:t>
      </w:r>
      <w:r>
        <w:rPr>
          <w:rFonts w:ascii="Arial"/>
          <w:color w:val="264980"/>
          <w:spacing w:val="-7"/>
          <w:sz w:val="16"/>
        </w:rPr>
        <w:t xml:space="preserve"> </w:t>
      </w:r>
      <w:r>
        <w:rPr>
          <w:rFonts w:ascii="Arial"/>
          <w:color w:val="4D4659"/>
          <w:spacing w:val="-4"/>
          <w:sz w:val="16"/>
        </w:rPr>
        <w:t>d</w:t>
      </w:r>
      <w:r>
        <w:rPr>
          <w:rFonts w:ascii="Arial"/>
          <w:color w:val="AC5D6E"/>
          <w:spacing w:val="-4"/>
          <w:sz w:val="16"/>
        </w:rPr>
        <w:t>i</w:t>
      </w:r>
      <w:r>
        <w:rPr>
          <w:rFonts w:ascii="Arial"/>
          <w:color w:val="3B2F49"/>
          <w:spacing w:val="-4"/>
          <w:sz w:val="16"/>
        </w:rPr>
        <w:t>s</w:t>
      </w:r>
      <w:r>
        <w:rPr>
          <w:rFonts w:ascii="Arial"/>
          <w:color w:val="5D5B6B"/>
          <w:spacing w:val="-4"/>
          <w:sz w:val="16"/>
        </w:rPr>
        <w:t>crimina</w:t>
      </w:r>
      <w:r>
        <w:rPr>
          <w:rFonts w:ascii="Arial"/>
          <w:color w:val="3B698A"/>
          <w:spacing w:val="-4"/>
          <w:sz w:val="16"/>
        </w:rPr>
        <w:t>1</w:t>
      </w:r>
      <w:r>
        <w:rPr>
          <w:rFonts w:ascii="Arial"/>
          <w:color w:val="3B2F49"/>
          <w:spacing w:val="-4"/>
          <w:sz w:val="16"/>
        </w:rPr>
        <w:t>e</w:t>
      </w:r>
      <w:r>
        <w:rPr>
          <w:rFonts w:ascii="Arial"/>
          <w:color w:val="5D5B6B"/>
          <w:spacing w:val="-4"/>
          <w:sz w:val="16"/>
        </w:rPr>
        <w:t>bas</w:t>
      </w:r>
      <w:r>
        <w:rPr>
          <w:rFonts w:ascii="Arial"/>
          <w:color w:val="3B2F49"/>
          <w:spacing w:val="-4"/>
          <w:sz w:val="16"/>
        </w:rPr>
        <w:t>e</w:t>
      </w:r>
      <w:r>
        <w:rPr>
          <w:rFonts w:ascii="Arial"/>
          <w:color w:val="79807E"/>
          <w:spacing w:val="-4"/>
          <w:sz w:val="16"/>
        </w:rPr>
        <w:t>d</w:t>
      </w:r>
      <w:r>
        <w:rPr>
          <w:rFonts w:ascii="Arial"/>
          <w:color w:val="79807E"/>
          <w:spacing w:val="-7"/>
          <w:sz w:val="16"/>
        </w:rPr>
        <w:t xml:space="preserve"> </w:t>
      </w:r>
      <w:r>
        <w:rPr>
          <w:rFonts w:ascii="Arial"/>
          <w:color w:val="313669"/>
          <w:spacing w:val="-4"/>
          <w:sz w:val="16"/>
        </w:rPr>
        <w:t>on</w:t>
      </w:r>
      <w:r>
        <w:rPr>
          <w:rFonts w:ascii="Arial"/>
          <w:color w:val="313669"/>
          <w:spacing w:val="-7"/>
          <w:sz w:val="16"/>
        </w:rPr>
        <w:t xml:space="preserve"> </w:t>
      </w:r>
      <w:r>
        <w:rPr>
          <w:rFonts w:ascii="Arial"/>
          <w:color w:val="3B2F49"/>
          <w:spacing w:val="-4"/>
          <w:sz w:val="16"/>
        </w:rPr>
        <w:t>race</w:t>
      </w:r>
      <w:r>
        <w:rPr>
          <w:rFonts w:ascii="Arial"/>
          <w:color w:val="9EA09E"/>
          <w:spacing w:val="-4"/>
          <w:sz w:val="16"/>
        </w:rPr>
        <w:t>.</w:t>
      </w:r>
      <w:r>
        <w:rPr>
          <w:rFonts w:ascii="Arial"/>
          <w:color w:val="9EA09E"/>
          <w:spacing w:val="-7"/>
          <w:sz w:val="16"/>
        </w:rPr>
        <w:t xml:space="preserve"> </w:t>
      </w:r>
      <w:r>
        <w:rPr>
          <w:rFonts w:ascii="Arial"/>
          <w:color w:val="5D5B6B"/>
          <w:spacing w:val="-4"/>
          <w:sz w:val="16"/>
        </w:rPr>
        <w:t>oolo</w:t>
      </w:r>
      <w:r>
        <w:rPr>
          <w:rFonts w:ascii="Arial"/>
          <w:color w:val="264980"/>
          <w:spacing w:val="-4"/>
          <w:sz w:val="16"/>
        </w:rPr>
        <w:t>r</w:t>
      </w:r>
      <w:r>
        <w:rPr>
          <w:rFonts w:ascii="Arial"/>
          <w:color w:val="93346D"/>
          <w:spacing w:val="-4"/>
          <w:sz w:val="16"/>
        </w:rPr>
        <w:t>.</w:t>
      </w:r>
      <w:r>
        <w:rPr>
          <w:rFonts w:ascii="Arial"/>
          <w:color w:val="66314F"/>
          <w:spacing w:val="-4"/>
          <w:sz w:val="16"/>
        </w:rPr>
        <w:t>n</w:t>
      </w:r>
      <w:r>
        <w:rPr>
          <w:rFonts w:ascii="Arial"/>
          <w:color w:val="5D5B6B"/>
          <w:spacing w:val="-4"/>
          <w:sz w:val="16"/>
        </w:rPr>
        <w:t xml:space="preserve">ational </w:t>
      </w:r>
      <w:r>
        <w:rPr>
          <w:rFonts w:ascii="Arial"/>
          <w:color w:val="313669"/>
          <w:spacing w:val="-4"/>
          <w:sz w:val="16"/>
        </w:rPr>
        <w:t>o</w:t>
      </w:r>
      <w:r>
        <w:rPr>
          <w:rFonts w:ascii="Arial"/>
          <w:color w:val="7E4454"/>
          <w:spacing w:val="-4"/>
          <w:sz w:val="16"/>
        </w:rPr>
        <w:t>ri</w:t>
      </w:r>
      <w:r>
        <w:rPr>
          <w:rFonts w:ascii="Arial"/>
          <w:color w:val="3B2F49"/>
          <w:spacing w:val="-4"/>
          <w:sz w:val="16"/>
        </w:rPr>
        <w:t>g</w:t>
      </w:r>
      <w:r>
        <w:rPr>
          <w:rFonts w:ascii="Arial"/>
          <w:color w:val="AC5D6E"/>
          <w:spacing w:val="-4"/>
          <w:sz w:val="16"/>
        </w:rPr>
        <w:t>i</w:t>
      </w:r>
      <w:r>
        <w:rPr>
          <w:rFonts w:ascii="Arial"/>
          <w:color w:val="66314F"/>
          <w:spacing w:val="-4"/>
          <w:sz w:val="16"/>
        </w:rPr>
        <w:t>n</w:t>
      </w:r>
      <w:r>
        <w:rPr>
          <w:rFonts w:ascii="Arial"/>
          <w:color w:val="2A62AF"/>
          <w:spacing w:val="-4"/>
          <w:sz w:val="16"/>
        </w:rPr>
        <w:t>.</w:t>
      </w:r>
      <w:r>
        <w:rPr>
          <w:rFonts w:ascii="Arial"/>
          <w:color w:val="2A62AF"/>
          <w:spacing w:val="-8"/>
          <w:sz w:val="16"/>
        </w:rPr>
        <w:t xml:space="preserve"> </w:t>
      </w:r>
      <w:r>
        <w:rPr>
          <w:rFonts w:ascii="Arial"/>
          <w:color w:val="3B2F49"/>
          <w:spacing w:val="-4"/>
          <w:sz w:val="16"/>
        </w:rPr>
        <w:t>g</w:t>
      </w:r>
      <w:r>
        <w:rPr>
          <w:rFonts w:ascii="Arial"/>
          <w:color w:val="5D5B6B"/>
          <w:spacing w:val="-4"/>
          <w:sz w:val="16"/>
        </w:rPr>
        <w:t>ende</w:t>
      </w:r>
      <w:r>
        <w:rPr>
          <w:rFonts w:ascii="Arial"/>
          <w:color w:val="000001"/>
          <w:spacing w:val="-4"/>
          <w:sz w:val="16"/>
        </w:rPr>
        <w:t>.</w:t>
      </w:r>
      <w:r>
        <w:rPr>
          <w:rFonts w:ascii="Arial"/>
          <w:color w:val="264980"/>
          <w:spacing w:val="-4"/>
          <w:sz w:val="16"/>
        </w:rPr>
        <w:t>r</w:t>
      </w:r>
      <w:r>
        <w:rPr>
          <w:rFonts w:ascii="Arial"/>
          <w:color w:val="264980"/>
          <w:spacing w:val="-7"/>
          <w:sz w:val="16"/>
        </w:rPr>
        <w:t xml:space="preserve"> </w:t>
      </w:r>
      <w:r>
        <w:rPr>
          <w:rFonts w:ascii="Arial"/>
          <w:color w:val="87729C"/>
          <w:spacing w:val="-4"/>
          <w:sz w:val="16"/>
        </w:rPr>
        <w:t>(</w:t>
      </w:r>
      <w:r>
        <w:rPr>
          <w:rFonts w:ascii="Arial"/>
          <w:color w:val="3B2F49"/>
          <w:spacing w:val="-4"/>
          <w:sz w:val="16"/>
        </w:rPr>
        <w:t>ex</w:t>
      </w:r>
      <w:r>
        <w:rPr>
          <w:rFonts w:ascii="Arial"/>
          <w:color w:val="5D5B6B"/>
          <w:spacing w:val="-4"/>
          <w:sz w:val="16"/>
        </w:rPr>
        <w:t>oep1</w:t>
      </w:r>
      <w:r>
        <w:rPr>
          <w:rFonts w:ascii="Arial"/>
          <w:color w:val="4D4659"/>
          <w:spacing w:val="-4"/>
          <w:sz w:val="16"/>
        </w:rPr>
        <w:t>where</w:t>
      </w:r>
      <w:r>
        <w:rPr>
          <w:rFonts w:ascii="Arial"/>
          <w:color w:val="4D4659"/>
          <w:spacing w:val="-7"/>
          <w:sz w:val="16"/>
        </w:rPr>
        <w:t xml:space="preserve"> </w:t>
      </w:r>
      <w:r>
        <w:rPr>
          <w:rFonts w:ascii="Arial"/>
          <w:color w:val="5D5B6B"/>
          <w:spacing w:val="-4"/>
          <w:sz w:val="16"/>
        </w:rPr>
        <w:t>g</w:t>
      </w:r>
      <w:r>
        <w:rPr>
          <w:rFonts w:ascii="Arial"/>
          <w:color w:val="3B2F49"/>
          <w:spacing w:val="-4"/>
          <w:sz w:val="16"/>
        </w:rPr>
        <w:t>e</w:t>
      </w:r>
      <w:r>
        <w:rPr>
          <w:rFonts w:ascii="Arial"/>
          <w:color w:val="264980"/>
          <w:spacing w:val="-4"/>
          <w:sz w:val="16"/>
        </w:rPr>
        <w:t>nd</w:t>
      </w:r>
      <w:r>
        <w:rPr>
          <w:rFonts w:ascii="Arial"/>
          <w:color w:val="3B2F49"/>
          <w:spacing w:val="-4"/>
          <w:sz w:val="16"/>
        </w:rPr>
        <w:t xml:space="preserve">er </w:t>
      </w:r>
      <w:r>
        <w:rPr>
          <w:rFonts w:ascii="Arial"/>
          <w:color w:val="6B6E7B"/>
          <w:spacing w:val="-4"/>
        </w:rPr>
        <w:t>rs</w:t>
      </w:r>
      <w:r>
        <w:rPr>
          <w:rFonts w:ascii="Arial"/>
          <w:color w:val="4D4659"/>
          <w:spacing w:val="-4"/>
          <w:sz w:val="16"/>
        </w:rPr>
        <w:t>a</w:t>
      </w:r>
      <w:r>
        <w:rPr>
          <w:rFonts w:ascii="Arial"/>
          <w:color w:val="4D4659"/>
          <w:spacing w:val="54"/>
          <w:sz w:val="16"/>
        </w:rPr>
        <w:t xml:space="preserve"> </w:t>
      </w:r>
      <w:r>
        <w:rPr>
          <w:rFonts w:ascii="Arial"/>
          <w:color w:val="313669"/>
          <w:spacing w:val="-4"/>
          <w:sz w:val="16"/>
        </w:rPr>
        <w:t>bona</w:t>
      </w:r>
      <w:r>
        <w:rPr>
          <w:rFonts w:ascii="Arial"/>
          <w:color w:val="6B6E7B"/>
          <w:spacing w:val="-4"/>
          <w:sz w:val="16"/>
        </w:rPr>
        <w:t>fide</w:t>
      </w:r>
      <w:r>
        <w:rPr>
          <w:rFonts w:ascii="Arial"/>
          <w:color w:val="4D4659"/>
          <w:spacing w:val="-4"/>
          <w:sz w:val="16"/>
        </w:rPr>
        <w:t>oocup.3</w:t>
      </w:r>
      <w:r>
        <w:rPr>
          <w:rFonts w:ascii="Arial"/>
          <w:color w:val="000001"/>
          <w:spacing w:val="-4"/>
          <w:sz w:val="16"/>
        </w:rPr>
        <w:t>.</w:t>
      </w:r>
      <w:r>
        <w:rPr>
          <w:rFonts w:ascii="Arial"/>
          <w:color w:val="3B4D72"/>
          <w:spacing w:val="-4"/>
          <w:sz w:val="16"/>
        </w:rPr>
        <w:t>tio</w:t>
      </w:r>
      <w:r>
        <w:rPr>
          <w:rFonts w:ascii="Arial"/>
          <w:color w:val="66314F"/>
          <w:spacing w:val="-4"/>
          <w:sz w:val="16"/>
        </w:rPr>
        <w:t>n</w:t>
      </w:r>
      <w:r>
        <w:rPr>
          <w:rFonts w:ascii="Arial"/>
          <w:color w:val="3B2F49"/>
          <w:spacing w:val="-4"/>
          <w:sz w:val="16"/>
        </w:rPr>
        <w:t>a</w:t>
      </w:r>
      <w:r>
        <w:rPr>
          <w:rFonts w:ascii="Arial"/>
          <w:color w:val="8A2367"/>
          <w:spacing w:val="-4"/>
          <w:sz w:val="16"/>
        </w:rPr>
        <w:t>l</w:t>
      </w:r>
      <w:r>
        <w:rPr>
          <w:rFonts w:ascii="Arial"/>
          <w:color w:val="8A2367"/>
          <w:spacing w:val="-6"/>
          <w:sz w:val="16"/>
        </w:rPr>
        <w:t xml:space="preserve"> </w:t>
      </w:r>
      <w:r>
        <w:rPr>
          <w:rFonts w:ascii="Arial"/>
          <w:color w:val="6B6E7B"/>
          <w:spacing w:val="-4"/>
          <w:sz w:val="16"/>
        </w:rPr>
        <w:t>q</w:t>
      </w:r>
      <w:r>
        <w:rPr>
          <w:rFonts w:ascii="Arial"/>
          <w:color w:val="264980"/>
          <w:spacing w:val="-4"/>
          <w:sz w:val="16"/>
        </w:rPr>
        <w:t>u</w:t>
      </w:r>
      <w:r>
        <w:rPr>
          <w:rFonts w:ascii="Arial"/>
          <w:color w:val="3B2F49"/>
          <w:spacing w:val="-4"/>
          <w:sz w:val="16"/>
        </w:rPr>
        <w:t>a</w:t>
      </w:r>
      <w:r>
        <w:rPr>
          <w:rFonts w:ascii="Arial"/>
          <w:color w:val="2A62AF"/>
          <w:spacing w:val="-4"/>
          <w:sz w:val="16"/>
        </w:rPr>
        <w:t>l</w:t>
      </w:r>
      <w:r>
        <w:rPr>
          <w:rFonts w:ascii="Arial"/>
          <w:color w:val="6B6E7B"/>
          <w:spacing w:val="-4"/>
          <w:sz w:val="16"/>
        </w:rPr>
        <w:t>ific</w:t>
      </w:r>
      <w:r>
        <w:rPr>
          <w:rFonts w:ascii="Arial"/>
          <w:color w:val="3B2F49"/>
          <w:spacing w:val="-4"/>
          <w:sz w:val="16"/>
        </w:rPr>
        <w:t>a</w:t>
      </w:r>
      <w:r>
        <w:rPr>
          <w:rFonts w:ascii="Arial"/>
          <w:color w:val="000001"/>
          <w:spacing w:val="-4"/>
          <w:sz w:val="16"/>
        </w:rPr>
        <w:t>.</w:t>
      </w:r>
      <w:r>
        <w:rPr>
          <w:rFonts w:ascii="Arial"/>
          <w:color w:val="6B6E7B"/>
          <w:spacing w:val="-4"/>
          <w:sz w:val="16"/>
        </w:rPr>
        <w:t>ti</w:t>
      </w:r>
      <w:r>
        <w:rPr>
          <w:rFonts w:ascii="Arial"/>
          <w:color w:val="66314F"/>
          <w:spacing w:val="-4"/>
          <w:sz w:val="16"/>
        </w:rPr>
        <w:t>on</w:t>
      </w:r>
      <w:r>
        <w:rPr>
          <w:rFonts w:ascii="Arial"/>
          <w:color w:val="7E899C"/>
          <w:spacing w:val="-4"/>
          <w:sz w:val="16"/>
        </w:rPr>
        <w:t xml:space="preserve">). </w:t>
      </w:r>
      <w:r>
        <w:rPr>
          <w:rFonts w:ascii="Arial"/>
          <w:color w:val="3B2F49"/>
          <w:spacing w:val="-4"/>
          <w:sz w:val="16"/>
        </w:rPr>
        <w:t>age</w:t>
      </w:r>
      <w:r>
        <w:rPr>
          <w:rFonts w:ascii="Arial"/>
          <w:color w:val="2A62AF"/>
          <w:spacing w:val="-4"/>
          <w:sz w:val="16"/>
        </w:rPr>
        <w:t>.</w:t>
      </w:r>
      <w:r>
        <w:rPr>
          <w:rFonts w:ascii="Arial"/>
          <w:color w:val="2A62AF"/>
          <w:spacing w:val="-8"/>
          <w:sz w:val="16"/>
        </w:rPr>
        <w:t xml:space="preserve"> </w:t>
      </w:r>
      <w:r>
        <w:rPr>
          <w:rFonts w:ascii="Arial"/>
          <w:color w:val="4D4659"/>
          <w:spacing w:val="-4"/>
          <w:sz w:val="16"/>
        </w:rPr>
        <w:t>VE'</w:t>
      </w:r>
      <w:r>
        <w:rPr>
          <w:rFonts w:ascii="Arial"/>
          <w:color w:val="264980"/>
          <w:spacing w:val="-4"/>
          <w:sz w:val="16"/>
        </w:rPr>
        <w:t>t</w:t>
      </w:r>
      <w:r>
        <w:rPr>
          <w:rFonts w:ascii="Arial"/>
          <w:color w:val="3B2F49"/>
          <w:spacing w:val="-4"/>
          <w:sz w:val="16"/>
        </w:rPr>
        <w:t>era</w:t>
      </w:r>
      <w:r>
        <w:rPr>
          <w:rFonts w:ascii="Arial"/>
          <w:color w:val="79807E"/>
          <w:spacing w:val="-4"/>
          <w:sz w:val="16"/>
        </w:rPr>
        <w:t>n</w:t>
      </w:r>
      <w:r>
        <w:rPr>
          <w:rFonts w:ascii="Arial"/>
          <w:color w:val="79807E"/>
          <w:spacing w:val="-7"/>
          <w:sz w:val="16"/>
        </w:rPr>
        <w:t xml:space="preserve"> </w:t>
      </w:r>
      <w:r>
        <w:rPr>
          <w:rFonts w:ascii="Arial"/>
          <w:color w:val="3B2F49"/>
          <w:spacing w:val="-4"/>
          <w:sz w:val="16"/>
        </w:rPr>
        <w:t>sb</w:t>
      </w:r>
      <w:r>
        <w:rPr>
          <w:rFonts w:ascii="Arial"/>
          <w:color w:val="66314F"/>
          <w:spacing w:val="-4"/>
          <w:sz w:val="16"/>
        </w:rPr>
        <w:t>t</w:t>
      </w:r>
      <w:r>
        <w:rPr>
          <w:rFonts w:ascii="Arial"/>
          <w:color w:val="264980"/>
          <w:spacing w:val="-4"/>
          <w:sz w:val="16"/>
        </w:rPr>
        <w:t>u</w:t>
      </w:r>
      <w:r>
        <w:rPr>
          <w:rFonts w:ascii="Arial"/>
          <w:color w:val="3B2F49"/>
          <w:spacing w:val="-4"/>
          <w:sz w:val="16"/>
        </w:rPr>
        <w:t>s</w:t>
      </w:r>
      <w:r>
        <w:rPr>
          <w:rFonts w:ascii="Arial"/>
          <w:color w:val="2A62AF"/>
          <w:spacing w:val="-4"/>
          <w:sz w:val="16"/>
        </w:rPr>
        <w:t>.</w:t>
      </w:r>
      <w:r>
        <w:rPr>
          <w:rFonts w:ascii="Arial"/>
          <w:color w:val="2A62AF"/>
          <w:spacing w:val="-7"/>
          <w:sz w:val="16"/>
        </w:rPr>
        <w:t xml:space="preserve"> </w:t>
      </w:r>
      <w:r>
        <w:rPr>
          <w:rFonts w:ascii="Arial"/>
          <w:color w:val="3B4D72"/>
          <w:spacing w:val="-4"/>
          <w:sz w:val="16"/>
        </w:rPr>
        <w:t>d</w:t>
      </w:r>
      <w:r>
        <w:rPr>
          <w:rFonts w:ascii="Arial"/>
          <w:color w:val="5D5DAC"/>
          <w:spacing w:val="-4"/>
          <w:sz w:val="16"/>
        </w:rPr>
        <w:t>i</w:t>
      </w:r>
      <w:r>
        <w:rPr>
          <w:rFonts w:ascii="Arial"/>
          <w:color w:val="4D4659"/>
          <w:spacing w:val="-4"/>
          <w:sz w:val="16"/>
        </w:rPr>
        <w:t>sa</w:t>
      </w:r>
      <w:r>
        <w:rPr>
          <w:rFonts w:ascii="Arial"/>
          <w:color w:val="313669"/>
          <w:spacing w:val="-4"/>
          <w:sz w:val="16"/>
        </w:rPr>
        <w:t>b</w:t>
      </w:r>
      <w:r>
        <w:rPr>
          <w:rFonts w:ascii="Arial"/>
          <w:color w:val="5D5DAC"/>
          <w:spacing w:val="-4"/>
          <w:sz w:val="16"/>
        </w:rPr>
        <w:t>i</w:t>
      </w:r>
      <w:r>
        <w:rPr>
          <w:rFonts w:ascii="Arial"/>
          <w:color w:val="2A62AF"/>
          <w:spacing w:val="-4"/>
          <w:sz w:val="16"/>
        </w:rPr>
        <w:t>l</w:t>
      </w:r>
      <w:r>
        <w:rPr>
          <w:rFonts w:ascii="Arial"/>
          <w:color w:val="5D5B6B"/>
          <w:spacing w:val="-4"/>
          <w:sz w:val="16"/>
        </w:rPr>
        <w:t>ity</w:t>
      </w:r>
      <w:r>
        <w:rPr>
          <w:rFonts w:ascii="Arial"/>
          <w:color w:val="5D5B6B"/>
          <w:spacing w:val="-7"/>
          <w:sz w:val="16"/>
        </w:rPr>
        <w:t xml:space="preserve"> </w:t>
      </w:r>
      <w:r>
        <w:rPr>
          <w:rFonts w:ascii="Arial"/>
          <w:color w:val="313669"/>
          <w:spacing w:val="-4"/>
          <w:sz w:val="16"/>
        </w:rPr>
        <w:t>or</w:t>
      </w:r>
      <w:r>
        <w:rPr>
          <w:rFonts w:ascii="Arial"/>
          <w:color w:val="313669"/>
          <w:spacing w:val="-7"/>
          <w:sz w:val="16"/>
        </w:rPr>
        <w:t xml:space="preserve"> </w:t>
      </w:r>
      <w:r>
        <w:rPr>
          <w:rFonts w:ascii="Arial"/>
          <w:color w:val="4D4659"/>
          <w:spacing w:val="-4"/>
          <w:sz w:val="16"/>
        </w:rPr>
        <w:t>ge</w:t>
      </w:r>
      <w:r>
        <w:rPr>
          <w:rFonts w:ascii="Arial"/>
          <w:color w:val="264980"/>
          <w:spacing w:val="-4"/>
          <w:sz w:val="16"/>
        </w:rPr>
        <w:t>n</w:t>
      </w:r>
      <w:r>
        <w:rPr>
          <w:rFonts w:ascii="Arial"/>
          <w:color w:val="3B2F49"/>
          <w:spacing w:val="-4"/>
          <w:sz w:val="16"/>
        </w:rPr>
        <w:t>e</w:t>
      </w:r>
      <w:r>
        <w:rPr>
          <w:rFonts w:ascii="Arial"/>
          <w:color w:val="6B6E7B"/>
          <w:spacing w:val="-4"/>
          <w:sz w:val="16"/>
        </w:rPr>
        <w:t>tic</w:t>
      </w:r>
      <w:r>
        <w:rPr>
          <w:rFonts w:ascii="Arial"/>
          <w:color w:val="6B6E7B"/>
          <w:spacing w:val="-7"/>
          <w:sz w:val="16"/>
        </w:rPr>
        <w:t xml:space="preserve"> </w:t>
      </w:r>
      <w:r>
        <w:rPr>
          <w:rFonts w:ascii="Arial"/>
          <w:color w:val="5D5DAC"/>
          <w:spacing w:val="-4"/>
          <w:sz w:val="16"/>
        </w:rPr>
        <w:t>i</w:t>
      </w:r>
      <w:r>
        <w:rPr>
          <w:rFonts w:ascii="Arial"/>
          <w:color w:val="66314F"/>
          <w:spacing w:val="-4"/>
          <w:sz w:val="16"/>
        </w:rPr>
        <w:t>n</w:t>
      </w:r>
      <w:r>
        <w:rPr>
          <w:rFonts w:ascii="Arial"/>
          <w:color w:val="5D5B6B"/>
          <w:spacing w:val="-4"/>
          <w:sz w:val="16"/>
        </w:rPr>
        <w:t>:iorma:tion</w:t>
      </w:r>
      <w:r>
        <w:rPr>
          <w:rFonts w:ascii="Arial"/>
          <w:color w:val="2A62AF"/>
          <w:spacing w:val="-4"/>
          <w:sz w:val="16"/>
        </w:rPr>
        <w:t>.</w:t>
      </w:r>
      <w:r>
        <w:rPr>
          <w:rFonts w:ascii="Arial"/>
          <w:color w:val="2A62AF"/>
          <w:spacing w:val="-7"/>
          <w:sz w:val="16"/>
        </w:rPr>
        <w:t xml:space="preserve"> </w:t>
      </w:r>
      <w:r>
        <w:rPr>
          <w:rFonts w:ascii="Arial"/>
          <w:color w:val="4D4659"/>
          <w:spacing w:val="-4"/>
          <w:sz w:val="16"/>
        </w:rPr>
        <w:t>Backg</w:t>
      </w:r>
      <w:r>
        <w:rPr>
          <w:rFonts w:ascii="Arial"/>
          <w:color w:val="313669"/>
          <w:spacing w:val="-4"/>
          <w:sz w:val="16"/>
        </w:rPr>
        <w:t>ro</w:t>
      </w:r>
      <w:r>
        <w:rPr>
          <w:rFonts w:ascii="Arial"/>
          <w:color w:val="66314F"/>
          <w:spacing w:val="-4"/>
          <w:sz w:val="16"/>
        </w:rPr>
        <w:t>und</w:t>
      </w:r>
      <w:r>
        <w:rPr>
          <w:rFonts w:ascii="Arial"/>
          <w:color w:val="66314F"/>
          <w:spacing w:val="-7"/>
          <w:sz w:val="16"/>
        </w:rPr>
        <w:t xml:space="preserve"> </w:t>
      </w:r>
      <w:r>
        <w:rPr>
          <w:rFonts w:ascii="Arial"/>
          <w:color w:val="AC5D6E"/>
          <w:spacing w:val="-4"/>
          <w:sz w:val="16"/>
        </w:rPr>
        <w:t>i</w:t>
      </w:r>
      <w:r>
        <w:rPr>
          <w:rFonts w:ascii="Arial"/>
          <w:color w:val="66314F"/>
          <w:spacing w:val="-4"/>
          <w:sz w:val="16"/>
        </w:rPr>
        <w:t>nv</w:t>
      </w:r>
      <w:r>
        <w:rPr>
          <w:rFonts w:ascii="Arial"/>
          <w:color w:val="3B2F49"/>
          <w:spacing w:val="-4"/>
          <w:sz w:val="16"/>
        </w:rPr>
        <w:t>es</w:t>
      </w:r>
      <w:r>
        <w:rPr>
          <w:rFonts w:ascii="Arial"/>
          <w:color w:val="6B6E7B"/>
          <w:spacing w:val="-4"/>
          <w:sz w:val="16"/>
        </w:rPr>
        <w:t>ti</w:t>
      </w:r>
      <w:r>
        <w:rPr>
          <w:rFonts w:ascii="Arial"/>
          <w:color w:val="3B2F49"/>
          <w:spacing w:val="-4"/>
          <w:sz w:val="16"/>
        </w:rPr>
        <w:t>ga</w:t>
      </w:r>
      <w:r>
        <w:rPr>
          <w:rFonts w:ascii="Arial"/>
          <w:color w:val="000001"/>
          <w:spacing w:val="-4"/>
          <w:sz w:val="16"/>
        </w:rPr>
        <w:t>.</w:t>
      </w:r>
      <w:r>
        <w:rPr>
          <w:rFonts w:ascii="Arial"/>
          <w:color w:val="6B6E7B"/>
          <w:spacing w:val="-4"/>
          <w:sz w:val="16"/>
        </w:rPr>
        <w:t>ti</w:t>
      </w:r>
      <w:r>
        <w:rPr>
          <w:rFonts w:ascii="Arial"/>
          <w:color w:val="66314F"/>
          <w:spacing w:val="-4"/>
          <w:sz w:val="16"/>
        </w:rPr>
        <w:t>on</w:t>
      </w:r>
      <w:r>
        <w:rPr>
          <w:rFonts w:ascii="Arial"/>
          <w:color w:val="3B2F49"/>
          <w:spacing w:val="-4"/>
          <w:sz w:val="16"/>
        </w:rPr>
        <w:t>s</w:t>
      </w:r>
      <w:r>
        <w:rPr>
          <w:rFonts w:ascii="Arial"/>
          <w:color w:val="3B2F49"/>
          <w:spacing w:val="-8"/>
          <w:sz w:val="16"/>
        </w:rPr>
        <w:t xml:space="preserve"> </w:t>
      </w:r>
      <w:r>
        <w:rPr>
          <w:rFonts w:ascii="Arial"/>
          <w:color w:val="4D4659"/>
          <w:spacing w:val="-4"/>
          <w:sz w:val="16"/>
        </w:rPr>
        <w:t>w</w:t>
      </w:r>
      <w:r>
        <w:rPr>
          <w:rFonts w:ascii="Arial"/>
          <w:color w:val="93346D"/>
          <w:spacing w:val="-4"/>
          <w:sz w:val="16"/>
        </w:rPr>
        <w:t>ill</w:t>
      </w:r>
      <w:r>
        <w:rPr>
          <w:rFonts w:ascii="Arial"/>
          <w:color w:val="93346D"/>
          <w:spacing w:val="-7"/>
          <w:sz w:val="16"/>
        </w:rPr>
        <w:t xml:space="preserve"> </w:t>
      </w:r>
      <w:r>
        <w:rPr>
          <w:rFonts w:ascii="Arial"/>
          <w:color w:val="3B2F49"/>
          <w:spacing w:val="-4"/>
          <w:sz w:val="16"/>
        </w:rPr>
        <w:t>be</w:t>
      </w:r>
      <w:r>
        <w:rPr>
          <w:rFonts w:ascii="Arial"/>
          <w:color w:val="3B2F49"/>
          <w:spacing w:val="-3"/>
          <w:sz w:val="16"/>
        </w:rPr>
        <w:t xml:space="preserve"> </w:t>
      </w:r>
      <w:r>
        <w:rPr>
          <w:rFonts w:ascii="Arial"/>
          <w:color w:val="5D5B6B"/>
          <w:spacing w:val="-4"/>
          <w:sz w:val="16"/>
        </w:rPr>
        <w:t>oond</w:t>
      </w:r>
      <w:r>
        <w:rPr>
          <w:rFonts w:ascii="Arial"/>
          <w:color w:val="264980"/>
          <w:spacing w:val="-4"/>
          <w:sz w:val="16"/>
        </w:rPr>
        <w:t>uC1</w:t>
      </w:r>
      <w:r>
        <w:rPr>
          <w:rFonts w:ascii="Arial"/>
          <w:color w:val="5D5B6B"/>
          <w:spacing w:val="-4"/>
          <w:sz w:val="16"/>
        </w:rPr>
        <w:t>ed</w:t>
      </w:r>
      <w:r>
        <w:rPr>
          <w:rFonts w:ascii="Arial"/>
          <w:color w:val="8A2367"/>
          <w:spacing w:val="-4"/>
          <w:sz w:val="16"/>
        </w:rPr>
        <w:t>.</w:t>
      </w:r>
      <w:r>
        <w:rPr>
          <w:rFonts w:ascii="Arial"/>
          <w:color w:val="8A2367"/>
          <w:spacing w:val="-7"/>
          <w:sz w:val="16"/>
        </w:rPr>
        <w:t xml:space="preserve"> </w:t>
      </w:r>
      <w:r>
        <w:rPr>
          <w:rFonts w:ascii="Arial"/>
          <w:color w:val="5D5B6B"/>
          <w:spacing w:val="-4"/>
          <w:sz w:val="17"/>
        </w:rPr>
        <w:t>The</w:t>
      </w:r>
      <w:r>
        <w:rPr>
          <w:rFonts w:ascii="Arial"/>
          <w:color w:val="6B6E7B"/>
          <w:spacing w:val="-4"/>
          <w:sz w:val="16"/>
        </w:rPr>
        <w:t>U</w:t>
      </w:r>
      <w:r>
        <w:rPr>
          <w:rFonts w:ascii="Arial"/>
          <w:color w:val="264980"/>
          <w:spacing w:val="-4"/>
          <w:sz w:val="16"/>
        </w:rPr>
        <w:t>n</w:t>
      </w:r>
      <w:r>
        <w:rPr>
          <w:rFonts w:ascii="Arial"/>
          <w:color w:val="5D5B6B"/>
          <w:spacing w:val="-4"/>
          <w:sz w:val="16"/>
        </w:rPr>
        <w:t>iv</w:t>
      </w:r>
      <w:r>
        <w:rPr>
          <w:rFonts w:ascii="Arial"/>
          <w:color w:val="3B2F49"/>
          <w:spacing w:val="-4"/>
          <w:sz w:val="16"/>
        </w:rPr>
        <w:t>e</w:t>
      </w:r>
      <w:r>
        <w:rPr>
          <w:rFonts w:ascii="Arial"/>
          <w:color w:val="5D5B6B"/>
          <w:spacing w:val="-4"/>
          <w:sz w:val="16"/>
        </w:rPr>
        <w:t>rs11)</w:t>
      </w:r>
      <w:r>
        <w:rPr>
          <w:rFonts w:ascii="Arial"/>
          <w:color w:val="AC5D6E"/>
          <w:spacing w:val="-4"/>
          <w:sz w:val="16"/>
        </w:rPr>
        <w:t>i</w:t>
      </w:r>
      <w:r>
        <w:rPr>
          <w:rFonts w:ascii="Arial"/>
          <w:color w:val="3B2F49"/>
          <w:spacing w:val="-4"/>
          <w:sz w:val="16"/>
        </w:rPr>
        <w:t>s</w:t>
      </w:r>
      <w:r>
        <w:rPr>
          <w:rFonts w:ascii="Arial"/>
          <w:color w:val="5D5B6B"/>
          <w:spacing w:val="-4"/>
          <w:sz w:val="16"/>
        </w:rPr>
        <w:t>'</w:t>
      </w:r>
      <w:r>
        <w:rPr>
          <w:rFonts w:ascii="Arial"/>
          <w:color w:val="5D5B6B"/>
          <w:spacing w:val="30"/>
          <w:sz w:val="16"/>
        </w:rPr>
        <w:t xml:space="preserve"> </w:t>
      </w:r>
      <w:r>
        <w:rPr>
          <w:rFonts w:ascii="Arial"/>
          <w:color w:val="4D4659"/>
          <w:spacing w:val="-4"/>
          <w:sz w:val="16"/>
        </w:rPr>
        <w:t>a</w:t>
      </w:r>
      <w:r>
        <w:rPr>
          <w:rFonts w:ascii="Arial"/>
          <w:color w:val="4D4659"/>
          <w:spacing w:val="-8"/>
          <w:sz w:val="16"/>
        </w:rPr>
        <w:t xml:space="preserve"> </w:t>
      </w:r>
      <w:r>
        <w:rPr>
          <w:rFonts w:ascii="Arial"/>
          <w:color w:val="3B4D72"/>
          <w:spacing w:val="-4"/>
          <w:sz w:val="16"/>
        </w:rPr>
        <w:t>"D</w:t>
      </w:r>
      <w:r>
        <w:rPr>
          <w:rFonts w:ascii="Arial"/>
          <w:color w:val="66314F"/>
          <w:spacing w:val="-4"/>
          <w:sz w:val="16"/>
        </w:rPr>
        <w:t>ru</w:t>
      </w:r>
      <w:r>
        <w:rPr>
          <w:rFonts w:ascii="Arial"/>
          <w:color w:val="5D5B6B"/>
          <w:spacing w:val="-4"/>
          <w:sz w:val="16"/>
        </w:rPr>
        <w:t>g</w:t>
      </w:r>
      <w:r>
        <w:rPr>
          <w:rFonts w:ascii="Arial"/>
          <w:color w:val="5D5B6B"/>
          <w:spacing w:val="-7"/>
          <w:sz w:val="16"/>
        </w:rPr>
        <w:t xml:space="preserve"> </w:t>
      </w:r>
      <w:r>
        <w:rPr>
          <w:rFonts w:ascii="Arial"/>
          <w:color w:val="66314F"/>
          <w:spacing w:val="-4"/>
          <w:sz w:val="16"/>
        </w:rPr>
        <w:t>F</w:t>
      </w:r>
      <w:r>
        <w:rPr>
          <w:rFonts w:ascii="Arial"/>
          <w:color w:val="3B2F49"/>
          <w:spacing w:val="-4"/>
          <w:sz w:val="16"/>
        </w:rPr>
        <w:t>ree</w:t>
      </w:r>
      <w:r>
        <w:rPr>
          <w:rFonts w:ascii="Arial"/>
          <w:color w:val="3B2F49"/>
          <w:spacing w:val="-5"/>
          <w:sz w:val="16"/>
        </w:rPr>
        <w:t xml:space="preserve"> </w:t>
      </w:r>
      <w:r>
        <w:rPr>
          <w:rFonts w:ascii="Arial"/>
          <w:color w:val="5D5B6B"/>
          <w:spacing w:val="-4"/>
          <w:sz w:val="16"/>
        </w:rPr>
        <w:t>Wortpl</w:t>
      </w:r>
      <w:r>
        <w:rPr>
          <w:rFonts w:ascii="Arial"/>
          <w:color w:val="3B2F49"/>
          <w:spacing w:val="-4"/>
          <w:sz w:val="16"/>
        </w:rPr>
        <w:t>ace</w:t>
      </w:r>
      <w:r>
        <w:rPr>
          <w:rFonts w:ascii="Arial"/>
          <w:color w:val="7E899C"/>
          <w:spacing w:val="-4"/>
          <w:sz w:val="16"/>
        </w:rPr>
        <w:t>."</w:t>
      </w:r>
      <w:r>
        <w:rPr>
          <w:rFonts w:ascii="Arial"/>
          <w:color w:val="7E899C"/>
          <w:spacing w:val="26"/>
          <w:sz w:val="16"/>
        </w:rPr>
        <w:t xml:space="preserve"> </w:t>
      </w:r>
      <w:r>
        <w:rPr>
          <w:rFonts w:ascii="Arial"/>
          <w:color w:val="5D5B6B"/>
          <w:spacing w:val="-4"/>
          <w:sz w:val="16"/>
        </w:rPr>
        <w:t>App</w:t>
      </w:r>
      <w:r>
        <w:rPr>
          <w:rFonts w:ascii="Arial"/>
          <w:color w:val="2A62AF"/>
          <w:spacing w:val="-4"/>
          <w:sz w:val="16"/>
        </w:rPr>
        <w:t>l</w:t>
      </w:r>
      <w:r>
        <w:rPr>
          <w:rFonts w:ascii="Arial"/>
          <w:color w:val="5D5DAC"/>
          <w:spacing w:val="-4"/>
          <w:sz w:val="16"/>
        </w:rPr>
        <w:t>i</w:t>
      </w:r>
      <w:r>
        <w:rPr>
          <w:rFonts w:ascii="Arial"/>
          <w:color w:val="4D4659"/>
          <w:spacing w:val="-4"/>
          <w:sz w:val="16"/>
        </w:rPr>
        <w:t xml:space="preserve">cants </w:t>
      </w:r>
      <w:r>
        <w:rPr>
          <w:rFonts w:ascii="Arial"/>
          <w:color w:val="3B2F49"/>
          <w:sz w:val="16"/>
        </w:rPr>
        <w:t>a</w:t>
      </w:r>
      <w:r>
        <w:rPr>
          <w:rFonts w:ascii="Arial"/>
          <w:color w:val="66314F"/>
          <w:sz w:val="16"/>
        </w:rPr>
        <w:t>n</w:t>
      </w:r>
      <w:r>
        <w:rPr>
          <w:rFonts w:ascii="Arial"/>
          <w:color w:val="79807E"/>
          <w:sz w:val="16"/>
        </w:rPr>
        <w:t xml:space="preserve">d </w:t>
      </w:r>
      <w:r>
        <w:rPr>
          <w:rFonts w:ascii="Arial"/>
          <w:color w:val="3B2F49"/>
          <w:sz w:val="16"/>
        </w:rPr>
        <w:t>em</w:t>
      </w:r>
      <w:r>
        <w:rPr>
          <w:rFonts w:ascii="Arial"/>
          <w:color w:val="313669"/>
          <w:sz w:val="16"/>
        </w:rPr>
        <w:t>p</w:t>
      </w:r>
      <w:r>
        <w:rPr>
          <w:rFonts w:ascii="Arial"/>
          <w:color w:val="8A2367"/>
          <w:sz w:val="16"/>
        </w:rPr>
        <w:t>l</w:t>
      </w:r>
      <w:r>
        <w:rPr>
          <w:rFonts w:ascii="Arial"/>
          <w:color w:val="4D4659"/>
          <w:sz w:val="16"/>
        </w:rPr>
        <w:t>oyees</w:t>
      </w:r>
      <w:r>
        <w:rPr>
          <w:rFonts w:ascii="Arial"/>
          <w:color w:val="4D4659"/>
          <w:spacing w:val="-10"/>
          <w:sz w:val="16"/>
        </w:rPr>
        <w:t xml:space="preserve"> </w:t>
      </w:r>
      <w:r>
        <w:rPr>
          <w:rFonts w:ascii="Arial"/>
          <w:color w:val="3B2F49"/>
          <w:sz w:val="16"/>
        </w:rPr>
        <w:t>ma</w:t>
      </w:r>
      <w:r>
        <w:rPr>
          <w:rFonts w:ascii="Arial"/>
          <w:color w:val="5D5B6B"/>
          <w:sz w:val="16"/>
        </w:rPr>
        <w:t>y</w:t>
      </w:r>
      <w:r>
        <w:rPr>
          <w:rFonts w:ascii="Arial"/>
          <w:color w:val="5D5B6B"/>
          <w:spacing w:val="-9"/>
          <w:sz w:val="16"/>
        </w:rPr>
        <w:t xml:space="preserve"> </w:t>
      </w:r>
      <w:r>
        <w:rPr>
          <w:rFonts w:ascii="Arial"/>
          <w:color w:val="4D4659"/>
          <w:sz w:val="16"/>
        </w:rPr>
        <w:t xml:space="preserve">be </w:t>
      </w:r>
      <w:r>
        <w:rPr>
          <w:rFonts w:ascii="Arial"/>
          <w:color w:val="3B2F49"/>
          <w:sz w:val="16"/>
        </w:rPr>
        <w:t>req</w:t>
      </w:r>
      <w:r>
        <w:rPr>
          <w:rFonts w:ascii="Arial"/>
          <w:color w:val="79807E"/>
          <w:sz w:val="16"/>
        </w:rPr>
        <w:t>uir</w:t>
      </w:r>
      <w:r>
        <w:rPr>
          <w:rFonts w:ascii="Arial"/>
          <w:color w:val="3B4D72"/>
          <w:sz w:val="16"/>
        </w:rPr>
        <w:t>ed to</w:t>
      </w:r>
      <w:r>
        <w:rPr>
          <w:rFonts w:ascii="Arial"/>
          <w:color w:val="3B4D72"/>
          <w:spacing w:val="-10"/>
          <w:sz w:val="16"/>
        </w:rPr>
        <w:t xml:space="preserve"> </w:t>
      </w:r>
      <w:r>
        <w:rPr>
          <w:rFonts w:ascii="Arial"/>
          <w:color w:val="4D4659"/>
          <w:sz w:val="16"/>
        </w:rPr>
        <w:t>ta</w:t>
      </w:r>
      <w:r>
        <w:rPr>
          <w:rFonts w:ascii="Arial"/>
          <w:color w:val="3B698A"/>
          <w:sz w:val="16"/>
        </w:rPr>
        <w:t>k</w:t>
      </w:r>
      <w:r>
        <w:rPr>
          <w:rFonts w:ascii="Arial"/>
          <w:color w:val="3B2F49"/>
          <w:sz w:val="16"/>
        </w:rPr>
        <w:t>e a</w:t>
      </w:r>
      <w:r>
        <w:rPr>
          <w:rFonts w:ascii="Arial"/>
          <w:color w:val="3B2F49"/>
          <w:spacing w:val="-4"/>
          <w:sz w:val="16"/>
        </w:rPr>
        <w:t xml:space="preserve"> </w:t>
      </w:r>
      <w:r>
        <w:rPr>
          <w:rFonts w:ascii="Arial"/>
          <w:color w:val="6B6E7B"/>
          <w:sz w:val="16"/>
        </w:rPr>
        <w:t>dru</w:t>
      </w:r>
      <w:r>
        <w:rPr>
          <w:rFonts w:ascii="Arial"/>
          <w:color w:val="313669"/>
          <w:sz w:val="16"/>
        </w:rPr>
        <w:t>g</w:t>
      </w:r>
      <w:r>
        <w:rPr>
          <w:rFonts w:ascii="Arial"/>
          <w:color w:val="313669"/>
          <w:spacing w:val="-15"/>
          <w:sz w:val="16"/>
        </w:rPr>
        <w:t xml:space="preserve"> </w:t>
      </w:r>
      <w:r>
        <w:rPr>
          <w:rFonts w:ascii="Arial"/>
          <w:color w:val="5D5B6B"/>
          <w:sz w:val="16"/>
        </w:rPr>
        <w:t>an</w:t>
      </w:r>
      <w:r>
        <w:rPr>
          <w:rFonts w:ascii="Arial"/>
          <w:color w:val="3B4D72"/>
          <w:sz w:val="16"/>
        </w:rPr>
        <w:t>d</w:t>
      </w:r>
      <w:r>
        <w:rPr>
          <w:rFonts w:ascii="Arial"/>
          <w:color w:val="3B4D72"/>
          <w:spacing w:val="-15"/>
          <w:sz w:val="16"/>
        </w:rPr>
        <w:t xml:space="preserve"> </w:t>
      </w:r>
      <w:r>
        <w:rPr>
          <w:rFonts w:ascii="Arial"/>
          <w:color w:val="5D5B6B"/>
          <w:sz w:val="17"/>
        </w:rPr>
        <w:t>alcohol</w:t>
      </w:r>
      <w:r>
        <w:rPr>
          <w:rFonts w:ascii="Arial"/>
          <w:color w:val="66314F"/>
          <w:sz w:val="16"/>
        </w:rPr>
        <w:t>t</w:t>
      </w:r>
      <w:r>
        <w:rPr>
          <w:rFonts w:ascii="Arial"/>
          <w:color w:val="3B2F49"/>
          <w:sz w:val="16"/>
        </w:rPr>
        <w:t>es</w:t>
      </w:r>
      <w:r>
        <w:rPr>
          <w:rFonts w:ascii="Arial"/>
          <w:color w:val="3B698A"/>
          <w:sz w:val="16"/>
        </w:rPr>
        <w:t>t</w:t>
      </w:r>
      <w:r>
        <w:rPr>
          <w:rFonts w:ascii="Arial"/>
          <w:color w:val="3B698A"/>
          <w:spacing w:val="-22"/>
          <w:sz w:val="16"/>
        </w:rPr>
        <w:t xml:space="preserve"> </w:t>
      </w:r>
      <w:r>
        <w:rPr>
          <w:rFonts w:ascii="Arial"/>
          <w:color w:val="4D4659"/>
          <w:sz w:val="14"/>
        </w:rPr>
        <w:t>at</w:t>
      </w:r>
      <w:r>
        <w:rPr>
          <w:rFonts w:ascii="Arial"/>
          <w:color w:val="4D4659"/>
          <w:spacing w:val="40"/>
          <w:sz w:val="14"/>
        </w:rPr>
        <w:t xml:space="preserve"> </w:t>
      </w:r>
      <w:r>
        <w:rPr>
          <w:rFonts w:ascii="Arial"/>
          <w:color w:val="3B2F49"/>
          <w:sz w:val="16"/>
        </w:rPr>
        <w:t>a</w:t>
      </w:r>
      <w:r>
        <w:rPr>
          <w:rFonts w:ascii="Arial"/>
          <w:color w:val="264980"/>
          <w:sz w:val="16"/>
        </w:rPr>
        <w:t>n</w:t>
      </w:r>
      <w:r>
        <w:rPr>
          <w:rFonts w:ascii="Arial"/>
          <w:color w:val="4D4659"/>
          <w:sz w:val="16"/>
        </w:rPr>
        <w:t xml:space="preserve">y </w:t>
      </w:r>
      <w:r>
        <w:rPr>
          <w:rFonts w:ascii="Arial"/>
          <w:color w:val="6B6E7B"/>
          <w:sz w:val="16"/>
        </w:rPr>
        <w:t>tme</w:t>
      </w:r>
      <w:r>
        <w:rPr>
          <w:rFonts w:ascii="Arial"/>
          <w:color w:val="2A62AF"/>
          <w:sz w:val="16"/>
        </w:rPr>
        <w:t>.</w:t>
      </w:r>
    </w:p>
    <w:p w14:paraId="28EF6108" w14:textId="77777777" w:rsidR="00501F83" w:rsidRDefault="00501F83">
      <w:pPr>
        <w:pStyle w:val="BodyText"/>
        <w:rPr>
          <w:rFonts w:ascii="Arial"/>
          <w:sz w:val="12"/>
        </w:rPr>
      </w:pPr>
    </w:p>
    <w:p w14:paraId="026A2722" w14:textId="77777777" w:rsidR="00501F83" w:rsidRDefault="00501F83">
      <w:pPr>
        <w:rPr>
          <w:rFonts w:ascii="Arial"/>
          <w:sz w:val="12"/>
        </w:rPr>
        <w:sectPr w:rsidR="00501F83">
          <w:footerReference w:type="default" r:id="rId18"/>
          <w:pgSz w:w="12240" w:h="15840"/>
          <w:pgMar w:top="780" w:right="460" w:bottom="280" w:left="500" w:header="0" w:footer="0" w:gutter="0"/>
          <w:cols w:space="720"/>
        </w:sectPr>
      </w:pPr>
    </w:p>
    <w:p w14:paraId="3D6BF1CF" w14:textId="77777777" w:rsidR="00501F83" w:rsidRDefault="007B6AEC">
      <w:pPr>
        <w:spacing w:before="94" w:line="242" w:lineRule="auto"/>
        <w:ind w:left="597" w:right="-8" w:hanging="6"/>
        <w:rPr>
          <w:rFonts w:ascii="Arial"/>
          <w:sz w:val="23"/>
        </w:rPr>
      </w:pPr>
      <w:r>
        <w:rPr>
          <w:rFonts w:ascii="Arial"/>
          <w:color w:val="3B2F49"/>
          <w:sz w:val="23"/>
        </w:rPr>
        <w:t>JOB</w:t>
      </w:r>
      <w:r>
        <w:rPr>
          <w:rFonts w:ascii="Arial"/>
          <w:color w:val="3B2F49"/>
          <w:spacing w:val="-21"/>
          <w:sz w:val="23"/>
        </w:rPr>
        <w:t xml:space="preserve"> </w:t>
      </w:r>
      <w:r>
        <w:rPr>
          <w:rFonts w:ascii="Arial"/>
          <w:color w:val="3B2F49"/>
          <w:sz w:val="23"/>
        </w:rPr>
        <w:t>TITL</w:t>
      </w:r>
      <w:r>
        <w:rPr>
          <w:rFonts w:ascii="Arial"/>
          <w:color w:val="281A2D"/>
          <w:sz w:val="23"/>
        </w:rPr>
        <w:t>E</w:t>
      </w:r>
      <w:r>
        <w:rPr>
          <w:rFonts w:ascii="Arial"/>
          <w:color w:val="4D4659"/>
          <w:sz w:val="23"/>
        </w:rPr>
        <w:t xml:space="preserve">: </w:t>
      </w:r>
      <w:r>
        <w:rPr>
          <w:rFonts w:ascii="Arial"/>
          <w:color w:val="1D2A4D"/>
          <w:spacing w:val="-2"/>
          <w:w w:val="90"/>
          <w:sz w:val="23"/>
        </w:rPr>
        <w:t>DE</w:t>
      </w:r>
      <w:r>
        <w:rPr>
          <w:rFonts w:ascii="Arial"/>
          <w:color w:val="3B2F49"/>
          <w:spacing w:val="-2"/>
          <w:w w:val="90"/>
          <w:sz w:val="23"/>
        </w:rPr>
        <w:t>PART</w:t>
      </w:r>
      <w:r>
        <w:rPr>
          <w:rFonts w:ascii="Arial"/>
          <w:color w:val="281A2D"/>
          <w:spacing w:val="-2"/>
          <w:w w:val="90"/>
          <w:sz w:val="23"/>
        </w:rPr>
        <w:t>MEN</w:t>
      </w:r>
      <w:r>
        <w:rPr>
          <w:rFonts w:ascii="Arial"/>
          <w:color w:val="3B2F49"/>
          <w:spacing w:val="-2"/>
          <w:w w:val="90"/>
          <w:sz w:val="23"/>
        </w:rPr>
        <w:t>T:</w:t>
      </w:r>
    </w:p>
    <w:p w14:paraId="71285D5A" w14:textId="77777777" w:rsidR="00501F83" w:rsidRDefault="007B6AEC">
      <w:pPr>
        <w:spacing w:before="53" w:line="218" w:lineRule="auto"/>
        <w:ind w:left="597" w:right="-8" w:firstLine="7"/>
        <w:rPr>
          <w:rFonts w:ascii="Arial"/>
          <w:sz w:val="23"/>
        </w:rPr>
      </w:pPr>
      <w:r>
        <w:rPr>
          <w:rFonts w:ascii="Arial"/>
          <w:color w:val="281A2D"/>
          <w:spacing w:val="-2"/>
          <w:sz w:val="23"/>
        </w:rPr>
        <w:t>S</w:t>
      </w:r>
      <w:r>
        <w:rPr>
          <w:rFonts w:ascii="Arial"/>
          <w:color w:val="3B2F49"/>
          <w:spacing w:val="-2"/>
          <w:sz w:val="23"/>
        </w:rPr>
        <w:t>UP</w:t>
      </w:r>
      <w:r>
        <w:rPr>
          <w:rFonts w:ascii="Arial"/>
          <w:color w:val="1D2A4D"/>
          <w:spacing w:val="-2"/>
          <w:sz w:val="23"/>
        </w:rPr>
        <w:t>E</w:t>
      </w:r>
      <w:r>
        <w:rPr>
          <w:rFonts w:ascii="Arial"/>
          <w:color w:val="3B2F49"/>
          <w:spacing w:val="-2"/>
          <w:sz w:val="23"/>
        </w:rPr>
        <w:t>RV</w:t>
      </w:r>
      <w:r>
        <w:rPr>
          <w:rFonts w:ascii="Arial"/>
          <w:color w:val="1D2A4D"/>
          <w:spacing w:val="-2"/>
          <w:sz w:val="23"/>
        </w:rPr>
        <w:t>I</w:t>
      </w:r>
      <w:r>
        <w:rPr>
          <w:rFonts w:ascii="Arial"/>
          <w:color w:val="281A2D"/>
          <w:spacing w:val="-2"/>
          <w:sz w:val="23"/>
        </w:rPr>
        <w:t>S</w:t>
      </w:r>
      <w:r>
        <w:rPr>
          <w:rFonts w:ascii="Arial"/>
          <w:color w:val="3B2F49"/>
          <w:spacing w:val="-2"/>
          <w:sz w:val="23"/>
        </w:rPr>
        <w:t xml:space="preserve">OR: </w:t>
      </w:r>
      <w:r>
        <w:rPr>
          <w:rFonts w:ascii="Arial"/>
          <w:color w:val="1D2A4D"/>
          <w:sz w:val="23"/>
        </w:rPr>
        <w:t>P</w:t>
      </w:r>
      <w:r>
        <w:rPr>
          <w:rFonts w:ascii="Arial"/>
          <w:color w:val="3B2F49"/>
          <w:sz w:val="23"/>
        </w:rPr>
        <w:t>R</w:t>
      </w:r>
      <w:r>
        <w:rPr>
          <w:rFonts w:ascii="Arial"/>
          <w:color w:val="281A2D"/>
          <w:sz w:val="23"/>
        </w:rPr>
        <w:t>E</w:t>
      </w:r>
      <w:r>
        <w:rPr>
          <w:rFonts w:ascii="Arial"/>
          <w:color w:val="1D2A4D"/>
          <w:sz w:val="23"/>
        </w:rPr>
        <w:t>P</w:t>
      </w:r>
      <w:r>
        <w:rPr>
          <w:rFonts w:ascii="Arial"/>
          <w:color w:val="3B2F49"/>
          <w:sz w:val="23"/>
        </w:rPr>
        <w:t>AR</w:t>
      </w:r>
      <w:r>
        <w:rPr>
          <w:rFonts w:ascii="Arial"/>
          <w:color w:val="281A2D"/>
          <w:sz w:val="23"/>
        </w:rPr>
        <w:t>E</w:t>
      </w:r>
      <w:r>
        <w:rPr>
          <w:rFonts w:ascii="Arial"/>
          <w:color w:val="3B2F49"/>
          <w:sz w:val="23"/>
        </w:rPr>
        <w:t>D</w:t>
      </w:r>
      <w:r>
        <w:rPr>
          <w:rFonts w:ascii="Arial"/>
          <w:color w:val="3B2F49"/>
          <w:spacing w:val="-28"/>
          <w:sz w:val="23"/>
        </w:rPr>
        <w:t xml:space="preserve"> </w:t>
      </w:r>
      <w:r>
        <w:rPr>
          <w:rFonts w:ascii="Arial"/>
          <w:color w:val="3B2F49"/>
          <w:sz w:val="23"/>
        </w:rPr>
        <w:t>BY</w:t>
      </w:r>
      <w:r>
        <w:rPr>
          <w:rFonts w:ascii="Arial"/>
          <w:color w:val="1F003B"/>
          <w:sz w:val="23"/>
        </w:rPr>
        <w:t xml:space="preserve">: </w:t>
      </w:r>
      <w:r>
        <w:rPr>
          <w:rFonts w:ascii="Arial"/>
          <w:color w:val="1D2A4D"/>
          <w:spacing w:val="-6"/>
          <w:sz w:val="23"/>
        </w:rPr>
        <w:t>DATE</w:t>
      </w:r>
      <w:r>
        <w:rPr>
          <w:rFonts w:ascii="Arial"/>
          <w:color w:val="1D2A4D"/>
          <w:spacing w:val="-30"/>
          <w:sz w:val="23"/>
        </w:rPr>
        <w:t xml:space="preserve"> </w:t>
      </w:r>
      <w:r>
        <w:rPr>
          <w:rFonts w:ascii="Arial"/>
          <w:color w:val="1D2A4D"/>
          <w:spacing w:val="-6"/>
          <w:sz w:val="23"/>
        </w:rPr>
        <w:t>P</w:t>
      </w:r>
      <w:r>
        <w:rPr>
          <w:rFonts w:ascii="Arial"/>
          <w:color w:val="3B2F49"/>
          <w:spacing w:val="-6"/>
          <w:sz w:val="23"/>
        </w:rPr>
        <w:t>R</w:t>
      </w:r>
      <w:r>
        <w:rPr>
          <w:rFonts w:ascii="Arial"/>
          <w:color w:val="281A2D"/>
          <w:spacing w:val="-6"/>
          <w:sz w:val="23"/>
        </w:rPr>
        <w:t>E</w:t>
      </w:r>
      <w:r>
        <w:rPr>
          <w:rFonts w:ascii="Arial"/>
          <w:color w:val="1D2A4D"/>
          <w:spacing w:val="-6"/>
          <w:sz w:val="23"/>
        </w:rPr>
        <w:t>P</w:t>
      </w:r>
      <w:r>
        <w:rPr>
          <w:rFonts w:ascii="Arial"/>
          <w:color w:val="3B2F49"/>
          <w:spacing w:val="-6"/>
          <w:sz w:val="23"/>
        </w:rPr>
        <w:t>AR</w:t>
      </w:r>
      <w:r>
        <w:rPr>
          <w:rFonts w:ascii="Arial"/>
          <w:color w:val="1D2A4D"/>
          <w:spacing w:val="-6"/>
          <w:sz w:val="23"/>
        </w:rPr>
        <w:t>E</w:t>
      </w:r>
      <w:r>
        <w:rPr>
          <w:rFonts w:ascii="Arial"/>
          <w:color w:val="3B2F49"/>
          <w:spacing w:val="-6"/>
          <w:sz w:val="23"/>
        </w:rPr>
        <w:t>D</w:t>
      </w:r>
      <w:r>
        <w:rPr>
          <w:rFonts w:ascii="Arial"/>
          <w:color w:val="1F003B"/>
          <w:spacing w:val="-6"/>
          <w:sz w:val="23"/>
        </w:rPr>
        <w:t xml:space="preserve">: </w:t>
      </w:r>
      <w:r>
        <w:rPr>
          <w:rFonts w:ascii="Arial"/>
          <w:color w:val="3B2F49"/>
          <w:sz w:val="23"/>
        </w:rPr>
        <w:t>R</w:t>
      </w:r>
      <w:r>
        <w:rPr>
          <w:rFonts w:ascii="Arial"/>
          <w:color w:val="1D2A4D"/>
          <w:sz w:val="23"/>
        </w:rPr>
        <w:t>E</w:t>
      </w:r>
      <w:r>
        <w:rPr>
          <w:rFonts w:ascii="Arial"/>
          <w:color w:val="3B2F49"/>
          <w:sz w:val="23"/>
        </w:rPr>
        <w:t>V</w:t>
      </w:r>
      <w:r>
        <w:rPr>
          <w:rFonts w:ascii="Arial"/>
          <w:color w:val="030521"/>
          <w:sz w:val="23"/>
        </w:rPr>
        <w:t>I</w:t>
      </w:r>
      <w:r>
        <w:rPr>
          <w:rFonts w:ascii="Arial"/>
          <w:color w:val="281A2D"/>
          <w:sz w:val="23"/>
        </w:rPr>
        <w:t>E</w:t>
      </w:r>
      <w:r>
        <w:rPr>
          <w:rFonts w:ascii="Arial"/>
          <w:color w:val="3B2F49"/>
          <w:sz w:val="23"/>
        </w:rPr>
        <w:t>W</w:t>
      </w:r>
      <w:r>
        <w:rPr>
          <w:rFonts w:ascii="Arial"/>
          <w:color w:val="1D2A4D"/>
          <w:sz w:val="23"/>
        </w:rPr>
        <w:t>E</w:t>
      </w:r>
      <w:r>
        <w:rPr>
          <w:rFonts w:ascii="Arial"/>
          <w:color w:val="3B2F49"/>
          <w:sz w:val="23"/>
        </w:rPr>
        <w:t>D</w:t>
      </w:r>
      <w:r>
        <w:rPr>
          <w:rFonts w:ascii="Arial"/>
          <w:color w:val="3B2F49"/>
          <w:spacing w:val="-28"/>
          <w:sz w:val="23"/>
        </w:rPr>
        <w:t xml:space="preserve"> </w:t>
      </w:r>
      <w:r>
        <w:rPr>
          <w:rFonts w:ascii="Arial"/>
          <w:color w:val="1D2A4D"/>
          <w:sz w:val="23"/>
        </w:rPr>
        <w:t>B</w:t>
      </w:r>
      <w:r>
        <w:rPr>
          <w:rFonts w:ascii="Arial"/>
          <w:color w:val="3B2F49"/>
          <w:sz w:val="23"/>
        </w:rPr>
        <w:t>Y</w:t>
      </w:r>
      <w:r>
        <w:rPr>
          <w:rFonts w:ascii="Arial"/>
          <w:color w:val="1F003B"/>
          <w:sz w:val="23"/>
        </w:rPr>
        <w:t xml:space="preserve">: </w:t>
      </w:r>
      <w:r>
        <w:rPr>
          <w:rFonts w:ascii="Arial"/>
          <w:color w:val="1D2A4D"/>
          <w:spacing w:val="-8"/>
          <w:sz w:val="23"/>
        </w:rPr>
        <w:t>DATE</w:t>
      </w:r>
      <w:r>
        <w:rPr>
          <w:rFonts w:ascii="Arial"/>
          <w:color w:val="1D2A4D"/>
          <w:spacing w:val="-28"/>
          <w:sz w:val="23"/>
        </w:rPr>
        <w:t xml:space="preserve"> </w:t>
      </w:r>
      <w:r>
        <w:rPr>
          <w:rFonts w:ascii="Arial"/>
          <w:color w:val="3B2F49"/>
          <w:spacing w:val="-8"/>
          <w:sz w:val="23"/>
        </w:rPr>
        <w:t>APPROV</w:t>
      </w:r>
      <w:r>
        <w:rPr>
          <w:rFonts w:ascii="Arial"/>
          <w:color w:val="281A2D"/>
          <w:spacing w:val="-8"/>
          <w:sz w:val="23"/>
        </w:rPr>
        <w:t>E</w:t>
      </w:r>
      <w:r>
        <w:rPr>
          <w:rFonts w:ascii="Arial"/>
          <w:color w:val="1D2A4D"/>
          <w:spacing w:val="-8"/>
          <w:sz w:val="23"/>
        </w:rPr>
        <w:t>D</w:t>
      </w:r>
      <w:r>
        <w:rPr>
          <w:rFonts w:ascii="Arial"/>
          <w:color w:val="4D4659"/>
          <w:spacing w:val="-8"/>
          <w:sz w:val="23"/>
        </w:rPr>
        <w:t>:</w:t>
      </w:r>
    </w:p>
    <w:p w14:paraId="34923DA8" w14:textId="77777777" w:rsidR="00501F83" w:rsidRDefault="007B6AEC">
      <w:pPr>
        <w:spacing w:before="94" w:line="256" w:lineRule="auto"/>
        <w:ind w:left="468" w:right="1881" w:hanging="7"/>
        <w:rPr>
          <w:rFonts w:ascii="Arial"/>
          <w:sz w:val="23"/>
        </w:rPr>
      </w:pPr>
      <w:r>
        <w:br w:type="column"/>
      </w:r>
      <w:r>
        <w:rPr>
          <w:rFonts w:ascii="Arial"/>
          <w:color w:val="3B2F49"/>
          <w:w w:val="90"/>
          <w:sz w:val="23"/>
        </w:rPr>
        <w:t>Nurs</w:t>
      </w:r>
      <w:r>
        <w:rPr>
          <w:rFonts w:ascii="Arial"/>
          <w:color w:val="6B6E7B"/>
          <w:w w:val="90"/>
          <w:sz w:val="23"/>
        </w:rPr>
        <w:t>i</w:t>
      </w:r>
      <w:r>
        <w:rPr>
          <w:rFonts w:ascii="Arial"/>
          <w:color w:val="4D4659"/>
          <w:w w:val="90"/>
          <w:sz w:val="23"/>
        </w:rPr>
        <w:t xml:space="preserve">ng </w:t>
      </w:r>
      <w:r>
        <w:rPr>
          <w:rFonts w:ascii="Arial"/>
          <w:color w:val="3D012F"/>
          <w:w w:val="90"/>
          <w:sz w:val="23"/>
        </w:rPr>
        <w:t>L</w:t>
      </w:r>
      <w:r>
        <w:rPr>
          <w:rFonts w:ascii="Arial"/>
          <w:color w:val="4D4659"/>
          <w:w w:val="90"/>
          <w:sz w:val="23"/>
        </w:rPr>
        <w:t xml:space="preserve">ab </w:t>
      </w:r>
      <w:r>
        <w:rPr>
          <w:rFonts w:ascii="Arial"/>
          <w:color w:val="3B2F49"/>
          <w:w w:val="90"/>
          <w:sz w:val="23"/>
        </w:rPr>
        <w:t>Ass</w:t>
      </w:r>
      <w:r>
        <w:rPr>
          <w:rFonts w:ascii="Arial"/>
          <w:color w:val="230067"/>
          <w:w w:val="90"/>
          <w:sz w:val="23"/>
        </w:rPr>
        <w:t>i</w:t>
      </w:r>
      <w:r>
        <w:rPr>
          <w:rFonts w:ascii="Arial"/>
          <w:color w:val="3B2F49"/>
          <w:w w:val="90"/>
          <w:sz w:val="23"/>
        </w:rPr>
        <w:t>sta</w:t>
      </w:r>
      <w:r>
        <w:rPr>
          <w:rFonts w:ascii="Arial"/>
          <w:color w:val="313669"/>
          <w:w w:val="90"/>
          <w:sz w:val="23"/>
        </w:rPr>
        <w:t>n</w:t>
      </w:r>
      <w:r>
        <w:rPr>
          <w:rFonts w:ascii="Arial"/>
          <w:color w:val="0F054D"/>
          <w:w w:val="90"/>
          <w:sz w:val="23"/>
        </w:rPr>
        <w:t>t</w:t>
      </w:r>
      <w:r>
        <w:rPr>
          <w:rFonts w:ascii="Arial"/>
          <w:color w:val="6B6E7B"/>
          <w:w w:val="90"/>
          <w:sz w:val="23"/>
        </w:rPr>
        <w:t xml:space="preserve">, </w:t>
      </w:r>
      <w:r>
        <w:rPr>
          <w:rFonts w:ascii="Arial"/>
          <w:color w:val="4D4659"/>
          <w:w w:val="90"/>
          <w:sz w:val="23"/>
        </w:rPr>
        <w:t>C</w:t>
      </w:r>
      <w:r>
        <w:rPr>
          <w:rFonts w:ascii="Arial"/>
          <w:color w:val="7E4454"/>
          <w:w w:val="90"/>
          <w:sz w:val="23"/>
        </w:rPr>
        <w:t>l</w:t>
      </w:r>
      <w:r>
        <w:rPr>
          <w:rFonts w:ascii="Arial"/>
          <w:color w:val="85343A"/>
          <w:w w:val="90"/>
          <w:sz w:val="23"/>
        </w:rPr>
        <w:t>i</w:t>
      </w:r>
      <w:r>
        <w:rPr>
          <w:rFonts w:ascii="Arial"/>
          <w:color w:val="3B2F49"/>
          <w:w w:val="90"/>
          <w:sz w:val="23"/>
        </w:rPr>
        <w:t>n</w:t>
      </w:r>
      <w:r>
        <w:rPr>
          <w:rFonts w:ascii="Arial"/>
          <w:color w:val="230067"/>
          <w:w w:val="90"/>
          <w:sz w:val="23"/>
        </w:rPr>
        <w:t>i</w:t>
      </w:r>
      <w:r>
        <w:rPr>
          <w:rFonts w:ascii="Arial"/>
          <w:color w:val="3B2F49"/>
          <w:w w:val="90"/>
          <w:sz w:val="23"/>
        </w:rPr>
        <w:t>ca</w:t>
      </w:r>
      <w:r>
        <w:rPr>
          <w:rFonts w:ascii="Arial"/>
          <w:color w:val="77596E"/>
          <w:w w:val="90"/>
          <w:sz w:val="23"/>
        </w:rPr>
        <w:t xml:space="preserve">l </w:t>
      </w:r>
      <w:r>
        <w:rPr>
          <w:rFonts w:ascii="Arial"/>
          <w:color w:val="281A2D"/>
          <w:w w:val="90"/>
          <w:sz w:val="23"/>
        </w:rPr>
        <w:t>T</w:t>
      </w:r>
      <w:r>
        <w:rPr>
          <w:rFonts w:ascii="Arial"/>
          <w:color w:val="3B2F49"/>
          <w:w w:val="90"/>
          <w:sz w:val="23"/>
        </w:rPr>
        <w:t>each</w:t>
      </w:r>
      <w:r>
        <w:rPr>
          <w:rFonts w:ascii="Arial"/>
          <w:color w:val="230067"/>
          <w:w w:val="90"/>
          <w:sz w:val="23"/>
        </w:rPr>
        <w:t>i</w:t>
      </w:r>
      <w:r>
        <w:rPr>
          <w:rFonts w:ascii="Arial"/>
          <w:color w:val="313669"/>
          <w:w w:val="90"/>
          <w:sz w:val="23"/>
        </w:rPr>
        <w:t>n</w:t>
      </w:r>
      <w:r>
        <w:rPr>
          <w:rFonts w:ascii="Arial"/>
          <w:color w:val="3B2F49"/>
          <w:w w:val="90"/>
          <w:sz w:val="23"/>
        </w:rPr>
        <w:t>g Ass</w:t>
      </w:r>
      <w:r>
        <w:rPr>
          <w:rFonts w:ascii="Arial"/>
          <w:color w:val="7E4454"/>
          <w:w w:val="90"/>
          <w:sz w:val="23"/>
        </w:rPr>
        <w:t>i</w:t>
      </w:r>
      <w:r>
        <w:rPr>
          <w:rFonts w:ascii="Arial"/>
          <w:color w:val="3B2F49"/>
          <w:w w:val="90"/>
          <w:sz w:val="23"/>
        </w:rPr>
        <w:t>s</w:t>
      </w:r>
      <w:r>
        <w:rPr>
          <w:rFonts w:ascii="Arial"/>
          <w:color w:val="0F054D"/>
          <w:w w:val="90"/>
          <w:sz w:val="23"/>
        </w:rPr>
        <w:t>t</w:t>
      </w:r>
      <w:r>
        <w:rPr>
          <w:rFonts w:ascii="Arial"/>
          <w:color w:val="4D4659"/>
          <w:w w:val="90"/>
          <w:sz w:val="23"/>
        </w:rPr>
        <w:t xml:space="preserve">ant </w:t>
      </w:r>
      <w:r>
        <w:rPr>
          <w:rFonts w:ascii="Arial"/>
          <w:color w:val="6B6E7B"/>
          <w:w w:val="90"/>
          <w:sz w:val="23"/>
        </w:rPr>
        <w:t>(</w:t>
      </w:r>
      <w:r>
        <w:rPr>
          <w:rFonts w:ascii="Arial"/>
          <w:color w:val="1D2A4D"/>
          <w:w w:val="90"/>
          <w:sz w:val="23"/>
        </w:rPr>
        <w:t>P</w:t>
      </w:r>
      <w:r>
        <w:rPr>
          <w:rFonts w:ascii="Arial"/>
          <w:color w:val="3B2F49"/>
          <w:w w:val="90"/>
          <w:sz w:val="23"/>
        </w:rPr>
        <w:t>art</w:t>
      </w:r>
      <w:r>
        <w:rPr>
          <w:rFonts w:ascii="Arial"/>
          <w:color w:val="281A2D"/>
          <w:w w:val="90"/>
          <w:sz w:val="23"/>
        </w:rPr>
        <w:t>-</w:t>
      </w:r>
      <w:r>
        <w:rPr>
          <w:rFonts w:ascii="Arial"/>
          <w:color w:val="0F054D"/>
          <w:w w:val="90"/>
          <w:sz w:val="23"/>
        </w:rPr>
        <w:t>T</w:t>
      </w:r>
      <w:r>
        <w:rPr>
          <w:rFonts w:ascii="Arial"/>
          <w:color w:val="230067"/>
          <w:w w:val="90"/>
          <w:sz w:val="23"/>
        </w:rPr>
        <w:t>i</w:t>
      </w:r>
      <w:r>
        <w:rPr>
          <w:rFonts w:ascii="Arial"/>
          <w:color w:val="5D5B6B"/>
          <w:w w:val="90"/>
          <w:sz w:val="23"/>
        </w:rPr>
        <w:t>m</w:t>
      </w:r>
      <w:r>
        <w:rPr>
          <w:rFonts w:ascii="Arial"/>
          <w:color w:val="3B2F49"/>
          <w:w w:val="90"/>
          <w:sz w:val="23"/>
        </w:rPr>
        <w:t>e</w:t>
      </w:r>
      <w:r>
        <w:rPr>
          <w:rFonts w:ascii="Arial"/>
          <w:color w:val="5D5B6B"/>
          <w:w w:val="90"/>
          <w:sz w:val="23"/>
        </w:rPr>
        <w:t xml:space="preserve">) </w:t>
      </w:r>
      <w:r>
        <w:rPr>
          <w:rFonts w:ascii="Arial"/>
          <w:color w:val="3B2F49"/>
          <w:sz w:val="23"/>
        </w:rPr>
        <w:t>Schoo</w:t>
      </w:r>
      <w:r>
        <w:rPr>
          <w:rFonts w:ascii="Arial"/>
          <w:color w:val="230067"/>
          <w:sz w:val="23"/>
        </w:rPr>
        <w:t>l</w:t>
      </w:r>
      <w:r>
        <w:rPr>
          <w:rFonts w:ascii="Arial"/>
          <w:color w:val="230067"/>
          <w:spacing w:val="-2"/>
          <w:sz w:val="23"/>
        </w:rPr>
        <w:t xml:space="preserve"> </w:t>
      </w:r>
      <w:r>
        <w:rPr>
          <w:rFonts w:ascii="Arial"/>
          <w:color w:val="3B2F49"/>
          <w:sz w:val="23"/>
        </w:rPr>
        <w:t>o</w:t>
      </w:r>
      <w:r>
        <w:rPr>
          <w:rFonts w:ascii="Arial"/>
          <w:color w:val="3B4D72"/>
          <w:sz w:val="23"/>
        </w:rPr>
        <w:t>f</w:t>
      </w:r>
      <w:r>
        <w:rPr>
          <w:rFonts w:ascii="Arial"/>
          <w:color w:val="3B4D72"/>
          <w:spacing w:val="-11"/>
          <w:sz w:val="23"/>
        </w:rPr>
        <w:t xml:space="preserve"> </w:t>
      </w:r>
      <w:r>
        <w:rPr>
          <w:rFonts w:ascii="Arial"/>
          <w:color w:val="4D4659"/>
          <w:sz w:val="23"/>
        </w:rPr>
        <w:t>Nurs</w:t>
      </w:r>
      <w:r>
        <w:rPr>
          <w:rFonts w:ascii="Arial"/>
          <w:color w:val="230067"/>
          <w:sz w:val="23"/>
        </w:rPr>
        <w:t>i</w:t>
      </w:r>
      <w:r>
        <w:rPr>
          <w:rFonts w:ascii="Arial"/>
          <w:color w:val="3B2F49"/>
          <w:sz w:val="23"/>
        </w:rPr>
        <w:t>ng</w:t>
      </w:r>
    </w:p>
    <w:p w14:paraId="69542886" w14:textId="77777777" w:rsidR="00501F83" w:rsidRDefault="007B6AEC">
      <w:pPr>
        <w:spacing w:line="242" w:lineRule="exact"/>
        <w:ind w:left="461"/>
        <w:rPr>
          <w:rFonts w:ascii="Arial"/>
          <w:sz w:val="23"/>
        </w:rPr>
      </w:pPr>
      <w:r>
        <w:rPr>
          <w:rFonts w:ascii="Arial"/>
          <w:color w:val="3B2F49"/>
          <w:w w:val="90"/>
          <w:sz w:val="23"/>
        </w:rPr>
        <w:t>Dean</w:t>
      </w:r>
      <w:r>
        <w:rPr>
          <w:rFonts w:ascii="Arial"/>
          <w:color w:val="6B6E7B"/>
          <w:w w:val="90"/>
          <w:sz w:val="23"/>
        </w:rPr>
        <w:t>,</w:t>
      </w:r>
      <w:r>
        <w:rPr>
          <w:rFonts w:ascii="Arial"/>
          <w:color w:val="6B6E7B"/>
          <w:spacing w:val="-5"/>
          <w:sz w:val="23"/>
        </w:rPr>
        <w:t xml:space="preserve"> </w:t>
      </w:r>
      <w:r>
        <w:rPr>
          <w:rFonts w:ascii="Arial"/>
          <w:color w:val="3B2F49"/>
          <w:w w:val="90"/>
          <w:sz w:val="23"/>
        </w:rPr>
        <w:t>Schoo</w:t>
      </w:r>
      <w:r>
        <w:rPr>
          <w:rFonts w:ascii="Arial"/>
          <w:color w:val="7E4454"/>
          <w:w w:val="90"/>
          <w:sz w:val="23"/>
        </w:rPr>
        <w:t>l</w:t>
      </w:r>
      <w:r>
        <w:rPr>
          <w:rFonts w:ascii="Arial"/>
          <w:color w:val="7E4454"/>
          <w:spacing w:val="-5"/>
          <w:sz w:val="23"/>
        </w:rPr>
        <w:t xml:space="preserve"> </w:t>
      </w:r>
      <w:r>
        <w:rPr>
          <w:rFonts w:ascii="Arial"/>
          <w:color w:val="4D4659"/>
          <w:w w:val="90"/>
          <w:sz w:val="23"/>
        </w:rPr>
        <w:t>o</w:t>
      </w:r>
      <w:r>
        <w:rPr>
          <w:rFonts w:ascii="Arial"/>
          <w:color w:val="281A57"/>
          <w:w w:val="90"/>
          <w:sz w:val="23"/>
        </w:rPr>
        <w:t>f</w:t>
      </w:r>
      <w:r>
        <w:rPr>
          <w:rFonts w:ascii="Arial"/>
          <w:color w:val="281A57"/>
          <w:spacing w:val="10"/>
          <w:sz w:val="23"/>
        </w:rPr>
        <w:t xml:space="preserve"> </w:t>
      </w:r>
      <w:r>
        <w:rPr>
          <w:rFonts w:ascii="Arial"/>
          <w:color w:val="281A57"/>
          <w:spacing w:val="-2"/>
          <w:w w:val="90"/>
          <w:sz w:val="23"/>
        </w:rPr>
        <w:t>Nurs</w:t>
      </w:r>
      <w:r>
        <w:rPr>
          <w:rFonts w:ascii="Arial"/>
          <w:color w:val="7E4454"/>
          <w:spacing w:val="-2"/>
          <w:w w:val="90"/>
          <w:sz w:val="23"/>
        </w:rPr>
        <w:t>i</w:t>
      </w:r>
      <w:r>
        <w:rPr>
          <w:rFonts w:ascii="Arial"/>
          <w:color w:val="5D5B6B"/>
          <w:spacing w:val="-2"/>
          <w:w w:val="90"/>
          <w:sz w:val="23"/>
        </w:rPr>
        <w:t>ng</w:t>
      </w:r>
    </w:p>
    <w:p w14:paraId="5CA39C5B" w14:textId="77777777" w:rsidR="00501F83" w:rsidRDefault="007B6AEC">
      <w:pPr>
        <w:spacing w:line="242" w:lineRule="auto"/>
        <w:ind w:left="463" w:right="4529" w:hanging="1"/>
        <w:rPr>
          <w:rFonts w:ascii="Arial"/>
          <w:sz w:val="23"/>
        </w:rPr>
      </w:pPr>
      <w:r>
        <w:rPr>
          <w:rFonts w:ascii="Arial"/>
          <w:color w:val="3D012F"/>
          <w:sz w:val="23"/>
        </w:rPr>
        <w:t>L</w:t>
      </w:r>
      <w:r>
        <w:rPr>
          <w:rFonts w:ascii="Arial"/>
          <w:color w:val="3B2F49"/>
          <w:sz w:val="23"/>
        </w:rPr>
        <w:t>ac</w:t>
      </w:r>
      <w:r>
        <w:rPr>
          <w:rFonts w:ascii="Arial"/>
          <w:color w:val="77596E"/>
          <w:sz w:val="23"/>
        </w:rPr>
        <w:t>i</w:t>
      </w:r>
      <w:r>
        <w:rPr>
          <w:rFonts w:ascii="Arial"/>
          <w:color w:val="77596E"/>
          <w:spacing w:val="-25"/>
          <w:sz w:val="23"/>
        </w:rPr>
        <w:t xml:space="preserve"> </w:t>
      </w:r>
      <w:r>
        <w:rPr>
          <w:rFonts w:ascii="Arial"/>
          <w:color w:val="3B2F49"/>
          <w:sz w:val="23"/>
        </w:rPr>
        <w:t>Sutto</w:t>
      </w:r>
      <w:r>
        <w:rPr>
          <w:rFonts w:ascii="Arial"/>
          <w:color w:val="5D5B6B"/>
          <w:sz w:val="23"/>
        </w:rPr>
        <w:t>n</w:t>
      </w:r>
      <w:r>
        <w:rPr>
          <w:rFonts w:ascii="Arial"/>
          <w:color w:val="5D5B6B"/>
          <w:spacing w:val="-26"/>
          <w:sz w:val="23"/>
        </w:rPr>
        <w:t xml:space="preserve"> </w:t>
      </w:r>
      <w:r>
        <w:rPr>
          <w:rFonts w:ascii="Arial"/>
          <w:color w:val="6B6E7B"/>
          <w:sz w:val="23"/>
        </w:rPr>
        <w:t>,</w:t>
      </w:r>
      <w:r>
        <w:rPr>
          <w:rFonts w:ascii="Arial"/>
          <w:color w:val="6B6E7B"/>
          <w:spacing w:val="-16"/>
          <w:sz w:val="23"/>
        </w:rPr>
        <w:t xml:space="preserve"> </w:t>
      </w:r>
      <w:r>
        <w:rPr>
          <w:rFonts w:ascii="Arial"/>
          <w:color w:val="3B2F49"/>
          <w:sz w:val="23"/>
        </w:rPr>
        <w:t>Dean</w:t>
      </w:r>
      <w:r>
        <w:rPr>
          <w:rFonts w:ascii="Arial"/>
          <w:color w:val="6B6E7B"/>
          <w:sz w:val="23"/>
        </w:rPr>
        <w:t>,</w:t>
      </w:r>
      <w:r>
        <w:rPr>
          <w:rFonts w:ascii="Arial"/>
          <w:color w:val="6B6E7B"/>
          <w:spacing w:val="-16"/>
          <w:sz w:val="23"/>
        </w:rPr>
        <w:t xml:space="preserve"> </w:t>
      </w:r>
      <w:r>
        <w:rPr>
          <w:rFonts w:ascii="Arial"/>
          <w:color w:val="3B2F49"/>
          <w:sz w:val="23"/>
        </w:rPr>
        <w:t>Sc</w:t>
      </w:r>
      <w:r>
        <w:rPr>
          <w:rFonts w:ascii="Arial"/>
          <w:color w:val="1D2A4D"/>
          <w:sz w:val="23"/>
        </w:rPr>
        <w:t>h</w:t>
      </w:r>
      <w:r>
        <w:rPr>
          <w:rFonts w:ascii="Arial"/>
          <w:color w:val="4D4659"/>
          <w:sz w:val="23"/>
        </w:rPr>
        <w:t>oo</w:t>
      </w:r>
      <w:r>
        <w:rPr>
          <w:rFonts w:ascii="Arial"/>
          <w:color w:val="1F003B"/>
          <w:sz w:val="23"/>
        </w:rPr>
        <w:t>l</w:t>
      </w:r>
      <w:r>
        <w:rPr>
          <w:rFonts w:ascii="Arial"/>
          <w:color w:val="1F003B"/>
          <w:spacing w:val="-16"/>
          <w:sz w:val="23"/>
        </w:rPr>
        <w:t xml:space="preserve"> </w:t>
      </w:r>
      <w:r>
        <w:rPr>
          <w:rFonts w:ascii="Arial"/>
          <w:color w:val="3B2F49"/>
          <w:sz w:val="23"/>
        </w:rPr>
        <w:t>o</w:t>
      </w:r>
      <w:r>
        <w:rPr>
          <w:rFonts w:ascii="Arial"/>
          <w:color w:val="281A2D"/>
          <w:sz w:val="23"/>
        </w:rPr>
        <w:t>f</w:t>
      </w:r>
      <w:r>
        <w:rPr>
          <w:rFonts w:ascii="Arial"/>
          <w:color w:val="281A2D"/>
          <w:spacing w:val="-16"/>
          <w:sz w:val="23"/>
        </w:rPr>
        <w:t xml:space="preserve"> </w:t>
      </w:r>
      <w:r>
        <w:rPr>
          <w:rFonts w:ascii="Arial"/>
          <w:color w:val="3B2F49"/>
          <w:sz w:val="23"/>
        </w:rPr>
        <w:t>Nurs</w:t>
      </w:r>
      <w:r>
        <w:rPr>
          <w:rFonts w:ascii="Arial"/>
          <w:color w:val="6B6E7B"/>
          <w:sz w:val="23"/>
        </w:rPr>
        <w:t>i</w:t>
      </w:r>
      <w:r>
        <w:rPr>
          <w:rFonts w:ascii="Arial"/>
          <w:color w:val="3B2F49"/>
          <w:sz w:val="23"/>
        </w:rPr>
        <w:t>ng A</w:t>
      </w:r>
      <w:r>
        <w:rPr>
          <w:rFonts w:ascii="Arial"/>
          <w:color w:val="5D5B6B"/>
          <w:sz w:val="23"/>
        </w:rPr>
        <w:t>ugus</w:t>
      </w:r>
      <w:r>
        <w:rPr>
          <w:rFonts w:ascii="Arial"/>
          <w:color w:val="541C2F"/>
          <w:sz w:val="23"/>
        </w:rPr>
        <w:t xml:space="preserve">t </w:t>
      </w:r>
      <w:r>
        <w:rPr>
          <w:rFonts w:ascii="Arial"/>
          <w:color w:val="3B2F49"/>
          <w:sz w:val="23"/>
        </w:rPr>
        <w:t>2</w:t>
      </w:r>
      <w:r>
        <w:rPr>
          <w:rFonts w:ascii="Arial"/>
          <w:color w:val="213480"/>
          <w:sz w:val="23"/>
        </w:rPr>
        <w:t>1</w:t>
      </w:r>
      <w:r>
        <w:rPr>
          <w:rFonts w:ascii="Arial"/>
          <w:color w:val="6B6E7B"/>
          <w:sz w:val="23"/>
        </w:rPr>
        <w:t xml:space="preserve">, </w:t>
      </w:r>
      <w:r>
        <w:rPr>
          <w:rFonts w:ascii="Arial"/>
          <w:color w:val="3B2F49"/>
          <w:sz w:val="23"/>
        </w:rPr>
        <w:t>2023</w:t>
      </w:r>
    </w:p>
    <w:p w14:paraId="0BB23CAF" w14:textId="77777777" w:rsidR="00501F83" w:rsidRDefault="007B6AEC">
      <w:pPr>
        <w:spacing w:line="224" w:lineRule="exact"/>
        <w:ind w:left="462"/>
        <w:rPr>
          <w:rFonts w:ascii="Arial"/>
          <w:sz w:val="23"/>
        </w:rPr>
      </w:pPr>
      <w:r>
        <w:rPr>
          <w:rFonts w:ascii="Arial"/>
          <w:color w:val="3B2F49"/>
          <w:w w:val="90"/>
          <w:sz w:val="23"/>
        </w:rPr>
        <w:t>Katrina</w:t>
      </w:r>
      <w:r>
        <w:rPr>
          <w:rFonts w:ascii="Arial"/>
          <w:color w:val="3B2F49"/>
          <w:spacing w:val="-6"/>
          <w:sz w:val="23"/>
        </w:rPr>
        <w:t xml:space="preserve"> </w:t>
      </w:r>
      <w:r>
        <w:rPr>
          <w:rFonts w:ascii="Arial"/>
          <w:color w:val="0C2170"/>
          <w:w w:val="90"/>
          <w:sz w:val="23"/>
        </w:rPr>
        <w:t>L</w:t>
      </w:r>
      <w:r>
        <w:rPr>
          <w:rFonts w:ascii="Arial"/>
          <w:color w:val="5D5B6B"/>
          <w:w w:val="90"/>
          <w:sz w:val="23"/>
        </w:rPr>
        <w:t>y</w:t>
      </w:r>
      <w:r>
        <w:rPr>
          <w:rFonts w:ascii="Arial"/>
          <w:color w:val="3B2F49"/>
          <w:w w:val="90"/>
          <w:sz w:val="23"/>
        </w:rPr>
        <w:t>n</w:t>
      </w:r>
      <w:r>
        <w:rPr>
          <w:rFonts w:ascii="Arial"/>
          <w:color w:val="5D5B6B"/>
          <w:w w:val="90"/>
          <w:sz w:val="23"/>
        </w:rPr>
        <w:t>n,</w:t>
      </w:r>
      <w:r>
        <w:rPr>
          <w:rFonts w:ascii="Arial"/>
          <w:color w:val="5D5B6B"/>
          <w:spacing w:val="-5"/>
          <w:sz w:val="23"/>
        </w:rPr>
        <w:t xml:space="preserve"> </w:t>
      </w:r>
      <w:r>
        <w:rPr>
          <w:rFonts w:ascii="Arial"/>
          <w:color w:val="4D4659"/>
          <w:w w:val="90"/>
          <w:sz w:val="23"/>
        </w:rPr>
        <w:t>D</w:t>
      </w:r>
      <w:r>
        <w:rPr>
          <w:rFonts w:ascii="Arial"/>
          <w:color w:val="7E4454"/>
          <w:w w:val="90"/>
          <w:sz w:val="23"/>
        </w:rPr>
        <w:t>i</w:t>
      </w:r>
      <w:r>
        <w:rPr>
          <w:rFonts w:ascii="Arial"/>
          <w:color w:val="4D4659"/>
          <w:w w:val="90"/>
          <w:sz w:val="23"/>
        </w:rPr>
        <w:t>re</w:t>
      </w:r>
      <w:r>
        <w:rPr>
          <w:rFonts w:ascii="Arial"/>
          <w:color w:val="281A57"/>
          <w:w w:val="90"/>
          <w:sz w:val="23"/>
        </w:rPr>
        <w:t>cto</w:t>
      </w:r>
      <w:r>
        <w:rPr>
          <w:rFonts w:ascii="Arial"/>
          <w:color w:val="4D4659"/>
          <w:w w:val="90"/>
          <w:sz w:val="23"/>
        </w:rPr>
        <w:t>r</w:t>
      </w:r>
      <w:r>
        <w:rPr>
          <w:rFonts w:ascii="Arial"/>
          <w:color w:val="4D4659"/>
          <w:spacing w:val="18"/>
          <w:sz w:val="23"/>
        </w:rPr>
        <w:t xml:space="preserve"> </w:t>
      </w:r>
      <w:r>
        <w:rPr>
          <w:rFonts w:ascii="Arial"/>
          <w:color w:val="3B2F49"/>
          <w:w w:val="90"/>
          <w:sz w:val="23"/>
        </w:rPr>
        <w:t>o</w:t>
      </w:r>
      <w:r>
        <w:rPr>
          <w:rFonts w:ascii="Arial"/>
          <w:color w:val="66314F"/>
          <w:w w:val="90"/>
          <w:sz w:val="23"/>
        </w:rPr>
        <w:t>f</w:t>
      </w:r>
      <w:r>
        <w:rPr>
          <w:rFonts w:ascii="Arial"/>
          <w:color w:val="66314F"/>
          <w:spacing w:val="-2"/>
          <w:w w:val="90"/>
          <w:sz w:val="23"/>
        </w:rPr>
        <w:t xml:space="preserve"> </w:t>
      </w:r>
      <w:r>
        <w:rPr>
          <w:rFonts w:ascii="Arial"/>
          <w:color w:val="5D5B6B"/>
          <w:w w:val="90"/>
          <w:sz w:val="23"/>
        </w:rPr>
        <w:t>Hum</w:t>
      </w:r>
      <w:r>
        <w:rPr>
          <w:rFonts w:ascii="Arial"/>
          <w:color w:val="3B2F49"/>
          <w:w w:val="90"/>
          <w:sz w:val="23"/>
        </w:rPr>
        <w:t>an</w:t>
      </w:r>
      <w:r>
        <w:rPr>
          <w:rFonts w:ascii="Arial"/>
          <w:color w:val="3B2F49"/>
          <w:sz w:val="23"/>
        </w:rPr>
        <w:t xml:space="preserve"> </w:t>
      </w:r>
      <w:r>
        <w:rPr>
          <w:rFonts w:ascii="Arial"/>
          <w:color w:val="281A57"/>
          <w:spacing w:val="-2"/>
          <w:w w:val="90"/>
          <w:sz w:val="23"/>
        </w:rPr>
        <w:t>Reso</w:t>
      </w:r>
      <w:r>
        <w:rPr>
          <w:rFonts w:ascii="Arial"/>
          <w:color w:val="5D5B6B"/>
          <w:spacing w:val="-2"/>
          <w:w w:val="90"/>
          <w:sz w:val="23"/>
        </w:rPr>
        <w:t>ur</w:t>
      </w:r>
      <w:r>
        <w:rPr>
          <w:rFonts w:ascii="Arial"/>
          <w:color w:val="3B2F49"/>
          <w:spacing w:val="-2"/>
          <w:w w:val="90"/>
          <w:sz w:val="23"/>
        </w:rPr>
        <w:t>ces</w:t>
      </w:r>
    </w:p>
    <w:p w14:paraId="4FCEAF15" w14:textId="77777777" w:rsidR="00501F83" w:rsidRDefault="007B6AEC">
      <w:pPr>
        <w:spacing w:line="257" w:lineRule="exact"/>
        <w:ind w:left="463"/>
        <w:rPr>
          <w:rFonts w:ascii="Arial"/>
          <w:sz w:val="23"/>
        </w:rPr>
      </w:pPr>
      <w:r>
        <w:rPr>
          <w:rFonts w:ascii="Arial"/>
          <w:color w:val="3B2F49"/>
          <w:w w:val="90"/>
          <w:sz w:val="23"/>
        </w:rPr>
        <w:t>A</w:t>
      </w:r>
      <w:r>
        <w:rPr>
          <w:rFonts w:ascii="Arial"/>
          <w:color w:val="5D5B6B"/>
          <w:w w:val="90"/>
          <w:sz w:val="23"/>
        </w:rPr>
        <w:t>ugus</w:t>
      </w:r>
      <w:r>
        <w:rPr>
          <w:rFonts w:ascii="Arial"/>
          <w:color w:val="541C2F"/>
          <w:w w:val="90"/>
          <w:sz w:val="23"/>
        </w:rPr>
        <w:t>t</w:t>
      </w:r>
      <w:r>
        <w:rPr>
          <w:rFonts w:ascii="Arial"/>
          <w:color w:val="541C2F"/>
          <w:spacing w:val="3"/>
          <w:sz w:val="23"/>
        </w:rPr>
        <w:t xml:space="preserve"> </w:t>
      </w:r>
      <w:r>
        <w:rPr>
          <w:rFonts w:ascii="Arial"/>
          <w:color w:val="3B2F49"/>
          <w:w w:val="90"/>
          <w:sz w:val="23"/>
        </w:rPr>
        <w:t>2</w:t>
      </w:r>
      <w:r>
        <w:rPr>
          <w:rFonts w:ascii="Arial"/>
          <w:color w:val="213480"/>
          <w:w w:val="90"/>
          <w:sz w:val="23"/>
        </w:rPr>
        <w:t>1</w:t>
      </w:r>
      <w:r>
        <w:rPr>
          <w:rFonts w:ascii="Arial"/>
          <w:color w:val="6B6E7B"/>
          <w:w w:val="90"/>
          <w:sz w:val="23"/>
        </w:rPr>
        <w:t>,</w:t>
      </w:r>
      <w:r>
        <w:rPr>
          <w:rFonts w:ascii="Arial"/>
          <w:color w:val="6B6E7B"/>
          <w:spacing w:val="4"/>
          <w:sz w:val="23"/>
        </w:rPr>
        <w:t xml:space="preserve"> </w:t>
      </w:r>
      <w:r>
        <w:rPr>
          <w:rFonts w:ascii="Arial"/>
          <w:color w:val="3B2F49"/>
          <w:spacing w:val="-4"/>
          <w:w w:val="90"/>
          <w:sz w:val="23"/>
        </w:rPr>
        <w:t>2023</w:t>
      </w:r>
    </w:p>
    <w:p w14:paraId="471FAA98" w14:textId="77777777" w:rsidR="00501F83" w:rsidRDefault="00501F83">
      <w:pPr>
        <w:spacing w:line="257" w:lineRule="exact"/>
        <w:rPr>
          <w:rFonts w:ascii="Arial"/>
          <w:sz w:val="23"/>
        </w:rPr>
        <w:sectPr w:rsidR="00501F83">
          <w:type w:val="continuous"/>
          <w:pgSz w:w="12240" w:h="15840"/>
          <w:pgMar w:top="1820" w:right="460" w:bottom="980" w:left="500" w:header="0" w:footer="0" w:gutter="0"/>
          <w:cols w:num="2" w:space="720" w:equalWidth="0">
            <w:col w:w="2508" w:space="40"/>
            <w:col w:w="8732"/>
          </w:cols>
        </w:sectPr>
      </w:pPr>
    </w:p>
    <w:p w14:paraId="24E06DA0" w14:textId="77777777" w:rsidR="00501F83" w:rsidRDefault="007B6AEC">
      <w:pPr>
        <w:spacing w:before="101" w:line="216" w:lineRule="auto"/>
        <w:ind w:left="590" w:right="611" w:firstLine="6"/>
        <w:rPr>
          <w:rFonts w:ascii="Arial"/>
          <w:sz w:val="23"/>
        </w:rPr>
      </w:pPr>
      <w:r>
        <w:rPr>
          <w:noProof/>
        </w:rPr>
        <mc:AlternateContent>
          <mc:Choice Requires="wpg">
            <w:drawing>
              <wp:anchor distT="0" distB="0" distL="0" distR="0" simplePos="0" relativeHeight="485059584" behindDoc="1" locked="0" layoutInCell="1" allowOverlap="1" wp14:anchorId="7199B53E" wp14:editId="30CAF1F4">
                <wp:simplePos x="0" y="0"/>
                <wp:positionH relativeFrom="page">
                  <wp:posOffset>528830</wp:posOffset>
                </wp:positionH>
                <wp:positionV relativeFrom="page">
                  <wp:posOffset>348474</wp:posOffset>
                </wp:positionV>
                <wp:extent cx="6885305" cy="911288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5305" cy="9112885"/>
                          <a:chOff x="0" y="0"/>
                          <a:chExt cx="6885305" cy="9112885"/>
                        </a:xfrm>
                      </wpg:grpSpPr>
                      <wps:wsp>
                        <wps:cNvPr id="68" name="Graphic 68"/>
                        <wps:cNvSpPr/>
                        <wps:spPr>
                          <a:xfrm>
                            <a:off x="0" y="0"/>
                            <a:ext cx="6885305" cy="9112885"/>
                          </a:xfrm>
                          <a:custGeom>
                            <a:avLst/>
                            <a:gdLst/>
                            <a:ahLst/>
                            <a:cxnLst/>
                            <a:rect l="l" t="t" r="r" b="b"/>
                            <a:pathLst>
                              <a:path w="6885305" h="9112885">
                                <a:moveTo>
                                  <a:pt x="10559" y="9112708"/>
                                </a:moveTo>
                                <a:lnTo>
                                  <a:pt x="10559" y="0"/>
                                </a:lnTo>
                              </a:path>
                              <a:path w="6885305" h="9112885">
                                <a:moveTo>
                                  <a:pt x="6863573" y="9112708"/>
                                </a:moveTo>
                                <a:lnTo>
                                  <a:pt x="6863573" y="0"/>
                                </a:lnTo>
                              </a:path>
                              <a:path w="6885305" h="9112885">
                                <a:moveTo>
                                  <a:pt x="0" y="10596"/>
                                </a:moveTo>
                                <a:lnTo>
                                  <a:pt x="6884692" y="10596"/>
                                </a:lnTo>
                              </a:path>
                              <a:path w="6885305" h="9112885">
                                <a:moveTo>
                                  <a:pt x="168949" y="1165578"/>
                                </a:moveTo>
                                <a:lnTo>
                                  <a:pt x="6821336" y="1165578"/>
                                </a:lnTo>
                              </a:path>
                              <a:path w="6885305" h="9112885">
                                <a:moveTo>
                                  <a:pt x="168949" y="1642406"/>
                                </a:moveTo>
                                <a:lnTo>
                                  <a:pt x="6821336" y="1642406"/>
                                </a:lnTo>
                              </a:path>
                            </a:pathLst>
                          </a:custGeom>
                          <a:ln w="10577">
                            <a:solidFill>
                              <a:srgbClr val="000000"/>
                            </a:solidFill>
                            <a:prstDash val="solid"/>
                          </a:ln>
                        </wps:spPr>
                        <wps:bodyPr wrap="square" lIns="0" tIns="0" rIns="0" bIns="0" rtlCol="0">
                          <a:prstTxWarp prst="textNoShape">
                            <a:avLst/>
                          </a:prstTxWarp>
                          <a:noAutofit/>
                        </wps:bodyPr>
                      </wps:wsp>
                      <wps:wsp>
                        <wps:cNvPr id="69" name="Graphic 69"/>
                        <wps:cNvSpPr/>
                        <wps:spPr>
                          <a:xfrm>
                            <a:off x="147830" y="2882158"/>
                            <a:ext cx="6673850" cy="1270"/>
                          </a:xfrm>
                          <a:custGeom>
                            <a:avLst/>
                            <a:gdLst/>
                            <a:ahLst/>
                            <a:cxnLst/>
                            <a:rect l="l" t="t" r="r" b="b"/>
                            <a:pathLst>
                              <a:path w="6673850">
                                <a:moveTo>
                                  <a:pt x="0" y="0"/>
                                </a:moveTo>
                                <a:lnTo>
                                  <a:pt x="6673505" y="0"/>
                                </a:lnTo>
                              </a:path>
                            </a:pathLst>
                          </a:custGeom>
                          <a:ln w="21192">
                            <a:solidFill>
                              <a:srgbClr val="000000"/>
                            </a:solidFill>
                            <a:prstDash val="solid"/>
                          </a:ln>
                        </wps:spPr>
                        <wps:bodyPr wrap="square" lIns="0" tIns="0" rIns="0" bIns="0" rtlCol="0">
                          <a:prstTxWarp prst="textNoShape">
                            <a:avLst/>
                          </a:prstTxWarp>
                          <a:noAutofit/>
                        </wps:bodyPr>
                      </wps:wsp>
                      <wps:wsp>
                        <wps:cNvPr id="70" name="Graphic 70"/>
                        <wps:cNvSpPr/>
                        <wps:spPr>
                          <a:xfrm>
                            <a:off x="0" y="9091515"/>
                            <a:ext cx="6885305" cy="1270"/>
                          </a:xfrm>
                          <a:custGeom>
                            <a:avLst/>
                            <a:gdLst/>
                            <a:ahLst/>
                            <a:cxnLst/>
                            <a:rect l="l" t="t" r="r" b="b"/>
                            <a:pathLst>
                              <a:path w="6885305">
                                <a:moveTo>
                                  <a:pt x="0" y="0"/>
                                </a:moveTo>
                                <a:lnTo>
                                  <a:pt x="6884692" y="0"/>
                                </a:lnTo>
                              </a:path>
                            </a:pathLst>
                          </a:custGeom>
                          <a:ln w="105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C80F33" id="Group 67" o:spid="_x0000_s1026" style="position:absolute;margin-left:41.65pt;margin-top:27.45pt;width:542.15pt;height:717.55pt;z-index:-18256896;mso-wrap-distance-left:0;mso-wrap-distance-right:0;mso-position-horizontal-relative:page;mso-position-vertical-relative:page" coordsize="68853,91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">
                <v:shape id="Graphic 68" o:spid="_x0000_s1027" style="position:absolute;width:68853;height:91128;visibility:visible;mso-wrap-style:square;v-text-anchor:top" coordsize="6885305,911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" path="m10559,9112708l10559,em6863573,9112708l6863573,em,10596r6884692,em168949,1165578r6652387,em168949,1642406r6652387,e" filled="f" strokeweight=".29381mm">
                  <v:path arrowok="t"/>
                </v:shape>
                <v:shape id="Graphic 69" o:spid="_x0000_s1028" style="position:absolute;left:1478;top:28821;width:66738;height:13;visibility:visible;mso-wrap-style:square;v-text-anchor:top" coordsize="6673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" path="m,l6673505,e" filled="f" strokeweight=".58867mm">
                  <v:path arrowok="t"/>
                </v:shape>
                <v:shape id="Graphic 70" o:spid="_x0000_s1029" style="position:absolute;top:90915;width:68853;height:12;visibility:visible;mso-wrap-style:square;v-text-anchor:top" coordsize="6885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" path="m,l6884692,e" filled="f" strokeweight=".29433mm">
                  <v:path arrowok="t"/>
                </v:shape>
                <w10:wrap anchorx="page" anchory="page"/>
              </v:group>
            </w:pict>
          </mc:Fallback>
        </mc:AlternateContent>
      </w:r>
      <w:r>
        <w:rPr>
          <w:rFonts w:ascii="Arial"/>
          <w:color w:val="1D2A4D"/>
          <w:spacing w:val="-2"/>
          <w:sz w:val="23"/>
        </w:rPr>
        <w:t>Ex</w:t>
      </w:r>
      <w:r>
        <w:rPr>
          <w:rFonts w:ascii="Arial"/>
          <w:color w:val="3B2F49"/>
          <w:spacing w:val="-2"/>
          <w:sz w:val="23"/>
        </w:rPr>
        <w:t>pectat</w:t>
      </w:r>
      <w:r>
        <w:rPr>
          <w:rFonts w:ascii="Arial"/>
          <w:color w:val="1F003B"/>
          <w:spacing w:val="-2"/>
          <w:sz w:val="23"/>
        </w:rPr>
        <w:t>i</w:t>
      </w:r>
      <w:r>
        <w:rPr>
          <w:rFonts w:ascii="Arial"/>
          <w:color w:val="3B2F49"/>
          <w:spacing w:val="-2"/>
          <w:sz w:val="23"/>
        </w:rPr>
        <w:t>on</w:t>
      </w:r>
      <w:r>
        <w:rPr>
          <w:rFonts w:ascii="Arial"/>
          <w:color w:val="3B2F49"/>
          <w:spacing w:val="-12"/>
          <w:sz w:val="23"/>
        </w:rPr>
        <w:t xml:space="preserve"> </w:t>
      </w:r>
      <w:r>
        <w:rPr>
          <w:rFonts w:ascii="Arial"/>
          <w:color w:val="3B2F49"/>
          <w:spacing w:val="-2"/>
          <w:sz w:val="23"/>
        </w:rPr>
        <w:t>and</w:t>
      </w:r>
      <w:r>
        <w:rPr>
          <w:rFonts w:ascii="Arial"/>
          <w:color w:val="3B2F49"/>
          <w:spacing w:val="-34"/>
          <w:sz w:val="23"/>
        </w:rPr>
        <w:t xml:space="preserve"> </w:t>
      </w:r>
      <w:r>
        <w:rPr>
          <w:rFonts w:ascii="Arial"/>
          <w:color w:val="3B2F49"/>
          <w:spacing w:val="-2"/>
          <w:sz w:val="23"/>
        </w:rPr>
        <w:t>Cond</w:t>
      </w:r>
      <w:r>
        <w:rPr>
          <w:rFonts w:ascii="Arial"/>
          <w:color w:val="0C2170"/>
          <w:spacing w:val="-2"/>
          <w:sz w:val="23"/>
        </w:rPr>
        <w:t>i</w:t>
      </w:r>
      <w:r>
        <w:rPr>
          <w:rFonts w:ascii="Arial"/>
          <w:color w:val="3B2F49"/>
          <w:spacing w:val="-2"/>
          <w:sz w:val="23"/>
        </w:rPr>
        <w:t>tio</w:t>
      </w:r>
      <w:r>
        <w:rPr>
          <w:rFonts w:ascii="Arial"/>
          <w:color w:val="1D2A4D"/>
          <w:spacing w:val="-2"/>
          <w:sz w:val="23"/>
        </w:rPr>
        <w:t>n</w:t>
      </w:r>
      <w:r>
        <w:rPr>
          <w:rFonts w:ascii="Arial"/>
          <w:color w:val="1D2A4D"/>
          <w:spacing w:val="-10"/>
          <w:sz w:val="23"/>
        </w:rPr>
        <w:t xml:space="preserve"> </w:t>
      </w:r>
      <w:r>
        <w:rPr>
          <w:rFonts w:ascii="Arial"/>
          <w:color w:val="4D4659"/>
          <w:spacing w:val="-2"/>
          <w:sz w:val="23"/>
        </w:rPr>
        <w:t>o</w:t>
      </w:r>
      <w:r>
        <w:rPr>
          <w:rFonts w:ascii="Arial"/>
          <w:color w:val="1D2A4D"/>
          <w:spacing w:val="-2"/>
          <w:sz w:val="23"/>
        </w:rPr>
        <w:t xml:space="preserve">f </w:t>
      </w:r>
      <w:r>
        <w:rPr>
          <w:rFonts w:ascii="Arial"/>
          <w:color w:val="281A2D"/>
          <w:spacing w:val="-2"/>
          <w:sz w:val="23"/>
        </w:rPr>
        <w:t>E</w:t>
      </w:r>
      <w:r>
        <w:rPr>
          <w:rFonts w:ascii="Arial"/>
          <w:color w:val="3B2F49"/>
          <w:spacing w:val="-2"/>
          <w:sz w:val="23"/>
        </w:rPr>
        <w:t>mp</w:t>
      </w:r>
      <w:r>
        <w:rPr>
          <w:rFonts w:ascii="Arial"/>
          <w:color w:val="1F003B"/>
          <w:spacing w:val="-2"/>
          <w:sz w:val="23"/>
        </w:rPr>
        <w:t>l</w:t>
      </w:r>
      <w:r>
        <w:rPr>
          <w:rFonts w:ascii="Arial"/>
          <w:color w:val="3B2F49"/>
          <w:spacing w:val="-2"/>
          <w:sz w:val="23"/>
        </w:rPr>
        <w:t>oy</w:t>
      </w:r>
      <w:r>
        <w:rPr>
          <w:rFonts w:ascii="Arial"/>
          <w:color w:val="313669"/>
          <w:spacing w:val="-2"/>
          <w:sz w:val="23"/>
        </w:rPr>
        <w:t>m</w:t>
      </w:r>
      <w:r>
        <w:rPr>
          <w:rFonts w:ascii="Arial"/>
          <w:color w:val="3B2F49"/>
          <w:spacing w:val="-2"/>
          <w:sz w:val="23"/>
        </w:rPr>
        <w:t xml:space="preserve">ent </w:t>
      </w:r>
      <w:r>
        <w:rPr>
          <w:rFonts w:ascii="Arial"/>
          <w:color w:val="281A2D"/>
          <w:spacing w:val="-2"/>
          <w:sz w:val="23"/>
        </w:rPr>
        <w:t>-</w:t>
      </w:r>
      <w:r>
        <w:rPr>
          <w:rFonts w:ascii="Arial"/>
          <w:color w:val="281A2D"/>
          <w:spacing w:val="-14"/>
          <w:sz w:val="23"/>
        </w:rPr>
        <w:t xml:space="preserve"> </w:t>
      </w:r>
      <w:r>
        <w:rPr>
          <w:rFonts w:ascii="Arial"/>
          <w:color w:val="0F054D"/>
          <w:spacing w:val="-2"/>
          <w:sz w:val="23"/>
        </w:rPr>
        <w:t>H</w:t>
      </w:r>
      <w:r>
        <w:rPr>
          <w:rFonts w:ascii="Arial"/>
          <w:color w:val="4D4659"/>
          <w:spacing w:val="-2"/>
          <w:sz w:val="23"/>
        </w:rPr>
        <w:t>owa</w:t>
      </w:r>
      <w:r>
        <w:rPr>
          <w:rFonts w:ascii="Arial"/>
          <w:color w:val="281A57"/>
          <w:spacing w:val="-2"/>
          <w:sz w:val="23"/>
        </w:rPr>
        <w:t>r</w:t>
      </w:r>
      <w:r>
        <w:rPr>
          <w:rFonts w:ascii="Arial"/>
          <w:color w:val="4D4659"/>
          <w:spacing w:val="-2"/>
          <w:sz w:val="23"/>
        </w:rPr>
        <w:t>d</w:t>
      </w:r>
      <w:r>
        <w:rPr>
          <w:rFonts w:ascii="Arial"/>
          <w:color w:val="4D4659"/>
          <w:spacing w:val="-22"/>
          <w:sz w:val="23"/>
        </w:rPr>
        <w:t xml:space="preserve"> </w:t>
      </w:r>
      <w:r>
        <w:rPr>
          <w:rFonts w:ascii="Arial"/>
          <w:color w:val="281A2D"/>
          <w:spacing w:val="-2"/>
          <w:sz w:val="23"/>
        </w:rPr>
        <w:t>P</w:t>
      </w:r>
      <w:r>
        <w:rPr>
          <w:rFonts w:ascii="Arial"/>
          <w:color w:val="4D4659"/>
          <w:spacing w:val="-2"/>
          <w:sz w:val="23"/>
        </w:rPr>
        <w:t>ayne</w:t>
      </w:r>
      <w:r>
        <w:rPr>
          <w:rFonts w:ascii="Arial"/>
          <w:color w:val="4D4659"/>
          <w:spacing w:val="-41"/>
          <w:sz w:val="23"/>
        </w:rPr>
        <w:t xml:space="preserve"> </w:t>
      </w:r>
      <w:r>
        <w:rPr>
          <w:rFonts w:ascii="Arial"/>
          <w:color w:val="5D5B6B"/>
          <w:spacing w:val="-2"/>
          <w:sz w:val="23"/>
        </w:rPr>
        <w:t>Univ</w:t>
      </w:r>
      <w:r>
        <w:rPr>
          <w:rFonts w:ascii="Arial"/>
          <w:color w:val="3B2F49"/>
          <w:spacing w:val="-2"/>
          <w:sz w:val="23"/>
        </w:rPr>
        <w:t>e</w:t>
      </w:r>
      <w:r>
        <w:rPr>
          <w:rFonts w:ascii="Arial"/>
          <w:color w:val="3B4D72"/>
          <w:spacing w:val="-2"/>
          <w:sz w:val="23"/>
        </w:rPr>
        <w:t>r</w:t>
      </w:r>
      <w:r>
        <w:rPr>
          <w:rFonts w:ascii="Arial"/>
          <w:color w:val="3B2F49"/>
          <w:spacing w:val="-2"/>
          <w:sz w:val="23"/>
        </w:rPr>
        <w:t>sity</w:t>
      </w:r>
      <w:r>
        <w:rPr>
          <w:rFonts w:ascii="Arial"/>
          <w:color w:val="6B6E7B"/>
          <w:spacing w:val="-2"/>
          <w:sz w:val="23"/>
        </w:rPr>
        <w:t>,</w:t>
      </w:r>
      <w:r>
        <w:rPr>
          <w:rFonts w:ascii="Arial"/>
          <w:color w:val="6B6E7B"/>
          <w:spacing w:val="-16"/>
          <w:sz w:val="23"/>
        </w:rPr>
        <w:t xml:space="preserve"> </w:t>
      </w:r>
      <w:r>
        <w:rPr>
          <w:rFonts w:ascii="Arial"/>
          <w:color w:val="3B2F49"/>
          <w:spacing w:val="-2"/>
          <w:sz w:val="23"/>
        </w:rPr>
        <w:t>a church</w:t>
      </w:r>
      <w:r>
        <w:rPr>
          <w:rFonts w:ascii="Arial"/>
          <w:color w:val="281A2D"/>
          <w:spacing w:val="-2"/>
          <w:sz w:val="23"/>
        </w:rPr>
        <w:t>-</w:t>
      </w:r>
      <w:r>
        <w:rPr>
          <w:rFonts w:ascii="Arial"/>
          <w:color w:val="281A57"/>
          <w:spacing w:val="-2"/>
          <w:sz w:val="23"/>
        </w:rPr>
        <w:t>re</w:t>
      </w:r>
      <w:r>
        <w:rPr>
          <w:rFonts w:ascii="Arial"/>
          <w:color w:val="7E4454"/>
          <w:spacing w:val="-2"/>
          <w:sz w:val="23"/>
        </w:rPr>
        <w:t>l</w:t>
      </w:r>
      <w:r>
        <w:rPr>
          <w:rFonts w:ascii="Arial"/>
          <w:color w:val="4D4659"/>
          <w:spacing w:val="-2"/>
          <w:sz w:val="23"/>
        </w:rPr>
        <w:t>a</w:t>
      </w:r>
      <w:r>
        <w:rPr>
          <w:rFonts w:ascii="Arial"/>
          <w:color w:val="541C2F"/>
          <w:spacing w:val="-2"/>
          <w:sz w:val="23"/>
        </w:rPr>
        <w:t>t</w:t>
      </w:r>
      <w:r>
        <w:rPr>
          <w:rFonts w:ascii="Arial"/>
          <w:color w:val="3B2F49"/>
          <w:spacing w:val="-2"/>
          <w:sz w:val="23"/>
        </w:rPr>
        <w:t>ed</w:t>
      </w:r>
      <w:r>
        <w:rPr>
          <w:rFonts w:ascii="Arial"/>
          <w:color w:val="230067"/>
          <w:spacing w:val="-2"/>
          <w:sz w:val="23"/>
        </w:rPr>
        <w:t>i</w:t>
      </w:r>
      <w:r>
        <w:rPr>
          <w:rFonts w:ascii="Arial"/>
          <w:color w:val="313669"/>
          <w:spacing w:val="-2"/>
          <w:sz w:val="23"/>
        </w:rPr>
        <w:t>n</w:t>
      </w:r>
      <w:r>
        <w:rPr>
          <w:rFonts w:ascii="Arial"/>
          <w:color w:val="3B2F49"/>
          <w:spacing w:val="-2"/>
          <w:sz w:val="23"/>
        </w:rPr>
        <w:t>stitu</w:t>
      </w:r>
      <w:r>
        <w:rPr>
          <w:rFonts w:ascii="Arial"/>
          <w:color w:val="66314F"/>
          <w:spacing w:val="-2"/>
          <w:sz w:val="23"/>
        </w:rPr>
        <w:t>ti</w:t>
      </w:r>
      <w:r>
        <w:rPr>
          <w:rFonts w:ascii="Arial"/>
          <w:color w:val="3B2F49"/>
          <w:spacing w:val="-2"/>
          <w:sz w:val="23"/>
        </w:rPr>
        <w:t xml:space="preserve">on </w:t>
      </w:r>
      <w:r>
        <w:rPr>
          <w:rFonts w:ascii="Arial"/>
          <w:color w:val="4D4659"/>
          <w:spacing w:val="-6"/>
          <w:sz w:val="23"/>
        </w:rPr>
        <w:t>affi</w:t>
      </w:r>
      <w:r>
        <w:rPr>
          <w:rFonts w:ascii="Arial"/>
          <w:color w:val="3B698A"/>
          <w:spacing w:val="-6"/>
          <w:sz w:val="23"/>
        </w:rPr>
        <w:t>l</w:t>
      </w:r>
      <w:r>
        <w:rPr>
          <w:rFonts w:ascii="Arial"/>
          <w:color w:val="7E4454"/>
          <w:spacing w:val="-6"/>
          <w:sz w:val="23"/>
        </w:rPr>
        <w:t>i</w:t>
      </w:r>
      <w:r>
        <w:rPr>
          <w:rFonts w:ascii="Arial"/>
          <w:color w:val="3B2F49"/>
          <w:spacing w:val="-6"/>
          <w:sz w:val="23"/>
        </w:rPr>
        <w:t>ated</w:t>
      </w:r>
      <w:r>
        <w:rPr>
          <w:rFonts w:ascii="Arial"/>
          <w:color w:val="3B2F49"/>
          <w:spacing w:val="-32"/>
          <w:sz w:val="23"/>
        </w:rPr>
        <w:t xml:space="preserve"> </w:t>
      </w:r>
      <w:r>
        <w:rPr>
          <w:rFonts w:ascii="Arial"/>
          <w:color w:val="5D5B6B"/>
          <w:spacing w:val="-6"/>
          <w:sz w:val="23"/>
        </w:rPr>
        <w:t>wit</w:t>
      </w:r>
      <w:r>
        <w:rPr>
          <w:rFonts w:ascii="Arial"/>
          <w:color w:val="3B2F49"/>
          <w:spacing w:val="-6"/>
          <w:sz w:val="23"/>
        </w:rPr>
        <w:t>h</w:t>
      </w:r>
      <w:r>
        <w:rPr>
          <w:rFonts w:ascii="Arial"/>
          <w:color w:val="3B2F49"/>
          <w:spacing w:val="-24"/>
          <w:sz w:val="23"/>
        </w:rPr>
        <w:t xml:space="preserve"> </w:t>
      </w:r>
      <w:r>
        <w:rPr>
          <w:rFonts w:ascii="Arial"/>
          <w:color w:val="4D4659"/>
          <w:spacing w:val="-6"/>
          <w:sz w:val="23"/>
        </w:rPr>
        <w:t>the</w:t>
      </w:r>
      <w:r>
        <w:rPr>
          <w:rFonts w:ascii="Arial"/>
          <w:color w:val="4D4659"/>
          <w:spacing w:val="-34"/>
          <w:sz w:val="23"/>
        </w:rPr>
        <w:t xml:space="preserve"> </w:t>
      </w:r>
      <w:r>
        <w:rPr>
          <w:rFonts w:ascii="Arial"/>
          <w:color w:val="1D2A4D"/>
          <w:spacing w:val="-6"/>
          <w:sz w:val="23"/>
        </w:rPr>
        <w:t>B</w:t>
      </w:r>
      <w:r>
        <w:rPr>
          <w:rFonts w:ascii="Arial"/>
          <w:color w:val="3B2F49"/>
          <w:spacing w:val="-6"/>
          <w:sz w:val="23"/>
        </w:rPr>
        <w:t>aptis</w:t>
      </w:r>
      <w:r>
        <w:rPr>
          <w:rFonts w:ascii="Arial"/>
          <w:color w:val="541C2F"/>
          <w:spacing w:val="-6"/>
          <w:sz w:val="23"/>
        </w:rPr>
        <w:t>t</w:t>
      </w:r>
      <w:r>
        <w:rPr>
          <w:rFonts w:ascii="Arial"/>
          <w:color w:val="541C2F"/>
          <w:spacing w:val="-20"/>
          <w:sz w:val="23"/>
        </w:rPr>
        <w:t xml:space="preserve"> </w:t>
      </w:r>
      <w:r>
        <w:rPr>
          <w:rFonts w:ascii="Arial"/>
          <w:color w:val="3B2F49"/>
          <w:spacing w:val="-6"/>
          <w:sz w:val="23"/>
        </w:rPr>
        <w:t>Ge</w:t>
      </w:r>
      <w:r>
        <w:rPr>
          <w:rFonts w:ascii="Arial"/>
          <w:color w:val="313669"/>
          <w:spacing w:val="-6"/>
          <w:sz w:val="23"/>
        </w:rPr>
        <w:t>n</w:t>
      </w:r>
      <w:r>
        <w:rPr>
          <w:rFonts w:ascii="Arial"/>
          <w:color w:val="3B2F49"/>
          <w:spacing w:val="-6"/>
          <w:sz w:val="23"/>
        </w:rPr>
        <w:t>era</w:t>
      </w:r>
      <w:r>
        <w:rPr>
          <w:rFonts w:ascii="Arial"/>
          <w:color w:val="7E4454"/>
          <w:spacing w:val="-6"/>
          <w:sz w:val="23"/>
        </w:rPr>
        <w:t>l</w:t>
      </w:r>
      <w:r>
        <w:rPr>
          <w:rFonts w:ascii="Arial"/>
          <w:color w:val="7E4454"/>
          <w:spacing w:val="-23"/>
          <w:sz w:val="23"/>
        </w:rPr>
        <w:t xml:space="preserve"> </w:t>
      </w:r>
      <w:r>
        <w:rPr>
          <w:rFonts w:ascii="Arial"/>
          <w:color w:val="4D4659"/>
          <w:spacing w:val="-6"/>
          <w:sz w:val="23"/>
        </w:rPr>
        <w:t>Co</w:t>
      </w:r>
      <w:r>
        <w:rPr>
          <w:rFonts w:ascii="Arial"/>
          <w:color w:val="313669"/>
          <w:spacing w:val="-6"/>
          <w:sz w:val="23"/>
        </w:rPr>
        <w:t>n</w:t>
      </w:r>
      <w:r>
        <w:rPr>
          <w:rFonts w:ascii="Arial"/>
          <w:color w:val="5D5B6B"/>
          <w:spacing w:val="-6"/>
          <w:sz w:val="23"/>
        </w:rPr>
        <w:t>v</w:t>
      </w:r>
      <w:r>
        <w:rPr>
          <w:rFonts w:ascii="Arial"/>
          <w:color w:val="3B2F49"/>
          <w:spacing w:val="-6"/>
          <w:sz w:val="23"/>
        </w:rPr>
        <w:t>e</w:t>
      </w:r>
      <w:r>
        <w:rPr>
          <w:rFonts w:ascii="Arial"/>
          <w:color w:val="5D5B6B"/>
          <w:spacing w:val="-6"/>
          <w:sz w:val="23"/>
        </w:rPr>
        <w:t>ntio</w:t>
      </w:r>
      <w:r>
        <w:rPr>
          <w:rFonts w:ascii="Arial"/>
          <w:color w:val="313669"/>
          <w:spacing w:val="-6"/>
          <w:sz w:val="23"/>
        </w:rPr>
        <w:t>n</w:t>
      </w:r>
      <w:r>
        <w:rPr>
          <w:rFonts w:ascii="Arial"/>
          <w:color w:val="313669"/>
          <w:spacing w:val="-10"/>
          <w:sz w:val="23"/>
        </w:rPr>
        <w:t xml:space="preserve"> </w:t>
      </w:r>
      <w:r>
        <w:rPr>
          <w:rFonts w:ascii="Arial"/>
          <w:color w:val="3B2F49"/>
          <w:spacing w:val="-6"/>
          <w:sz w:val="23"/>
        </w:rPr>
        <w:t>o</w:t>
      </w:r>
      <w:r>
        <w:rPr>
          <w:rFonts w:ascii="Arial"/>
          <w:color w:val="66314F"/>
          <w:spacing w:val="-6"/>
          <w:sz w:val="23"/>
        </w:rPr>
        <w:t>f</w:t>
      </w:r>
      <w:r>
        <w:rPr>
          <w:rFonts w:ascii="Arial"/>
          <w:color w:val="66314F"/>
          <w:spacing w:val="-12"/>
          <w:sz w:val="23"/>
        </w:rPr>
        <w:t xml:space="preserve"> </w:t>
      </w:r>
      <w:r>
        <w:rPr>
          <w:rFonts w:ascii="Arial"/>
          <w:color w:val="0F054D"/>
          <w:spacing w:val="-6"/>
          <w:sz w:val="23"/>
        </w:rPr>
        <w:t>T</w:t>
      </w:r>
      <w:r>
        <w:rPr>
          <w:rFonts w:ascii="Arial"/>
          <w:color w:val="3B2F49"/>
          <w:spacing w:val="-6"/>
          <w:sz w:val="23"/>
        </w:rPr>
        <w:t>exas,</w:t>
      </w:r>
      <w:r>
        <w:rPr>
          <w:rFonts w:ascii="Arial"/>
          <w:color w:val="3B2F49"/>
          <w:spacing w:val="-32"/>
          <w:sz w:val="23"/>
        </w:rPr>
        <w:t xml:space="preserve"> </w:t>
      </w:r>
      <w:r>
        <w:rPr>
          <w:rFonts w:ascii="Arial"/>
          <w:color w:val="4D4659"/>
          <w:spacing w:val="-6"/>
          <w:sz w:val="23"/>
        </w:rPr>
        <w:t>seeks</w:t>
      </w:r>
      <w:r>
        <w:rPr>
          <w:rFonts w:ascii="Arial"/>
          <w:color w:val="4D4659"/>
          <w:spacing w:val="-28"/>
          <w:sz w:val="23"/>
        </w:rPr>
        <w:t xml:space="preserve"> </w:t>
      </w:r>
      <w:r>
        <w:rPr>
          <w:rFonts w:ascii="Arial"/>
          <w:color w:val="4D4659"/>
          <w:spacing w:val="-6"/>
          <w:sz w:val="23"/>
        </w:rPr>
        <w:t>to</w:t>
      </w:r>
      <w:r>
        <w:rPr>
          <w:rFonts w:ascii="Arial"/>
          <w:color w:val="4D4659"/>
          <w:spacing w:val="-27"/>
          <w:sz w:val="23"/>
        </w:rPr>
        <w:t xml:space="preserve"> </w:t>
      </w:r>
      <w:r>
        <w:rPr>
          <w:rFonts w:ascii="Arial"/>
          <w:color w:val="3B2F49"/>
          <w:spacing w:val="-6"/>
          <w:sz w:val="23"/>
        </w:rPr>
        <w:t>e</w:t>
      </w:r>
      <w:r>
        <w:rPr>
          <w:rFonts w:ascii="Arial"/>
          <w:color w:val="5D5B6B"/>
          <w:spacing w:val="-6"/>
          <w:sz w:val="23"/>
        </w:rPr>
        <w:t>mp</w:t>
      </w:r>
      <w:r>
        <w:rPr>
          <w:rFonts w:ascii="Arial"/>
          <w:color w:val="7E4454"/>
          <w:spacing w:val="-6"/>
          <w:sz w:val="23"/>
        </w:rPr>
        <w:t>l</w:t>
      </w:r>
      <w:r>
        <w:rPr>
          <w:rFonts w:ascii="Arial"/>
          <w:color w:val="4D4659"/>
          <w:spacing w:val="-6"/>
          <w:sz w:val="23"/>
        </w:rPr>
        <w:t>oy</w:t>
      </w:r>
      <w:r>
        <w:rPr>
          <w:rFonts w:ascii="Arial"/>
          <w:color w:val="4D4659"/>
          <w:spacing w:val="-16"/>
          <w:sz w:val="23"/>
        </w:rPr>
        <w:t xml:space="preserve"> </w:t>
      </w:r>
      <w:r>
        <w:rPr>
          <w:rFonts w:ascii="Arial"/>
          <w:color w:val="3B2F49"/>
          <w:spacing w:val="-6"/>
          <w:sz w:val="23"/>
        </w:rPr>
        <w:t>e</w:t>
      </w:r>
      <w:r>
        <w:rPr>
          <w:rFonts w:ascii="Arial"/>
          <w:color w:val="5D5B6B"/>
          <w:spacing w:val="-6"/>
          <w:sz w:val="23"/>
        </w:rPr>
        <w:t>vang</w:t>
      </w:r>
      <w:r>
        <w:rPr>
          <w:rFonts w:ascii="Arial"/>
          <w:color w:val="3B2F49"/>
          <w:spacing w:val="-6"/>
          <w:sz w:val="23"/>
        </w:rPr>
        <w:t>e</w:t>
      </w:r>
      <w:r>
        <w:rPr>
          <w:rFonts w:ascii="Arial"/>
          <w:color w:val="7E4454"/>
          <w:spacing w:val="-6"/>
          <w:sz w:val="23"/>
        </w:rPr>
        <w:t>l</w:t>
      </w:r>
      <w:r>
        <w:rPr>
          <w:rFonts w:ascii="Arial"/>
          <w:color w:val="6B6E7B"/>
          <w:spacing w:val="-6"/>
          <w:sz w:val="23"/>
        </w:rPr>
        <w:t>i</w:t>
      </w:r>
      <w:r>
        <w:rPr>
          <w:rFonts w:ascii="Arial"/>
          <w:color w:val="3B2F49"/>
          <w:spacing w:val="-6"/>
          <w:sz w:val="23"/>
        </w:rPr>
        <w:t>ca</w:t>
      </w:r>
      <w:r>
        <w:rPr>
          <w:rFonts w:ascii="Arial"/>
          <w:color w:val="7E4454"/>
          <w:spacing w:val="-6"/>
          <w:sz w:val="23"/>
        </w:rPr>
        <w:t>l</w:t>
      </w:r>
      <w:r>
        <w:rPr>
          <w:rFonts w:ascii="Arial"/>
          <w:color w:val="7E4454"/>
          <w:spacing w:val="-23"/>
          <w:sz w:val="23"/>
        </w:rPr>
        <w:t xml:space="preserve"> </w:t>
      </w:r>
      <w:r>
        <w:rPr>
          <w:rFonts w:ascii="Arial"/>
          <w:color w:val="4D4659"/>
          <w:spacing w:val="-6"/>
          <w:sz w:val="23"/>
        </w:rPr>
        <w:t>Christ</w:t>
      </w:r>
      <w:r>
        <w:rPr>
          <w:rFonts w:ascii="Arial"/>
          <w:color w:val="230067"/>
          <w:spacing w:val="-6"/>
          <w:sz w:val="23"/>
        </w:rPr>
        <w:t>i</w:t>
      </w:r>
      <w:r>
        <w:rPr>
          <w:rFonts w:ascii="Arial"/>
          <w:color w:val="4D4659"/>
          <w:spacing w:val="-6"/>
          <w:sz w:val="23"/>
        </w:rPr>
        <w:t>a</w:t>
      </w:r>
      <w:r>
        <w:rPr>
          <w:rFonts w:ascii="Arial"/>
          <w:color w:val="313669"/>
          <w:spacing w:val="-6"/>
          <w:sz w:val="23"/>
        </w:rPr>
        <w:t>n</w:t>
      </w:r>
      <w:r>
        <w:rPr>
          <w:rFonts w:ascii="Arial"/>
          <w:color w:val="3B2F49"/>
          <w:spacing w:val="-6"/>
          <w:sz w:val="23"/>
        </w:rPr>
        <w:t>s</w:t>
      </w:r>
      <w:r>
        <w:rPr>
          <w:rFonts w:ascii="Arial"/>
          <w:color w:val="3B2F49"/>
          <w:spacing w:val="-25"/>
          <w:sz w:val="23"/>
        </w:rPr>
        <w:t xml:space="preserve"> </w:t>
      </w:r>
      <w:r>
        <w:rPr>
          <w:rFonts w:ascii="Arial"/>
          <w:color w:val="4D4659"/>
          <w:spacing w:val="-6"/>
          <w:sz w:val="23"/>
        </w:rPr>
        <w:t>whoa</w:t>
      </w:r>
      <w:r>
        <w:rPr>
          <w:rFonts w:ascii="Arial"/>
          <w:color w:val="264980"/>
          <w:spacing w:val="-6"/>
          <w:sz w:val="23"/>
        </w:rPr>
        <w:t>r</w:t>
      </w:r>
      <w:r>
        <w:rPr>
          <w:rFonts w:ascii="Arial"/>
          <w:color w:val="3B2F49"/>
          <w:spacing w:val="-6"/>
          <w:sz w:val="23"/>
        </w:rPr>
        <w:t>e ded</w:t>
      </w:r>
      <w:r>
        <w:rPr>
          <w:rFonts w:ascii="Arial"/>
          <w:color w:val="3B698A"/>
          <w:spacing w:val="-6"/>
          <w:sz w:val="23"/>
        </w:rPr>
        <w:t>i</w:t>
      </w:r>
      <w:r>
        <w:rPr>
          <w:rFonts w:ascii="Arial"/>
          <w:color w:val="3B2F49"/>
          <w:spacing w:val="-6"/>
          <w:sz w:val="23"/>
        </w:rPr>
        <w:t>ca</w:t>
      </w:r>
      <w:r>
        <w:rPr>
          <w:rFonts w:ascii="Arial"/>
          <w:color w:val="541C2F"/>
          <w:spacing w:val="-6"/>
          <w:sz w:val="23"/>
        </w:rPr>
        <w:t>t</w:t>
      </w:r>
      <w:r>
        <w:rPr>
          <w:rFonts w:ascii="Arial"/>
          <w:color w:val="3B2F49"/>
          <w:spacing w:val="-6"/>
          <w:sz w:val="23"/>
        </w:rPr>
        <w:t>ed</w:t>
      </w:r>
      <w:r>
        <w:rPr>
          <w:rFonts w:ascii="Arial"/>
          <w:color w:val="3B2F49"/>
          <w:spacing w:val="-30"/>
          <w:sz w:val="23"/>
        </w:rPr>
        <w:t xml:space="preserve"> </w:t>
      </w:r>
      <w:r>
        <w:rPr>
          <w:rFonts w:ascii="Arial"/>
          <w:color w:val="4D4659"/>
          <w:spacing w:val="-6"/>
          <w:sz w:val="23"/>
        </w:rPr>
        <w:t>to</w:t>
      </w:r>
      <w:r>
        <w:rPr>
          <w:rFonts w:ascii="Arial"/>
          <w:color w:val="4D4659"/>
          <w:spacing w:val="-37"/>
          <w:sz w:val="23"/>
        </w:rPr>
        <w:t xml:space="preserve"> </w:t>
      </w:r>
      <w:r>
        <w:rPr>
          <w:rFonts w:ascii="Arial"/>
          <w:color w:val="4D4659"/>
          <w:spacing w:val="-6"/>
          <w:sz w:val="23"/>
        </w:rPr>
        <w:t>teach</w:t>
      </w:r>
      <w:r>
        <w:rPr>
          <w:rFonts w:ascii="Arial"/>
          <w:color w:val="85343A"/>
          <w:spacing w:val="-6"/>
          <w:sz w:val="23"/>
        </w:rPr>
        <w:t>i</w:t>
      </w:r>
      <w:r>
        <w:rPr>
          <w:rFonts w:ascii="Arial"/>
          <w:color w:val="3B2F49"/>
          <w:spacing w:val="-6"/>
          <w:sz w:val="23"/>
        </w:rPr>
        <w:t>ng</w:t>
      </w:r>
      <w:r>
        <w:rPr>
          <w:rFonts w:ascii="Arial"/>
          <w:color w:val="3B2F49"/>
          <w:spacing w:val="-23"/>
          <w:sz w:val="23"/>
        </w:rPr>
        <w:t xml:space="preserve"> </w:t>
      </w:r>
      <w:r>
        <w:rPr>
          <w:rFonts w:ascii="Arial"/>
          <w:color w:val="4D4659"/>
          <w:spacing w:val="-6"/>
          <w:sz w:val="23"/>
        </w:rPr>
        <w:t>and</w:t>
      </w:r>
      <w:r>
        <w:rPr>
          <w:rFonts w:ascii="Arial"/>
          <w:color w:val="4D4659"/>
          <w:spacing w:val="-26"/>
          <w:sz w:val="23"/>
        </w:rPr>
        <w:t xml:space="preserve"> </w:t>
      </w:r>
      <w:r>
        <w:rPr>
          <w:rFonts w:ascii="Arial"/>
          <w:color w:val="3B2F49"/>
          <w:spacing w:val="-6"/>
          <w:sz w:val="23"/>
        </w:rPr>
        <w:t>serv</w:t>
      </w:r>
      <w:r>
        <w:rPr>
          <w:rFonts w:ascii="Arial"/>
          <w:color w:val="77596E"/>
          <w:spacing w:val="-6"/>
          <w:sz w:val="23"/>
        </w:rPr>
        <w:t>i</w:t>
      </w:r>
      <w:r>
        <w:rPr>
          <w:rFonts w:ascii="Arial"/>
          <w:color w:val="3B2F49"/>
          <w:spacing w:val="-6"/>
          <w:sz w:val="23"/>
        </w:rPr>
        <w:t>ce</w:t>
      </w:r>
      <w:r>
        <w:rPr>
          <w:rFonts w:ascii="Arial"/>
          <w:color w:val="3B2F49"/>
          <w:spacing w:val="-21"/>
          <w:sz w:val="23"/>
        </w:rPr>
        <w:t xml:space="preserve"> </w:t>
      </w:r>
      <w:r>
        <w:rPr>
          <w:rFonts w:ascii="Arial"/>
          <w:color w:val="3B2F49"/>
          <w:spacing w:val="-6"/>
          <w:sz w:val="23"/>
        </w:rPr>
        <w:t>as</w:t>
      </w:r>
      <w:r>
        <w:rPr>
          <w:rFonts w:ascii="Arial"/>
          <w:color w:val="3B2F49"/>
          <w:spacing w:val="-15"/>
          <w:sz w:val="23"/>
        </w:rPr>
        <w:t xml:space="preserve"> </w:t>
      </w:r>
      <w:r>
        <w:rPr>
          <w:rFonts w:ascii="Arial"/>
          <w:color w:val="3B2F49"/>
          <w:spacing w:val="-6"/>
          <w:sz w:val="23"/>
        </w:rPr>
        <w:t>the</w:t>
      </w:r>
      <w:r>
        <w:rPr>
          <w:rFonts w:ascii="Arial"/>
          <w:color w:val="5D5B6B"/>
          <w:spacing w:val="-6"/>
          <w:sz w:val="23"/>
        </w:rPr>
        <w:t>y</w:t>
      </w:r>
      <w:r>
        <w:rPr>
          <w:rFonts w:ascii="Arial"/>
          <w:color w:val="5D5B6B"/>
          <w:spacing w:val="-17"/>
          <w:sz w:val="23"/>
        </w:rPr>
        <w:t xml:space="preserve"> </w:t>
      </w:r>
      <w:r>
        <w:rPr>
          <w:rFonts w:ascii="Arial"/>
          <w:color w:val="4D4659"/>
          <w:spacing w:val="-6"/>
          <w:sz w:val="23"/>
        </w:rPr>
        <w:t>mode</w:t>
      </w:r>
      <w:r>
        <w:rPr>
          <w:rFonts w:ascii="Arial"/>
          <w:color w:val="7E4454"/>
          <w:spacing w:val="-6"/>
          <w:sz w:val="23"/>
        </w:rPr>
        <w:t>l</w:t>
      </w:r>
      <w:r>
        <w:rPr>
          <w:rFonts w:ascii="Arial"/>
          <w:color w:val="7E4454"/>
          <w:spacing w:val="-7"/>
          <w:sz w:val="23"/>
        </w:rPr>
        <w:t xml:space="preserve"> </w:t>
      </w:r>
      <w:r>
        <w:rPr>
          <w:rFonts w:ascii="Arial"/>
          <w:color w:val="0F054D"/>
          <w:spacing w:val="-6"/>
          <w:sz w:val="23"/>
        </w:rPr>
        <w:t>t</w:t>
      </w:r>
      <w:r>
        <w:rPr>
          <w:rFonts w:ascii="Arial"/>
          <w:color w:val="3B2F49"/>
          <w:spacing w:val="-6"/>
          <w:sz w:val="23"/>
        </w:rPr>
        <w:t>he</w:t>
      </w:r>
      <w:r>
        <w:rPr>
          <w:rFonts w:ascii="Arial"/>
          <w:color w:val="3B2F49"/>
          <w:spacing w:val="-12"/>
          <w:sz w:val="23"/>
        </w:rPr>
        <w:t xml:space="preserve"> </w:t>
      </w:r>
      <w:r>
        <w:rPr>
          <w:rFonts w:ascii="Arial"/>
          <w:color w:val="4D4659"/>
          <w:spacing w:val="-6"/>
          <w:sz w:val="23"/>
        </w:rPr>
        <w:t>pr</w:t>
      </w:r>
      <w:r>
        <w:rPr>
          <w:rFonts w:ascii="Arial"/>
          <w:color w:val="230067"/>
          <w:spacing w:val="-6"/>
          <w:sz w:val="23"/>
        </w:rPr>
        <w:t>i</w:t>
      </w:r>
      <w:r>
        <w:rPr>
          <w:rFonts w:ascii="Arial"/>
          <w:color w:val="313669"/>
          <w:spacing w:val="-6"/>
          <w:sz w:val="23"/>
        </w:rPr>
        <w:t>n</w:t>
      </w:r>
      <w:r>
        <w:rPr>
          <w:rFonts w:ascii="Arial"/>
          <w:color w:val="3B2F49"/>
          <w:spacing w:val="-6"/>
          <w:sz w:val="23"/>
        </w:rPr>
        <w:t>c</w:t>
      </w:r>
      <w:r>
        <w:rPr>
          <w:rFonts w:ascii="Arial"/>
          <w:color w:val="85343A"/>
          <w:spacing w:val="-6"/>
          <w:sz w:val="23"/>
        </w:rPr>
        <w:t>i</w:t>
      </w:r>
      <w:r>
        <w:rPr>
          <w:rFonts w:ascii="Arial"/>
          <w:color w:val="3B2F49"/>
          <w:spacing w:val="-6"/>
          <w:sz w:val="23"/>
        </w:rPr>
        <w:t>p</w:t>
      </w:r>
      <w:r>
        <w:rPr>
          <w:rFonts w:ascii="Arial"/>
          <w:color w:val="230067"/>
          <w:spacing w:val="-6"/>
          <w:sz w:val="23"/>
        </w:rPr>
        <w:t>l</w:t>
      </w:r>
      <w:r>
        <w:rPr>
          <w:rFonts w:ascii="Arial"/>
          <w:color w:val="3B2F49"/>
          <w:spacing w:val="-6"/>
          <w:sz w:val="23"/>
        </w:rPr>
        <w:t>es</w:t>
      </w:r>
      <w:r>
        <w:rPr>
          <w:rFonts w:ascii="Arial"/>
          <w:color w:val="3B2F49"/>
          <w:spacing w:val="-28"/>
          <w:sz w:val="23"/>
        </w:rPr>
        <w:t xml:space="preserve"> </w:t>
      </w:r>
      <w:r>
        <w:rPr>
          <w:rFonts w:ascii="Arial"/>
          <w:color w:val="4D4659"/>
          <w:spacing w:val="-6"/>
          <w:sz w:val="23"/>
        </w:rPr>
        <w:t>of</w:t>
      </w:r>
      <w:r>
        <w:rPr>
          <w:rFonts w:ascii="Arial"/>
          <w:color w:val="4D4659"/>
          <w:spacing w:val="-13"/>
          <w:sz w:val="23"/>
        </w:rPr>
        <w:t xml:space="preserve"> </w:t>
      </w:r>
      <w:r>
        <w:rPr>
          <w:rFonts w:ascii="Arial"/>
          <w:color w:val="3B2F49"/>
          <w:spacing w:val="-6"/>
          <w:sz w:val="23"/>
        </w:rPr>
        <w:t>the</w:t>
      </w:r>
      <w:r>
        <w:rPr>
          <w:rFonts w:ascii="Arial"/>
          <w:color w:val="3B2F49"/>
          <w:spacing w:val="-20"/>
          <w:sz w:val="23"/>
        </w:rPr>
        <w:t xml:space="preserve"> </w:t>
      </w:r>
      <w:r>
        <w:rPr>
          <w:rFonts w:ascii="Arial"/>
          <w:color w:val="4D4659"/>
          <w:spacing w:val="-6"/>
          <w:sz w:val="23"/>
        </w:rPr>
        <w:t>Chris</w:t>
      </w:r>
      <w:r>
        <w:rPr>
          <w:rFonts w:ascii="Arial"/>
          <w:color w:val="0F054D"/>
          <w:spacing w:val="-6"/>
          <w:sz w:val="23"/>
        </w:rPr>
        <w:t>t</w:t>
      </w:r>
      <w:r>
        <w:rPr>
          <w:rFonts w:ascii="Arial"/>
          <w:color w:val="230067"/>
          <w:spacing w:val="-6"/>
          <w:sz w:val="23"/>
        </w:rPr>
        <w:t>i</w:t>
      </w:r>
      <w:r>
        <w:rPr>
          <w:rFonts w:ascii="Arial"/>
          <w:color w:val="3B2F49"/>
          <w:spacing w:val="-6"/>
          <w:sz w:val="23"/>
        </w:rPr>
        <w:t>an</w:t>
      </w:r>
      <w:r>
        <w:rPr>
          <w:rFonts w:ascii="Arial"/>
          <w:color w:val="3B2F49"/>
          <w:spacing w:val="-16"/>
          <w:sz w:val="23"/>
        </w:rPr>
        <w:t xml:space="preserve"> </w:t>
      </w:r>
      <w:r>
        <w:rPr>
          <w:rFonts w:ascii="Arial"/>
          <w:color w:val="3B2F49"/>
          <w:spacing w:val="-6"/>
          <w:sz w:val="23"/>
        </w:rPr>
        <w:t>faith</w:t>
      </w:r>
      <w:r>
        <w:rPr>
          <w:rFonts w:ascii="Arial"/>
          <w:color w:val="3B2F49"/>
          <w:spacing w:val="-21"/>
          <w:sz w:val="23"/>
        </w:rPr>
        <w:t xml:space="preserve"> </w:t>
      </w:r>
      <w:r>
        <w:rPr>
          <w:rFonts w:ascii="Arial"/>
          <w:color w:val="4D4659"/>
          <w:spacing w:val="-6"/>
          <w:sz w:val="23"/>
        </w:rPr>
        <w:t>and</w:t>
      </w:r>
      <w:r>
        <w:rPr>
          <w:rFonts w:ascii="Arial"/>
          <w:color w:val="4D4659"/>
          <w:spacing w:val="-22"/>
          <w:sz w:val="23"/>
        </w:rPr>
        <w:t xml:space="preserve"> </w:t>
      </w:r>
      <w:r>
        <w:rPr>
          <w:rFonts w:ascii="Arial"/>
          <w:color w:val="3B2F49"/>
          <w:spacing w:val="-6"/>
          <w:sz w:val="23"/>
        </w:rPr>
        <w:t>the</w:t>
      </w:r>
      <w:r>
        <w:rPr>
          <w:rFonts w:ascii="Arial"/>
          <w:color w:val="5D5B6B"/>
          <w:spacing w:val="-6"/>
          <w:sz w:val="23"/>
        </w:rPr>
        <w:t>Un</w:t>
      </w:r>
      <w:r>
        <w:rPr>
          <w:rFonts w:ascii="Arial"/>
          <w:color w:val="3B698A"/>
          <w:spacing w:val="-6"/>
          <w:sz w:val="23"/>
        </w:rPr>
        <w:t>i</w:t>
      </w:r>
      <w:r>
        <w:rPr>
          <w:rFonts w:ascii="Arial"/>
          <w:color w:val="6B6E7B"/>
          <w:spacing w:val="-6"/>
          <w:sz w:val="23"/>
        </w:rPr>
        <w:t>v</w:t>
      </w:r>
      <w:r>
        <w:rPr>
          <w:rFonts w:ascii="Arial"/>
          <w:color w:val="3B2F49"/>
          <w:spacing w:val="-6"/>
          <w:sz w:val="23"/>
        </w:rPr>
        <w:t>ers</w:t>
      </w:r>
      <w:r>
        <w:rPr>
          <w:rFonts w:ascii="Arial"/>
          <w:color w:val="7E4454"/>
          <w:spacing w:val="-6"/>
          <w:sz w:val="23"/>
        </w:rPr>
        <w:t>i</w:t>
      </w:r>
      <w:r>
        <w:rPr>
          <w:rFonts w:ascii="Arial"/>
          <w:color w:val="4D4659"/>
          <w:spacing w:val="-6"/>
          <w:sz w:val="23"/>
        </w:rPr>
        <w:t>ty</w:t>
      </w:r>
      <w:r>
        <w:rPr>
          <w:rFonts w:ascii="Arial"/>
          <w:color w:val="563F83"/>
          <w:spacing w:val="-6"/>
          <w:sz w:val="23"/>
        </w:rPr>
        <w:t>'</w:t>
      </w:r>
      <w:r>
        <w:rPr>
          <w:rFonts w:ascii="Arial"/>
          <w:color w:val="3B2F49"/>
          <w:spacing w:val="-6"/>
          <w:sz w:val="23"/>
        </w:rPr>
        <w:t xml:space="preserve">s </w:t>
      </w:r>
      <w:r>
        <w:rPr>
          <w:rFonts w:ascii="Arial"/>
          <w:color w:val="3B2F49"/>
          <w:sz w:val="23"/>
        </w:rPr>
        <w:t>s</w:t>
      </w:r>
      <w:r>
        <w:rPr>
          <w:rFonts w:ascii="Arial"/>
          <w:color w:val="230067"/>
          <w:sz w:val="23"/>
        </w:rPr>
        <w:t>i</w:t>
      </w:r>
      <w:r>
        <w:rPr>
          <w:rFonts w:ascii="Arial"/>
          <w:color w:val="313669"/>
          <w:sz w:val="23"/>
        </w:rPr>
        <w:t>n</w:t>
      </w:r>
      <w:r>
        <w:rPr>
          <w:rFonts w:ascii="Arial"/>
          <w:color w:val="3B2F49"/>
          <w:sz w:val="23"/>
        </w:rPr>
        <w:t>cere</w:t>
      </w:r>
      <w:r>
        <w:rPr>
          <w:rFonts w:ascii="Arial"/>
          <w:color w:val="3B2F49"/>
          <w:spacing w:val="-20"/>
          <w:sz w:val="23"/>
        </w:rPr>
        <w:t xml:space="preserve"> </w:t>
      </w:r>
      <w:r>
        <w:rPr>
          <w:rFonts w:ascii="Arial"/>
          <w:color w:val="281A57"/>
          <w:sz w:val="23"/>
        </w:rPr>
        <w:t>re</w:t>
      </w:r>
      <w:r>
        <w:rPr>
          <w:rFonts w:ascii="Arial"/>
          <w:color w:val="7E4454"/>
          <w:sz w:val="23"/>
        </w:rPr>
        <w:t>l</w:t>
      </w:r>
      <w:r>
        <w:rPr>
          <w:rFonts w:ascii="Arial"/>
          <w:color w:val="4D4659"/>
          <w:sz w:val="23"/>
        </w:rPr>
        <w:t>ig</w:t>
      </w:r>
      <w:r>
        <w:rPr>
          <w:rFonts w:ascii="Arial"/>
          <w:color w:val="230067"/>
          <w:sz w:val="23"/>
        </w:rPr>
        <w:t>i</w:t>
      </w:r>
      <w:r>
        <w:rPr>
          <w:rFonts w:ascii="Arial"/>
          <w:color w:val="3B2F49"/>
          <w:sz w:val="23"/>
        </w:rPr>
        <w:t>ous be</w:t>
      </w:r>
      <w:r>
        <w:rPr>
          <w:rFonts w:ascii="Arial"/>
          <w:color w:val="230067"/>
          <w:sz w:val="23"/>
        </w:rPr>
        <w:t>l</w:t>
      </w:r>
      <w:r>
        <w:rPr>
          <w:rFonts w:ascii="Arial"/>
          <w:color w:val="3B698A"/>
          <w:sz w:val="23"/>
        </w:rPr>
        <w:t>i</w:t>
      </w:r>
      <w:r>
        <w:rPr>
          <w:rFonts w:ascii="Arial"/>
          <w:color w:val="3B2F49"/>
          <w:sz w:val="23"/>
        </w:rPr>
        <w:t>efs</w:t>
      </w:r>
      <w:r>
        <w:rPr>
          <w:rFonts w:ascii="Arial"/>
          <w:color w:val="5D5B6B"/>
          <w:sz w:val="23"/>
        </w:rPr>
        <w:t>.</w:t>
      </w:r>
    </w:p>
    <w:p w14:paraId="50DA55E3" w14:textId="77777777" w:rsidR="00501F83" w:rsidRDefault="00501F83">
      <w:pPr>
        <w:pStyle w:val="BodyText"/>
        <w:spacing w:before="1"/>
        <w:rPr>
          <w:rFonts w:ascii="Arial"/>
          <w:sz w:val="21"/>
        </w:rPr>
      </w:pPr>
    </w:p>
    <w:p w14:paraId="631DB93C" w14:textId="77777777" w:rsidR="00501F83" w:rsidRDefault="007B6AEC">
      <w:pPr>
        <w:spacing w:line="223" w:lineRule="auto"/>
        <w:ind w:left="591" w:right="504" w:firstLine="5"/>
        <w:rPr>
          <w:rFonts w:ascii="Arial"/>
          <w:sz w:val="23"/>
        </w:rPr>
      </w:pPr>
      <w:r>
        <w:rPr>
          <w:rFonts w:ascii="Arial"/>
          <w:color w:val="0F054D"/>
          <w:w w:val="90"/>
          <w:sz w:val="23"/>
        </w:rPr>
        <w:t>H</w:t>
      </w:r>
      <w:r>
        <w:rPr>
          <w:rFonts w:ascii="Arial"/>
          <w:color w:val="3B2F49"/>
          <w:w w:val="90"/>
          <w:sz w:val="23"/>
        </w:rPr>
        <w:t xml:space="preserve">oward </w:t>
      </w:r>
      <w:r>
        <w:rPr>
          <w:rFonts w:ascii="Arial"/>
          <w:color w:val="281A2D"/>
          <w:w w:val="90"/>
          <w:sz w:val="23"/>
        </w:rPr>
        <w:t>P</w:t>
      </w:r>
      <w:r>
        <w:rPr>
          <w:rFonts w:ascii="Arial"/>
          <w:color w:val="4D4659"/>
          <w:w w:val="90"/>
          <w:sz w:val="23"/>
        </w:rPr>
        <w:t>ayne</w:t>
      </w:r>
      <w:r>
        <w:rPr>
          <w:rFonts w:ascii="Arial"/>
          <w:color w:val="4D4659"/>
          <w:spacing w:val="-17"/>
          <w:w w:val="90"/>
          <w:sz w:val="23"/>
        </w:rPr>
        <w:t xml:space="preserve"> </w:t>
      </w:r>
      <w:r>
        <w:rPr>
          <w:rFonts w:ascii="Arial"/>
          <w:color w:val="5D5B6B"/>
          <w:w w:val="90"/>
          <w:sz w:val="23"/>
        </w:rPr>
        <w:t>Un</w:t>
      </w:r>
      <w:r>
        <w:rPr>
          <w:rFonts w:ascii="Arial"/>
          <w:color w:val="3B698A"/>
          <w:w w:val="90"/>
          <w:sz w:val="23"/>
        </w:rPr>
        <w:t>i</w:t>
      </w:r>
      <w:r>
        <w:rPr>
          <w:rFonts w:ascii="Arial"/>
          <w:color w:val="6B6E7B"/>
          <w:w w:val="90"/>
          <w:sz w:val="23"/>
        </w:rPr>
        <w:t>v</w:t>
      </w:r>
      <w:r>
        <w:rPr>
          <w:rFonts w:ascii="Arial"/>
          <w:color w:val="3B2F49"/>
          <w:w w:val="90"/>
          <w:sz w:val="23"/>
        </w:rPr>
        <w:t>ers</w:t>
      </w:r>
      <w:r>
        <w:rPr>
          <w:rFonts w:ascii="Arial"/>
          <w:color w:val="7E4454"/>
          <w:w w:val="90"/>
          <w:sz w:val="23"/>
        </w:rPr>
        <w:t>i</w:t>
      </w:r>
      <w:r>
        <w:rPr>
          <w:rFonts w:ascii="Arial"/>
          <w:color w:val="4D4659"/>
          <w:w w:val="90"/>
          <w:sz w:val="23"/>
        </w:rPr>
        <w:t>ty</w:t>
      </w:r>
      <w:r>
        <w:rPr>
          <w:rFonts w:ascii="Arial"/>
          <w:color w:val="4D4659"/>
          <w:spacing w:val="40"/>
          <w:sz w:val="23"/>
        </w:rPr>
        <w:t xml:space="preserve"> </w:t>
      </w:r>
      <w:r>
        <w:rPr>
          <w:rFonts w:ascii="Arial"/>
          <w:color w:val="5D5B6B"/>
          <w:w w:val="90"/>
          <w:sz w:val="23"/>
        </w:rPr>
        <w:t>(h</w:t>
      </w:r>
      <w:r>
        <w:rPr>
          <w:rFonts w:ascii="Arial"/>
          <w:color w:val="3B2F49"/>
          <w:w w:val="90"/>
          <w:sz w:val="23"/>
        </w:rPr>
        <w:t>e&lt;eafter</w:t>
      </w:r>
      <w:r>
        <w:rPr>
          <w:rFonts w:ascii="Arial"/>
          <w:color w:val="6B6E7B"/>
          <w:w w:val="90"/>
          <w:sz w:val="23"/>
        </w:rPr>
        <w:t xml:space="preserve">, </w:t>
      </w:r>
      <w:r>
        <w:rPr>
          <w:rFonts w:ascii="Arial"/>
          <w:color w:val="281A57"/>
          <w:w w:val="90"/>
          <w:sz w:val="23"/>
        </w:rPr>
        <w:t>U</w:t>
      </w:r>
      <w:r>
        <w:rPr>
          <w:rFonts w:ascii="Arial"/>
          <w:color w:val="313669"/>
          <w:w w:val="90"/>
          <w:sz w:val="23"/>
        </w:rPr>
        <w:t>n</w:t>
      </w:r>
      <w:r>
        <w:rPr>
          <w:rFonts w:ascii="Arial"/>
          <w:color w:val="6B6E7B"/>
          <w:w w:val="90"/>
          <w:sz w:val="23"/>
        </w:rPr>
        <w:t>iv</w:t>
      </w:r>
      <w:r>
        <w:rPr>
          <w:rFonts w:ascii="Arial"/>
          <w:color w:val="3B2F49"/>
          <w:w w:val="90"/>
          <w:sz w:val="23"/>
        </w:rPr>
        <w:t>ers</w:t>
      </w:r>
      <w:r>
        <w:rPr>
          <w:rFonts w:ascii="Arial"/>
          <w:color w:val="77596E"/>
          <w:w w:val="90"/>
          <w:sz w:val="23"/>
        </w:rPr>
        <w:t>i</w:t>
      </w:r>
      <w:r>
        <w:rPr>
          <w:rFonts w:ascii="Arial"/>
          <w:color w:val="4D4659"/>
          <w:w w:val="90"/>
          <w:sz w:val="23"/>
        </w:rPr>
        <w:t>ty)</w:t>
      </w:r>
      <w:r>
        <w:rPr>
          <w:rFonts w:ascii="Arial"/>
          <w:color w:val="4D4659"/>
          <w:sz w:val="23"/>
        </w:rPr>
        <w:t xml:space="preserve"> </w:t>
      </w:r>
      <w:r>
        <w:rPr>
          <w:rFonts w:ascii="Arial"/>
          <w:color w:val="230067"/>
          <w:w w:val="90"/>
          <w:sz w:val="23"/>
        </w:rPr>
        <w:t>i</w:t>
      </w:r>
      <w:r>
        <w:rPr>
          <w:rFonts w:ascii="Arial"/>
          <w:color w:val="3B2F49"/>
          <w:w w:val="90"/>
          <w:sz w:val="23"/>
        </w:rPr>
        <w:t>s</w:t>
      </w:r>
      <w:r>
        <w:rPr>
          <w:rFonts w:ascii="Arial"/>
          <w:color w:val="3B2F49"/>
          <w:sz w:val="23"/>
        </w:rPr>
        <w:t xml:space="preserve"> </w:t>
      </w:r>
      <w:r>
        <w:rPr>
          <w:rFonts w:ascii="Arial"/>
          <w:color w:val="3B2F49"/>
          <w:w w:val="90"/>
          <w:sz w:val="23"/>
        </w:rPr>
        <w:t>comm</w:t>
      </w:r>
      <w:r>
        <w:rPr>
          <w:rFonts w:ascii="Arial"/>
          <w:color w:val="230067"/>
          <w:w w:val="90"/>
          <w:sz w:val="23"/>
        </w:rPr>
        <w:t>i</w:t>
      </w:r>
      <w:r>
        <w:rPr>
          <w:rFonts w:ascii="Arial"/>
          <w:color w:val="3B2F49"/>
          <w:w w:val="90"/>
          <w:sz w:val="23"/>
        </w:rPr>
        <w:t>tted</w:t>
      </w:r>
      <w:r>
        <w:rPr>
          <w:rFonts w:ascii="Arial"/>
          <w:color w:val="3B2F49"/>
          <w:spacing w:val="-8"/>
          <w:w w:val="90"/>
          <w:sz w:val="23"/>
        </w:rPr>
        <w:t xml:space="preserve"> </w:t>
      </w:r>
      <w:r>
        <w:rPr>
          <w:rFonts w:ascii="Arial"/>
          <w:color w:val="4D4659"/>
          <w:w w:val="90"/>
          <w:sz w:val="23"/>
        </w:rPr>
        <w:t>to</w:t>
      </w:r>
      <w:r>
        <w:rPr>
          <w:rFonts w:ascii="Arial"/>
          <w:color w:val="4D4659"/>
          <w:spacing w:val="-17"/>
          <w:w w:val="90"/>
          <w:sz w:val="23"/>
        </w:rPr>
        <w:t xml:space="preserve"> </w:t>
      </w:r>
      <w:r>
        <w:rPr>
          <w:rFonts w:ascii="Arial"/>
          <w:color w:val="0F054D"/>
          <w:w w:val="90"/>
          <w:sz w:val="23"/>
        </w:rPr>
        <w:t>t</w:t>
      </w:r>
      <w:r>
        <w:rPr>
          <w:rFonts w:ascii="Arial"/>
          <w:color w:val="3B2F49"/>
          <w:w w:val="90"/>
          <w:sz w:val="23"/>
        </w:rPr>
        <w:t>he</w:t>
      </w:r>
      <w:r>
        <w:rPr>
          <w:rFonts w:ascii="Arial"/>
          <w:color w:val="3B2F49"/>
          <w:sz w:val="23"/>
        </w:rPr>
        <w:t xml:space="preserve"> </w:t>
      </w:r>
      <w:r>
        <w:rPr>
          <w:rFonts w:ascii="Arial"/>
          <w:color w:val="6B6E7B"/>
          <w:w w:val="90"/>
          <w:sz w:val="23"/>
        </w:rPr>
        <w:t>in</w:t>
      </w:r>
      <w:r>
        <w:rPr>
          <w:rFonts w:ascii="Arial"/>
          <w:color w:val="0F054D"/>
          <w:w w:val="90"/>
          <w:sz w:val="23"/>
        </w:rPr>
        <w:t>t</w:t>
      </w:r>
      <w:r>
        <w:rPr>
          <w:rFonts w:ascii="Arial"/>
          <w:color w:val="3B2F49"/>
          <w:w w:val="90"/>
          <w:sz w:val="23"/>
        </w:rPr>
        <w:t>egrat</w:t>
      </w:r>
      <w:r>
        <w:rPr>
          <w:rFonts w:ascii="Arial"/>
          <w:color w:val="230067"/>
          <w:w w:val="90"/>
          <w:sz w:val="23"/>
        </w:rPr>
        <w:t>i</w:t>
      </w:r>
      <w:r>
        <w:rPr>
          <w:rFonts w:ascii="Arial"/>
          <w:color w:val="3B2F49"/>
          <w:w w:val="90"/>
          <w:sz w:val="23"/>
        </w:rPr>
        <w:t>on of</w:t>
      </w:r>
      <w:r>
        <w:rPr>
          <w:rFonts w:ascii="Arial"/>
          <w:color w:val="3B2F49"/>
          <w:spacing w:val="-2"/>
          <w:w w:val="90"/>
          <w:sz w:val="23"/>
        </w:rPr>
        <w:t xml:space="preserve"> </w:t>
      </w:r>
      <w:r>
        <w:rPr>
          <w:rFonts w:ascii="Arial"/>
          <w:color w:val="6B6E7B"/>
          <w:w w:val="90"/>
          <w:sz w:val="23"/>
        </w:rPr>
        <w:t>l</w:t>
      </w:r>
      <w:r>
        <w:rPr>
          <w:rFonts w:ascii="Arial"/>
          <w:color w:val="3B2F49"/>
          <w:w w:val="90"/>
          <w:sz w:val="23"/>
        </w:rPr>
        <w:t>earn</w:t>
      </w:r>
      <w:r>
        <w:rPr>
          <w:rFonts w:ascii="Arial"/>
          <w:color w:val="6B6E7B"/>
          <w:w w:val="90"/>
          <w:sz w:val="23"/>
        </w:rPr>
        <w:t>i</w:t>
      </w:r>
      <w:r>
        <w:rPr>
          <w:rFonts w:ascii="Arial"/>
          <w:color w:val="4D4659"/>
          <w:w w:val="90"/>
          <w:sz w:val="23"/>
        </w:rPr>
        <w:t>ng</w:t>
      </w:r>
      <w:r>
        <w:rPr>
          <w:rFonts w:ascii="Arial"/>
          <w:color w:val="4D4659"/>
          <w:spacing w:val="29"/>
          <w:sz w:val="23"/>
        </w:rPr>
        <w:t xml:space="preserve"> </w:t>
      </w:r>
      <w:r>
        <w:rPr>
          <w:rFonts w:ascii="Arial"/>
          <w:color w:val="4D4659"/>
          <w:w w:val="90"/>
          <w:sz w:val="23"/>
        </w:rPr>
        <w:t>and</w:t>
      </w:r>
      <w:r>
        <w:rPr>
          <w:rFonts w:ascii="Arial"/>
          <w:color w:val="3B2F49"/>
          <w:w w:val="90"/>
          <w:sz w:val="23"/>
        </w:rPr>
        <w:t>C</w:t>
      </w:r>
      <w:r>
        <w:rPr>
          <w:rFonts w:ascii="Arial"/>
          <w:color w:val="3B4D72"/>
          <w:w w:val="90"/>
          <w:sz w:val="23"/>
        </w:rPr>
        <w:t>h</w:t>
      </w:r>
      <w:r>
        <w:rPr>
          <w:rFonts w:ascii="Arial"/>
          <w:color w:val="5D5B6B"/>
          <w:w w:val="90"/>
          <w:sz w:val="23"/>
        </w:rPr>
        <w:t>ri</w:t>
      </w:r>
      <w:r>
        <w:rPr>
          <w:rFonts w:ascii="Arial"/>
          <w:color w:val="3B2F49"/>
          <w:w w:val="90"/>
          <w:sz w:val="23"/>
        </w:rPr>
        <w:t>s</w:t>
      </w:r>
      <w:r>
        <w:rPr>
          <w:rFonts w:ascii="Arial"/>
          <w:color w:val="66314F"/>
          <w:w w:val="90"/>
          <w:sz w:val="23"/>
        </w:rPr>
        <w:t>tia</w:t>
      </w:r>
      <w:r>
        <w:rPr>
          <w:rFonts w:ascii="Arial"/>
          <w:color w:val="5D5B6B"/>
          <w:w w:val="90"/>
          <w:sz w:val="23"/>
        </w:rPr>
        <w:t>n</w:t>
      </w:r>
      <w:r>
        <w:rPr>
          <w:rFonts w:ascii="Arial"/>
          <w:color w:val="5D5B6B"/>
          <w:spacing w:val="38"/>
          <w:sz w:val="23"/>
        </w:rPr>
        <w:t xml:space="preserve"> </w:t>
      </w:r>
      <w:r>
        <w:rPr>
          <w:rFonts w:ascii="Arial"/>
          <w:color w:val="4D4659"/>
          <w:w w:val="90"/>
          <w:sz w:val="23"/>
        </w:rPr>
        <w:t xml:space="preserve">faith </w:t>
      </w:r>
      <w:r>
        <w:rPr>
          <w:rFonts w:ascii="Arial"/>
          <w:color w:val="6B6E7B"/>
          <w:spacing w:val="-4"/>
          <w:sz w:val="23"/>
        </w:rPr>
        <w:t>in</w:t>
      </w:r>
      <w:r>
        <w:rPr>
          <w:rFonts w:ascii="Arial"/>
          <w:color w:val="6B6E7B"/>
          <w:spacing w:val="-34"/>
          <w:sz w:val="23"/>
        </w:rPr>
        <w:t xml:space="preserve"> </w:t>
      </w:r>
      <w:r>
        <w:rPr>
          <w:rFonts w:ascii="Arial"/>
          <w:color w:val="3B2F49"/>
          <w:spacing w:val="-4"/>
          <w:sz w:val="23"/>
        </w:rPr>
        <w:t>the</w:t>
      </w:r>
      <w:r>
        <w:rPr>
          <w:rFonts w:ascii="Arial"/>
          <w:color w:val="3B2F49"/>
          <w:spacing w:val="-32"/>
          <w:sz w:val="23"/>
        </w:rPr>
        <w:t xml:space="preserve"> </w:t>
      </w:r>
      <w:r>
        <w:rPr>
          <w:rFonts w:ascii="Arial"/>
          <w:color w:val="4D4659"/>
          <w:spacing w:val="-4"/>
          <w:sz w:val="23"/>
        </w:rPr>
        <w:t>pursu</w:t>
      </w:r>
      <w:r>
        <w:rPr>
          <w:rFonts w:ascii="Arial"/>
          <w:color w:val="230067"/>
          <w:spacing w:val="-4"/>
          <w:sz w:val="23"/>
        </w:rPr>
        <w:t>i</w:t>
      </w:r>
      <w:r>
        <w:rPr>
          <w:rFonts w:ascii="Arial"/>
          <w:color w:val="0F054D"/>
          <w:spacing w:val="-4"/>
          <w:sz w:val="23"/>
        </w:rPr>
        <w:t>t</w:t>
      </w:r>
      <w:r>
        <w:rPr>
          <w:rFonts w:ascii="Arial"/>
          <w:color w:val="0F054D"/>
          <w:spacing w:val="-18"/>
          <w:sz w:val="23"/>
        </w:rPr>
        <w:t xml:space="preserve"> </w:t>
      </w:r>
      <w:r>
        <w:rPr>
          <w:rFonts w:ascii="Arial"/>
          <w:color w:val="4D4659"/>
          <w:spacing w:val="-4"/>
          <w:sz w:val="23"/>
        </w:rPr>
        <w:t>of</w:t>
      </w:r>
      <w:r>
        <w:rPr>
          <w:rFonts w:ascii="Arial"/>
          <w:color w:val="4D4659"/>
          <w:spacing w:val="-23"/>
          <w:sz w:val="23"/>
        </w:rPr>
        <w:t xml:space="preserve"> </w:t>
      </w:r>
      <w:r>
        <w:rPr>
          <w:rFonts w:ascii="Arial"/>
          <w:color w:val="4D4659"/>
          <w:spacing w:val="-4"/>
          <w:sz w:val="23"/>
        </w:rPr>
        <w:t>tru</w:t>
      </w:r>
      <w:r>
        <w:rPr>
          <w:rFonts w:ascii="Arial"/>
          <w:color w:val="0F054D"/>
          <w:spacing w:val="-4"/>
          <w:sz w:val="23"/>
        </w:rPr>
        <w:t>t</w:t>
      </w:r>
      <w:r>
        <w:rPr>
          <w:rFonts w:ascii="Arial"/>
          <w:color w:val="5D5B6B"/>
          <w:spacing w:val="-4"/>
          <w:sz w:val="23"/>
        </w:rPr>
        <w:t>h.</w:t>
      </w:r>
      <w:r>
        <w:rPr>
          <w:rFonts w:ascii="Arial"/>
          <w:color w:val="5D5B6B"/>
          <w:spacing w:val="-29"/>
          <w:sz w:val="23"/>
        </w:rPr>
        <w:t xml:space="preserve"> </w:t>
      </w:r>
      <w:r>
        <w:rPr>
          <w:rFonts w:ascii="Arial"/>
          <w:color w:val="4D4659"/>
          <w:spacing w:val="-4"/>
          <w:sz w:val="23"/>
        </w:rPr>
        <w:t>Emp</w:t>
      </w:r>
      <w:r>
        <w:rPr>
          <w:rFonts w:ascii="Arial"/>
          <w:color w:val="85343A"/>
          <w:spacing w:val="-4"/>
          <w:sz w:val="23"/>
        </w:rPr>
        <w:t>l</w:t>
      </w:r>
      <w:r>
        <w:rPr>
          <w:rFonts w:ascii="Arial"/>
          <w:color w:val="4D4659"/>
          <w:spacing w:val="-4"/>
          <w:sz w:val="23"/>
        </w:rPr>
        <w:t>oyeesa</w:t>
      </w:r>
      <w:r>
        <w:rPr>
          <w:rFonts w:ascii="Arial"/>
          <w:color w:val="264980"/>
          <w:spacing w:val="-4"/>
          <w:sz w:val="23"/>
        </w:rPr>
        <w:t>r</w:t>
      </w:r>
      <w:r>
        <w:rPr>
          <w:rFonts w:ascii="Arial"/>
          <w:color w:val="3B2F49"/>
          <w:spacing w:val="-4"/>
          <w:sz w:val="23"/>
        </w:rPr>
        <w:t>e</w:t>
      </w:r>
      <w:r>
        <w:rPr>
          <w:rFonts w:ascii="Arial"/>
          <w:color w:val="3B2F49"/>
          <w:spacing w:val="-31"/>
          <w:sz w:val="23"/>
        </w:rPr>
        <w:t xml:space="preserve"> </w:t>
      </w:r>
      <w:r>
        <w:rPr>
          <w:rFonts w:ascii="Arial"/>
          <w:color w:val="3B2F49"/>
          <w:spacing w:val="-4"/>
          <w:sz w:val="23"/>
        </w:rPr>
        <w:t>expected</w:t>
      </w:r>
      <w:r>
        <w:rPr>
          <w:rFonts w:ascii="Arial"/>
          <w:color w:val="3B2F49"/>
          <w:spacing w:val="-36"/>
          <w:sz w:val="23"/>
        </w:rPr>
        <w:t xml:space="preserve"> </w:t>
      </w:r>
      <w:r>
        <w:rPr>
          <w:rFonts w:ascii="Arial"/>
          <w:color w:val="4D4659"/>
          <w:spacing w:val="-4"/>
          <w:sz w:val="23"/>
        </w:rPr>
        <w:t>to</w:t>
      </w:r>
      <w:r>
        <w:rPr>
          <w:rFonts w:ascii="Arial"/>
          <w:color w:val="3B2F49"/>
          <w:spacing w:val="-4"/>
          <w:sz w:val="23"/>
        </w:rPr>
        <w:t>e</w:t>
      </w:r>
      <w:r>
        <w:rPr>
          <w:rFonts w:ascii="Arial"/>
          <w:color w:val="5D5B6B"/>
          <w:spacing w:val="-4"/>
          <w:sz w:val="23"/>
        </w:rPr>
        <w:t>mb</w:t>
      </w:r>
      <w:r>
        <w:rPr>
          <w:rFonts w:ascii="Arial"/>
          <w:color w:val="3B2F49"/>
          <w:spacing w:val="-4"/>
          <w:sz w:val="23"/>
        </w:rPr>
        <w:t>race</w:t>
      </w:r>
      <w:r>
        <w:rPr>
          <w:rFonts w:ascii="Arial"/>
          <w:color w:val="3B2F49"/>
          <w:spacing w:val="-24"/>
          <w:sz w:val="23"/>
        </w:rPr>
        <w:t xml:space="preserve"> </w:t>
      </w:r>
      <w:r>
        <w:rPr>
          <w:rFonts w:ascii="Arial"/>
          <w:color w:val="4D4659"/>
          <w:spacing w:val="-4"/>
          <w:sz w:val="23"/>
        </w:rPr>
        <w:t>theChr</w:t>
      </w:r>
      <w:r>
        <w:rPr>
          <w:rFonts w:ascii="Arial"/>
          <w:color w:val="230067"/>
          <w:spacing w:val="-4"/>
          <w:sz w:val="23"/>
        </w:rPr>
        <w:t>i</w:t>
      </w:r>
      <w:r>
        <w:rPr>
          <w:rFonts w:ascii="Arial"/>
          <w:color w:val="3B2F49"/>
          <w:spacing w:val="-4"/>
          <w:sz w:val="23"/>
        </w:rPr>
        <w:t>stia</w:t>
      </w:r>
      <w:r>
        <w:rPr>
          <w:rFonts w:ascii="Arial"/>
          <w:color w:val="5D5B6B"/>
          <w:spacing w:val="-4"/>
          <w:sz w:val="23"/>
        </w:rPr>
        <w:t>n</w:t>
      </w:r>
      <w:r>
        <w:rPr>
          <w:rFonts w:ascii="Arial"/>
          <w:color w:val="5D5B6B"/>
          <w:spacing w:val="-24"/>
          <w:sz w:val="23"/>
        </w:rPr>
        <w:t xml:space="preserve"> </w:t>
      </w:r>
      <w:r>
        <w:rPr>
          <w:rFonts w:ascii="Arial"/>
          <w:color w:val="3B2F49"/>
          <w:spacing w:val="-4"/>
          <w:sz w:val="23"/>
        </w:rPr>
        <w:t>M</w:t>
      </w:r>
      <w:r>
        <w:rPr>
          <w:rFonts w:ascii="Arial"/>
          <w:color w:val="230067"/>
          <w:spacing w:val="-4"/>
          <w:sz w:val="23"/>
        </w:rPr>
        <w:t>i</w:t>
      </w:r>
      <w:r>
        <w:rPr>
          <w:rFonts w:ascii="Arial"/>
          <w:color w:val="3B2F49"/>
          <w:spacing w:val="-4"/>
          <w:sz w:val="23"/>
        </w:rPr>
        <w:t>ss</w:t>
      </w:r>
      <w:r>
        <w:rPr>
          <w:rFonts w:ascii="Arial"/>
          <w:color w:val="7E4454"/>
          <w:spacing w:val="-4"/>
          <w:sz w:val="23"/>
        </w:rPr>
        <w:t>i</w:t>
      </w:r>
      <w:r>
        <w:rPr>
          <w:rFonts w:ascii="Arial"/>
          <w:color w:val="4D4659"/>
          <w:spacing w:val="-4"/>
          <w:sz w:val="23"/>
        </w:rPr>
        <w:t>on</w:t>
      </w:r>
      <w:r>
        <w:rPr>
          <w:rFonts w:ascii="Arial"/>
          <w:color w:val="4D4659"/>
          <w:spacing w:val="-17"/>
          <w:sz w:val="23"/>
        </w:rPr>
        <w:t xml:space="preserve"> </w:t>
      </w:r>
      <w:r>
        <w:rPr>
          <w:rFonts w:ascii="Arial"/>
          <w:color w:val="3B2F49"/>
          <w:spacing w:val="-4"/>
          <w:sz w:val="23"/>
        </w:rPr>
        <w:t>Sta</w:t>
      </w:r>
      <w:r>
        <w:rPr>
          <w:rFonts w:ascii="Arial"/>
          <w:color w:val="0F054D"/>
          <w:spacing w:val="-4"/>
          <w:sz w:val="23"/>
        </w:rPr>
        <w:t>t</w:t>
      </w:r>
      <w:r>
        <w:rPr>
          <w:rFonts w:ascii="Arial"/>
          <w:color w:val="3B2F49"/>
          <w:spacing w:val="-4"/>
          <w:sz w:val="23"/>
        </w:rPr>
        <w:t>emen</w:t>
      </w:r>
      <w:r>
        <w:rPr>
          <w:rFonts w:ascii="Arial"/>
          <w:color w:val="541C2F"/>
          <w:spacing w:val="-4"/>
          <w:sz w:val="23"/>
        </w:rPr>
        <w:t>t</w:t>
      </w:r>
      <w:r>
        <w:rPr>
          <w:rFonts w:ascii="Arial"/>
          <w:color w:val="541C2F"/>
          <w:spacing w:val="-19"/>
          <w:sz w:val="23"/>
        </w:rPr>
        <w:t xml:space="preserve"> </w:t>
      </w:r>
      <w:r>
        <w:rPr>
          <w:rFonts w:ascii="Arial"/>
          <w:color w:val="4D4659"/>
          <w:spacing w:val="-4"/>
          <w:sz w:val="23"/>
        </w:rPr>
        <w:t>andCore</w:t>
      </w:r>
      <w:r>
        <w:rPr>
          <w:rFonts w:ascii="Arial"/>
          <w:color w:val="4D4659"/>
          <w:spacing w:val="-34"/>
          <w:sz w:val="23"/>
        </w:rPr>
        <w:t xml:space="preserve"> </w:t>
      </w:r>
      <w:r>
        <w:rPr>
          <w:rFonts w:ascii="Arial"/>
          <w:color w:val="5D5B6B"/>
          <w:spacing w:val="-4"/>
          <w:sz w:val="23"/>
        </w:rPr>
        <w:t>Va</w:t>
      </w:r>
      <w:r>
        <w:rPr>
          <w:rFonts w:ascii="Arial"/>
          <w:color w:val="85343A"/>
          <w:spacing w:val="-4"/>
          <w:sz w:val="23"/>
        </w:rPr>
        <w:t>l</w:t>
      </w:r>
      <w:r>
        <w:rPr>
          <w:rFonts w:ascii="Arial"/>
          <w:color w:val="3B2F49"/>
          <w:spacing w:val="-4"/>
          <w:sz w:val="23"/>
        </w:rPr>
        <w:t xml:space="preserve">ues </w:t>
      </w:r>
      <w:r>
        <w:rPr>
          <w:rFonts w:ascii="Arial"/>
          <w:color w:val="4D4659"/>
          <w:spacing w:val="-4"/>
          <w:sz w:val="23"/>
        </w:rPr>
        <w:t>o</w:t>
      </w:r>
      <w:r>
        <w:rPr>
          <w:rFonts w:ascii="Arial"/>
          <w:color w:val="281A57"/>
          <w:spacing w:val="-4"/>
          <w:sz w:val="23"/>
        </w:rPr>
        <w:t>f</w:t>
      </w:r>
      <w:r>
        <w:rPr>
          <w:rFonts w:ascii="Arial"/>
          <w:color w:val="281A57"/>
          <w:spacing w:val="-15"/>
          <w:sz w:val="23"/>
        </w:rPr>
        <w:t xml:space="preserve"> </w:t>
      </w:r>
      <w:r>
        <w:rPr>
          <w:rFonts w:ascii="Arial"/>
          <w:color w:val="0F054D"/>
          <w:spacing w:val="-4"/>
          <w:sz w:val="23"/>
        </w:rPr>
        <w:t>t</w:t>
      </w:r>
      <w:r>
        <w:rPr>
          <w:rFonts w:ascii="Arial"/>
          <w:color w:val="5D5B6B"/>
          <w:spacing w:val="-4"/>
          <w:sz w:val="23"/>
        </w:rPr>
        <w:t>h</w:t>
      </w:r>
      <w:r>
        <w:rPr>
          <w:rFonts w:ascii="Arial"/>
          <w:color w:val="3B2F49"/>
          <w:spacing w:val="-4"/>
          <w:sz w:val="23"/>
        </w:rPr>
        <w:t>e</w:t>
      </w:r>
      <w:r>
        <w:rPr>
          <w:rFonts w:ascii="Arial"/>
          <w:color w:val="3B2F49"/>
          <w:spacing w:val="-25"/>
          <w:sz w:val="23"/>
        </w:rPr>
        <w:t xml:space="preserve"> </w:t>
      </w:r>
      <w:r>
        <w:rPr>
          <w:rFonts w:ascii="Arial"/>
          <w:color w:val="5D5B6B"/>
          <w:spacing w:val="-4"/>
          <w:sz w:val="23"/>
        </w:rPr>
        <w:t>Univ</w:t>
      </w:r>
      <w:r>
        <w:rPr>
          <w:rFonts w:ascii="Arial"/>
          <w:color w:val="3B2F49"/>
          <w:spacing w:val="-4"/>
          <w:sz w:val="23"/>
        </w:rPr>
        <w:t>ersity</w:t>
      </w:r>
      <w:r>
        <w:rPr>
          <w:rFonts w:ascii="Arial"/>
          <w:color w:val="3B2F49"/>
          <w:spacing w:val="-32"/>
          <w:sz w:val="23"/>
        </w:rPr>
        <w:t xml:space="preserve"> </w:t>
      </w:r>
      <w:r>
        <w:rPr>
          <w:rFonts w:ascii="Arial"/>
          <w:color w:val="3B2F49"/>
          <w:spacing w:val="-4"/>
          <w:sz w:val="23"/>
        </w:rPr>
        <w:t>and</w:t>
      </w:r>
      <w:r>
        <w:rPr>
          <w:rFonts w:ascii="Arial"/>
          <w:color w:val="3B2F49"/>
          <w:spacing w:val="-41"/>
          <w:sz w:val="23"/>
        </w:rPr>
        <w:t xml:space="preserve"> </w:t>
      </w:r>
      <w:r>
        <w:rPr>
          <w:rFonts w:ascii="Arial"/>
          <w:color w:val="5D5B6B"/>
          <w:spacing w:val="-4"/>
          <w:sz w:val="23"/>
        </w:rPr>
        <w:t>mu</w:t>
      </w:r>
      <w:r>
        <w:rPr>
          <w:rFonts w:ascii="Arial"/>
          <w:color w:val="3B2F49"/>
          <w:spacing w:val="-4"/>
          <w:sz w:val="23"/>
        </w:rPr>
        <w:t>s</w:t>
      </w:r>
      <w:r>
        <w:rPr>
          <w:rFonts w:ascii="Arial"/>
          <w:color w:val="0F054D"/>
          <w:spacing w:val="-4"/>
          <w:sz w:val="23"/>
        </w:rPr>
        <w:t>t</w:t>
      </w:r>
      <w:r>
        <w:rPr>
          <w:rFonts w:ascii="Arial"/>
          <w:color w:val="0F054D"/>
          <w:spacing w:val="-12"/>
          <w:sz w:val="23"/>
        </w:rPr>
        <w:t xml:space="preserve"> </w:t>
      </w:r>
      <w:r>
        <w:rPr>
          <w:rFonts w:ascii="Arial"/>
          <w:color w:val="3B2F49"/>
          <w:spacing w:val="-4"/>
          <w:sz w:val="23"/>
        </w:rPr>
        <w:t>s</w:t>
      </w:r>
      <w:r>
        <w:rPr>
          <w:rFonts w:ascii="Arial"/>
          <w:color w:val="5D5B6B"/>
          <w:spacing w:val="-4"/>
          <w:sz w:val="23"/>
        </w:rPr>
        <w:t>uppo</w:t>
      </w:r>
      <w:r>
        <w:rPr>
          <w:rFonts w:ascii="Arial"/>
          <w:color w:val="3B2F49"/>
          <w:spacing w:val="-4"/>
          <w:sz w:val="23"/>
        </w:rPr>
        <w:t>rt</w:t>
      </w:r>
      <w:r>
        <w:rPr>
          <w:rFonts w:ascii="Arial"/>
          <w:color w:val="3B2F49"/>
          <w:spacing w:val="-23"/>
          <w:sz w:val="23"/>
        </w:rPr>
        <w:t xml:space="preserve"> </w:t>
      </w:r>
      <w:r>
        <w:rPr>
          <w:rFonts w:ascii="Arial"/>
          <w:color w:val="0F054D"/>
          <w:spacing w:val="-4"/>
          <w:sz w:val="23"/>
        </w:rPr>
        <w:t>t</w:t>
      </w:r>
      <w:r>
        <w:rPr>
          <w:rFonts w:ascii="Arial"/>
          <w:color w:val="5D5B6B"/>
          <w:spacing w:val="-4"/>
          <w:sz w:val="23"/>
        </w:rPr>
        <w:t>h</w:t>
      </w:r>
      <w:r>
        <w:rPr>
          <w:rFonts w:ascii="Arial"/>
          <w:color w:val="3B2F49"/>
          <w:spacing w:val="-4"/>
          <w:sz w:val="23"/>
        </w:rPr>
        <w:t>e</w:t>
      </w:r>
      <w:r>
        <w:rPr>
          <w:rFonts w:ascii="Arial"/>
          <w:color w:val="3B2F49"/>
          <w:spacing w:val="-25"/>
          <w:sz w:val="23"/>
        </w:rPr>
        <w:t xml:space="preserve"> </w:t>
      </w:r>
      <w:r>
        <w:rPr>
          <w:rFonts w:ascii="Arial"/>
          <w:color w:val="5D5B6B"/>
          <w:spacing w:val="-4"/>
          <w:sz w:val="23"/>
        </w:rPr>
        <w:t>Univ</w:t>
      </w:r>
      <w:r>
        <w:rPr>
          <w:rFonts w:ascii="Arial"/>
          <w:color w:val="3B2F49"/>
          <w:spacing w:val="-4"/>
          <w:sz w:val="23"/>
        </w:rPr>
        <w:t>e</w:t>
      </w:r>
      <w:r>
        <w:rPr>
          <w:rFonts w:ascii="Arial"/>
          <w:color w:val="3B4D72"/>
          <w:spacing w:val="-4"/>
          <w:sz w:val="23"/>
        </w:rPr>
        <w:t>r</w:t>
      </w:r>
      <w:r>
        <w:rPr>
          <w:rFonts w:ascii="Arial"/>
          <w:color w:val="3B2F49"/>
          <w:spacing w:val="-4"/>
          <w:sz w:val="23"/>
        </w:rPr>
        <w:t>sity</w:t>
      </w:r>
      <w:r>
        <w:rPr>
          <w:rFonts w:ascii="Arial"/>
          <w:color w:val="563F83"/>
          <w:spacing w:val="-4"/>
          <w:sz w:val="23"/>
        </w:rPr>
        <w:t>'</w:t>
      </w:r>
      <w:r>
        <w:rPr>
          <w:rFonts w:ascii="Arial"/>
          <w:color w:val="3B2F49"/>
          <w:spacing w:val="-4"/>
          <w:sz w:val="23"/>
        </w:rPr>
        <w:t>s</w:t>
      </w:r>
      <w:r>
        <w:rPr>
          <w:rFonts w:ascii="Arial"/>
          <w:color w:val="3B2F49"/>
          <w:spacing w:val="-19"/>
          <w:sz w:val="23"/>
        </w:rPr>
        <w:t xml:space="preserve"> </w:t>
      </w:r>
      <w:r>
        <w:rPr>
          <w:rFonts w:ascii="Arial"/>
          <w:color w:val="4D4659"/>
          <w:spacing w:val="-4"/>
          <w:sz w:val="23"/>
        </w:rPr>
        <w:t>affirmat</w:t>
      </w:r>
      <w:r>
        <w:rPr>
          <w:rFonts w:ascii="Arial"/>
          <w:color w:val="230067"/>
          <w:spacing w:val="-4"/>
          <w:sz w:val="23"/>
        </w:rPr>
        <w:t>i</w:t>
      </w:r>
      <w:r>
        <w:rPr>
          <w:rFonts w:ascii="Arial"/>
          <w:color w:val="3B2F49"/>
          <w:spacing w:val="-4"/>
          <w:sz w:val="23"/>
        </w:rPr>
        <w:t>o</w:t>
      </w:r>
      <w:r>
        <w:rPr>
          <w:rFonts w:ascii="Arial"/>
          <w:color w:val="313669"/>
          <w:spacing w:val="-4"/>
          <w:sz w:val="23"/>
        </w:rPr>
        <w:t>n</w:t>
      </w:r>
      <w:r>
        <w:rPr>
          <w:rFonts w:ascii="Arial"/>
          <w:color w:val="313669"/>
          <w:spacing w:val="-14"/>
          <w:sz w:val="23"/>
        </w:rPr>
        <w:t xml:space="preserve"> </w:t>
      </w:r>
      <w:r>
        <w:rPr>
          <w:rFonts w:ascii="Arial"/>
          <w:color w:val="3B2F49"/>
          <w:spacing w:val="-4"/>
          <w:sz w:val="23"/>
        </w:rPr>
        <w:t>of</w:t>
      </w:r>
      <w:r>
        <w:rPr>
          <w:rFonts w:ascii="Arial"/>
          <w:color w:val="3B2F49"/>
          <w:spacing w:val="-22"/>
          <w:sz w:val="23"/>
        </w:rPr>
        <w:t xml:space="preserve"> </w:t>
      </w:r>
      <w:r>
        <w:rPr>
          <w:rFonts w:ascii="Arial"/>
          <w:color w:val="0F054D"/>
          <w:spacing w:val="-4"/>
          <w:sz w:val="23"/>
        </w:rPr>
        <w:t>t</w:t>
      </w:r>
      <w:r>
        <w:rPr>
          <w:rFonts w:ascii="Arial"/>
          <w:color w:val="4D4659"/>
          <w:spacing w:val="-4"/>
          <w:sz w:val="23"/>
        </w:rPr>
        <w:t>radit</w:t>
      </w:r>
      <w:r>
        <w:rPr>
          <w:rFonts w:ascii="Arial"/>
          <w:color w:val="230067"/>
          <w:spacing w:val="-4"/>
          <w:sz w:val="23"/>
        </w:rPr>
        <w:t>i</w:t>
      </w:r>
      <w:r>
        <w:rPr>
          <w:rFonts w:ascii="Arial"/>
          <w:color w:val="3B2F49"/>
          <w:spacing w:val="-4"/>
          <w:sz w:val="23"/>
        </w:rPr>
        <w:t>o</w:t>
      </w:r>
      <w:r>
        <w:rPr>
          <w:rFonts w:ascii="Arial"/>
          <w:color w:val="313669"/>
          <w:spacing w:val="-4"/>
          <w:sz w:val="23"/>
        </w:rPr>
        <w:t>n</w:t>
      </w:r>
      <w:r>
        <w:rPr>
          <w:rFonts w:ascii="Arial"/>
          <w:color w:val="4D4659"/>
          <w:spacing w:val="-4"/>
          <w:sz w:val="23"/>
        </w:rPr>
        <w:t>al</w:t>
      </w:r>
      <w:r>
        <w:rPr>
          <w:rFonts w:ascii="Arial"/>
          <w:color w:val="4D4659"/>
          <w:spacing w:val="-35"/>
          <w:sz w:val="23"/>
        </w:rPr>
        <w:t xml:space="preserve"> </w:t>
      </w:r>
      <w:r>
        <w:rPr>
          <w:rFonts w:ascii="Arial"/>
          <w:color w:val="4D4659"/>
          <w:spacing w:val="-4"/>
          <w:sz w:val="23"/>
        </w:rPr>
        <w:t>Chris</w:t>
      </w:r>
      <w:r>
        <w:rPr>
          <w:rFonts w:ascii="Arial"/>
          <w:color w:val="0F054D"/>
          <w:spacing w:val="-4"/>
          <w:sz w:val="23"/>
        </w:rPr>
        <w:t>t</w:t>
      </w:r>
      <w:r>
        <w:rPr>
          <w:rFonts w:ascii="Arial"/>
          <w:color w:val="7E4454"/>
          <w:spacing w:val="-4"/>
          <w:sz w:val="23"/>
        </w:rPr>
        <w:t>i</w:t>
      </w:r>
      <w:r>
        <w:rPr>
          <w:rFonts w:ascii="Arial"/>
          <w:color w:val="3B2F49"/>
          <w:spacing w:val="-4"/>
          <w:sz w:val="23"/>
        </w:rPr>
        <w:t>an</w:t>
      </w:r>
      <w:r>
        <w:rPr>
          <w:rFonts w:ascii="Arial"/>
          <w:color w:val="3B2F49"/>
          <w:spacing w:val="-15"/>
          <w:sz w:val="23"/>
        </w:rPr>
        <w:t xml:space="preserve"> </w:t>
      </w:r>
      <w:r>
        <w:rPr>
          <w:rFonts w:ascii="Arial"/>
          <w:color w:val="3B2F49"/>
          <w:spacing w:val="-4"/>
          <w:sz w:val="23"/>
        </w:rPr>
        <w:t>and</w:t>
      </w:r>
      <w:r>
        <w:rPr>
          <w:rFonts w:ascii="Arial"/>
          <w:color w:val="3B2F49"/>
          <w:spacing w:val="-43"/>
          <w:sz w:val="23"/>
        </w:rPr>
        <w:t xml:space="preserve"> </w:t>
      </w:r>
      <w:r>
        <w:rPr>
          <w:rFonts w:ascii="Arial"/>
          <w:color w:val="1D2A4D"/>
          <w:spacing w:val="-4"/>
          <w:sz w:val="23"/>
        </w:rPr>
        <w:t>B</w:t>
      </w:r>
      <w:r>
        <w:rPr>
          <w:rFonts w:ascii="Arial"/>
          <w:color w:val="3B2F49"/>
          <w:spacing w:val="-4"/>
          <w:sz w:val="23"/>
        </w:rPr>
        <w:t>ap</w:t>
      </w:r>
      <w:r>
        <w:rPr>
          <w:rFonts w:ascii="Arial"/>
          <w:color w:val="5D5B6B"/>
          <w:spacing w:val="-4"/>
          <w:sz w:val="23"/>
        </w:rPr>
        <w:t>ti</w:t>
      </w:r>
      <w:r>
        <w:rPr>
          <w:rFonts w:ascii="Arial"/>
          <w:color w:val="3B2F49"/>
          <w:spacing w:val="-4"/>
          <w:sz w:val="23"/>
        </w:rPr>
        <w:t>s</w:t>
      </w:r>
      <w:r>
        <w:rPr>
          <w:rFonts w:ascii="Arial"/>
          <w:color w:val="541C2F"/>
          <w:spacing w:val="-4"/>
          <w:sz w:val="23"/>
        </w:rPr>
        <w:t>t</w:t>
      </w:r>
      <w:r>
        <w:rPr>
          <w:rFonts w:ascii="Arial"/>
          <w:color w:val="541C2F"/>
          <w:spacing w:val="-25"/>
          <w:sz w:val="23"/>
        </w:rPr>
        <w:t xml:space="preserve"> </w:t>
      </w:r>
      <w:r>
        <w:rPr>
          <w:rFonts w:ascii="Arial"/>
          <w:color w:val="3B2F49"/>
          <w:spacing w:val="-4"/>
          <w:sz w:val="23"/>
        </w:rPr>
        <w:t>be</w:t>
      </w:r>
      <w:r>
        <w:rPr>
          <w:rFonts w:ascii="Arial"/>
          <w:color w:val="230067"/>
          <w:spacing w:val="-4"/>
          <w:sz w:val="23"/>
        </w:rPr>
        <w:t>l</w:t>
      </w:r>
      <w:r>
        <w:rPr>
          <w:rFonts w:ascii="Arial"/>
          <w:color w:val="3B698A"/>
          <w:spacing w:val="-4"/>
          <w:sz w:val="23"/>
        </w:rPr>
        <w:t>i</w:t>
      </w:r>
      <w:r>
        <w:rPr>
          <w:rFonts w:ascii="Arial"/>
          <w:color w:val="3B2F49"/>
          <w:spacing w:val="-4"/>
          <w:sz w:val="23"/>
        </w:rPr>
        <w:t>efs</w:t>
      </w:r>
      <w:r>
        <w:rPr>
          <w:rFonts w:ascii="Arial"/>
          <w:color w:val="3B2F49"/>
          <w:spacing w:val="-25"/>
          <w:sz w:val="23"/>
        </w:rPr>
        <w:t xml:space="preserve"> </w:t>
      </w:r>
      <w:r>
        <w:rPr>
          <w:rFonts w:ascii="Arial"/>
          <w:color w:val="313669"/>
          <w:spacing w:val="-4"/>
          <w:sz w:val="23"/>
        </w:rPr>
        <w:t>b</w:t>
      </w:r>
      <w:r>
        <w:rPr>
          <w:rFonts w:ascii="Arial"/>
          <w:color w:val="5D5B6B"/>
          <w:spacing w:val="-4"/>
          <w:sz w:val="23"/>
        </w:rPr>
        <w:t xml:space="preserve">y </w:t>
      </w:r>
      <w:r>
        <w:rPr>
          <w:rFonts w:ascii="Arial"/>
          <w:color w:val="6B6E7B"/>
          <w:spacing w:val="-6"/>
          <w:sz w:val="23"/>
        </w:rPr>
        <w:t>l</w:t>
      </w:r>
      <w:r>
        <w:rPr>
          <w:rFonts w:ascii="Arial"/>
          <w:color w:val="3B2F49"/>
          <w:spacing w:val="-6"/>
          <w:sz w:val="23"/>
        </w:rPr>
        <w:t>ead</w:t>
      </w:r>
      <w:r>
        <w:rPr>
          <w:rFonts w:ascii="Arial"/>
          <w:color w:val="6B6E7B"/>
          <w:spacing w:val="-6"/>
          <w:sz w:val="23"/>
        </w:rPr>
        <w:t>in</w:t>
      </w:r>
      <w:r>
        <w:rPr>
          <w:rFonts w:ascii="Arial"/>
          <w:color w:val="4D4659"/>
          <w:spacing w:val="-6"/>
          <w:sz w:val="23"/>
        </w:rPr>
        <w:t>g</w:t>
      </w:r>
      <w:r>
        <w:rPr>
          <w:rFonts w:ascii="Arial"/>
          <w:color w:val="4D4659"/>
          <w:spacing w:val="-11"/>
          <w:sz w:val="23"/>
        </w:rPr>
        <w:t xml:space="preserve"> </w:t>
      </w:r>
      <w:r>
        <w:rPr>
          <w:rFonts w:ascii="Arial"/>
          <w:color w:val="230067"/>
          <w:spacing w:val="-6"/>
          <w:sz w:val="23"/>
        </w:rPr>
        <w:t>l</w:t>
      </w:r>
      <w:r>
        <w:rPr>
          <w:rFonts w:ascii="Arial"/>
          <w:color w:val="3B698A"/>
          <w:spacing w:val="-6"/>
          <w:sz w:val="23"/>
        </w:rPr>
        <w:t>i</w:t>
      </w:r>
      <w:r>
        <w:rPr>
          <w:rFonts w:ascii="Arial"/>
          <w:color w:val="6B6E7B"/>
          <w:spacing w:val="-6"/>
          <w:sz w:val="23"/>
        </w:rPr>
        <w:t>v</w:t>
      </w:r>
      <w:r>
        <w:rPr>
          <w:rFonts w:ascii="Arial"/>
          <w:color w:val="3B2F49"/>
          <w:spacing w:val="-6"/>
          <w:sz w:val="23"/>
        </w:rPr>
        <w:t>es</w:t>
      </w:r>
      <w:r>
        <w:rPr>
          <w:rFonts w:ascii="Arial"/>
          <w:color w:val="3B2F49"/>
          <w:spacing w:val="-20"/>
          <w:sz w:val="23"/>
        </w:rPr>
        <w:t xml:space="preserve"> </w:t>
      </w:r>
      <w:r>
        <w:rPr>
          <w:rFonts w:ascii="Arial"/>
          <w:color w:val="4D4659"/>
          <w:spacing w:val="-6"/>
          <w:sz w:val="23"/>
        </w:rPr>
        <w:t>of</w:t>
      </w:r>
      <w:r>
        <w:rPr>
          <w:rFonts w:ascii="Arial"/>
          <w:color w:val="4D4659"/>
          <w:spacing w:val="-17"/>
          <w:sz w:val="23"/>
        </w:rPr>
        <w:t xml:space="preserve"> </w:t>
      </w:r>
      <w:r>
        <w:rPr>
          <w:rFonts w:ascii="Arial"/>
          <w:color w:val="3B2F49"/>
          <w:spacing w:val="-6"/>
          <w:sz w:val="23"/>
        </w:rPr>
        <w:t>serv</w:t>
      </w:r>
      <w:r>
        <w:rPr>
          <w:rFonts w:ascii="Arial"/>
          <w:color w:val="230067"/>
          <w:spacing w:val="-6"/>
          <w:sz w:val="23"/>
        </w:rPr>
        <w:t>i</w:t>
      </w:r>
      <w:r>
        <w:rPr>
          <w:rFonts w:ascii="Arial"/>
          <w:color w:val="3B2F49"/>
          <w:spacing w:val="-6"/>
          <w:sz w:val="23"/>
        </w:rPr>
        <w:t>ce</w:t>
      </w:r>
      <w:r>
        <w:rPr>
          <w:rFonts w:ascii="Arial"/>
          <w:color w:val="3B2F49"/>
          <w:spacing w:val="-20"/>
          <w:sz w:val="23"/>
        </w:rPr>
        <w:t xml:space="preserve"> </w:t>
      </w:r>
      <w:r>
        <w:rPr>
          <w:rFonts w:ascii="Arial"/>
          <w:color w:val="0F054D"/>
          <w:spacing w:val="-6"/>
          <w:sz w:val="23"/>
        </w:rPr>
        <w:t>t</w:t>
      </w:r>
      <w:r>
        <w:rPr>
          <w:rFonts w:ascii="Arial"/>
          <w:color w:val="3B2F49"/>
          <w:spacing w:val="-6"/>
          <w:sz w:val="23"/>
        </w:rPr>
        <w:t>hro</w:t>
      </w:r>
      <w:r>
        <w:rPr>
          <w:rFonts w:ascii="Arial"/>
          <w:color w:val="313669"/>
          <w:spacing w:val="-6"/>
          <w:sz w:val="23"/>
        </w:rPr>
        <w:t>u</w:t>
      </w:r>
      <w:r>
        <w:rPr>
          <w:rFonts w:ascii="Arial"/>
          <w:color w:val="3B2F49"/>
          <w:spacing w:val="-6"/>
          <w:sz w:val="23"/>
        </w:rPr>
        <w:t>g</w:t>
      </w:r>
      <w:r>
        <w:rPr>
          <w:rFonts w:ascii="Arial"/>
          <w:color w:val="313669"/>
          <w:spacing w:val="-6"/>
          <w:sz w:val="23"/>
        </w:rPr>
        <w:t>h</w:t>
      </w:r>
      <w:r>
        <w:rPr>
          <w:rFonts w:ascii="Arial"/>
          <w:color w:val="313669"/>
          <w:spacing w:val="-25"/>
          <w:sz w:val="23"/>
        </w:rPr>
        <w:t xml:space="preserve"> </w:t>
      </w:r>
      <w:r>
        <w:rPr>
          <w:rFonts w:ascii="Arial"/>
          <w:color w:val="4D4659"/>
          <w:spacing w:val="-6"/>
          <w:sz w:val="23"/>
        </w:rPr>
        <w:t>ac</w:t>
      </w:r>
      <w:r>
        <w:rPr>
          <w:rFonts w:ascii="Arial"/>
          <w:color w:val="0F054D"/>
          <w:spacing w:val="-6"/>
          <w:sz w:val="23"/>
        </w:rPr>
        <w:t>t</w:t>
      </w:r>
      <w:r>
        <w:rPr>
          <w:rFonts w:ascii="Arial"/>
          <w:color w:val="5D5B6B"/>
          <w:spacing w:val="-6"/>
          <w:sz w:val="23"/>
        </w:rPr>
        <w:t>iv</w:t>
      </w:r>
      <w:r>
        <w:rPr>
          <w:rFonts w:ascii="Arial"/>
          <w:color w:val="3B2F49"/>
          <w:spacing w:val="-6"/>
          <w:sz w:val="23"/>
        </w:rPr>
        <w:t>e</w:t>
      </w:r>
      <w:r>
        <w:rPr>
          <w:rFonts w:ascii="Arial"/>
          <w:color w:val="3B2F49"/>
          <w:spacing w:val="-11"/>
          <w:sz w:val="23"/>
        </w:rPr>
        <w:t xml:space="preserve"> </w:t>
      </w:r>
      <w:r>
        <w:rPr>
          <w:rFonts w:ascii="Arial"/>
          <w:color w:val="230067"/>
          <w:spacing w:val="-6"/>
          <w:sz w:val="23"/>
        </w:rPr>
        <w:t>i</w:t>
      </w:r>
      <w:r>
        <w:rPr>
          <w:rFonts w:ascii="Arial"/>
          <w:color w:val="313669"/>
          <w:spacing w:val="-6"/>
          <w:sz w:val="23"/>
        </w:rPr>
        <w:t>n</w:t>
      </w:r>
      <w:r>
        <w:rPr>
          <w:rFonts w:ascii="Arial"/>
          <w:color w:val="6B6E7B"/>
          <w:spacing w:val="-6"/>
          <w:sz w:val="23"/>
        </w:rPr>
        <w:t>v</w:t>
      </w:r>
      <w:r>
        <w:rPr>
          <w:rFonts w:ascii="Arial"/>
          <w:color w:val="4D4659"/>
          <w:spacing w:val="-6"/>
          <w:sz w:val="23"/>
        </w:rPr>
        <w:t>olvemen</w:t>
      </w:r>
      <w:r>
        <w:rPr>
          <w:rFonts w:ascii="Arial"/>
          <w:color w:val="541C2F"/>
          <w:spacing w:val="-6"/>
          <w:sz w:val="23"/>
        </w:rPr>
        <w:t>t</w:t>
      </w:r>
      <w:r>
        <w:rPr>
          <w:rFonts w:ascii="Arial"/>
          <w:color w:val="541C2F"/>
          <w:spacing w:val="-17"/>
          <w:sz w:val="23"/>
        </w:rPr>
        <w:t xml:space="preserve"> </w:t>
      </w:r>
      <w:r>
        <w:rPr>
          <w:rFonts w:ascii="Arial"/>
          <w:color w:val="85343A"/>
          <w:spacing w:val="-6"/>
          <w:sz w:val="23"/>
        </w:rPr>
        <w:t>i</w:t>
      </w:r>
      <w:r>
        <w:rPr>
          <w:rFonts w:ascii="Arial"/>
          <w:color w:val="3B2F49"/>
          <w:spacing w:val="-6"/>
          <w:sz w:val="23"/>
        </w:rPr>
        <w:t>n</w:t>
      </w:r>
      <w:r>
        <w:rPr>
          <w:rFonts w:ascii="Arial"/>
          <w:color w:val="3B2F49"/>
          <w:spacing w:val="-28"/>
          <w:sz w:val="23"/>
        </w:rPr>
        <w:t xml:space="preserve"> </w:t>
      </w:r>
      <w:r>
        <w:rPr>
          <w:rFonts w:ascii="Arial"/>
          <w:color w:val="4D4659"/>
          <w:spacing w:val="-6"/>
          <w:sz w:val="23"/>
        </w:rPr>
        <w:t>Ch</w:t>
      </w:r>
      <w:r>
        <w:rPr>
          <w:rFonts w:ascii="Arial"/>
          <w:color w:val="264980"/>
          <w:spacing w:val="-6"/>
          <w:sz w:val="23"/>
        </w:rPr>
        <w:t>r</w:t>
      </w:r>
      <w:r>
        <w:rPr>
          <w:rFonts w:ascii="Arial"/>
          <w:color w:val="230067"/>
          <w:spacing w:val="-6"/>
          <w:sz w:val="23"/>
        </w:rPr>
        <w:t>i</w:t>
      </w:r>
      <w:r>
        <w:rPr>
          <w:rFonts w:ascii="Arial"/>
          <w:color w:val="3B2F49"/>
          <w:spacing w:val="-6"/>
          <w:sz w:val="23"/>
        </w:rPr>
        <w:t>s</w:t>
      </w:r>
      <w:r>
        <w:rPr>
          <w:rFonts w:ascii="Arial"/>
          <w:color w:val="5D5B6B"/>
          <w:spacing w:val="-6"/>
          <w:sz w:val="23"/>
        </w:rPr>
        <w:t xml:space="preserve">tian </w:t>
      </w:r>
      <w:r>
        <w:rPr>
          <w:rFonts w:ascii="Arial"/>
          <w:color w:val="3B2F49"/>
          <w:spacing w:val="-6"/>
          <w:sz w:val="23"/>
        </w:rPr>
        <w:t>act</w:t>
      </w:r>
      <w:r>
        <w:rPr>
          <w:rFonts w:ascii="Arial"/>
          <w:color w:val="230067"/>
          <w:spacing w:val="-6"/>
          <w:sz w:val="23"/>
        </w:rPr>
        <w:t>i</w:t>
      </w:r>
      <w:r>
        <w:rPr>
          <w:rFonts w:ascii="Arial"/>
          <w:color w:val="6B6E7B"/>
          <w:spacing w:val="-6"/>
          <w:sz w:val="23"/>
        </w:rPr>
        <w:t>v</w:t>
      </w:r>
      <w:r>
        <w:rPr>
          <w:rFonts w:ascii="Arial"/>
          <w:color w:val="230067"/>
          <w:spacing w:val="-6"/>
          <w:sz w:val="23"/>
        </w:rPr>
        <w:t>i</w:t>
      </w:r>
      <w:r>
        <w:rPr>
          <w:rFonts w:ascii="Arial"/>
          <w:color w:val="66314F"/>
          <w:spacing w:val="-6"/>
          <w:sz w:val="23"/>
        </w:rPr>
        <w:t>ti</w:t>
      </w:r>
      <w:r>
        <w:rPr>
          <w:rFonts w:ascii="Arial"/>
          <w:color w:val="3B2F49"/>
          <w:spacing w:val="-6"/>
          <w:sz w:val="23"/>
        </w:rPr>
        <w:t>es</w:t>
      </w:r>
      <w:r>
        <w:rPr>
          <w:rFonts w:ascii="Arial"/>
          <w:color w:val="3B2F49"/>
          <w:spacing w:val="-17"/>
          <w:sz w:val="23"/>
        </w:rPr>
        <w:t xml:space="preserve"> </w:t>
      </w:r>
      <w:r>
        <w:rPr>
          <w:rFonts w:ascii="Arial"/>
          <w:color w:val="3B2F49"/>
          <w:spacing w:val="-6"/>
          <w:sz w:val="23"/>
        </w:rPr>
        <w:t>both</w:t>
      </w:r>
      <w:r>
        <w:rPr>
          <w:rFonts w:ascii="Arial"/>
          <w:color w:val="3B2F49"/>
          <w:spacing w:val="-20"/>
          <w:sz w:val="23"/>
        </w:rPr>
        <w:t xml:space="preserve"> </w:t>
      </w:r>
      <w:r>
        <w:rPr>
          <w:rFonts w:ascii="Arial"/>
          <w:color w:val="4D4659"/>
          <w:spacing w:val="-6"/>
          <w:sz w:val="23"/>
        </w:rPr>
        <w:t>on</w:t>
      </w:r>
      <w:r>
        <w:rPr>
          <w:rFonts w:ascii="Arial"/>
          <w:color w:val="4D4659"/>
          <w:spacing w:val="-31"/>
          <w:sz w:val="23"/>
        </w:rPr>
        <w:t xml:space="preserve"> </w:t>
      </w:r>
      <w:r>
        <w:rPr>
          <w:rFonts w:ascii="Arial"/>
          <w:color w:val="4D4659"/>
          <w:spacing w:val="-6"/>
          <w:sz w:val="23"/>
        </w:rPr>
        <w:t>campus</w:t>
      </w:r>
      <w:r>
        <w:rPr>
          <w:rFonts w:ascii="Arial"/>
          <w:color w:val="4D4659"/>
          <w:spacing w:val="-7"/>
          <w:sz w:val="23"/>
        </w:rPr>
        <w:t xml:space="preserve"> </w:t>
      </w:r>
      <w:r>
        <w:rPr>
          <w:rFonts w:ascii="Arial"/>
          <w:color w:val="3B2F49"/>
          <w:spacing w:val="-6"/>
          <w:sz w:val="23"/>
        </w:rPr>
        <w:t>and</w:t>
      </w:r>
      <w:r>
        <w:rPr>
          <w:rFonts w:ascii="Arial"/>
          <w:color w:val="0F054D"/>
          <w:spacing w:val="-6"/>
          <w:sz w:val="23"/>
        </w:rPr>
        <w:t>t</w:t>
      </w:r>
      <w:r>
        <w:rPr>
          <w:rFonts w:ascii="Arial"/>
          <w:color w:val="5D5B6B"/>
          <w:spacing w:val="-6"/>
          <w:sz w:val="23"/>
        </w:rPr>
        <w:t>hr</w:t>
      </w:r>
      <w:r>
        <w:rPr>
          <w:rFonts w:ascii="Arial"/>
          <w:color w:val="3B2F49"/>
          <w:spacing w:val="-6"/>
          <w:sz w:val="23"/>
        </w:rPr>
        <w:t>o</w:t>
      </w:r>
      <w:r>
        <w:rPr>
          <w:rFonts w:ascii="Arial"/>
          <w:color w:val="313669"/>
          <w:spacing w:val="-6"/>
          <w:sz w:val="23"/>
        </w:rPr>
        <w:t>u</w:t>
      </w:r>
      <w:r>
        <w:rPr>
          <w:rFonts w:ascii="Arial"/>
          <w:color w:val="3B2F49"/>
          <w:spacing w:val="-6"/>
          <w:sz w:val="23"/>
        </w:rPr>
        <w:t>g</w:t>
      </w:r>
      <w:r>
        <w:rPr>
          <w:rFonts w:ascii="Arial"/>
          <w:color w:val="313669"/>
          <w:spacing w:val="-6"/>
          <w:sz w:val="23"/>
        </w:rPr>
        <w:t>h</w:t>
      </w:r>
      <w:r>
        <w:rPr>
          <w:rFonts w:ascii="Arial"/>
          <w:color w:val="313669"/>
          <w:spacing w:val="-25"/>
          <w:sz w:val="23"/>
        </w:rPr>
        <w:t xml:space="preserve"> </w:t>
      </w:r>
      <w:r>
        <w:rPr>
          <w:rFonts w:ascii="Arial"/>
          <w:color w:val="4D4659"/>
          <w:spacing w:val="-6"/>
          <w:sz w:val="23"/>
        </w:rPr>
        <w:t xml:space="preserve">a </w:t>
      </w:r>
      <w:r>
        <w:rPr>
          <w:rFonts w:ascii="Arial"/>
          <w:color w:val="230067"/>
          <w:spacing w:val="-6"/>
          <w:sz w:val="23"/>
        </w:rPr>
        <w:t>l</w:t>
      </w:r>
      <w:r>
        <w:rPr>
          <w:rFonts w:ascii="Arial"/>
          <w:color w:val="3B2F49"/>
          <w:spacing w:val="-6"/>
          <w:sz w:val="23"/>
        </w:rPr>
        <w:t>oca</w:t>
      </w:r>
      <w:r>
        <w:rPr>
          <w:rFonts w:ascii="Arial"/>
          <w:color w:val="77596E"/>
          <w:spacing w:val="-6"/>
          <w:sz w:val="23"/>
        </w:rPr>
        <w:t xml:space="preserve">l </w:t>
      </w:r>
      <w:r>
        <w:rPr>
          <w:rFonts w:ascii="Arial"/>
          <w:color w:val="3B2F49"/>
          <w:spacing w:val="-2"/>
          <w:sz w:val="23"/>
        </w:rPr>
        <w:t>church</w:t>
      </w:r>
      <w:r>
        <w:rPr>
          <w:rFonts w:ascii="Arial"/>
          <w:color w:val="1F003B"/>
          <w:spacing w:val="-2"/>
          <w:sz w:val="23"/>
        </w:rPr>
        <w:t>.</w:t>
      </w:r>
    </w:p>
    <w:p w14:paraId="06580F7D" w14:textId="77777777" w:rsidR="00501F83" w:rsidRDefault="00501F83">
      <w:pPr>
        <w:pStyle w:val="BodyText"/>
        <w:spacing w:before="4"/>
        <w:rPr>
          <w:rFonts w:ascii="Arial"/>
          <w:sz w:val="20"/>
        </w:rPr>
      </w:pPr>
    </w:p>
    <w:p w14:paraId="7B56D5F8" w14:textId="77777777" w:rsidR="00501F83" w:rsidRDefault="007B6AEC">
      <w:pPr>
        <w:spacing w:line="228" w:lineRule="auto"/>
        <w:ind w:left="600" w:right="611" w:hanging="3"/>
        <w:rPr>
          <w:rFonts w:ascii="Arial"/>
          <w:sz w:val="23"/>
        </w:rPr>
      </w:pPr>
      <w:r>
        <w:rPr>
          <w:rFonts w:ascii="Arial"/>
          <w:color w:val="281A2D"/>
          <w:spacing w:val="-4"/>
          <w:sz w:val="23"/>
        </w:rPr>
        <w:t>M</w:t>
      </w:r>
      <w:r>
        <w:rPr>
          <w:rFonts w:ascii="Arial"/>
          <w:color w:val="4D4659"/>
          <w:spacing w:val="-4"/>
          <w:sz w:val="23"/>
        </w:rPr>
        <w:t>i</w:t>
      </w:r>
      <w:r>
        <w:rPr>
          <w:rFonts w:ascii="Arial"/>
          <w:color w:val="281A2D"/>
          <w:spacing w:val="-4"/>
          <w:sz w:val="23"/>
        </w:rPr>
        <w:t>ss</w:t>
      </w:r>
      <w:r>
        <w:rPr>
          <w:rFonts w:ascii="Arial"/>
          <w:color w:val="1F003B"/>
          <w:spacing w:val="-4"/>
          <w:sz w:val="23"/>
        </w:rPr>
        <w:t>i</w:t>
      </w:r>
      <w:r>
        <w:rPr>
          <w:rFonts w:ascii="Arial"/>
          <w:color w:val="3B2F49"/>
          <w:spacing w:val="-4"/>
          <w:sz w:val="23"/>
        </w:rPr>
        <w:t>on</w:t>
      </w:r>
      <w:r>
        <w:rPr>
          <w:rFonts w:ascii="Arial"/>
          <w:color w:val="3B2F49"/>
          <w:spacing w:val="-13"/>
          <w:sz w:val="23"/>
        </w:rPr>
        <w:t xml:space="preserve"> </w:t>
      </w:r>
      <w:r>
        <w:rPr>
          <w:rFonts w:ascii="Arial"/>
          <w:color w:val="281A2D"/>
          <w:spacing w:val="-4"/>
          <w:sz w:val="23"/>
        </w:rPr>
        <w:t>S</w:t>
      </w:r>
      <w:r>
        <w:rPr>
          <w:rFonts w:ascii="Arial"/>
          <w:color w:val="3B2F49"/>
          <w:spacing w:val="-4"/>
          <w:sz w:val="23"/>
        </w:rPr>
        <w:t>tateme</w:t>
      </w:r>
      <w:r>
        <w:rPr>
          <w:rFonts w:ascii="Arial"/>
          <w:color w:val="1D2A4D"/>
          <w:spacing w:val="-4"/>
          <w:sz w:val="23"/>
        </w:rPr>
        <w:t>n</w:t>
      </w:r>
      <w:r>
        <w:rPr>
          <w:rFonts w:ascii="Arial"/>
          <w:color w:val="3B2F49"/>
          <w:spacing w:val="-4"/>
          <w:sz w:val="23"/>
        </w:rPr>
        <w:t>t</w:t>
      </w:r>
      <w:r>
        <w:rPr>
          <w:rFonts w:ascii="Arial"/>
          <w:color w:val="3B2F49"/>
          <w:sz w:val="23"/>
        </w:rPr>
        <w:t xml:space="preserve"> </w:t>
      </w:r>
      <w:r>
        <w:rPr>
          <w:rFonts w:ascii="Arial"/>
          <w:color w:val="1D2A4D"/>
          <w:spacing w:val="-4"/>
          <w:sz w:val="23"/>
        </w:rPr>
        <w:t>-</w:t>
      </w:r>
      <w:r>
        <w:rPr>
          <w:rFonts w:ascii="Arial"/>
          <w:color w:val="1D2A4D"/>
          <w:spacing w:val="-10"/>
          <w:sz w:val="23"/>
        </w:rPr>
        <w:t xml:space="preserve"> </w:t>
      </w:r>
      <w:r>
        <w:rPr>
          <w:rFonts w:ascii="Arial"/>
          <w:color w:val="4D4659"/>
          <w:spacing w:val="-4"/>
          <w:sz w:val="23"/>
        </w:rPr>
        <w:t>Howard</w:t>
      </w:r>
      <w:r>
        <w:rPr>
          <w:rFonts w:ascii="Arial"/>
          <w:color w:val="4D4659"/>
          <w:spacing w:val="-26"/>
          <w:sz w:val="23"/>
        </w:rPr>
        <w:t xml:space="preserve"> </w:t>
      </w:r>
      <w:r>
        <w:rPr>
          <w:rFonts w:ascii="Arial"/>
          <w:color w:val="4D4659"/>
          <w:spacing w:val="-4"/>
          <w:sz w:val="23"/>
        </w:rPr>
        <w:t>Payne</w:t>
      </w:r>
      <w:r>
        <w:rPr>
          <w:rFonts w:ascii="Arial"/>
          <w:color w:val="4D4659"/>
          <w:spacing w:val="-25"/>
          <w:sz w:val="23"/>
        </w:rPr>
        <w:t xml:space="preserve"> </w:t>
      </w:r>
      <w:r>
        <w:rPr>
          <w:rFonts w:ascii="Arial"/>
          <w:color w:val="541C2F"/>
          <w:spacing w:val="-4"/>
          <w:sz w:val="23"/>
        </w:rPr>
        <w:t>U</w:t>
      </w:r>
      <w:r>
        <w:rPr>
          <w:rFonts w:ascii="Arial"/>
          <w:color w:val="3B2F49"/>
          <w:spacing w:val="-4"/>
          <w:sz w:val="23"/>
        </w:rPr>
        <w:t>n</w:t>
      </w:r>
      <w:r>
        <w:rPr>
          <w:rFonts w:ascii="Arial"/>
          <w:color w:val="230067"/>
          <w:spacing w:val="-4"/>
          <w:sz w:val="23"/>
        </w:rPr>
        <w:t>i</w:t>
      </w:r>
      <w:r>
        <w:rPr>
          <w:rFonts w:ascii="Arial"/>
          <w:color w:val="6B6E7B"/>
          <w:spacing w:val="-4"/>
          <w:sz w:val="23"/>
        </w:rPr>
        <w:t>v</w:t>
      </w:r>
      <w:r>
        <w:rPr>
          <w:rFonts w:ascii="Arial"/>
          <w:color w:val="3B2F49"/>
          <w:spacing w:val="-4"/>
          <w:sz w:val="23"/>
        </w:rPr>
        <w:t>ers</w:t>
      </w:r>
      <w:r>
        <w:rPr>
          <w:rFonts w:ascii="Arial"/>
          <w:color w:val="6B6E7B"/>
          <w:spacing w:val="-4"/>
          <w:sz w:val="23"/>
        </w:rPr>
        <w:t>i</w:t>
      </w:r>
      <w:r>
        <w:rPr>
          <w:rFonts w:ascii="Arial"/>
          <w:color w:val="313669"/>
          <w:spacing w:val="-4"/>
          <w:sz w:val="23"/>
        </w:rPr>
        <w:t>ty</w:t>
      </w:r>
      <w:r>
        <w:rPr>
          <w:rFonts w:ascii="Arial"/>
          <w:color w:val="313669"/>
          <w:spacing w:val="-16"/>
          <w:sz w:val="23"/>
        </w:rPr>
        <w:t xml:space="preserve"> </w:t>
      </w:r>
      <w:r>
        <w:rPr>
          <w:rFonts w:ascii="Arial"/>
          <w:color w:val="230067"/>
          <w:spacing w:val="-4"/>
          <w:sz w:val="23"/>
        </w:rPr>
        <w:t>i</w:t>
      </w:r>
      <w:r>
        <w:rPr>
          <w:rFonts w:ascii="Arial"/>
          <w:color w:val="3B2F49"/>
          <w:spacing w:val="-4"/>
          <w:sz w:val="23"/>
        </w:rPr>
        <w:t>s</w:t>
      </w:r>
      <w:r>
        <w:rPr>
          <w:rFonts w:ascii="Arial"/>
          <w:color w:val="3B2F49"/>
          <w:spacing w:val="-32"/>
          <w:sz w:val="23"/>
        </w:rPr>
        <w:t xml:space="preserve"> </w:t>
      </w:r>
      <w:r>
        <w:rPr>
          <w:rFonts w:ascii="Arial"/>
          <w:color w:val="4D4659"/>
          <w:spacing w:val="-4"/>
          <w:sz w:val="23"/>
        </w:rPr>
        <w:t>a</w:t>
      </w:r>
      <w:r>
        <w:rPr>
          <w:rFonts w:ascii="Arial"/>
          <w:color w:val="4D4659"/>
          <w:spacing w:val="-16"/>
          <w:sz w:val="23"/>
        </w:rPr>
        <w:t xml:space="preserve"> </w:t>
      </w:r>
      <w:r>
        <w:rPr>
          <w:rFonts w:ascii="Arial"/>
          <w:color w:val="3B2F49"/>
          <w:spacing w:val="-4"/>
          <w:sz w:val="23"/>
        </w:rPr>
        <w:t>C</w:t>
      </w:r>
      <w:r>
        <w:rPr>
          <w:rFonts w:ascii="Arial"/>
          <w:color w:val="5D5B6B"/>
          <w:spacing w:val="-4"/>
          <w:sz w:val="23"/>
        </w:rPr>
        <w:t>hri</w:t>
      </w:r>
      <w:r>
        <w:rPr>
          <w:rFonts w:ascii="Arial"/>
          <w:color w:val="3B2F49"/>
          <w:spacing w:val="-4"/>
          <w:sz w:val="23"/>
        </w:rPr>
        <w:t>s</w:t>
      </w:r>
      <w:r>
        <w:rPr>
          <w:rFonts w:ascii="Arial"/>
          <w:color w:val="0F054D"/>
          <w:spacing w:val="-4"/>
          <w:sz w:val="23"/>
        </w:rPr>
        <w:t>t</w:t>
      </w:r>
      <w:r>
        <w:rPr>
          <w:rFonts w:ascii="Arial"/>
          <w:color w:val="000001"/>
          <w:spacing w:val="-4"/>
          <w:sz w:val="23"/>
        </w:rPr>
        <w:t>-</w:t>
      </w:r>
      <w:r>
        <w:rPr>
          <w:rFonts w:ascii="Arial"/>
          <w:color w:val="3B2F49"/>
          <w:spacing w:val="-4"/>
          <w:sz w:val="23"/>
        </w:rPr>
        <w:t>ce</w:t>
      </w:r>
      <w:r>
        <w:rPr>
          <w:rFonts w:ascii="Arial"/>
          <w:color w:val="5D5B6B"/>
          <w:spacing w:val="-4"/>
          <w:sz w:val="23"/>
        </w:rPr>
        <w:t>n</w:t>
      </w:r>
      <w:r>
        <w:rPr>
          <w:rFonts w:ascii="Arial"/>
          <w:color w:val="541C2F"/>
          <w:spacing w:val="-4"/>
          <w:sz w:val="23"/>
        </w:rPr>
        <w:t>t</w:t>
      </w:r>
      <w:r>
        <w:rPr>
          <w:rFonts w:ascii="Arial"/>
          <w:color w:val="3B2F49"/>
          <w:spacing w:val="-4"/>
          <w:sz w:val="23"/>
        </w:rPr>
        <w:t>e</w:t>
      </w:r>
      <w:r>
        <w:rPr>
          <w:rFonts w:ascii="Arial"/>
          <w:color w:val="3B4D72"/>
          <w:spacing w:val="-4"/>
          <w:sz w:val="23"/>
        </w:rPr>
        <w:t>r</w:t>
      </w:r>
      <w:r>
        <w:rPr>
          <w:rFonts w:ascii="Arial"/>
          <w:color w:val="3B2F49"/>
          <w:spacing w:val="-4"/>
          <w:sz w:val="23"/>
        </w:rPr>
        <w:t>ed</w:t>
      </w:r>
      <w:r>
        <w:rPr>
          <w:rFonts w:ascii="Arial"/>
          <w:color w:val="3B2F49"/>
          <w:spacing w:val="-37"/>
          <w:sz w:val="23"/>
        </w:rPr>
        <w:t xml:space="preserve"> </w:t>
      </w:r>
      <w:r>
        <w:rPr>
          <w:rFonts w:ascii="Arial"/>
          <w:color w:val="4D4659"/>
          <w:spacing w:val="-4"/>
          <w:sz w:val="23"/>
        </w:rPr>
        <w:t>acade</w:t>
      </w:r>
      <w:r>
        <w:rPr>
          <w:rFonts w:ascii="Arial"/>
          <w:color w:val="281A57"/>
          <w:spacing w:val="-4"/>
          <w:sz w:val="23"/>
        </w:rPr>
        <w:t>m</w:t>
      </w:r>
      <w:r>
        <w:rPr>
          <w:rFonts w:ascii="Arial"/>
          <w:color w:val="6B6E7B"/>
          <w:spacing w:val="-4"/>
          <w:sz w:val="23"/>
        </w:rPr>
        <w:t>i</w:t>
      </w:r>
      <w:r>
        <w:rPr>
          <w:rFonts w:ascii="Arial"/>
          <w:color w:val="4D4659"/>
          <w:spacing w:val="-4"/>
          <w:sz w:val="23"/>
        </w:rPr>
        <w:t>c</w:t>
      </w:r>
      <w:r>
        <w:rPr>
          <w:rFonts w:ascii="Arial"/>
          <w:color w:val="4D4659"/>
          <w:spacing w:val="-16"/>
          <w:sz w:val="23"/>
        </w:rPr>
        <w:t xml:space="preserve"> </w:t>
      </w:r>
      <w:r>
        <w:rPr>
          <w:rFonts w:ascii="Arial"/>
          <w:color w:val="4D4659"/>
          <w:spacing w:val="-4"/>
          <w:sz w:val="23"/>
        </w:rPr>
        <w:t>commun</w:t>
      </w:r>
      <w:r>
        <w:rPr>
          <w:rFonts w:ascii="Arial"/>
          <w:color w:val="230067"/>
          <w:spacing w:val="-4"/>
          <w:sz w:val="23"/>
        </w:rPr>
        <w:t>i</w:t>
      </w:r>
      <w:r>
        <w:rPr>
          <w:rFonts w:ascii="Arial"/>
          <w:color w:val="313669"/>
          <w:spacing w:val="-4"/>
          <w:sz w:val="23"/>
        </w:rPr>
        <w:t>ty</w:t>
      </w:r>
      <w:r>
        <w:rPr>
          <w:rFonts w:ascii="Arial"/>
          <w:color w:val="313669"/>
          <w:spacing w:val="-8"/>
          <w:sz w:val="23"/>
        </w:rPr>
        <w:t xml:space="preserve"> </w:t>
      </w:r>
      <w:r>
        <w:rPr>
          <w:rFonts w:ascii="Arial"/>
          <w:color w:val="4D4659"/>
          <w:spacing w:val="-4"/>
          <w:sz w:val="23"/>
        </w:rPr>
        <w:t>ded</w:t>
      </w:r>
      <w:r>
        <w:rPr>
          <w:rFonts w:ascii="Arial"/>
          <w:color w:val="7E4454"/>
          <w:spacing w:val="-4"/>
          <w:sz w:val="23"/>
        </w:rPr>
        <w:t>i</w:t>
      </w:r>
      <w:r>
        <w:rPr>
          <w:rFonts w:ascii="Arial"/>
          <w:color w:val="3B2F49"/>
          <w:spacing w:val="-4"/>
          <w:sz w:val="23"/>
        </w:rPr>
        <w:t>cated</w:t>
      </w:r>
      <w:r>
        <w:rPr>
          <w:rFonts w:ascii="Arial"/>
          <w:color w:val="4D4659"/>
          <w:spacing w:val="-4"/>
          <w:sz w:val="23"/>
        </w:rPr>
        <w:t xml:space="preserve">to </w:t>
      </w:r>
      <w:r>
        <w:rPr>
          <w:rFonts w:ascii="Arial"/>
          <w:color w:val="3B2F49"/>
          <w:w w:val="90"/>
          <w:sz w:val="23"/>
        </w:rPr>
        <w:t>exce</w:t>
      </w:r>
      <w:r>
        <w:rPr>
          <w:rFonts w:ascii="Arial"/>
          <w:color w:val="7E4454"/>
          <w:w w:val="90"/>
          <w:sz w:val="23"/>
        </w:rPr>
        <w:t>ll</w:t>
      </w:r>
      <w:r>
        <w:rPr>
          <w:rFonts w:ascii="Arial"/>
          <w:color w:val="3B2F49"/>
          <w:w w:val="90"/>
          <w:sz w:val="23"/>
        </w:rPr>
        <w:t xml:space="preserve">ence </w:t>
      </w:r>
      <w:r>
        <w:rPr>
          <w:rFonts w:ascii="Arial"/>
          <w:color w:val="313669"/>
          <w:w w:val="90"/>
          <w:sz w:val="23"/>
        </w:rPr>
        <w:t>b</w:t>
      </w:r>
      <w:r>
        <w:rPr>
          <w:rFonts w:ascii="Arial"/>
          <w:color w:val="5D5B6B"/>
          <w:w w:val="90"/>
          <w:sz w:val="23"/>
        </w:rPr>
        <w:t>y</w:t>
      </w:r>
      <w:r>
        <w:rPr>
          <w:rFonts w:ascii="Arial"/>
          <w:color w:val="5D5B6B"/>
          <w:spacing w:val="40"/>
          <w:sz w:val="23"/>
        </w:rPr>
        <w:t xml:space="preserve"> </w:t>
      </w:r>
      <w:r>
        <w:rPr>
          <w:rFonts w:ascii="Arial"/>
          <w:color w:val="4D4659"/>
          <w:w w:val="90"/>
          <w:sz w:val="23"/>
        </w:rPr>
        <w:t>deve</w:t>
      </w:r>
      <w:r>
        <w:rPr>
          <w:rFonts w:ascii="Arial"/>
          <w:color w:val="6B6E7B"/>
          <w:w w:val="90"/>
          <w:sz w:val="23"/>
        </w:rPr>
        <w:t>l</w:t>
      </w:r>
      <w:r>
        <w:rPr>
          <w:rFonts w:ascii="Arial"/>
          <w:color w:val="3B2F49"/>
          <w:w w:val="90"/>
          <w:sz w:val="23"/>
        </w:rPr>
        <w:t>op</w:t>
      </w:r>
      <w:r>
        <w:rPr>
          <w:rFonts w:ascii="Arial"/>
          <w:color w:val="6B6E7B"/>
          <w:w w:val="90"/>
          <w:sz w:val="23"/>
        </w:rPr>
        <w:t>in</w:t>
      </w:r>
      <w:r>
        <w:rPr>
          <w:rFonts w:ascii="Arial"/>
          <w:color w:val="4D4659"/>
          <w:w w:val="90"/>
          <w:sz w:val="23"/>
        </w:rPr>
        <w:t>g</w:t>
      </w:r>
      <w:r>
        <w:rPr>
          <w:rFonts w:ascii="Arial"/>
          <w:color w:val="4D4659"/>
          <w:spacing w:val="-1"/>
          <w:w w:val="90"/>
          <w:sz w:val="23"/>
        </w:rPr>
        <w:t xml:space="preserve"> </w:t>
      </w:r>
      <w:r>
        <w:rPr>
          <w:rFonts w:ascii="Arial"/>
          <w:color w:val="4D4659"/>
          <w:w w:val="90"/>
          <w:sz w:val="23"/>
        </w:rPr>
        <w:t>and</w:t>
      </w:r>
      <w:r>
        <w:rPr>
          <w:rFonts w:ascii="Arial"/>
          <w:color w:val="4D4659"/>
          <w:spacing w:val="-3"/>
          <w:w w:val="90"/>
          <w:sz w:val="23"/>
        </w:rPr>
        <w:t xml:space="preserve"> </w:t>
      </w:r>
      <w:r>
        <w:rPr>
          <w:rFonts w:ascii="Arial"/>
          <w:color w:val="3B2F49"/>
          <w:w w:val="90"/>
          <w:sz w:val="23"/>
        </w:rPr>
        <w:t>eq</w:t>
      </w:r>
      <w:r>
        <w:rPr>
          <w:rFonts w:ascii="Arial"/>
          <w:color w:val="313669"/>
          <w:w w:val="90"/>
          <w:sz w:val="23"/>
        </w:rPr>
        <w:t>u</w:t>
      </w:r>
      <w:r>
        <w:rPr>
          <w:rFonts w:ascii="Arial"/>
          <w:color w:val="3B698A"/>
          <w:w w:val="90"/>
          <w:sz w:val="23"/>
        </w:rPr>
        <w:t>i</w:t>
      </w:r>
      <w:r>
        <w:rPr>
          <w:rFonts w:ascii="Arial"/>
          <w:color w:val="4D4659"/>
          <w:w w:val="90"/>
          <w:sz w:val="23"/>
        </w:rPr>
        <w:t>pp</w:t>
      </w:r>
      <w:r>
        <w:rPr>
          <w:rFonts w:ascii="Arial"/>
          <w:color w:val="6B6E7B"/>
          <w:w w:val="90"/>
          <w:sz w:val="23"/>
        </w:rPr>
        <w:t>in</w:t>
      </w:r>
      <w:r>
        <w:rPr>
          <w:rFonts w:ascii="Arial"/>
          <w:color w:val="3B2F49"/>
          <w:w w:val="90"/>
          <w:sz w:val="23"/>
        </w:rPr>
        <w:t>g</w:t>
      </w:r>
      <w:r>
        <w:rPr>
          <w:rFonts w:ascii="Arial"/>
          <w:color w:val="3B2F49"/>
          <w:sz w:val="23"/>
        </w:rPr>
        <w:t xml:space="preserve"> </w:t>
      </w:r>
      <w:r>
        <w:rPr>
          <w:rFonts w:ascii="Arial"/>
          <w:color w:val="3B2F49"/>
          <w:w w:val="90"/>
          <w:sz w:val="23"/>
        </w:rPr>
        <w:t xml:space="preserve">the </w:t>
      </w:r>
      <w:r>
        <w:rPr>
          <w:rFonts w:ascii="Arial"/>
          <w:color w:val="5D5B6B"/>
          <w:w w:val="90"/>
          <w:sz w:val="23"/>
        </w:rPr>
        <w:t>who</w:t>
      </w:r>
      <w:r>
        <w:rPr>
          <w:rFonts w:ascii="Arial"/>
          <w:color w:val="3B698A"/>
          <w:w w:val="90"/>
          <w:sz w:val="23"/>
        </w:rPr>
        <w:t>l</w:t>
      </w:r>
      <w:r>
        <w:rPr>
          <w:rFonts w:ascii="Arial"/>
          <w:color w:val="3B2F49"/>
          <w:w w:val="90"/>
          <w:sz w:val="23"/>
        </w:rPr>
        <w:t xml:space="preserve">e </w:t>
      </w:r>
      <w:r>
        <w:rPr>
          <w:rFonts w:ascii="Arial"/>
          <w:color w:val="4D4659"/>
          <w:w w:val="90"/>
          <w:sz w:val="23"/>
        </w:rPr>
        <w:t>perso</w:t>
      </w:r>
      <w:r>
        <w:rPr>
          <w:rFonts w:ascii="Arial"/>
          <w:color w:val="313669"/>
          <w:w w:val="90"/>
          <w:sz w:val="23"/>
        </w:rPr>
        <w:t>n</w:t>
      </w:r>
      <w:r>
        <w:rPr>
          <w:rFonts w:ascii="Arial"/>
          <w:color w:val="313669"/>
          <w:sz w:val="23"/>
        </w:rPr>
        <w:t xml:space="preserve"> </w:t>
      </w:r>
      <w:r>
        <w:rPr>
          <w:rFonts w:ascii="Arial"/>
          <w:color w:val="4D4659"/>
          <w:w w:val="90"/>
          <w:sz w:val="23"/>
        </w:rPr>
        <w:t>fo</w:t>
      </w:r>
      <w:r>
        <w:rPr>
          <w:rFonts w:ascii="Arial"/>
          <w:color w:val="264980"/>
          <w:w w:val="90"/>
          <w:sz w:val="23"/>
        </w:rPr>
        <w:t xml:space="preserve">r </w:t>
      </w:r>
      <w:r>
        <w:rPr>
          <w:rFonts w:ascii="Arial"/>
          <w:color w:val="6B6E7B"/>
          <w:w w:val="90"/>
          <w:sz w:val="23"/>
        </w:rPr>
        <w:t>in</w:t>
      </w:r>
      <w:r>
        <w:rPr>
          <w:rFonts w:ascii="Arial"/>
          <w:color w:val="4D4659"/>
          <w:w w:val="90"/>
          <w:sz w:val="23"/>
        </w:rPr>
        <w:t>te</w:t>
      </w:r>
      <w:r>
        <w:rPr>
          <w:rFonts w:ascii="Arial"/>
          <w:color w:val="213480"/>
          <w:w w:val="90"/>
          <w:sz w:val="23"/>
        </w:rPr>
        <w:t>ll</w:t>
      </w:r>
      <w:r>
        <w:rPr>
          <w:rFonts w:ascii="Arial"/>
          <w:color w:val="3B2F49"/>
          <w:w w:val="90"/>
          <w:sz w:val="23"/>
        </w:rPr>
        <w:t>ec</w:t>
      </w:r>
      <w:r>
        <w:rPr>
          <w:rFonts w:ascii="Arial"/>
          <w:color w:val="0F054D"/>
          <w:w w:val="90"/>
          <w:sz w:val="23"/>
        </w:rPr>
        <w:t>t</w:t>
      </w:r>
      <w:r>
        <w:rPr>
          <w:rFonts w:ascii="Arial"/>
          <w:color w:val="5D5B6B"/>
          <w:w w:val="90"/>
          <w:sz w:val="23"/>
        </w:rPr>
        <w:t>ua</w:t>
      </w:r>
      <w:r>
        <w:rPr>
          <w:rFonts w:ascii="Arial"/>
          <w:color w:val="7E4454"/>
          <w:w w:val="90"/>
          <w:sz w:val="23"/>
        </w:rPr>
        <w:t xml:space="preserve">l </w:t>
      </w:r>
      <w:r>
        <w:rPr>
          <w:rFonts w:ascii="Arial"/>
          <w:color w:val="230067"/>
          <w:w w:val="90"/>
          <w:sz w:val="23"/>
        </w:rPr>
        <w:t>i</w:t>
      </w:r>
      <w:r>
        <w:rPr>
          <w:rFonts w:ascii="Arial"/>
          <w:color w:val="313669"/>
          <w:w w:val="90"/>
          <w:sz w:val="23"/>
        </w:rPr>
        <w:t>n</w:t>
      </w:r>
      <w:r>
        <w:rPr>
          <w:rFonts w:ascii="Arial"/>
          <w:color w:val="3B2F49"/>
          <w:w w:val="90"/>
          <w:sz w:val="23"/>
        </w:rPr>
        <w:t>q</w:t>
      </w:r>
      <w:r>
        <w:rPr>
          <w:rFonts w:ascii="Arial"/>
          <w:color w:val="313669"/>
          <w:w w:val="90"/>
          <w:sz w:val="23"/>
        </w:rPr>
        <w:t>u</w:t>
      </w:r>
      <w:r>
        <w:rPr>
          <w:rFonts w:ascii="Arial"/>
          <w:color w:val="3B698A"/>
          <w:w w:val="90"/>
          <w:sz w:val="23"/>
        </w:rPr>
        <w:t>i</w:t>
      </w:r>
      <w:r>
        <w:rPr>
          <w:rFonts w:ascii="Arial"/>
          <w:color w:val="5D5B6B"/>
          <w:w w:val="90"/>
          <w:sz w:val="23"/>
        </w:rPr>
        <w:t>ry,</w:t>
      </w:r>
      <w:r>
        <w:rPr>
          <w:rFonts w:ascii="Arial"/>
          <w:color w:val="5D5B6B"/>
          <w:spacing w:val="-21"/>
          <w:w w:val="90"/>
          <w:sz w:val="23"/>
        </w:rPr>
        <w:t xml:space="preserve"> </w:t>
      </w:r>
      <w:r>
        <w:rPr>
          <w:rFonts w:ascii="Arial"/>
          <w:color w:val="4D4659"/>
          <w:w w:val="90"/>
          <w:sz w:val="23"/>
        </w:rPr>
        <w:t>persona</w:t>
      </w:r>
      <w:r>
        <w:rPr>
          <w:rFonts w:ascii="Arial"/>
          <w:color w:val="7E4454"/>
          <w:w w:val="90"/>
          <w:sz w:val="23"/>
        </w:rPr>
        <w:t>l</w:t>
      </w:r>
      <w:r>
        <w:rPr>
          <w:rFonts w:ascii="Arial"/>
          <w:color w:val="7E4454"/>
          <w:spacing w:val="-15"/>
          <w:w w:val="90"/>
          <w:sz w:val="23"/>
        </w:rPr>
        <w:t xml:space="preserve"> </w:t>
      </w:r>
      <w:r>
        <w:rPr>
          <w:rFonts w:ascii="Arial"/>
          <w:color w:val="4D4659"/>
          <w:w w:val="90"/>
          <w:sz w:val="23"/>
        </w:rPr>
        <w:t>a</w:t>
      </w:r>
      <w:r>
        <w:rPr>
          <w:rFonts w:ascii="Arial"/>
          <w:color w:val="313669"/>
          <w:w w:val="90"/>
          <w:sz w:val="23"/>
        </w:rPr>
        <w:t>n</w:t>
      </w:r>
      <w:r>
        <w:rPr>
          <w:rFonts w:ascii="Arial"/>
          <w:color w:val="3B2F49"/>
          <w:w w:val="90"/>
          <w:sz w:val="23"/>
        </w:rPr>
        <w:t>d</w:t>
      </w:r>
      <w:r>
        <w:rPr>
          <w:rFonts w:ascii="Arial"/>
          <w:color w:val="4D4659"/>
          <w:w w:val="90"/>
          <w:sz w:val="23"/>
        </w:rPr>
        <w:t>pro</w:t>
      </w:r>
      <w:r>
        <w:rPr>
          <w:rFonts w:ascii="Arial"/>
          <w:color w:val="281A57"/>
          <w:w w:val="90"/>
          <w:sz w:val="23"/>
        </w:rPr>
        <w:t>fess</w:t>
      </w:r>
      <w:r>
        <w:rPr>
          <w:rFonts w:ascii="Arial"/>
          <w:color w:val="230067"/>
          <w:w w:val="90"/>
          <w:sz w:val="23"/>
        </w:rPr>
        <w:t>i</w:t>
      </w:r>
      <w:r>
        <w:rPr>
          <w:rFonts w:ascii="Arial"/>
          <w:color w:val="3B2F49"/>
          <w:w w:val="90"/>
          <w:sz w:val="23"/>
        </w:rPr>
        <w:t>o</w:t>
      </w:r>
      <w:r>
        <w:rPr>
          <w:rFonts w:ascii="Arial"/>
          <w:color w:val="313669"/>
          <w:w w:val="90"/>
          <w:sz w:val="23"/>
        </w:rPr>
        <w:t>n</w:t>
      </w:r>
      <w:r>
        <w:rPr>
          <w:rFonts w:ascii="Arial"/>
          <w:color w:val="3B2F49"/>
          <w:w w:val="90"/>
          <w:sz w:val="23"/>
        </w:rPr>
        <w:t>a</w:t>
      </w:r>
      <w:r>
        <w:rPr>
          <w:rFonts w:ascii="Arial"/>
          <w:color w:val="230067"/>
          <w:w w:val="90"/>
          <w:sz w:val="23"/>
        </w:rPr>
        <w:t xml:space="preserve">l </w:t>
      </w:r>
      <w:r>
        <w:rPr>
          <w:rFonts w:ascii="Arial"/>
          <w:color w:val="6B6E7B"/>
          <w:sz w:val="23"/>
        </w:rPr>
        <w:t>in</w:t>
      </w:r>
      <w:r>
        <w:rPr>
          <w:rFonts w:ascii="Arial"/>
          <w:color w:val="4D4659"/>
          <w:sz w:val="23"/>
        </w:rPr>
        <w:t>tegrity</w:t>
      </w:r>
      <w:r>
        <w:rPr>
          <w:rFonts w:ascii="Arial"/>
          <w:color w:val="6B6E7B"/>
          <w:sz w:val="23"/>
        </w:rPr>
        <w:t>,</w:t>
      </w:r>
      <w:r>
        <w:rPr>
          <w:rFonts w:ascii="Arial"/>
          <w:color w:val="6B6E7B"/>
          <w:spacing w:val="-11"/>
          <w:sz w:val="23"/>
        </w:rPr>
        <w:t xml:space="preserve"> </w:t>
      </w:r>
      <w:r>
        <w:rPr>
          <w:rFonts w:ascii="Arial"/>
          <w:color w:val="3B2F49"/>
          <w:sz w:val="23"/>
        </w:rPr>
        <w:t>a</w:t>
      </w:r>
      <w:r>
        <w:rPr>
          <w:rFonts w:ascii="Arial"/>
          <w:color w:val="5D5B6B"/>
          <w:sz w:val="23"/>
        </w:rPr>
        <w:t>nd</w:t>
      </w:r>
      <w:r>
        <w:rPr>
          <w:rFonts w:ascii="Arial"/>
          <w:color w:val="5D5B6B"/>
          <w:spacing w:val="-25"/>
          <w:sz w:val="23"/>
        </w:rPr>
        <w:t xml:space="preserve"> </w:t>
      </w:r>
      <w:r>
        <w:rPr>
          <w:rFonts w:ascii="Arial"/>
          <w:color w:val="3B2F49"/>
          <w:sz w:val="23"/>
        </w:rPr>
        <w:t>se</w:t>
      </w:r>
      <w:r>
        <w:rPr>
          <w:rFonts w:ascii="Arial"/>
          <w:color w:val="5D5B6B"/>
          <w:sz w:val="23"/>
        </w:rPr>
        <w:t>rvi</w:t>
      </w:r>
      <w:r>
        <w:rPr>
          <w:rFonts w:ascii="Arial"/>
          <w:color w:val="3B2F49"/>
          <w:sz w:val="23"/>
        </w:rPr>
        <w:t>ce</w:t>
      </w:r>
      <w:r>
        <w:rPr>
          <w:rFonts w:ascii="Arial"/>
          <w:color w:val="3B2F49"/>
          <w:spacing w:val="-21"/>
          <w:sz w:val="23"/>
        </w:rPr>
        <w:t xml:space="preserve"> </w:t>
      </w:r>
      <w:r>
        <w:rPr>
          <w:rFonts w:ascii="Arial"/>
          <w:color w:val="4D4659"/>
          <w:sz w:val="23"/>
        </w:rPr>
        <w:t>toGod</w:t>
      </w:r>
      <w:r>
        <w:rPr>
          <w:rFonts w:ascii="Arial"/>
          <w:color w:val="4D4659"/>
          <w:spacing w:val="-26"/>
          <w:sz w:val="23"/>
        </w:rPr>
        <w:t xml:space="preserve"> </w:t>
      </w:r>
      <w:r>
        <w:rPr>
          <w:rFonts w:ascii="Arial"/>
          <w:color w:val="3B2F49"/>
          <w:sz w:val="23"/>
        </w:rPr>
        <w:t>a</w:t>
      </w:r>
      <w:r>
        <w:rPr>
          <w:rFonts w:ascii="Arial"/>
          <w:color w:val="5D5B6B"/>
          <w:sz w:val="23"/>
        </w:rPr>
        <w:t>nd</w:t>
      </w:r>
      <w:r>
        <w:rPr>
          <w:rFonts w:ascii="Arial"/>
          <w:color w:val="3B2F49"/>
          <w:sz w:val="23"/>
        </w:rPr>
        <w:t>huma</w:t>
      </w:r>
      <w:r>
        <w:rPr>
          <w:rFonts w:ascii="Arial"/>
          <w:color w:val="313669"/>
          <w:sz w:val="23"/>
        </w:rPr>
        <w:t>n</w:t>
      </w:r>
      <w:r>
        <w:rPr>
          <w:rFonts w:ascii="Arial"/>
          <w:color w:val="6B6E7B"/>
          <w:sz w:val="23"/>
        </w:rPr>
        <w:t>i</w:t>
      </w:r>
      <w:r>
        <w:rPr>
          <w:rFonts w:ascii="Arial"/>
          <w:color w:val="313669"/>
          <w:sz w:val="23"/>
        </w:rPr>
        <w:t>ty</w:t>
      </w:r>
      <w:r>
        <w:rPr>
          <w:rFonts w:ascii="Arial"/>
          <w:color w:val="5D5B6B"/>
          <w:sz w:val="23"/>
        </w:rPr>
        <w:t>.</w:t>
      </w:r>
    </w:p>
    <w:p w14:paraId="4D5B87B3" w14:textId="77777777" w:rsidR="00501F83" w:rsidRDefault="007B6AEC">
      <w:pPr>
        <w:spacing w:before="220"/>
        <w:ind w:left="603"/>
        <w:rPr>
          <w:rFonts w:ascii="Arial"/>
          <w:sz w:val="23"/>
        </w:rPr>
      </w:pPr>
      <w:r>
        <w:rPr>
          <w:rFonts w:ascii="Arial"/>
          <w:color w:val="3B2F49"/>
          <w:spacing w:val="-2"/>
          <w:sz w:val="23"/>
        </w:rPr>
        <w:t>Core</w:t>
      </w:r>
      <w:r>
        <w:rPr>
          <w:rFonts w:ascii="Arial"/>
          <w:color w:val="3B2F49"/>
          <w:spacing w:val="-17"/>
          <w:sz w:val="23"/>
        </w:rPr>
        <w:t xml:space="preserve"> </w:t>
      </w:r>
      <w:r>
        <w:rPr>
          <w:rFonts w:ascii="Arial"/>
          <w:color w:val="3B2F49"/>
          <w:spacing w:val="-2"/>
          <w:sz w:val="23"/>
        </w:rPr>
        <w:t>Va</w:t>
      </w:r>
      <w:r>
        <w:rPr>
          <w:rFonts w:ascii="Arial"/>
          <w:color w:val="1F003B"/>
          <w:spacing w:val="-2"/>
          <w:sz w:val="23"/>
        </w:rPr>
        <w:t>l</w:t>
      </w:r>
      <w:r>
        <w:rPr>
          <w:rFonts w:ascii="Arial"/>
          <w:color w:val="3B2F49"/>
          <w:spacing w:val="-2"/>
          <w:sz w:val="23"/>
        </w:rPr>
        <w:t>ue</w:t>
      </w:r>
      <w:r>
        <w:rPr>
          <w:rFonts w:ascii="Arial"/>
          <w:color w:val="281A2D"/>
          <w:spacing w:val="-2"/>
          <w:sz w:val="23"/>
        </w:rPr>
        <w:t>s</w:t>
      </w:r>
      <w:r>
        <w:rPr>
          <w:rFonts w:ascii="Arial"/>
          <w:color w:val="281A2D"/>
          <w:spacing w:val="-18"/>
          <w:sz w:val="23"/>
        </w:rPr>
        <w:t xml:space="preserve"> </w:t>
      </w:r>
      <w:r>
        <w:rPr>
          <w:rFonts w:ascii="Arial"/>
          <w:color w:val="3B2F49"/>
          <w:spacing w:val="-2"/>
          <w:sz w:val="23"/>
        </w:rPr>
        <w:t>o</w:t>
      </w:r>
      <w:r>
        <w:rPr>
          <w:rFonts w:ascii="Arial"/>
          <w:color w:val="030521"/>
          <w:spacing w:val="-2"/>
          <w:sz w:val="23"/>
        </w:rPr>
        <w:t>f</w:t>
      </w:r>
      <w:r>
        <w:rPr>
          <w:rFonts w:ascii="Arial"/>
          <w:color w:val="030521"/>
          <w:spacing w:val="-12"/>
          <w:sz w:val="23"/>
        </w:rPr>
        <w:t xml:space="preserve"> </w:t>
      </w:r>
      <w:r>
        <w:rPr>
          <w:rFonts w:ascii="Arial"/>
          <w:color w:val="281A2D"/>
          <w:spacing w:val="-2"/>
          <w:sz w:val="23"/>
        </w:rPr>
        <w:t>H</w:t>
      </w:r>
      <w:r>
        <w:rPr>
          <w:rFonts w:ascii="Arial"/>
          <w:color w:val="3B2F49"/>
          <w:spacing w:val="-2"/>
          <w:sz w:val="23"/>
        </w:rPr>
        <w:t>owa</w:t>
      </w:r>
      <w:r>
        <w:rPr>
          <w:rFonts w:ascii="Arial"/>
          <w:color w:val="1D2A4D"/>
          <w:spacing w:val="-2"/>
          <w:sz w:val="23"/>
        </w:rPr>
        <w:t>r</w:t>
      </w:r>
      <w:r>
        <w:rPr>
          <w:rFonts w:ascii="Arial"/>
          <w:color w:val="3B2F49"/>
          <w:spacing w:val="-2"/>
          <w:sz w:val="23"/>
        </w:rPr>
        <w:t>d</w:t>
      </w:r>
      <w:r>
        <w:rPr>
          <w:rFonts w:ascii="Arial"/>
          <w:color w:val="3B2F49"/>
          <w:spacing w:val="-24"/>
          <w:sz w:val="23"/>
        </w:rPr>
        <w:t xml:space="preserve"> </w:t>
      </w:r>
      <w:r>
        <w:rPr>
          <w:rFonts w:ascii="Arial"/>
          <w:color w:val="3B2F49"/>
          <w:spacing w:val="-2"/>
          <w:sz w:val="23"/>
        </w:rPr>
        <w:t>Payne</w:t>
      </w:r>
      <w:r>
        <w:rPr>
          <w:rFonts w:ascii="Arial"/>
          <w:color w:val="3B2F49"/>
          <w:spacing w:val="-31"/>
          <w:sz w:val="23"/>
        </w:rPr>
        <w:t xml:space="preserve"> </w:t>
      </w:r>
      <w:r>
        <w:rPr>
          <w:rFonts w:ascii="Arial"/>
          <w:color w:val="3B2F49"/>
          <w:spacing w:val="-2"/>
          <w:sz w:val="23"/>
        </w:rPr>
        <w:t>Unive</w:t>
      </w:r>
      <w:r>
        <w:rPr>
          <w:rFonts w:ascii="Arial"/>
          <w:color w:val="281A2D"/>
          <w:spacing w:val="-2"/>
          <w:sz w:val="23"/>
        </w:rPr>
        <w:t>r</w:t>
      </w:r>
      <w:r>
        <w:rPr>
          <w:rFonts w:ascii="Arial"/>
          <w:color w:val="3B2F49"/>
          <w:spacing w:val="-2"/>
          <w:sz w:val="23"/>
        </w:rPr>
        <w:t>sity</w:t>
      </w:r>
    </w:p>
    <w:p w14:paraId="4B71BA90" w14:textId="77777777" w:rsidR="00501F83" w:rsidRDefault="00501F83">
      <w:pPr>
        <w:pStyle w:val="BodyText"/>
        <w:spacing w:before="9"/>
        <w:rPr>
          <w:rFonts w:ascii="Arial"/>
          <w:sz w:val="22"/>
        </w:rPr>
      </w:pPr>
    </w:p>
    <w:p w14:paraId="650F0CAA" w14:textId="77777777" w:rsidR="00501F83" w:rsidRDefault="007B6AEC">
      <w:pPr>
        <w:spacing w:line="211" w:lineRule="auto"/>
        <w:ind w:left="597" w:right="226" w:hanging="2"/>
        <w:rPr>
          <w:rFonts w:ascii="Arial"/>
          <w:sz w:val="23"/>
        </w:rPr>
      </w:pPr>
      <w:r>
        <w:rPr>
          <w:rFonts w:ascii="Arial"/>
          <w:color w:val="4D4659"/>
          <w:spacing w:val="-4"/>
          <w:sz w:val="23"/>
        </w:rPr>
        <w:t>We</w:t>
      </w:r>
      <w:r>
        <w:rPr>
          <w:rFonts w:ascii="Arial"/>
          <w:color w:val="4D4659"/>
          <w:spacing w:val="-34"/>
          <w:sz w:val="23"/>
        </w:rPr>
        <w:t xml:space="preserve"> </w:t>
      </w:r>
      <w:r>
        <w:rPr>
          <w:rFonts w:ascii="Arial"/>
          <w:color w:val="313669"/>
          <w:spacing w:val="-4"/>
          <w:sz w:val="23"/>
        </w:rPr>
        <w:t>b</w:t>
      </w:r>
      <w:r>
        <w:rPr>
          <w:rFonts w:ascii="Arial"/>
          <w:color w:val="3B2F49"/>
          <w:spacing w:val="-4"/>
          <w:sz w:val="23"/>
        </w:rPr>
        <w:t>e</w:t>
      </w:r>
      <w:r>
        <w:rPr>
          <w:rFonts w:ascii="Arial"/>
          <w:color w:val="8A2323"/>
          <w:spacing w:val="-4"/>
          <w:sz w:val="23"/>
        </w:rPr>
        <w:t>l</w:t>
      </w:r>
      <w:r>
        <w:rPr>
          <w:rFonts w:ascii="Arial"/>
          <w:color w:val="230067"/>
          <w:spacing w:val="-4"/>
          <w:sz w:val="23"/>
        </w:rPr>
        <w:t>i</w:t>
      </w:r>
      <w:r>
        <w:rPr>
          <w:rFonts w:ascii="Arial"/>
          <w:color w:val="3B2F49"/>
          <w:spacing w:val="-4"/>
          <w:sz w:val="23"/>
        </w:rPr>
        <w:t>e</w:t>
      </w:r>
      <w:r>
        <w:rPr>
          <w:rFonts w:ascii="Arial"/>
          <w:color w:val="5D5B6B"/>
          <w:spacing w:val="-4"/>
          <w:sz w:val="23"/>
        </w:rPr>
        <w:t>v</w:t>
      </w:r>
      <w:r>
        <w:rPr>
          <w:rFonts w:ascii="Arial"/>
          <w:color w:val="3B2F49"/>
          <w:spacing w:val="-4"/>
          <w:sz w:val="23"/>
        </w:rPr>
        <w:t>e</w:t>
      </w:r>
      <w:r>
        <w:rPr>
          <w:rFonts w:ascii="Arial"/>
          <w:color w:val="3B2F49"/>
          <w:spacing w:val="-15"/>
          <w:sz w:val="23"/>
        </w:rPr>
        <w:t xml:space="preserve"> </w:t>
      </w:r>
      <w:r>
        <w:rPr>
          <w:rFonts w:ascii="Arial"/>
          <w:color w:val="3B2F49"/>
          <w:spacing w:val="-4"/>
          <w:sz w:val="23"/>
        </w:rPr>
        <w:t>and</w:t>
      </w:r>
      <w:r>
        <w:rPr>
          <w:rFonts w:ascii="Arial"/>
          <w:color w:val="4D4659"/>
          <w:spacing w:val="-4"/>
          <w:sz w:val="23"/>
        </w:rPr>
        <w:t>affirm</w:t>
      </w:r>
      <w:r>
        <w:rPr>
          <w:rFonts w:ascii="Arial"/>
          <w:color w:val="4D4659"/>
          <w:spacing w:val="-38"/>
          <w:sz w:val="23"/>
        </w:rPr>
        <w:t xml:space="preserve"> </w:t>
      </w:r>
      <w:r>
        <w:rPr>
          <w:rFonts w:ascii="Arial"/>
          <w:color w:val="0F054D"/>
          <w:spacing w:val="-4"/>
          <w:sz w:val="23"/>
        </w:rPr>
        <w:t>t</w:t>
      </w:r>
      <w:r>
        <w:rPr>
          <w:rFonts w:ascii="Arial"/>
          <w:color w:val="3B2F49"/>
          <w:spacing w:val="-4"/>
          <w:sz w:val="23"/>
        </w:rPr>
        <w:t>ha</w:t>
      </w:r>
      <w:r>
        <w:rPr>
          <w:rFonts w:ascii="Arial"/>
          <w:color w:val="541C2F"/>
          <w:spacing w:val="-4"/>
          <w:sz w:val="23"/>
        </w:rPr>
        <w:t>t</w:t>
      </w:r>
      <w:r>
        <w:rPr>
          <w:rFonts w:ascii="Arial"/>
          <w:color w:val="541C2F"/>
          <w:spacing w:val="-15"/>
          <w:sz w:val="23"/>
        </w:rPr>
        <w:t xml:space="preserve"> </w:t>
      </w:r>
      <w:r>
        <w:rPr>
          <w:rFonts w:ascii="Arial"/>
          <w:color w:val="4D4659"/>
          <w:spacing w:val="-4"/>
          <w:sz w:val="23"/>
        </w:rPr>
        <w:t>the</w:t>
      </w:r>
      <w:r>
        <w:rPr>
          <w:rFonts w:ascii="Arial"/>
          <w:color w:val="5D5B6B"/>
          <w:spacing w:val="-4"/>
          <w:sz w:val="23"/>
        </w:rPr>
        <w:t>Univ</w:t>
      </w:r>
      <w:r>
        <w:rPr>
          <w:rFonts w:ascii="Arial"/>
          <w:color w:val="3B2F49"/>
          <w:spacing w:val="-4"/>
          <w:sz w:val="23"/>
        </w:rPr>
        <w:t>ersity</w:t>
      </w:r>
      <w:r>
        <w:rPr>
          <w:rFonts w:ascii="Arial"/>
          <w:color w:val="3B2F49"/>
          <w:spacing w:val="-32"/>
          <w:sz w:val="23"/>
        </w:rPr>
        <w:t xml:space="preserve"> </w:t>
      </w:r>
      <w:r>
        <w:rPr>
          <w:rFonts w:ascii="Arial"/>
          <w:color w:val="4D4659"/>
          <w:spacing w:val="-4"/>
          <w:sz w:val="23"/>
        </w:rPr>
        <w:t>asa</w:t>
      </w:r>
      <w:r>
        <w:rPr>
          <w:rFonts w:ascii="Arial"/>
          <w:color w:val="313669"/>
          <w:spacing w:val="-4"/>
          <w:sz w:val="23"/>
        </w:rPr>
        <w:t>n</w:t>
      </w:r>
      <w:r>
        <w:rPr>
          <w:rFonts w:ascii="Arial"/>
          <w:color w:val="313669"/>
          <w:spacing w:val="-22"/>
          <w:sz w:val="23"/>
        </w:rPr>
        <w:t xml:space="preserve"> </w:t>
      </w:r>
      <w:r>
        <w:rPr>
          <w:rFonts w:ascii="Arial"/>
          <w:color w:val="230067"/>
          <w:spacing w:val="-4"/>
          <w:sz w:val="23"/>
        </w:rPr>
        <w:t>i</w:t>
      </w:r>
      <w:r>
        <w:rPr>
          <w:rFonts w:ascii="Arial"/>
          <w:color w:val="3B2F49"/>
          <w:spacing w:val="-4"/>
          <w:sz w:val="23"/>
        </w:rPr>
        <w:t>ns</w:t>
      </w:r>
      <w:r>
        <w:rPr>
          <w:rFonts w:ascii="Arial"/>
          <w:color w:val="5D5B6B"/>
          <w:spacing w:val="-4"/>
          <w:sz w:val="23"/>
        </w:rPr>
        <w:t>ti</w:t>
      </w:r>
      <w:r>
        <w:rPr>
          <w:rFonts w:ascii="Arial"/>
          <w:color w:val="0F054D"/>
          <w:spacing w:val="-4"/>
          <w:sz w:val="23"/>
        </w:rPr>
        <w:t>t</w:t>
      </w:r>
      <w:r>
        <w:rPr>
          <w:rFonts w:ascii="Arial"/>
          <w:color w:val="5D5B6B"/>
          <w:spacing w:val="-4"/>
          <w:sz w:val="23"/>
        </w:rPr>
        <w:t>ut</w:t>
      </w:r>
      <w:r>
        <w:rPr>
          <w:rFonts w:ascii="Arial"/>
          <w:color w:val="230067"/>
          <w:spacing w:val="-4"/>
          <w:sz w:val="23"/>
        </w:rPr>
        <w:t>i</w:t>
      </w:r>
      <w:r>
        <w:rPr>
          <w:rFonts w:ascii="Arial"/>
          <w:color w:val="3B2F49"/>
          <w:spacing w:val="-4"/>
          <w:sz w:val="23"/>
        </w:rPr>
        <w:t>o</w:t>
      </w:r>
      <w:r>
        <w:rPr>
          <w:rFonts w:ascii="Arial"/>
          <w:color w:val="313669"/>
          <w:spacing w:val="-4"/>
          <w:sz w:val="23"/>
        </w:rPr>
        <w:t>n</w:t>
      </w:r>
      <w:r>
        <w:rPr>
          <w:rFonts w:ascii="Arial"/>
          <w:color w:val="313669"/>
          <w:spacing w:val="-15"/>
          <w:sz w:val="23"/>
        </w:rPr>
        <w:t xml:space="preserve"> </w:t>
      </w:r>
      <w:r>
        <w:rPr>
          <w:rFonts w:ascii="Arial"/>
          <w:color w:val="4D4659"/>
          <w:spacing w:val="-4"/>
          <w:sz w:val="23"/>
        </w:rPr>
        <w:t>and</w:t>
      </w:r>
      <w:r>
        <w:rPr>
          <w:rFonts w:ascii="Arial"/>
          <w:color w:val="4D4659"/>
          <w:spacing w:val="-34"/>
          <w:sz w:val="23"/>
        </w:rPr>
        <w:t xml:space="preserve"> </w:t>
      </w:r>
      <w:r>
        <w:rPr>
          <w:rFonts w:ascii="Arial"/>
          <w:color w:val="3B2F49"/>
          <w:spacing w:val="-4"/>
          <w:sz w:val="23"/>
        </w:rPr>
        <w:t>eac</w:t>
      </w:r>
      <w:r>
        <w:rPr>
          <w:rFonts w:ascii="Arial"/>
          <w:color w:val="5D5B6B"/>
          <w:spacing w:val="-4"/>
          <w:sz w:val="23"/>
        </w:rPr>
        <w:t>h</w:t>
      </w:r>
      <w:r>
        <w:rPr>
          <w:rFonts w:ascii="Arial"/>
          <w:color w:val="5D5B6B"/>
          <w:spacing w:val="-22"/>
          <w:sz w:val="23"/>
        </w:rPr>
        <w:t xml:space="preserve"> </w:t>
      </w:r>
      <w:r>
        <w:rPr>
          <w:rFonts w:ascii="Arial"/>
          <w:color w:val="230067"/>
          <w:spacing w:val="-4"/>
          <w:sz w:val="23"/>
        </w:rPr>
        <w:t>i</w:t>
      </w:r>
      <w:r>
        <w:rPr>
          <w:rFonts w:ascii="Arial"/>
          <w:color w:val="313669"/>
          <w:spacing w:val="-4"/>
          <w:sz w:val="23"/>
        </w:rPr>
        <w:t>n</w:t>
      </w:r>
      <w:r>
        <w:rPr>
          <w:rFonts w:ascii="Arial"/>
          <w:color w:val="3B2F49"/>
          <w:spacing w:val="-4"/>
          <w:sz w:val="23"/>
        </w:rPr>
        <w:t>d</w:t>
      </w:r>
      <w:r>
        <w:rPr>
          <w:rFonts w:ascii="Arial"/>
          <w:color w:val="3B698A"/>
          <w:spacing w:val="-4"/>
          <w:sz w:val="23"/>
        </w:rPr>
        <w:t>i</w:t>
      </w:r>
      <w:r>
        <w:rPr>
          <w:rFonts w:ascii="Arial"/>
          <w:color w:val="5D5B6B"/>
          <w:spacing w:val="-4"/>
          <w:sz w:val="23"/>
        </w:rPr>
        <w:t>v</w:t>
      </w:r>
      <w:r>
        <w:rPr>
          <w:rFonts w:ascii="Arial"/>
          <w:color w:val="230067"/>
          <w:spacing w:val="-4"/>
          <w:sz w:val="23"/>
        </w:rPr>
        <w:t>i</w:t>
      </w:r>
      <w:r>
        <w:rPr>
          <w:rFonts w:ascii="Arial"/>
          <w:color w:val="3B2F49"/>
          <w:spacing w:val="-4"/>
          <w:sz w:val="23"/>
        </w:rPr>
        <w:t>d</w:t>
      </w:r>
      <w:r>
        <w:rPr>
          <w:rFonts w:ascii="Arial"/>
          <w:color w:val="313669"/>
          <w:spacing w:val="-4"/>
          <w:sz w:val="23"/>
        </w:rPr>
        <w:t>u</w:t>
      </w:r>
      <w:r>
        <w:rPr>
          <w:rFonts w:ascii="Arial"/>
          <w:color w:val="4D4659"/>
          <w:spacing w:val="-4"/>
          <w:sz w:val="23"/>
        </w:rPr>
        <w:t>a</w:t>
      </w:r>
      <w:r>
        <w:rPr>
          <w:rFonts w:ascii="Arial"/>
          <w:color w:val="230067"/>
          <w:spacing w:val="-4"/>
          <w:sz w:val="23"/>
        </w:rPr>
        <w:t>l</w:t>
      </w:r>
      <w:r>
        <w:rPr>
          <w:rFonts w:ascii="Arial"/>
          <w:color w:val="230067"/>
          <w:spacing w:val="-24"/>
          <w:sz w:val="23"/>
        </w:rPr>
        <w:t xml:space="preserve"> </w:t>
      </w:r>
      <w:r>
        <w:rPr>
          <w:rFonts w:ascii="Arial"/>
          <w:color w:val="4D4659"/>
          <w:spacing w:val="-4"/>
          <w:sz w:val="23"/>
        </w:rPr>
        <w:t>ca</w:t>
      </w:r>
      <w:r>
        <w:rPr>
          <w:rFonts w:ascii="Arial"/>
          <w:color w:val="213480"/>
          <w:spacing w:val="-4"/>
          <w:sz w:val="23"/>
        </w:rPr>
        <w:t>ll</w:t>
      </w:r>
      <w:r>
        <w:rPr>
          <w:rFonts w:ascii="Arial"/>
          <w:color w:val="3B2F49"/>
          <w:spacing w:val="-4"/>
          <w:sz w:val="23"/>
        </w:rPr>
        <w:t>ed</w:t>
      </w:r>
      <w:r>
        <w:rPr>
          <w:rFonts w:ascii="Arial"/>
          <w:color w:val="3B2F49"/>
          <w:spacing w:val="-12"/>
          <w:sz w:val="23"/>
        </w:rPr>
        <w:t xml:space="preserve"> </w:t>
      </w:r>
      <w:r>
        <w:rPr>
          <w:rFonts w:ascii="Arial"/>
          <w:color w:val="541C2F"/>
          <w:spacing w:val="-4"/>
          <w:sz w:val="23"/>
        </w:rPr>
        <w:t>t</w:t>
      </w:r>
      <w:r>
        <w:rPr>
          <w:rFonts w:ascii="Arial"/>
          <w:color w:val="4D4659"/>
          <w:spacing w:val="-4"/>
          <w:sz w:val="23"/>
        </w:rPr>
        <w:t>o</w:t>
      </w:r>
      <w:r>
        <w:rPr>
          <w:rFonts w:ascii="Arial"/>
          <w:color w:val="4D4659"/>
          <w:spacing w:val="-14"/>
          <w:sz w:val="23"/>
        </w:rPr>
        <w:t xml:space="preserve"> </w:t>
      </w:r>
      <w:r>
        <w:rPr>
          <w:rFonts w:ascii="Arial"/>
          <w:color w:val="3B2F49"/>
          <w:spacing w:val="-4"/>
          <w:sz w:val="23"/>
        </w:rPr>
        <w:t>se</w:t>
      </w:r>
      <w:r>
        <w:rPr>
          <w:rFonts w:ascii="Arial"/>
          <w:color w:val="3B4D72"/>
          <w:spacing w:val="-4"/>
          <w:sz w:val="23"/>
        </w:rPr>
        <w:t>rv</w:t>
      </w:r>
      <w:r>
        <w:rPr>
          <w:rFonts w:ascii="Arial"/>
          <w:color w:val="3B2F49"/>
          <w:spacing w:val="-4"/>
          <w:sz w:val="23"/>
        </w:rPr>
        <w:t>e</w:t>
      </w:r>
      <w:r>
        <w:rPr>
          <w:rFonts w:ascii="Arial"/>
          <w:color w:val="3B2F49"/>
          <w:spacing w:val="-27"/>
          <w:sz w:val="23"/>
        </w:rPr>
        <w:t xml:space="preserve"> </w:t>
      </w:r>
      <w:r>
        <w:rPr>
          <w:rFonts w:ascii="Arial"/>
          <w:color w:val="0F054D"/>
          <w:spacing w:val="-4"/>
          <w:sz w:val="23"/>
        </w:rPr>
        <w:t>t</w:t>
      </w:r>
      <w:r>
        <w:rPr>
          <w:rFonts w:ascii="Arial"/>
          <w:color w:val="5D5B6B"/>
          <w:spacing w:val="-4"/>
          <w:sz w:val="23"/>
        </w:rPr>
        <w:t>h</w:t>
      </w:r>
      <w:r>
        <w:rPr>
          <w:rFonts w:ascii="Arial"/>
          <w:color w:val="3B2F49"/>
          <w:spacing w:val="-4"/>
          <w:sz w:val="23"/>
        </w:rPr>
        <w:t>e</w:t>
      </w:r>
      <w:r>
        <w:rPr>
          <w:rFonts w:ascii="Arial"/>
          <w:color w:val="3B2F49"/>
          <w:spacing w:val="-24"/>
          <w:sz w:val="23"/>
        </w:rPr>
        <w:t xml:space="preserve"> </w:t>
      </w:r>
      <w:r>
        <w:rPr>
          <w:rFonts w:ascii="Arial"/>
          <w:color w:val="3D012F"/>
          <w:spacing w:val="-4"/>
          <w:sz w:val="23"/>
        </w:rPr>
        <w:t>L</w:t>
      </w:r>
      <w:r>
        <w:rPr>
          <w:rFonts w:ascii="Arial"/>
          <w:color w:val="4D4659"/>
          <w:spacing w:val="-4"/>
          <w:sz w:val="23"/>
        </w:rPr>
        <w:t>ord</w:t>
      </w:r>
      <w:r>
        <w:rPr>
          <w:rFonts w:ascii="Arial"/>
          <w:color w:val="4D4659"/>
          <w:spacing w:val="-40"/>
          <w:sz w:val="23"/>
        </w:rPr>
        <w:t xml:space="preserve"> </w:t>
      </w:r>
      <w:r>
        <w:rPr>
          <w:rFonts w:ascii="Arial"/>
          <w:color w:val="4D4659"/>
          <w:spacing w:val="-4"/>
          <w:sz w:val="23"/>
        </w:rPr>
        <w:t>a</w:t>
      </w:r>
      <w:r>
        <w:rPr>
          <w:rFonts w:ascii="Arial"/>
          <w:color w:val="0F054D"/>
          <w:spacing w:val="-4"/>
          <w:sz w:val="23"/>
        </w:rPr>
        <w:t>t</w:t>
      </w:r>
      <w:r>
        <w:rPr>
          <w:rFonts w:ascii="Arial"/>
          <w:color w:val="0F054D"/>
          <w:spacing w:val="-13"/>
          <w:sz w:val="23"/>
        </w:rPr>
        <w:t xml:space="preserve"> </w:t>
      </w:r>
      <w:r>
        <w:rPr>
          <w:rFonts w:ascii="Arial"/>
          <w:color w:val="541C2F"/>
          <w:spacing w:val="-4"/>
          <w:sz w:val="23"/>
        </w:rPr>
        <w:t>H</w:t>
      </w:r>
      <w:r>
        <w:rPr>
          <w:rFonts w:ascii="Arial"/>
          <w:color w:val="4D4659"/>
          <w:spacing w:val="-4"/>
          <w:sz w:val="23"/>
        </w:rPr>
        <w:t xml:space="preserve">oward </w:t>
      </w:r>
      <w:r>
        <w:rPr>
          <w:rFonts w:ascii="Arial"/>
          <w:color w:val="1D2A4D"/>
          <w:spacing w:val="-6"/>
          <w:sz w:val="23"/>
        </w:rPr>
        <w:t>P</w:t>
      </w:r>
      <w:r>
        <w:rPr>
          <w:rFonts w:ascii="Arial"/>
          <w:color w:val="3B2F49"/>
          <w:spacing w:val="-6"/>
          <w:sz w:val="23"/>
        </w:rPr>
        <w:t>a</w:t>
      </w:r>
      <w:r>
        <w:rPr>
          <w:rFonts w:ascii="Arial"/>
          <w:color w:val="5D5B6B"/>
          <w:spacing w:val="-6"/>
          <w:sz w:val="23"/>
        </w:rPr>
        <w:t>yn</w:t>
      </w:r>
      <w:r>
        <w:rPr>
          <w:rFonts w:ascii="Arial"/>
          <w:color w:val="3B2F49"/>
          <w:spacing w:val="-6"/>
          <w:sz w:val="23"/>
        </w:rPr>
        <w:t>e</w:t>
      </w:r>
      <w:r>
        <w:rPr>
          <w:rFonts w:ascii="Arial"/>
          <w:color w:val="3B2F49"/>
          <w:spacing w:val="-30"/>
          <w:sz w:val="23"/>
        </w:rPr>
        <w:t xml:space="preserve"> </w:t>
      </w:r>
      <w:r>
        <w:rPr>
          <w:rFonts w:ascii="Arial"/>
          <w:color w:val="3B2F49"/>
          <w:spacing w:val="-6"/>
          <w:sz w:val="23"/>
        </w:rPr>
        <w:t>s</w:t>
      </w:r>
      <w:r>
        <w:rPr>
          <w:rFonts w:ascii="Arial"/>
          <w:color w:val="5D5B6B"/>
          <w:spacing w:val="-6"/>
          <w:sz w:val="23"/>
        </w:rPr>
        <w:t>hou</w:t>
      </w:r>
      <w:r>
        <w:rPr>
          <w:rFonts w:ascii="Arial"/>
          <w:color w:val="3B698A"/>
          <w:spacing w:val="-6"/>
          <w:sz w:val="23"/>
        </w:rPr>
        <w:t>l</w:t>
      </w:r>
      <w:r>
        <w:rPr>
          <w:rFonts w:ascii="Arial"/>
          <w:color w:val="4D4659"/>
          <w:spacing w:val="-6"/>
          <w:sz w:val="23"/>
        </w:rPr>
        <w:t>d</w:t>
      </w:r>
      <w:r>
        <w:rPr>
          <w:rFonts w:ascii="Arial"/>
          <w:color w:val="4D4659"/>
          <w:spacing w:val="-14"/>
          <w:sz w:val="23"/>
        </w:rPr>
        <w:t xml:space="preserve"> </w:t>
      </w:r>
      <w:r>
        <w:rPr>
          <w:rFonts w:ascii="Arial"/>
          <w:color w:val="3B2F49"/>
          <w:spacing w:val="-6"/>
          <w:sz w:val="23"/>
        </w:rPr>
        <w:t>st</w:t>
      </w:r>
      <w:r>
        <w:rPr>
          <w:rFonts w:ascii="Arial"/>
          <w:color w:val="5D5B6B"/>
          <w:spacing w:val="-6"/>
          <w:sz w:val="23"/>
        </w:rPr>
        <w:t>riv</w:t>
      </w:r>
      <w:r>
        <w:rPr>
          <w:rFonts w:ascii="Arial"/>
          <w:color w:val="3B2F49"/>
          <w:spacing w:val="-6"/>
          <w:sz w:val="23"/>
        </w:rPr>
        <w:t>e</w:t>
      </w:r>
      <w:r>
        <w:rPr>
          <w:rFonts w:ascii="Arial"/>
          <w:color w:val="3B2F49"/>
          <w:spacing w:val="-11"/>
          <w:sz w:val="23"/>
        </w:rPr>
        <w:t xml:space="preserve"> </w:t>
      </w:r>
      <w:r>
        <w:rPr>
          <w:rFonts w:ascii="Arial"/>
          <w:color w:val="541C2F"/>
          <w:spacing w:val="-6"/>
          <w:sz w:val="23"/>
        </w:rPr>
        <w:t>t</w:t>
      </w:r>
      <w:r>
        <w:rPr>
          <w:rFonts w:ascii="Arial"/>
          <w:color w:val="3B2F49"/>
          <w:spacing w:val="-6"/>
          <w:sz w:val="23"/>
        </w:rPr>
        <w:t>o</w:t>
      </w:r>
      <w:r>
        <w:rPr>
          <w:rFonts w:ascii="Arial"/>
          <w:color w:val="3B2F49"/>
          <w:spacing w:val="-15"/>
          <w:sz w:val="23"/>
        </w:rPr>
        <w:t xml:space="preserve"> </w:t>
      </w:r>
      <w:r>
        <w:rPr>
          <w:rFonts w:ascii="Arial"/>
          <w:color w:val="4D4659"/>
          <w:spacing w:val="-6"/>
          <w:sz w:val="23"/>
        </w:rPr>
        <w:t>de</w:t>
      </w:r>
      <w:r>
        <w:rPr>
          <w:rFonts w:ascii="Arial"/>
          <w:color w:val="281A57"/>
          <w:spacing w:val="-6"/>
          <w:sz w:val="23"/>
        </w:rPr>
        <w:t>m</w:t>
      </w:r>
      <w:r>
        <w:rPr>
          <w:rFonts w:ascii="Arial"/>
          <w:color w:val="4D4659"/>
          <w:spacing w:val="-6"/>
          <w:sz w:val="23"/>
        </w:rPr>
        <w:t>o</w:t>
      </w:r>
      <w:r>
        <w:rPr>
          <w:rFonts w:ascii="Arial"/>
          <w:color w:val="313669"/>
          <w:spacing w:val="-6"/>
          <w:sz w:val="23"/>
        </w:rPr>
        <w:t>n</w:t>
      </w:r>
      <w:r>
        <w:rPr>
          <w:rFonts w:ascii="Arial"/>
          <w:color w:val="3B2F49"/>
          <w:spacing w:val="-6"/>
          <w:sz w:val="23"/>
        </w:rPr>
        <w:t>stra</w:t>
      </w:r>
      <w:r>
        <w:rPr>
          <w:rFonts w:ascii="Arial"/>
          <w:color w:val="0F054D"/>
          <w:spacing w:val="-6"/>
          <w:sz w:val="23"/>
        </w:rPr>
        <w:t>t</w:t>
      </w:r>
      <w:r>
        <w:rPr>
          <w:rFonts w:ascii="Arial"/>
          <w:color w:val="3B2F49"/>
          <w:spacing w:val="-6"/>
          <w:sz w:val="23"/>
        </w:rPr>
        <w:t>e</w:t>
      </w:r>
      <w:r>
        <w:rPr>
          <w:rFonts w:ascii="Arial"/>
          <w:color w:val="3B2F49"/>
          <w:spacing w:val="-16"/>
          <w:sz w:val="23"/>
        </w:rPr>
        <w:t xml:space="preserve"> </w:t>
      </w:r>
      <w:r>
        <w:rPr>
          <w:rFonts w:ascii="Arial"/>
          <w:color w:val="3B2F49"/>
          <w:spacing w:val="-6"/>
          <w:sz w:val="23"/>
        </w:rPr>
        <w:t>a</w:t>
      </w:r>
      <w:r>
        <w:rPr>
          <w:rFonts w:ascii="Arial"/>
          <w:color w:val="3B2F49"/>
          <w:spacing w:val="-17"/>
          <w:sz w:val="23"/>
        </w:rPr>
        <w:t xml:space="preserve"> </w:t>
      </w:r>
      <w:r>
        <w:rPr>
          <w:rFonts w:ascii="Arial"/>
          <w:color w:val="3B2F49"/>
          <w:spacing w:val="-6"/>
          <w:sz w:val="23"/>
        </w:rPr>
        <w:t>com</w:t>
      </w:r>
      <w:r>
        <w:rPr>
          <w:rFonts w:ascii="Arial"/>
          <w:color w:val="66314F"/>
          <w:spacing w:val="-6"/>
          <w:sz w:val="23"/>
        </w:rPr>
        <w:t>m</w:t>
      </w:r>
      <w:r>
        <w:rPr>
          <w:rFonts w:ascii="Arial"/>
          <w:color w:val="230067"/>
          <w:spacing w:val="-6"/>
          <w:sz w:val="23"/>
        </w:rPr>
        <w:t>i</w:t>
      </w:r>
      <w:r>
        <w:rPr>
          <w:rFonts w:ascii="Arial"/>
          <w:color w:val="0F054D"/>
          <w:spacing w:val="-6"/>
          <w:sz w:val="23"/>
        </w:rPr>
        <w:t>t</w:t>
      </w:r>
      <w:r>
        <w:rPr>
          <w:rFonts w:ascii="Arial"/>
          <w:color w:val="66314F"/>
          <w:spacing w:val="-6"/>
          <w:sz w:val="23"/>
        </w:rPr>
        <w:t>me,</w:t>
      </w:r>
      <w:r>
        <w:rPr>
          <w:rFonts w:ascii="Arial"/>
          <w:color w:val="281A57"/>
          <w:spacing w:val="-6"/>
          <w:sz w:val="23"/>
        </w:rPr>
        <w:t>1</w:t>
      </w:r>
      <w:r>
        <w:rPr>
          <w:rFonts w:ascii="Arial"/>
          <w:color w:val="0F054D"/>
          <w:spacing w:val="-6"/>
          <w:sz w:val="23"/>
        </w:rPr>
        <w:t>t</w:t>
      </w:r>
      <w:r>
        <w:rPr>
          <w:rFonts w:ascii="Arial"/>
          <w:color w:val="0F054D"/>
          <w:spacing w:val="-5"/>
          <w:sz w:val="23"/>
        </w:rPr>
        <w:t xml:space="preserve"> </w:t>
      </w:r>
      <w:r>
        <w:rPr>
          <w:rFonts w:ascii="Arial"/>
          <w:color w:val="541C2F"/>
          <w:spacing w:val="-6"/>
          <w:sz w:val="23"/>
        </w:rPr>
        <w:t>t</w:t>
      </w:r>
      <w:r>
        <w:rPr>
          <w:rFonts w:ascii="Arial"/>
          <w:color w:val="3B2F49"/>
          <w:spacing w:val="-6"/>
          <w:sz w:val="23"/>
        </w:rPr>
        <w:t>o</w:t>
      </w:r>
      <w:r>
        <w:rPr>
          <w:rFonts w:ascii="Arial"/>
          <w:color w:val="3B2F49"/>
          <w:spacing w:val="-11"/>
          <w:sz w:val="23"/>
        </w:rPr>
        <w:t xml:space="preserve"> </w:t>
      </w:r>
      <w:r>
        <w:rPr>
          <w:rFonts w:ascii="Arial"/>
          <w:color w:val="3B2F49"/>
          <w:spacing w:val="-6"/>
          <w:sz w:val="23"/>
        </w:rPr>
        <w:t>these</w:t>
      </w:r>
      <w:r>
        <w:rPr>
          <w:rFonts w:ascii="Arial"/>
          <w:color w:val="3B2F49"/>
          <w:spacing w:val="-29"/>
          <w:sz w:val="23"/>
        </w:rPr>
        <w:t xml:space="preserve"> </w:t>
      </w:r>
      <w:r>
        <w:rPr>
          <w:rFonts w:ascii="Arial"/>
          <w:color w:val="281A57"/>
          <w:spacing w:val="-6"/>
          <w:sz w:val="23"/>
        </w:rPr>
        <w:t>fi</w:t>
      </w:r>
      <w:r>
        <w:rPr>
          <w:rFonts w:ascii="Arial"/>
          <w:color w:val="5D5B6B"/>
          <w:spacing w:val="-6"/>
          <w:sz w:val="23"/>
        </w:rPr>
        <w:t>v</w:t>
      </w:r>
      <w:r>
        <w:rPr>
          <w:rFonts w:ascii="Arial"/>
          <w:color w:val="3B2F49"/>
          <w:spacing w:val="-6"/>
          <w:sz w:val="23"/>
        </w:rPr>
        <w:t>e</w:t>
      </w:r>
      <w:r>
        <w:rPr>
          <w:rFonts w:ascii="Arial"/>
          <w:color w:val="3B2F49"/>
          <w:spacing w:val="-18"/>
          <w:sz w:val="23"/>
        </w:rPr>
        <w:t xml:space="preserve"> </w:t>
      </w:r>
      <w:r>
        <w:rPr>
          <w:rFonts w:ascii="Arial"/>
          <w:color w:val="4D4659"/>
          <w:spacing w:val="-6"/>
          <w:sz w:val="23"/>
        </w:rPr>
        <w:t>Co</w:t>
      </w:r>
      <w:r>
        <w:rPr>
          <w:rFonts w:ascii="Arial"/>
          <w:color w:val="281A57"/>
          <w:spacing w:val="-6"/>
          <w:sz w:val="23"/>
        </w:rPr>
        <w:t>re</w:t>
      </w:r>
      <w:r>
        <w:rPr>
          <w:rFonts w:ascii="Arial"/>
          <w:color w:val="281A57"/>
          <w:spacing w:val="-24"/>
          <w:sz w:val="23"/>
        </w:rPr>
        <w:t xml:space="preserve"> </w:t>
      </w:r>
      <w:r>
        <w:rPr>
          <w:rFonts w:ascii="Arial"/>
          <w:color w:val="5D5B6B"/>
          <w:spacing w:val="-6"/>
          <w:sz w:val="23"/>
        </w:rPr>
        <w:t>Va</w:t>
      </w:r>
      <w:r>
        <w:rPr>
          <w:rFonts w:ascii="Arial"/>
          <w:color w:val="7E4454"/>
          <w:spacing w:val="-6"/>
          <w:sz w:val="23"/>
        </w:rPr>
        <w:t>l</w:t>
      </w:r>
      <w:r>
        <w:rPr>
          <w:rFonts w:ascii="Arial"/>
          <w:color w:val="3B2F49"/>
          <w:spacing w:val="-6"/>
          <w:sz w:val="23"/>
        </w:rPr>
        <w:t>ues</w:t>
      </w:r>
      <w:r>
        <w:rPr>
          <w:rFonts w:ascii="Arial"/>
          <w:color w:val="5D5B6B"/>
          <w:spacing w:val="-6"/>
          <w:sz w:val="23"/>
        </w:rPr>
        <w:t>:</w:t>
      </w:r>
    </w:p>
    <w:p w14:paraId="0D65B43F" w14:textId="77777777" w:rsidR="00501F83" w:rsidRDefault="00501F83">
      <w:pPr>
        <w:pStyle w:val="BodyText"/>
        <w:spacing w:before="7"/>
        <w:rPr>
          <w:rFonts w:ascii="Arial"/>
          <w:sz w:val="22"/>
        </w:rPr>
      </w:pPr>
    </w:p>
    <w:p w14:paraId="11C08A3D" w14:textId="77777777" w:rsidR="00501F83" w:rsidRDefault="007B6AEC" w:rsidP="007B6AEC">
      <w:pPr>
        <w:pStyle w:val="ListParagraph"/>
        <w:numPr>
          <w:ilvl w:val="1"/>
          <w:numId w:val="42"/>
        </w:numPr>
        <w:tabs>
          <w:tab w:val="left" w:pos="1533"/>
        </w:tabs>
        <w:spacing w:line="249" w:lineRule="exact"/>
        <w:ind w:left="1533" w:hanging="245"/>
        <w:rPr>
          <w:rFonts w:ascii="Arial"/>
          <w:color w:val="0C2170"/>
          <w:sz w:val="23"/>
        </w:rPr>
      </w:pPr>
      <w:r>
        <w:rPr>
          <w:rFonts w:ascii="Arial"/>
          <w:color w:val="3B2F49"/>
          <w:spacing w:val="-2"/>
          <w:sz w:val="23"/>
        </w:rPr>
        <w:t>Cente</w:t>
      </w:r>
      <w:r>
        <w:rPr>
          <w:rFonts w:ascii="Arial"/>
          <w:color w:val="281A2D"/>
          <w:spacing w:val="-2"/>
          <w:sz w:val="23"/>
        </w:rPr>
        <w:t>r</w:t>
      </w:r>
      <w:r>
        <w:rPr>
          <w:rFonts w:ascii="Arial"/>
          <w:color w:val="3B2F49"/>
          <w:spacing w:val="-2"/>
          <w:sz w:val="23"/>
        </w:rPr>
        <w:t>ed</w:t>
      </w:r>
      <w:r>
        <w:rPr>
          <w:rFonts w:ascii="Arial"/>
          <w:color w:val="3B2F49"/>
          <w:spacing w:val="-3"/>
          <w:sz w:val="23"/>
        </w:rPr>
        <w:t xml:space="preserve"> </w:t>
      </w:r>
      <w:r>
        <w:rPr>
          <w:rFonts w:ascii="Arial"/>
          <w:color w:val="4D4659"/>
          <w:spacing w:val="-2"/>
          <w:sz w:val="23"/>
        </w:rPr>
        <w:t>on</w:t>
      </w:r>
      <w:r>
        <w:rPr>
          <w:rFonts w:ascii="Arial"/>
          <w:color w:val="4D4659"/>
          <w:spacing w:val="-39"/>
          <w:sz w:val="23"/>
        </w:rPr>
        <w:t xml:space="preserve"> </w:t>
      </w:r>
      <w:r>
        <w:rPr>
          <w:rFonts w:ascii="Arial"/>
          <w:color w:val="3B2F49"/>
          <w:spacing w:val="-2"/>
          <w:sz w:val="23"/>
        </w:rPr>
        <w:t>C</w:t>
      </w:r>
      <w:r>
        <w:rPr>
          <w:rFonts w:ascii="Arial"/>
          <w:color w:val="1D2A4D"/>
          <w:spacing w:val="-2"/>
          <w:sz w:val="23"/>
        </w:rPr>
        <w:t>h</w:t>
      </w:r>
      <w:r>
        <w:rPr>
          <w:rFonts w:ascii="Arial"/>
          <w:color w:val="281A2D"/>
          <w:spacing w:val="-2"/>
          <w:sz w:val="23"/>
        </w:rPr>
        <w:t>r</w:t>
      </w:r>
      <w:r>
        <w:rPr>
          <w:rFonts w:ascii="Arial"/>
          <w:color w:val="4D4659"/>
          <w:spacing w:val="-2"/>
          <w:sz w:val="23"/>
        </w:rPr>
        <w:t>i</w:t>
      </w:r>
      <w:r>
        <w:rPr>
          <w:rFonts w:ascii="Arial"/>
          <w:color w:val="281A2D"/>
          <w:spacing w:val="-2"/>
          <w:sz w:val="23"/>
        </w:rPr>
        <w:t>s</w:t>
      </w:r>
      <w:r>
        <w:rPr>
          <w:rFonts w:ascii="Arial"/>
          <w:color w:val="3B2F49"/>
          <w:spacing w:val="-2"/>
          <w:sz w:val="23"/>
        </w:rPr>
        <w:t>t</w:t>
      </w:r>
    </w:p>
    <w:p w14:paraId="2284063A" w14:textId="77777777" w:rsidR="00501F83" w:rsidRDefault="007B6AEC">
      <w:pPr>
        <w:spacing w:line="242" w:lineRule="exact"/>
        <w:ind w:left="1986"/>
        <w:rPr>
          <w:rFonts w:ascii="Arial"/>
          <w:sz w:val="23"/>
        </w:rPr>
      </w:pPr>
      <w:r>
        <w:rPr>
          <w:rFonts w:ascii="Arial"/>
          <w:color w:val="4D4659"/>
          <w:spacing w:val="-2"/>
          <w:sz w:val="23"/>
        </w:rPr>
        <w:t>cf</w:t>
      </w:r>
      <w:r>
        <w:rPr>
          <w:rFonts w:ascii="Arial"/>
          <w:color w:val="1F003B"/>
          <w:spacing w:val="-2"/>
          <w:sz w:val="23"/>
        </w:rPr>
        <w:t>.</w:t>
      </w:r>
      <w:r>
        <w:rPr>
          <w:rFonts w:ascii="Arial"/>
          <w:color w:val="1F003B"/>
          <w:spacing w:val="-37"/>
          <w:sz w:val="23"/>
        </w:rPr>
        <w:t xml:space="preserve"> </w:t>
      </w:r>
      <w:r>
        <w:rPr>
          <w:rFonts w:ascii="Arial"/>
          <w:color w:val="4D4659"/>
          <w:spacing w:val="-2"/>
          <w:sz w:val="23"/>
        </w:rPr>
        <w:t>Col</w:t>
      </w:r>
      <w:r>
        <w:rPr>
          <w:rFonts w:ascii="Arial"/>
          <w:color w:val="1F003B"/>
          <w:spacing w:val="-2"/>
          <w:sz w:val="23"/>
        </w:rPr>
        <w:t>.</w:t>
      </w:r>
      <w:r>
        <w:rPr>
          <w:rFonts w:ascii="Arial"/>
          <w:color w:val="1F003B"/>
          <w:spacing w:val="-18"/>
          <w:sz w:val="23"/>
        </w:rPr>
        <w:t xml:space="preserve"> </w:t>
      </w:r>
      <w:r>
        <w:rPr>
          <w:rFonts w:ascii="Arial"/>
          <w:color w:val="4D4659"/>
          <w:spacing w:val="-2"/>
          <w:sz w:val="23"/>
        </w:rPr>
        <w:t>3</w:t>
      </w:r>
      <w:r>
        <w:rPr>
          <w:rFonts w:ascii="Arial"/>
          <w:color w:val="1F003B"/>
          <w:spacing w:val="-2"/>
          <w:sz w:val="23"/>
        </w:rPr>
        <w:t>:</w:t>
      </w:r>
      <w:r>
        <w:rPr>
          <w:rFonts w:ascii="Arial"/>
          <w:color w:val="3B2F49"/>
          <w:spacing w:val="-2"/>
          <w:sz w:val="23"/>
        </w:rPr>
        <w:t>17</w:t>
      </w:r>
      <w:r>
        <w:rPr>
          <w:rFonts w:ascii="Arial"/>
          <w:color w:val="6B6E7B"/>
          <w:spacing w:val="-2"/>
          <w:sz w:val="23"/>
        </w:rPr>
        <w:t>,</w:t>
      </w:r>
      <w:r>
        <w:rPr>
          <w:rFonts w:ascii="Arial"/>
          <w:color w:val="3B2F49"/>
          <w:spacing w:val="-2"/>
          <w:sz w:val="23"/>
        </w:rPr>
        <w:t>Matt</w:t>
      </w:r>
      <w:r>
        <w:rPr>
          <w:rFonts w:ascii="Arial"/>
          <w:color w:val="5D5B6B"/>
          <w:spacing w:val="-2"/>
          <w:sz w:val="23"/>
        </w:rPr>
        <w:t>.</w:t>
      </w:r>
      <w:r>
        <w:rPr>
          <w:rFonts w:ascii="Arial"/>
          <w:color w:val="5D5B6B"/>
          <w:spacing w:val="-36"/>
          <w:sz w:val="23"/>
        </w:rPr>
        <w:t xml:space="preserve"> </w:t>
      </w:r>
      <w:r>
        <w:rPr>
          <w:rFonts w:ascii="Arial"/>
          <w:color w:val="3B2F49"/>
          <w:spacing w:val="-4"/>
          <w:sz w:val="23"/>
        </w:rPr>
        <w:t>7</w:t>
      </w:r>
      <w:r>
        <w:rPr>
          <w:rFonts w:ascii="Arial"/>
          <w:color w:val="5D5B6B"/>
          <w:spacing w:val="-4"/>
          <w:sz w:val="23"/>
        </w:rPr>
        <w:t>:</w:t>
      </w:r>
      <w:r>
        <w:rPr>
          <w:rFonts w:ascii="Arial"/>
          <w:color w:val="3B2F49"/>
          <w:spacing w:val="-4"/>
          <w:sz w:val="23"/>
        </w:rPr>
        <w:t>24</w:t>
      </w:r>
    </w:p>
    <w:p w14:paraId="3DEF9E29" w14:textId="77777777" w:rsidR="00501F83" w:rsidRDefault="007B6AEC" w:rsidP="007B6AEC">
      <w:pPr>
        <w:pStyle w:val="ListParagraph"/>
        <w:numPr>
          <w:ilvl w:val="1"/>
          <w:numId w:val="42"/>
        </w:numPr>
        <w:tabs>
          <w:tab w:val="left" w:pos="1526"/>
        </w:tabs>
        <w:spacing w:line="242" w:lineRule="exact"/>
        <w:ind w:left="1526" w:hanging="236"/>
        <w:rPr>
          <w:rFonts w:ascii="Arial"/>
          <w:color w:val="3B2F49"/>
          <w:sz w:val="23"/>
        </w:rPr>
      </w:pPr>
      <w:r>
        <w:rPr>
          <w:rFonts w:ascii="Arial"/>
          <w:color w:val="281A2D"/>
          <w:sz w:val="23"/>
        </w:rPr>
        <w:t>F</w:t>
      </w:r>
      <w:r>
        <w:rPr>
          <w:rFonts w:ascii="Arial"/>
          <w:color w:val="3B2F49"/>
          <w:sz w:val="23"/>
        </w:rPr>
        <w:t>oc</w:t>
      </w:r>
      <w:r>
        <w:rPr>
          <w:rFonts w:ascii="Arial"/>
          <w:color w:val="1D2A4D"/>
          <w:sz w:val="23"/>
        </w:rPr>
        <w:t>u</w:t>
      </w:r>
      <w:r>
        <w:rPr>
          <w:rFonts w:ascii="Arial"/>
          <w:color w:val="3B2F49"/>
          <w:sz w:val="23"/>
        </w:rPr>
        <w:t>sed</w:t>
      </w:r>
      <w:r>
        <w:rPr>
          <w:rFonts w:ascii="Arial"/>
          <w:color w:val="3B2F49"/>
          <w:spacing w:val="3"/>
          <w:sz w:val="23"/>
        </w:rPr>
        <w:t xml:space="preserve"> </w:t>
      </w:r>
      <w:r>
        <w:rPr>
          <w:rFonts w:ascii="Arial"/>
          <w:color w:val="4D4659"/>
          <w:sz w:val="23"/>
        </w:rPr>
        <w:t>on</w:t>
      </w:r>
      <w:r>
        <w:rPr>
          <w:rFonts w:ascii="Arial"/>
          <w:color w:val="4D4659"/>
          <w:spacing w:val="-20"/>
          <w:sz w:val="23"/>
        </w:rPr>
        <w:t xml:space="preserve"> </w:t>
      </w:r>
      <w:r>
        <w:rPr>
          <w:rFonts w:ascii="Arial"/>
          <w:color w:val="3B2F49"/>
          <w:spacing w:val="-2"/>
          <w:sz w:val="23"/>
        </w:rPr>
        <w:t>community</w:t>
      </w:r>
    </w:p>
    <w:p w14:paraId="2C93627D" w14:textId="77777777" w:rsidR="00501F83" w:rsidRDefault="007B6AEC">
      <w:pPr>
        <w:spacing w:line="249" w:lineRule="exact"/>
        <w:ind w:left="1986"/>
        <w:rPr>
          <w:rFonts w:ascii="Arial"/>
          <w:sz w:val="23"/>
        </w:rPr>
      </w:pPr>
      <w:r>
        <w:rPr>
          <w:rFonts w:ascii="Arial"/>
          <w:color w:val="4D4659"/>
          <w:spacing w:val="-6"/>
          <w:sz w:val="23"/>
        </w:rPr>
        <w:t>cf</w:t>
      </w:r>
      <w:r>
        <w:rPr>
          <w:rFonts w:ascii="Arial"/>
          <w:color w:val="1F003B"/>
          <w:spacing w:val="-6"/>
          <w:sz w:val="23"/>
        </w:rPr>
        <w:t>.</w:t>
      </w:r>
      <w:r>
        <w:rPr>
          <w:rFonts w:ascii="Arial"/>
          <w:color w:val="1F003B"/>
          <w:spacing w:val="-24"/>
          <w:sz w:val="23"/>
        </w:rPr>
        <w:t xml:space="preserve"> </w:t>
      </w:r>
      <w:r>
        <w:rPr>
          <w:rFonts w:ascii="Arial"/>
          <w:color w:val="030521"/>
          <w:spacing w:val="-6"/>
          <w:sz w:val="23"/>
        </w:rPr>
        <w:t>E</w:t>
      </w:r>
      <w:r>
        <w:rPr>
          <w:rFonts w:ascii="Arial"/>
          <w:color w:val="3B2F49"/>
          <w:spacing w:val="-6"/>
          <w:sz w:val="23"/>
        </w:rPr>
        <w:t>ph</w:t>
      </w:r>
      <w:r>
        <w:rPr>
          <w:rFonts w:ascii="Arial"/>
          <w:color w:val="5D5B6B"/>
          <w:spacing w:val="-6"/>
          <w:sz w:val="23"/>
        </w:rPr>
        <w:t>.</w:t>
      </w:r>
      <w:r>
        <w:rPr>
          <w:rFonts w:ascii="Arial"/>
          <w:color w:val="5D5B6B"/>
          <w:spacing w:val="-24"/>
          <w:sz w:val="23"/>
        </w:rPr>
        <w:t xml:space="preserve"> </w:t>
      </w:r>
      <w:r>
        <w:rPr>
          <w:rFonts w:ascii="Arial"/>
          <w:color w:val="4D4659"/>
          <w:spacing w:val="-6"/>
          <w:sz w:val="23"/>
        </w:rPr>
        <w:t>4:4-6</w:t>
      </w:r>
      <w:r>
        <w:rPr>
          <w:rFonts w:ascii="Arial"/>
          <w:color w:val="6B6E7B"/>
          <w:spacing w:val="-6"/>
          <w:sz w:val="23"/>
        </w:rPr>
        <w:t>,</w:t>
      </w:r>
      <w:r>
        <w:rPr>
          <w:rFonts w:ascii="Arial"/>
          <w:color w:val="6B6E7B"/>
          <w:spacing w:val="-30"/>
          <w:sz w:val="23"/>
        </w:rPr>
        <w:t xml:space="preserve"> </w:t>
      </w:r>
      <w:r>
        <w:rPr>
          <w:rFonts w:ascii="Arial"/>
          <w:color w:val="5E0F42"/>
          <w:spacing w:val="-6"/>
          <w:sz w:val="23"/>
        </w:rPr>
        <w:t>1</w:t>
      </w:r>
      <w:r>
        <w:rPr>
          <w:rFonts w:ascii="Arial"/>
          <w:color w:val="5E0F42"/>
          <w:spacing w:val="-5"/>
          <w:sz w:val="23"/>
        </w:rPr>
        <w:t xml:space="preserve"> </w:t>
      </w:r>
      <w:r>
        <w:rPr>
          <w:rFonts w:ascii="Arial"/>
          <w:color w:val="1D2A4D"/>
          <w:spacing w:val="-6"/>
          <w:sz w:val="23"/>
        </w:rPr>
        <w:t>Pet.</w:t>
      </w:r>
      <w:r>
        <w:rPr>
          <w:rFonts w:ascii="Arial"/>
          <w:color w:val="1D2A4D"/>
          <w:spacing w:val="-10"/>
          <w:sz w:val="23"/>
        </w:rPr>
        <w:t xml:space="preserve"> </w:t>
      </w:r>
      <w:r>
        <w:rPr>
          <w:rFonts w:ascii="Arial"/>
          <w:color w:val="3B2F49"/>
          <w:spacing w:val="-6"/>
          <w:sz w:val="23"/>
        </w:rPr>
        <w:t>3</w:t>
      </w:r>
      <w:r>
        <w:rPr>
          <w:rFonts w:ascii="Arial"/>
          <w:color w:val="5D5B6B"/>
          <w:spacing w:val="-6"/>
          <w:sz w:val="23"/>
        </w:rPr>
        <w:t>:8</w:t>
      </w:r>
    </w:p>
    <w:p w14:paraId="2D3615DA" w14:textId="77777777" w:rsidR="00501F83" w:rsidRDefault="007B6AEC" w:rsidP="007B6AEC">
      <w:pPr>
        <w:pStyle w:val="ListParagraph"/>
        <w:numPr>
          <w:ilvl w:val="1"/>
          <w:numId w:val="42"/>
        </w:numPr>
        <w:tabs>
          <w:tab w:val="left" w:pos="1534"/>
        </w:tabs>
        <w:spacing w:before="2" w:line="241" w:lineRule="exact"/>
        <w:ind w:left="1534"/>
        <w:rPr>
          <w:rFonts w:ascii="Arial"/>
          <w:color w:val="3B2F49"/>
          <w:sz w:val="23"/>
        </w:rPr>
      </w:pPr>
      <w:r>
        <w:rPr>
          <w:rFonts w:ascii="Arial"/>
          <w:color w:val="3B2F49"/>
          <w:sz w:val="23"/>
        </w:rPr>
        <w:t>Called</w:t>
      </w:r>
      <w:r>
        <w:rPr>
          <w:rFonts w:ascii="Arial"/>
          <w:color w:val="3B2F49"/>
          <w:spacing w:val="-35"/>
          <w:sz w:val="23"/>
        </w:rPr>
        <w:t xml:space="preserve"> </w:t>
      </w:r>
      <w:r>
        <w:rPr>
          <w:rFonts w:ascii="Arial"/>
          <w:color w:val="3B4D72"/>
          <w:sz w:val="23"/>
        </w:rPr>
        <w:t>t</w:t>
      </w:r>
      <w:r>
        <w:rPr>
          <w:rFonts w:ascii="Arial"/>
          <w:color w:val="3B2F49"/>
          <w:sz w:val="23"/>
        </w:rPr>
        <w:t>o</w:t>
      </w:r>
      <w:r>
        <w:rPr>
          <w:rFonts w:ascii="Arial"/>
          <w:color w:val="3B2F49"/>
          <w:spacing w:val="5"/>
          <w:sz w:val="23"/>
        </w:rPr>
        <w:t xml:space="preserve"> </w:t>
      </w:r>
      <w:r>
        <w:rPr>
          <w:rFonts w:ascii="Arial"/>
          <w:color w:val="281A2D"/>
          <w:spacing w:val="-2"/>
          <w:sz w:val="23"/>
        </w:rPr>
        <w:t>s</w:t>
      </w:r>
      <w:r>
        <w:rPr>
          <w:rFonts w:ascii="Arial"/>
          <w:color w:val="3B2F49"/>
          <w:spacing w:val="-2"/>
          <w:sz w:val="23"/>
        </w:rPr>
        <w:t>e</w:t>
      </w:r>
      <w:r>
        <w:rPr>
          <w:rFonts w:ascii="Arial"/>
          <w:color w:val="1D2A4D"/>
          <w:spacing w:val="-2"/>
          <w:sz w:val="23"/>
        </w:rPr>
        <w:t>rv</w:t>
      </w:r>
      <w:r>
        <w:rPr>
          <w:rFonts w:ascii="Arial"/>
          <w:color w:val="3B2F49"/>
          <w:spacing w:val="-2"/>
          <w:sz w:val="23"/>
        </w:rPr>
        <w:t>ice</w:t>
      </w:r>
    </w:p>
    <w:p w14:paraId="0EF107C4" w14:textId="77777777" w:rsidR="00501F83" w:rsidRDefault="007B6AEC">
      <w:pPr>
        <w:spacing w:line="241" w:lineRule="exact"/>
        <w:ind w:left="1986"/>
        <w:rPr>
          <w:rFonts w:ascii="Arial"/>
          <w:sz w:val="23"/>
        </w:rPr>
      </w:pPr>
      <w:r>
        <w:rPr>
          <w:rFonts w:ascii="Arial"/>
          <w:color w:val="4D4659"/>
          <w:w w:val="90"/>
          <w:sz w:val="23"/>
        </w:rPr>
        <w:t>cf</w:t>
      </w:r>
      <w:r>
        <w:rPr>
          <w:rFonts w:ascii="Arial"/>
          <w:color w:val="1F003B"/>
          <w:w w:val="90"/>
          <w:sz w:val="23"/>
        </w:rPr>
        <w:t>.</w:t>
      </w:r>
      <w:r>
        <w:rPr>
          <w:rFonts w:ascii="Arial"/>
          <w:color w:val="1F003B"/>
          <w:spacing w:val="-2"/>
          <w:w w:val="90"/>
          <w:sz w:val="23"/>
        </w:rPr>
        <w:t xml:space="preserve"> </w:t>
      </w:r>
      <w:r>
        <w:rPr>
          <w:rFonts w:ascii="Arial"/>
          <w:color w:val="4D4659"/>
          <w:w w:val="90"/>
          <w:sz w:val="23"/>
        </w:rPr>
        <w:t>Mark</w:t>
      </w:r>
      <w:r>
        <w:rPr>
          <w:rFonts w:ascii="Arial"/>
          <w:color w:val="4D4659"/>
          <w:spacing w:val="16"/>
          <w:sz w:val="23"/>
        </w:rPr>
        <w:t xml:space="preserve"> </w:t>
      </w:r>
      <w:r>
        <w:rPr>
          <w:rFonts w:ascii="Arial"/>
          <w:color w:val="5E0F42"/>
          <w:w w:val="90"/>
          <w:sz w:val="23"/>
        </w:rPr>
        <w:t>1</w:t>
      </w:r>
      <w:r>
        <w:rPr>
          <w:rFonts w:ascii="Arial"/>
          <w:color w:val="4D4659"/>
          <w:w w:val="90"/>
          <w:sz w:val="23"/>
        </w:rPr>
        <w:t>0:45</w:t>
      </w:r>
      <w:r>
        <w:rPr>
          <w:rFonts w:ascii="Arial"/>
          <w:color w:val="6B6E7B"/>
          <w:w w:val="90"/>
          <w:sz w:val="23"/>
        </w:rPr>
        <w:t>,</w:t>
      </w:r>
      <w:r>
        <w:rPr>
          <w:rFonts w:ascii="Arial"/>
          <w:color w:val="6B6E7B"/>
          <w:spacing w:val="-2"/>
          <w:w w:val="90"/>
          <w:sz w:val="23"/>
        </w:rPr>
        <w:t xml:space="preserve"> </w:t>
      </w:r>
      <w:r>
        <w:rPr>
          <w:rFonts w:ascii="Arial"/>
          <w:color w:val="4D4659"/>
          <w:w w:val="90"/>
          <w:sz w:val="23"/>
        </w:rPr>
        <w:t>P</w:t>
      </w:r>
      <w:r>
        <w:rPr>
          <w:rFonts w:ascii="Arial"/>
          <w:color w:val="313669"/>
          <w:w w:val="90"/>
          <w:sz w:val="23"/>
        </w:rPr>
        <w:t>h</w:t>
      </w:r>
      <w:r>
        <w:rPr>
          <w:rFonts w:ascii="Arial"/>
          <w:color w:val="6B6E7B"/>
          <w:w w:val="90"/>
          <w:sz w:val="23"/>
        </w:rPr>
        <w:t>il.</w:t>
      </w:r>
      <w:r>
        <w:rPr>
          <w:rFonts w:ascii="Arial"/>
          <w:color w:val="6B6E7B"/>
          <w:spacing w:val="9"/>
          <w:sz w:val="23"/>
        </w:rPr>
        <w:t xml:space="preserve"> </w:t>
      </w:r>
      <w:r>
        <w:rPr>
          <w:rFonts w:ascii="Arial"/>
          <w:color w:val="4D4659"/>
          <w:w w:val="90"/>
          <w:sz w:val="23"/>
        </w:rPr>
        <w:t>2:3-</w:t>
      </w:r>
      <w:r>
        <w:rPr>
          <w:rFonts w:ascii="Arial"/>
          <w:color w:val="4D4659"/>
          <w:spacing w:val="-10"/>
          <w:w w:val="90"/>
          <w:sz w:val="23"/>
        </w:rPr>
        <w:t>5</w:t>
      </w:r>
    </w:p>
    <w:p w14:paraId="4FC3AD30" w14:textId="77777777" w:rsidR="00501F83" w:rsidRDefault="007B6AEC" w:rsidP="007B6AEC">
      <w:pPr>
        <w:pStyle w:val="ListParagraph"/>
        <w:numPr>
          <w:ilvl w:val="1"/>
          <w:numId w:val="42"/>
        </w:numPr>
        <w:tabs>
          <w:tab w:val="left" w:pos="1533"/>
          <w:tab w:val="left" w:pos="1986"/>
        </w:tabs>
        <w:spacing w:before="42" w:line="196" w:lineRule="auto"/>
        <w:ind w:left="1986" w:right="6928" w:hanging="692"/>
        <w:rPr>
          <w:rFonts w:ascii="Arial"/>
          <w:color w:val="4D4659"/>
          <w:sz w:val="23"/>
        </w:rPr>
      </w:pPr>
      <w:r>
        <w:rPr>
          <w:rFonts w:ascii="Arial"/>
          <w:color w:val="3B2F49"/>
          <w:sz w:val="23"/>
        </w:rPr>
        <w:t>Committed</w:t>
      </w:r>
      <w:r>
        <w:rPr>
          <w:rFonts w:ascii="Arial"/>
          <w:color w:val="3B2F49"/>
          <w:spacing w:val="-6"/>
          <w:sz w:val="23"/>
        </w:rPr>
        <w:t xml:space="preserve"> </w:t>
      </w:r>
      <w:r>
        <w:rPr>
          <w:rFonts w:ascii="Arial"/>
          <w:color w:val="3B4D72"/>
          <w:sz w:val="23"/>
        </w:rPr>
        <w:t>t</w:t>
      </w:r>
      <w:r>
        <w:rPr>
          <w:rFonts w:ascii="Arial"/>
          <w:color w:val="3B2F49"/>
          <w:sz w:val="23"/>
        </w:rPr>
        <w:t xml:space="preserve">o excellence </w:t>
      </w:r>
      <w:r>
        <w:rPr>
          <w:rFonts w:ascii="Arial"/>
          <w:color w:val="4D4659"/>
          <w:sz w:val="23"/>
        </w:rPr>
        <w:t>cf</w:t>
      </w:r>
      <w:r>
        <w:rPr>
          <w:rFonts w:ascii="Arial"/>
          <w:color w:val="1F003B"/>
          <w:sz w:val="23"/>
        </w:rPr>
        <w:t>.</w:t>
      </w:r>
      <w:r>
        <w:rPr>
          <w:rFonts w:ascii="Arial"/>
          <w:color w:val="3B2F49"/>
          <w:sz w:val="23"/>
        </w:rPr>
        <w:t>Ge</w:t>
      </w:r>
      <w:r>
        <w:rPr>
          <w:rFonts w:ascii="Arial"/>
          <w:color w:val="313669"/>
          <w:sz w:val="23"/>
        </w:rPr>
        <w:t>n</w:t>
      </w:r>
      <w:r>
        <w:rPr>
          <w:rFonts w:ascii="Arial"/>
          <w:color w:val="1F003B"/>
          <w:sz w:val="23"/>
        </w:rPr>
        <w:t>.</w:t>
      </w:r>
      <w:r>
        <w:rPr>
          <w:rFonts w:ascii="Arial"/>
          <w:color w:val="6B6E7B"/>
          <w:sz w:val="23"/>
        </w:rPr>
        <w:t>1</w:t>
      </w:r>
      <w:r>
        <w:rPr>
          <w:rFonts w:ascii="Arial"/>
          <w:color w:val="1F003B"/>
          <w:sz w:val="23"/>
        </w:rPr>
        <w:t>:</w:t>
      </w:r>
      <w:r>
        <w:rPr>
          <w:rFonts w:ascii="Arial"/>
          <w:color w:val="4D4659"/>
          <w:sz w:val="23"/>
        </w:rPr>
        <w:t>3</w:t>
      </w:r>
      <w:r>
        <w:rPr>
          <w:rFonts w:ascii="Arial"/>
          <w:color w:val="5E0F42"/>
          <w:sz w:val="23"/>
        </w:rPr>
        <w:t>1</w:t>
      </w:r>
      <w:r>
        <w:rPr>
          <w:rFonts w:ascii="Arial"/>
          <w:color w:val="6B6E7B"/>
          <w:sz w:val="23"/>
        </w:rPr>
        <w:t>,</w:t>
      </w:r>
      <w:r>
        <w:rPr>
          <w:rFonts w:ascii="Arial"/>
          <w:color w:val="6B6E7B"/>
          <w:spacing w:val="-36"/>
          <w:sz w:val="23"/>
        </w:rPr>
        <w:t xml:space="preserve"> </w:t>
      </w:r>
      <w:r>
        <w:rPr>
          <w:rFonts w:ascii="Arial"/>
          <w:color w:val="5E0F42"/>
          <w:sz w:val="23"/>
        </w:rPr>
        <w:t>1</w:t>
      </w:r>
      <w:r>
        <w:rPr>
          <w:rFonts w:ascii="Arial"/>
          <w:color w:val="5E0F42"/>
          <w:spacing w:val="-16"/>
          <w:sz w:val="23"/>
        </w:rPr>
        <w:t xml:space="preserve"> </w:t>
      </w:r>
      <w:r>
        <w:rPr>
          <w:rFonts w:ascii="Arial"/>
          <w:color w:val="4D4659"/>
          <w:sz w:val="23"/>
        </w:rPr>
        <w:t>Co</w:t>
      </w:r>
      <w:r>
        <w:rPr>
          <w:rFonts w:ascii="Arial"/>
          <w:color w:val="313669"/>
          <w:sz w:val="23"/>
        </w:rPr>
        <w:t>r.</w:t>
      </w:r>
      <w:r>
        <w:rPr>
          <w:rFonts w:ascii="Arial"/>
          <w:color w:val="3B2F49"/>
          <w:sz w:val="23"/>
        </w:rPr>
        <w:t>9</w:t>
      </w:r>
      <w:r>
        <w:rPr>
          <w:rFonts w:ascii="Arial"/>
          <w:color w:val="5D5B6B"/>
          <w:sz w:val="23"/>
        </w:rPr>
        <w:t>:</w:t>
      </w:r>
      <w:r>
        <w:rPr>
          <w:rFonts w:ascii="Arial"/>
          <w:color w:val="3B2F49"/>
          <w:sz w:val="23"/>
        </w:rPr>
        <w:t>24</w:t>
      </w:r>
    </w:p>
    <w:p w14:paraId="20D7F31D" w14:textId="77777777" w:rsidR="00501F83" w:rsidRDefault="007B6AEC" w:rsidP="007B6AEC">
      <w:pPr>
        <w:pStyle w:val="ListParagraph"/>
        <w:numPr>
          <w:ilvl w:val="1"/>
          <w:numId w:val="42"/>
        </w:numPr>
        <w:tabs>
          <w:tab w:val="left" w:pos="1528"/>
          <w:tab w:val="left" w:pos="1986"/>
        </w:tabs>
        <w:spacing w:before="20" w:line="211" w:lineRule="auto"/>
        <w:ind w:left="1986" w:right="6945" w:hanging="699"/>
        <w:rPr>
          <w:rFonts w:ascii="Arial"/>
          <w:color w:val="3B2F49"/>
          <w:sz w:val="23"/>
        </w:rPr>
      </w:pPr>
      <w:r>
        <w:rPr>
          <w:rFonts w:ascii="Arial"/>
          <w:color w:val="3B2F49"/>
          <w:sz w:val="23"/>
        </w:rPr>
        <w:t xml:space="preserve">Dedicated to stewardship </w:t>
      </w:r>
      <w:r>
        <w:rPr>
          <w:rFonts w:ascii="Arial"/>
          <w:color w:val="4D4659"/>
          <w:spacing w:val="-6"/>
          <w:sz w:val="23"/>
        </w:rPr>
        <w:t>cf</w:t>
      </w:r>
      <w:r>
        <w:rPr>
          <w:rFonts w:ascii="Arial"/>
          <w:color w:val="1F003B"/>
          <w:spacing w:val="-6"/>
          <w:sz w:val="23"/>
        </w:rPr>
        <w:t>.</w:t>
      </w:r>
      <w:r>
        <w:rPr>
          <w:rFonts w:ascii="Arial"/>
          <w:color w:val="1F003B"/>
          <w:spacing w:val="-23"/>
          <w:sz w:val="23"/>
        </w:rPr>
        <w:t xml:space="preserve"> </w:t>
      </w:r>
      <w:r>
        <w:rPr>
          <w:rFonts w:ascii="Arial"/>
          <w:color w:val="3B2F49"/>
          <w:spacing w:val="-6"/>
          <w:sz w:val="23"/>
        </w:rPr>
        <w:t>Ge</w:t>
      </w:r>
      <w:r>
        <w:rPr>
          <w:rFonts w:ascii="Arial"/>
          <w:color w:val="313669"/>
          <w:spacing w:val="-6"/>
          <w:sz w:val="23"/>
        </w:rPr>
        <w:t>n</w:t>
      </w:r>
      <w:r>
        <w:rPr>
          <w:rFonts w:ascii="Arial"/>
          <w:color w:val="1F003B"/>
          <w:spacing w:val="-6"/>
          <w:sz w:val="23"/>
        </w:rPr>
        <w:t>.</w:t>
      </w:r>
      <w:r>
        <w:rPr>
          <w:rFonts w:ascii="Arial"/>
          <w:color w:val="1F003B"/>
          <w:spacing w:val="-34"/>
          <w:sz w:val="23"/>
        </w:rPr>
        <w:t xml:space="preserve"> </w:t>
      </w:r>
      <w:r>
        <w:rPr>
          <w:rFonts w:ascii="Arial"/>
          <w:color w:val="3B2F49"/>
          <w:spacing w:val="-6"/>
          <w:sz w:val="23"/>
        </w:rPr>
        <w:t>2</w:t>
      </w:r>
      <w:r>
        <w:rPr>
          <w:rFonts w:ascii="Arial"/>
          <w:color w:val="1F003B"/>
          <w:spacing w:val="-6"/>
          <w:sz w:val="23"/>
        </w:rPr>
        <w:t>:</w:t>
      </w:r>
      <w:r>
        <w:rPr>
          <w:rFonts w:ascii="Arial"/>
          <w:color w:val="5E0F42"/>
          <w:spacing w:val="-6"/>
          <w:sz w:val="23"/>
        </w:rPr>
        <w:t>1</w:t>
      </w:r>
      <w:r>
        <w:rPr>
          <w:rFonts w:ascii="Arial"/>
          <w:color w:val="4D4659"/>
          <w:spacing w:val="-6"/>
          <w:sz w:val="23"/>
        </w:rPr>
        <w:t>5</w:t>
      </w:r>
      <w:r>
        <w:rPr>
          <w:rFonts w:ascii="Arial"/>
          <w:color w:val="6B6E7B"/>
          <w:spacing w:val="-6"/>
          <w:sz w:val="23"/>
        </w:rPr>
        <w:t>,</w:t>
      </w:r>
      <w:r>
        <w:rPr>
          <w:rFonts w:ascii="Arial"/>
          <w:color w:val="6B6E7B"/>
          <w:spacing w:val="-19"/>
          <w:sz w:val="23"/>
        </w:rPr>
        <w:t xml:space="preserve"> </w:t>
      </w:r>
      <w:r>
        <w:rPr>
          <w:rFonts w:ascii="Arial"/>
          <w:color w:val="5E0F42"/>
          <w:spacing w:val="-6"/>
          <w:sz w:val="23"/>
        </w:rPr>
        <w:t>1</w:t>
      </w:r>
      <w:r>
        <w:rPr>
          <w:rFonts w:ascii="Arial"/>
          <w:color w:val="5E0F42"/>
          <w:spacing w:val="-12"/>
          <w:sz w:val="23"/>
        </w:rPr>
        <w:t xml:space="preserve"> </w:t>
      </w:r>
      <w:r>
        <w:rPr>
          <w:rFonts w:ascii="Arial"/>
          <w:color w:val="281A2D"/>
          <w:spacing w:val="-6"/>
          <w:sz w:val="23"/>
        </w:rPr>
        <w:t>P</w:t>
      </w:r>
      <w:r>
        <w:rPr>
          <w:rFonts w:ascii="Arial"/>
          <w:color w:val="3B2F49"/>
          <w:spacing w:val="-6"/>
          <w:sz w:val="23"/>
        </w:rPr>
        <w:t>et.</w:t>
      </w:r>
      <w:r>
        <w:rPr>
          <w:rFonts w:ascii="Arial"/>
          <w:color w:val="3B2F49"/>
          <w:spacing w:val="-10"/>
          <w:sz w:val="23"/>
        </w:rPr>
        <w:t xml:space="preserve"> </w:t>
      </w:r>
      <w:r>
        <w:rPr>
          <w:rFonts w:ascii="Arial"/>
          <w:color w:val="4D4659"/>
          <w:spacing w:val="-6"/>
          <w:sz w:val="23"/>
        </w:rPr>
        <w:t>4:</w:t>
      </w:r>
      <w:r>
        <w:rPr>
          <w:rFonts w:ascii="Arial"/>
          <w:color w:val="6B6E7B"/>
          <w:spacing w:val="-6"/>
          <w:sz w:val="23"/>
        </w:rPr>
        <w:t>1</w:t>
      </w:r>
      <w:r>
        <w:rPr>
          <w:rFonts w:ascii="Arial"/>
          <w:color w:val="4D4659"/>
          <w:spacing w:val="-6"/>
          <w:sz w:val="23"/>
        </w:rPr>
        <w:t>0</w:t>
      </w:r>
    </w:p>
    <w:p w14:paraId="17966FDC" w14:textId="77777777" w:rsidR="00501F83" w:rsidRDefault="00501F83">
      <w:pPr>
        <w:pStyle w:val="BodyText"/>
        <w:spacing w:before="2"/>
        <w:rPr>
          <w:rFonts w:ascii="Arial"/>
          <w:sz w:val="21"/>
        </w:rPr>
      </w:pPr>
    </w:p>
    <w:p w14:paraId="014E19FA" w14:textId="77777777" w:rsidR="00501F83" w:rsidRDefault="007B6AEC">
      <w:pPr>
        <w:ind w:left="599"/>
        <w:rPr>
          <w:rFonts w:ascii="Arial"/>
          <w:sz w:val="23"/>
        </w:rPr>
      </w:pPr>
      <w:r>
        <w:rPr>
          <w:rFonts w:ascii="Arial"/>
          <w:color w:val="3B2F49"/>
          <w:w w:val="90"/>
          <w:sz w:val="23"/>
        </w:rPr>
        <w:t>As</w:t>
      </w:r>
      <w:r>
        <w:rPr>
          <w:rFonts w:ascii="Arial"/>
          <w:color w:val="3B2F49"/>
          <w:spacing w:val="-5"/>
          <w:sz w:val="23"/>
        </w:rPr>
        <w:t xml:space="preserve"> </w:t>
      </w:r>
      <w:r>
        <w:rPr>
          <w:rFonts w:ascii="Arial"/>
          <w:color w:val="3B2F49"/>
          <w:w w:val="90"/>
          <w:sz w:val="23"/>
        </w:rPr>
        <w:t>a</w:t>
      </w:r>
      <w:r>
        <w:rPr>
          <w:rFonts w:ascii="Arial"/>
          <w:color w:val="3B2F49"/>
          <w:spacing w:val="21"/>
          <w:sz w:val="23"/>
        </w:rPr>
        <w:t xml:space="preserve"> </w:t>
      </w:r>
      <w:r>
        <w:rPr>
          <w:rFonts w:ascii="Arial"/>
          <w:color w:val="3B2F49"/>
          <w:w w:val="90"/>
          <w:sz w:val="23"/>
        </w:rPr>
        <w:t>conditio</w:t>
      </w:r>
      <w:r>
        <w:rPr>
          <w:rFonts w:ascii="Arial"/>
          <w:color w:val="5D5B6B"/>
          <w:w w:val="90"/>
          <w:sz w:val="23"/>
        </w:rPr>
        <w:t>n</w:t>
      </w:r>
      <w:r>
        <w:rPr>
          <w:rFonts w:ascii="Arial"/>
          <w:color w:val="5D5B6B"/>
          <w:spacing w:val="17"/>
          <w:sz w:val="23"/>
        </w:rPr>
        <w:t xml:space="preserve"> </w:t>
      </w:r>
      <w:r>
        <w:rPr>
          <w:rFonts w:ascii="Arial"/>
          <w:color w:val="4D4659"/>
          <w:w w:val="90"/>
          <w:sz w:val="23"/>
        </w:rPr>
        <w:t>of</w:t>
      </w:r>
      <w:r>
        <w:rPr>
          <w:rFonts w:ascii="Arial"/>
          <w:color w:val="4D4659"/>
          <w:spacing w:val="-4"/>
          <w:sz w:val="23"/>
        </w:rPr>
        <w:t xml:space="preserve"> </w:t>
      </w:r>
      <w:r>
        <w:rPr>
          <w:rFonts w:ascii="Arial"/>
          <w:color w:val="3B2F49"/>
          <w:w w:val="90"/>
          <w:sz w:val="23"/>
        </w:rPr>
        <w:t>em</w:t>
      </w:r>
      <w:r>
        <w:rPr>
          <w:rFonts w:ascii="Arial"/>
          <w:color w:val="3B4D72"/>
          <w:w w:val="90"/>
          <w:sz w:val="23"/>
        </w:rPr>
        <w:t>p</w:t>
      </w:r>
      <w:r>
        <w:rPr>
          <w:rFonts w:ascii="Arial"/>
          <w:color w:val="6B6E7B"/>
          <w:w w:val="90"/>
          <w:sz w:val="23"/>
        </w:rPr>
        <w:t>l</w:t>
      </w:r>
      <w:r>
        <w:rPr>
          <w:rFonts w:ascii="Arial"/>
          <w:color w:val="3B2F49"/>
          <w:w w:val="90"/>
          <w:sz w:val="23"/>
        </w:rPr>
        <w:t>o</w:t>
      </w:r>
      <w:r>
        <w:rPr>
          <w:rFonts w:ascii="Arial"/>
          <w:color w:val="5D5B6B"/>
          <w:w w:val="90"/>
          <w:sz w:val="23"/>
        </w:rPr>
        <w:t>ym</w:t>
      </w:r>
      <w:r>
        <w:rPr>
          <w:rFonts w:ascii="Arial"/>
          <w:color w:val="3B2F49"/>
          <w:w w:val="90"/>
          <w:sz w:val="23"/>
        </w:rPr>
        <w:t>e</w:t>
      </w:r>
      <w:r>
        <w:rPr>
          <w:rFonts w:ascii="Arial"/>
          <w:color w:val="5D5B6B"/>
          <w:w w:val="90"/>
          <w:sz w:val="23"/>
        </w:rPr>
        <w:t>n</w:t>
      </w:r>
      <w:r>
        <w:rPr>
          <w:rFonts w:ascii="Arial"/>
          <w:color w:val="0F054D"/>
          <w:w w:val="90"/>
          <w:sz w:val="23"/>
        </w:rPr>
        <w:t>t</w:t>
      </w:r>
      <w:r>
        <w:rPr>
          <w:rFonts w:ascii="Arial"/>
          <w:color w:val="6B6E7B"/>
          <w:w w:val="90"/>
          <w:sz w:val="23"/>
        </w:rPr>
        <w:t>,</w:t>
      </w:r>
      <w:r>
        <w:rPr>
          <w:rFonts w:ascii="Arial"/>
          <w:color w:val="6B6E7B"/>
          <w:spacing w:val="8"/>
          <w:sz w:val="23"/>
        </w:rPr>
        <w:t xml:space="preserve"> </w:t>
      </w:r>
      <w:r>
        <w:rPr>
          <w:rFonts w:ascii="Arial"/>
          <w:color w:val="3B2F49"/>
          <w:w w:val="90"/>
          <w:sz w:val="23"/>
        </w:rPr>
        <w:t>em</w:t>
      </w:r>
      <w:r>
        <w:rPr>
          <w:rFonts w:ascii="Arial"/>
          <w:color w:val="3B4D72"/>
          <w:w w:val="90"/>
          <w:sz w:val="23"/>
        </w:rPr>
        <w:t>p</w:t>
      </w:r>
      <w:r>
        <w:rPr>
          <w:rFonts w:ascii="Arial"/>
          <w:color w:val="6B6E7B"/>
          <w:w w:val="90"/>
          <w:sz w:val="23"/>
        </w:rPr>
        <w:t>l</w:t>
      </w:r>
      <w:r>
        <w:rPr>
          <w:rFonts w:ascii="Arial"/>
          <w:color w:val="4D4659"/>
          <w:w w:val="90"/>
          <w:sz w:val="23"/>
        </w:rPr>
        <w:t>oyees</w:t>
      </w:r>
      <w:r>
        <w:rPr>
          <w:rFonts w:ascii="Arial"/>
          <w:color w:val="4D4659"/>
          <w:spacing w:val="-14"/>
          <w:w w:val="90"/>
          <w:sz w:val="23"/>
        </w:rPr>
        <w:t xml:space="preserve"> </w:t>
      </w:r>
      <w:r>
        <w:rPr>
          <w:rFonts w:ascii="Arial"/>
          <w:color w:val="3B2F49"/>
          <w:w w:val="90"/>
          <w:sz w:val="23"/>
        </w:rPr>
        <w:t>agree</w:t>
      </w:r>
      <w:r>
        <w:rPr>
          <w:rFonts w:ascii="Arial"/>
          <w:color w:val="3B2F49"/>
          <w:spacing w:val="-8"/>
          <w:w w:val="90"/>
          <w:sz w:val="23"/>
        </w:rPr>
        <w:t xml:space="preserve"> </w:t>
      </w:r>
      <w:r>
        <w:rPr>
          <w:rFonts w:ascii="Arial"/>
          <w:color w:val="0F054D"/>
          <w:w w:val="90"/>
          <w:sz w:val="23"/>
        </w:rPr>
        <w:t>t</w:t>
      </w:r>
      <w:r>
        <w:rPr>
          <w:rFonts w:ascii="Arial"/>
          <w:color w:val="3B2F49"/>
          <w:w w:val="90"/>
          <w:sz w:val="23"/>
        </w:rPr>
        <w:t>o</w:t>
      </w:r>
      <w:r>
        <w:rPr>
          <w:rFonts w:ascii="Arial"/>
          <w:color w:val="3B2F49"/>
          <w:spacing w:val="5"/>
          <w:sz w:val="23"/>
        </w:rPr>
        <w:t xml:space="preserve"> </w:t>
      </w:r>
      <w:r>
        <w:rPr>
          <w:rFonts w:ascii="Arial"/>
          <w:color w:val="3B2F49"/>
          <w:w w:val="90"/>
          <w:sz w:val="23"/>
        </w:rPr>
        <w:t>be</w:t>
      </w:r>
      <w:r>
        <w:rPr>
          <w:rFonts w:ascii="Arial"/>
          <w:color w:val="3B2F49"/>
          <w:spacing w:val="-11"/>
          <w:w w:val="90"/>
          <w:sz w:val="23"/>
        </w:rPr>
        <w:t xml:space="preserve"> </w:t>
      </w:r>
      <w:r>
        <w:rPr>
          <w:rFonts w:ascii="Arial"/>
          <w:color w:val="4D4659"/>
          <w:w w:val="90"/>
          <w:sz w:val="23"/>
        </w:rPr>
        <w:t>pa</w:t>
      </w:r>
      <w:r>
        <w:rPr>
          <w:rFonts w:ascii="Arial"/>
          <w:color w:val="6B6E7B"/>
          <w:w w:val="90"/>
          <w:sz w:val="23"/>
        </w:rPr>
        <w:t>i</w:t>
      </w:r>
      <w:r>
        <w:rPr>
          <w:rFonts w:ascii="Arial"/>
          <w:color w:val="3B2F49"/>
          <w:w w:val="90"/>
          <w:sz w:val="23"/>
        </w:rPr>
        <w:t>d</w:t>
      </w:r>
      <w:r>
        <w:rPr>
          <w:rFonts w:ascii="Arial"/>
          <w:color w:val="3B2F49"/>
          <w:spacing w:val="4"/>
          <w:sz w:val="23"/>
        </w:rPr>
        <w:t xml:space="preserve"> </w:t>
      </w:r>
      <w:r>
        <w:rPr>
          <w:rFonts w:ascii="Arial"/>
          <w:color w:val="313669"/>
          <w:w w:val="90"/>
          <w:sz w:val="23"/>
        </w:rPr>
        <w:t>b</w:t>
      </w:r>
      <w:r>
        <w:rPr>
          <w:rFonts w:ascii="Arial"/>
          <w:color w:val="5D5B6B"/>
          <w:w w:val="90"/>
          <w:sz w:val="23"/>
        </w:rPr>
        <w:t>y</w:t>
      </w:r>
      <w:r>
        <w:rPr>
          <w:rFonts w:ascii="Arial"/>
          <w:color w:val="5D5B6B"/>
          <w:spacing w:val="-1"/>
          <w:w w:val="90"/>
          <w:sz w:val="23"/>
        </w:rPr>
        <w:t xml:space="preserve"> </w:t>
      </w:r>
      <w:r>
        <w:rPr>
          <w:rFonts w:ascii="Arial"/>
          <w:color w:val="3B2F49"/>
          <w:w w:val="90"/>
          <w:sz w:val="23"/>
        </w:rPr>
        <w:t>D</w:t>
      </w:r>
      <w:r>
        <w:rPr>
          <w:rFonts w:ascii="Arial"/>
          <w:color w:val="230067"/>
          <w:w w:val="90"/>
          <w:sz w:val="23"/>
        </w:rPr>
        <w:t>i</w:t>
      </w:r>
      <w:r>
        <w:rPr>
          <w:rFonts w:ascii="Arial"/>
          <w:color w:val="281A57"/>
          <w:w w:val="90"/>
          <w:sz w:val="23"/>
        </w:rPr>
        <w:t>re</w:t>
      </w:r>
      <w:r>
        <w:rPr>
          <w:rFonts w:ascii="Arial"/>
          <w:color w:val="4D4659"/>
          <w:w w:val="90"/>
          <w:sz w:val="23"/>
        </w:rPr>
        <w:t>ct</w:t>
      </w:r>
      <w:r>
        <w:rPr>
          <w:rFonts w:ascii="Arial"/>
          <w:color w:val="4D4659"/>
          <w:sz w:val="23"/>
        </w:rPr>
        <w:t xml:space="preserve"> </w:t>
      </w:r>
      <w:r>
        <w:rPr>
          <w:rFonts w:ascii="Arial"/>
          <w:color w:val="3B2F49"/>
          <w:spacing w:val="-2"/>
          <w:w w:val="90"/>
          <w:sz w:val="23"/>
        </w:rPr>
        <w:t>Depos</w:t>
      </w:r>
      <w:r>
        <w:rPr>
          <w:rFonts w:ascii="Arial"/>
          <w:color w:val="230067"/>
          <w:spacing w:val="-2"/>
          <w:w w:val="90"/>
          <w:sz w:val="23"/>
        </w:rPr>
        <w:t>i</w:t>
      </w:r>
      <w:r>
        <w:rPr>
          <w:rFonts w:ascii="Arial"/>
          <w:color w:val="541C2F"/>
          <w:spacing w:val="-2"/>
          <w:w w:val="90"/>
          <w:sz w:val="23"/>
        </w:rPr>
        <w:t>t.</w:t>
      </w:r>
    </w:p>
    <w:p w14:paraId="2C473123" w14:textId="77777777" w:rsidR="00501F83" w:rsidRDefault="00501F83">
      <w:pPr>
        <w:pStyle w:val="BodyText"/>
        <w:spacing w:before="3"/>
        <w:rPr>
          <w:rFonts w:ascii="Arial"/>
          <w:sz w:val="21"/>
        </w:rPr>
      </w:pPr>
    </w:p>
    <w:p w14:paraId="4234D0BA" w14:textId="77777777" w:rsidR="00501F83" w:rsidRDefault="007B6AEC">
      <w:pPr>
        <w:spacing w:before="1" w:line="211" w:lineRule="auto"/>
        <w:ind w:left="590" w:right="611" w:firstLine="7"/>
        <w:rPr>
          <w:rFonts w:ascii="Arial"/>
          <w:sz w:val="23"/>
        </w:rPr>
      </w:pPr>
      <w:r>
        <w:rPr>
          <w:rFonts w:ascii="Arial"/>
          <w:color w:val="5D5B6B"/>
          <w:w w:val="90"/>
          <w:sz w:val="23"/>
        </w:rPr>
        <w:t>Yo</w:t>
      </w:r>
      <w:r>
        <w:rPr>
          <w:rFonts w:ascii="Arial"/>
          <w:color w:val="3B2F49"/>
          <w:w w:val="90"/>
          <w:sz w:val="23"/>
        </w:rPr>
        <w:t>ur s</w:t>
      </w:r>
      <w:r>
        <w:rPr>
          <w:rFonts w:ascii="Arial"/>
          <w:color w:val="7E4454"/>
          <w:w w:val="90"/>
          <w:sz w:val="23"/>
        </w:rPr>
        <w:t>i</w:t>
      </w:r>
      <w:r>
        <w:rPr>
          <w:rFonts w:ascii="Arial"/>
          <w:color w:val="3B2F49"/>
          <w:w w:val="90"/>
          <w:sz w:val="23"/>
        </w:rPr>
        <w:t>g</w:t>
      </w:r>
      <w:r>
        <w:rPr>
          <w:rFonts w:ascii="Arial"/>
          <w:color w:val="5D5B6B"/>
          <w:w w:val="90"/>
          <w:sz w:val="23"/>
        </w:rPr>
        <w:t>nat</w:t>
      </w:r>
      <w:r>
        <w:rPr>
          <w:rFonts w:ascii="Arial"/>
          <w:color w:val="3B2F49"/>
          <w:w w:val="90"/>
          <w:sz w:val="23"/>
        </w:rPr>
        <w:t>u</w:t>
      </w:r>
      <w:r>
        <w:rPr>
          <w:rFonts w:ascii="Arial"/>
          <w:color w:val="264980"/>
          <w:w w:val="90"/>
          <w:sz w:val="23"/>
        </w:rPr>
        <w:t>r</w:t>
      </w:r>
      <w:r>
        <w:rPr>
          <w:rFonts w:ascii="Arial"/>
          <w:color w:val="3B2F49"/>
          <w:w w:val="90"/>
          <w:sz w:val="23"/>
        </w:rPr>
        <w:t>e</w:t>
      </w:r>
      <w:r>
        <w:rPr>
          <w:rFonts w:ascii="Arial"/>
          <w:color w:val="3B2F49"/>
          <w:spacing w:val="-3"/>
          <w:w w:val="90"/>
          <w:sz w:val="23"/>
        </w:rPr>
        <w:t xml:space="preserve"> </w:t>
      </w:r>
      <w:r>
        <w:rPr>
          <w:rFonts w:ascii="Arial"/>
          <w:color w:val="4D4659"/>
          <w:w w:val="90"/>
          <w:sz w:val="23"/>
        </w:rPr>
        <w:t>o</w:t>
      </w:r>
      <w:r>
        <w:rPr>
          <w:rFonts w:ascii="Arial"/>
          <w:color w:val="313669"/>
          <w:w w:val="90"/>
          <w:sz w:val="23"/>
        </w:rPr>
        <w:t xml:space="preserve">n </w:t>
      </w:r>
      <w:r>
        <w:rPr>
          <w:rFonts w:ascii="Arial"/>
          <w:color w:val="4D4659"/>
          <w:w w:val="90"/>
          <w:sz w:val="23"/>
        </w:rPr>
        <w:t>th</w:t>
      </w:r>
      <w:r>
        <w:rPr>
          <w:rFonts w:ascii="Arial"/>
          <w:color w:val="230067"/>
          <w:w w:val="90"/>
          <w:sz w:val="23"/>
        </w:rPr>
        <w:t>i</w:t>
      </w:r>
      <w:r>
        <w:rPr>
          <w:rFonts w:ascii="Arial"/>
          <w:color w:val="3B2F49"/>
          <w:w w:val="90"/>
          <w:sz w:val="23"/>
        </w:rPr>
        <w:t>s</w:t>
      </w:r>
      <w:r>
        <w:rPr>
          <w:rFonts w:ascii="Arial"/>
          <w:color w:val="5D5B6B"/>
          <w:w w:val="90"/>
          <w:sz w:val="23"/>
        </w:rPr>
        <w:t xml:space="preserve">job </w:t>
      </w:r>
      <w:r>
        <w:rPr>
          <w:rFonts w:ascii="Arial"/>
          <w:color w:val="4D4659"/>
          <w:w w:val="90"/>
          <w:sz w:val="23"/>
        </w:rPr>
        <w:t xml:space="preserve">description </w:t>
      </w:r>
      <w:r>
        <w:rPr>
          <w:rFonts w:ascii="Arial"/>
          <w:color w:val="230067"/>
          <w:w w:val="90"/>
          <w:sz w:val="23"/>
        </w:rPr>
        <w:t>i</w:t>
      </w:r>
      <w:r>
        <w:rPr>
          <w:rFonts w:ascii="Arial"/>
          <w:color w:val="3B2F49"/>
          <w:w w:val="90"/>
          <w:sz w:val="23"/>
        </w:rPr>
        <w:t>nd</w:t>
      </w:r>
      <w:r>
        <w:rPr>
          <w:rFonts w:ascii="Arial"/>
          <w:color w:val="230067"/>
          <w:w w:val="90"/>
          <w:sz w:val="23"/>
        </w:rPr>
        <w:t>i</w:t>
      </w:r>
      <w:r>
        <w:rPr>
          <w:rFonts w:ascii="Arial"/>
          <w:color w:val="3B2F49"/>
          <w:w w:val="90"/>
          <w:sz w:val="23"/>
        </w:rPr>
        <w:t>cates</w:t>
      </w:r>
      <w:r>
        <w:rPr>
          <w:rFonts w:ascii="Arial"/>
          <w:color w:val="3B2F49"/>
          <w:spacing w:val="-18"/>
          <w:w w:val="90"/>
          <w:sz w:val="23"/>
        </w:rPr>
        <w:t xml:space="preserve"> </w:t>
      </w:r>
      <w:r>
        <w:rPr>
          <w:rFonts w:ascii="Arial"/>
          <w:color w:val="5D5B6B"/>
          <w:w w:val="90"/>
          <w:sz w:val="23"/>
        </w:rPr>
        <w:t>yo</w:t>
      </w:r>
      <w:r>
        <w:rPr>
          <w:rFonts w:ascii="Arial"/>
          <w:color w:val="3B2F49"/>
          <w:w w:val="90"/>
          <w:sz w:val="23"/>
        </w:rPr>
        <w:t>ur unders</w:t>
      </w:r>
      <w:r>
        <w:rPr>
          <w:rFonts w:ascii="Arial"/>
          <w:color w:val="0F054D"/>
          <w:w w:val="90"/>
          <w:sz w:val="23"/>
        </w:rPr>
        <w:t>t</w:t>
      </w:r>
      <w:r>
        <w:rPr>
          <w:rFonts w:ascii="Arial"/>
          <w:color w:val="3B2F49"/>
          <w:w w:val="90"/>
          <w:sz w:val="23"/>
        </w:rPr>
        <w:t>a</w:t>
      </w:r>
      <w:r>
        <w:rPr>
          <w:rFonts w:ascii="Arial"/>
          <w:color w:val="5D5B6B"/>
          <w:w w:val="90"/>
          <w:sz w:val="23"/>
        </w:rPr>
        <w:t>nd</w:t>
      </w:r>
      <w:r>
        <w:rPr>
          <w:rFonts w:ascii="Arial"/>
          <w:color w:val="85343A"/>
          <w:w w:val="90"/>
          <w:sz w:val="23"/>
        </w:rPr>
        <w:t>i</w:t>
      </w:r>
      <w:r>
        <w:rPr>
          <w:rFonts w:ascii="Arial"/>
          <w:color w:val="3B2F49"/>
          <w:w w:val="90"/>
          <w:sz w:val="23"/>
        </w:rPr>
        <w:t>ng</w:t>
      </w:r>
      <w:r>
        <w:rPr>
          <w:rFonts w:ascii="Arial"/>
          <w:color w:val="3B2F49"/>
          <w:spacing w:val="-5"/>
          <w:w w:val="90"/>
          <w:sz w:val="23"/>
        </w:rPr>
        <w:t xml:space="preserve"> </w:t>
      </w:r>
      <w:r>
        <w:rPr>
          <w:rFonts w:ascii="Arial"/>
          <w:color w:val="4D4659"/>
          <w:w w:val="90"/>
          <w:sz w:val="23"/>
        </w:rPr>
        <w:t>a</w:t>
      </w:r>
      <w:r>
        <w:rPr>
          <w:rFonts w:ascii="Arial"/>
          <w:color w:val="313669"/>
          <w:w w:val="90"/>
          <w:sz w:val="23"/>
        </w:rPr>
        <w:t>n</w:t>
      </w:r>
      <w:r>
        <w:rPr>
          <w:rFonts w:ascii="Arial"/>
          <w:color w:val="3B2F49"/>
          <w:w w:val="90"/>
          <w:sz w:val="23"/>
        </w:rPr>
        <w:t xml:space="preserve">d </w:t>
      </w:r>
      <w:r>
        <w:rPr>
          <w:rFonts w:ascii="Arial"/>
          <w:color w:val="4D4659"/>
          <w:w w:val="90"/>
          <w:sz w:val="23"/>
        </w:rPr>
        <w:t>affim1ation</w:t>
      </w:r>
      <w:r>
        <w:rPr>
          <w:rFonts w:ascii="Arial"/>
          <w:color w:val="4D4659"/>
          <w:sz w:val="23"/>
        </w:rPr>
        <w:t xml:space="preserve"> </w:t>
      </w:r>
      <w:r>
        <w:rPr>
          <w:rFonts w:ascii="Arial"/>
          <w:color w:val="4D4659"/>
          <w:w w:val="90"/>
          <w:sz w:val="23"/>
        </w:rPr>
        <w:t>of a</w:t>
      </w:r>
      <w:r>
        <w:rPr>
          <w:rFonts w:ascii="Arial"/>
          <w:color w:val="7E4454"/>
          <w:w w:val="90"/>
          <w:sz w:val="23"/>
        </w:rPr>
        <w:t xml:space="preserve">ll </w:t>
      </w:r>
      <w:r>
        <w:rPr>
          <w:rFonts w:ascii="Arial"/>
          <w:color w:val="4D4659"/>
          <w:w w:val="90"/>
          <w:sz w:val="23"/>
        </w:rPr>
        <w:t>o</w:t>
      </w:r>
      <w:r>
        <w:rPr>
          <w:rFonts w:ascii="Arial"/>
          <w:color w:val="281A57"/>
          <w:w w:val="90"/>
          <w:sz w:val="23"/>
        </w:rPr>
        <w:t xml:space="preserve">f </w:t>
      </w:r>
      <w:r>
        <w:rPr>
          <w:rFonts w:ascii="Arial"/>
          <w:color w:val="0F054D"/>
          <w:w w:val="90"/>
          <w:sz w:val="23"/>
        </w:rPr>
        <w:t>t</w:t>
      </w:r>
      <w:r>
        <w:rPr>
          <w:rFonts w:ascii="Arial"/>
          <w:color w:val="3B2F49"/>
          <w:w w:val="90"/>
          <w:sz w:val="23"/>
        </w:rPr>
        <w:t>he</w:t>
      </w:r>
      <w:r>
        <w:rPr>
          <w:rFonts w:ascii="Arial"/>
          <w:color w:val="3B2F49"/>
          <w:spacing w:val="-3"/>
          <w:w w:val="90"/>
          <w:sz w:val="23"/>
        </w:rPr>
        <w:t xml:space="preserve"> </w:t>
      </w:r>
      <w:r>
        <w:rPr>
          <w:rFonts w:ascii="Arial"/>
          <w:color w:val="3B2F49"/>
          <w:w w:val="90"/>
          <w:sz w:val="23"/>
        </w:rPr>
        <w:t>s</w:t>
      </w:r>
      <w:r>
        <w:rPr>
          <w:rFonts w:ascii="Arial"/>
          <w:color w:val="541C2F"/>
          <w:w w:val="90"/>
          <w:sz w:val="23"/>
        </w:rPr>
        <w:t>t</w:t>
      </w:r>
      <w:r>
        <w:rPr>
          <w:rFonts w:ascii="Arial"/>
          <w:color w:val="4D4659"/>
          <w:w w:val="90"/>
          <w:sz w:val="23"/>
        </w:rPr>
        <w:t>a</w:t>
      </w:r>
      <w:r>
        <w:rPr>
          <w:rFonts w:ascii="Arial"/>
          <w:color w:val="0F054D"/>
          <w:w w:val="90"/>
          <w:sz w:val="23"/>
        </w:rPr>
        <w:t>t</w:t>
      </w:r>
      <w:r>
        <w:rPr>
          <w:rFonts w:ascii="Arial"/>
          <w:color w:val="3B2F49"/>
          <w:w w:val="90"/>
          <w:sz w:val="23"/>
        </w:rPr>
        <w:t>emen</w:t>
      </w:r>
      <w:r>
        <w:rPr>
          <w:rFonts w:ascii="Arial"/>
          <w:color w:val="541C2F"/>
          <w:w w:val="90"/>
          <w:sz w:val="23"/>
        </w:rPr>
        <w:t>t</w:t>
      </w:r>
      <w:r>
        <w:rPr>
          <w:rFonts w:ascii="Arial"/>
          <w:color w:val="4D4659"/>
          <w:w w:val="90"/>
          <w:sz w:val="23"/>
        </w:rPr>
        <w:t xml:space="preserve">s </w:t>
      </w:r>
      <w:r>
        <w:rPr>
          <w:rFonts w:ascii="Arial"/>
          <w:color w:val="4D4659"/>
          <w:spacing w:val="-2"/>
          <w:sz w:val="23"/>
        </w:rPr>
        <w:t>abo</w:t>
      </w:r>
      <w:r>
        <w:rPr>
          <w:rFonts w:ascii="Arial"/>
          <w:color w:val="6B6E7B"/>
          <w:spacing w:val="-2"/>
          <w:sz w:val="23"/>
        </w:rPr>
        <w:t>v</w:t>
      </w:r>
      <w:r>
        <w:rPr>
          <w:rFonts w:ascii="Arial"/>
          <w:color w:val="3B2F49"/>
          <w:spacing w:val="-2"/>
          <w:sz w:val="23"/>
        </w:rPr>
        <w:t>e</w:t>
      </w:r>
      <w:r>
        <w:rPr>
          <w:rFonts w:ascii="Arial"/>
          <w:color w:val="5D5B6B"/>
          <w:spacing w:val="-2"/>
          <w:sz w:val="23"/>
        </w:rPr>
        <w:t>.</w:t>
      </w:r>
    </w:p>
    <w:p w14:paraId="7F3839B5" w14:textId="77777777" w:rsidR="00501F83" w:rsidRDefault="00501F83">
      <w:pPr>
        <w:pStyle w:val="BodyText"/>
        <w:rPr>
          <w:rFonts w:ascii="Arial"/>
          <w:sz w:val="26"/>
        </w:rPr>
      </w:pPr>
    </w:p>
    <w:p w14:paraId="2B0ADDE0" w14:textId="77777777" w:rsidR="00501F83" w:rsidRDefault="00501F83">
      <w:pPr>
        <w:pStyle w:val="BodyText"/>
        <w:rPr>
          <w:rFonts w:ascii="Arial"/>
          <w:sz w:val="26"/>
        </w:rPr>
      </w:pPr>
    </w:p>
    <w:p w14:paraId="5AEE9D6F" w14:textId="77777777" w:rsidR="00501F83" w:rsidRDefault="00501F83">
      <w:pPr>
        <w:pStyle w:val="BodyText"/>
        <w:spacing w:before="5"/>
        <w:rPr>
          <w:rFonts w:ascii="Arial"/>
          <w:sz w:val="28"/>
        </w:rPr>
      </w:pPr>
    </w:p>
    <w:p w14:paraId="0F1A9AF8" w14:textId="77777777" w:rsidR="00501F83" w:rsidRDefault="007B6AEC">
      <w:pPr>
        <w:spacing w:before="1"/>
        <w:ind w:left="2473" w:right="2114"/>
        <w:jc w:val="center"/>
        <w:rPr>
          <w:rFonts w:ascii="Arial"/>
          <w:b/>
          <w:sz w:val="16"/>
        </w:rPr>
      </w:pPr>
      <w:r>
        <w:rPr>
          <w:rFonts w:ascii="Arial"/>
          <w:b/>
          <w:color w:val="4D4659"/>
          <w:spacing w:val="-5"/>
          <w:sz w:val="16"/>
        </w:rPr>
        <w:t>46</w:t>
      </w:r>
    </w:p>
    <w:p w14:paraId="0AB7E84D" w14:textId="77777777" w:rsidR="00501F83" w:rsidRDefault="00501F83">
      <w:pPr>
        <w:jc w:val="center"/>
        <w:rPr>
          <w:rFonts w:ascii="Arial"/>
          <w:sz w:val="16"/>
        </w:rPr>
        <w:sectPr w:rsidR="00501F83">
          <w:type w:val="continuous"/>
          <w:pgSz w:w="12240" w:h="15840"/>
          <w:pgMar w:top="1820" w:right="460" w:bottom="980" w:left="500" w:header="0" w:footer="0" w:gutter="0"/>
          <w:cols w:space="720"/>
        </w:sectPr>
      </w:pPr>
    </w:p>
    <w:p w14:paraId="4C577B08" w14:textId="77777777" w:rsidR="00501F83" w:rsidRDefault="007B6AEC">
      <w:pPr>
        <w:pStyle w:val="BodyText"/>
        <w:spacing w:before="1"/>
        <w:rPr>
          <w:rFonts w:ascii="Arial"/>
          <w:b/>
          <w:sz w:val="19"/>
        </w:rPr>
      </w:pPr>
      <w:r>
        <w:rPr>
          <w:noProof/>
        </w:rPr>
        <w:lastRenderedPageBreak/>
        <mc:AlternateContent>
          <mc:Choice Requires="wpg">
            <w:drawing>
              <wp:anchor distT="0" distB="0" distL="0" distR="0" simplePos="0" relativeHeight="485060096" behindDoc="1" locked="0" layoutInCell="1" allowOverlap="1" wp14:anchorId="74B0DCCD" wp14:editId="4013A965">
                <wp:simplePos x="0" y="0"/>
                <wp:positionH relativeFrom="page">
                  <wp:posOffset>549500</wp:posOffset>
                </wp:positionH>
                <wp:positionV relativeFrom="page">
                  <wp:posOffset>384528</wp:posOffset>
                </wp:positionV>
                <wp:extent cx="6630670" cy="915543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0670" cy="9155430"/>
                          <a:chOff x="0" y="0"/>
                          <a:chExt cx="6630670" cy="9155430"/>
                        </a:xfrm>
                      </wpg:grpSpPr>
                      <wps:wsp>
                        <wps:cNvPr id="72" name="Graphic 72"/>
                        <wps:cNvSpPr/>
                        <wps:spPr>
                          <a:xfrm>
                            <a:off x="9158" y="0"/>
                            <a:ext cx="6609715" cy="9155430"/>
                          </a:xfrm>
                          <a:custGeom>
                            <a:avLst/>
                            <a:gdLst/>
                            <a:ahLst/>
                            <a:cxnLst/>
                            <a:rect l="l" t="t" r="r" b="b"/>
                            <a:pathLst>
                              <a:path w="6609715" h="9155430">
                                <a:moveTo>
                                  <a:pt x="0" y="9155082"/>
                                </a:moveTo>
                                <a:lnTo>
                                  <a:pt x="0" y="0"/>
                                </a:lnTo>
                              </a:path>
                              <a:path w="6609715" h="9155430">
                                <a:moveTo>
                                  <a:pt x="6609273" y="9155082"/>
                                </a:moveTo>
                                <a:lnTo>
                                  <a:pt x="6609273" y="0"/>
                                </a:lnTo>
                              </a:path>
                            </a:pathLst>
                          </a:custGeom>
                          <a:ln w="9156">
                            <a:solidFill>
                              <a:srgbClr val="000000"/>
                            </a:solidFill>
                            <a:prstDash val="solid"/>
                          </a:ln>
                        </wps:spPr>
                        <wps:bodyPr wrap="square" lIns="0" tIns="0" rIns="0" bIns="0" rtlCol="0">
                          <a:prstTxWarp prst="textNoShape">
                            <a:avLst/>
                          </a:prstTxWarp>
                          <a:noAutofit/>
                        </wps:bodyPr>
                      </wps:wsp>
                      <wps:wsp>
                        <wps:cNvPr id="73" name="Graphic 73"/>
                        <wps:cNvSpPr/>
                        <wps:spPr>
                          <a:xfrm>
                            <a:off x="0" y="9155"/>
                            <a:ext cx="6630670" cy="9133840"/>
                          </a:xfrm>
                          <a:custGeom>
                            <a:avLst/>
                            <a:gdLst/>
                            <a:ahLst/>
                            <a:cxnLst/>
                            <a:rect l="l" t="t" r="r" b="b"/>
                            <a:pathLst>
                              <a:path w="6630670" h="9133840">
                                <a:moveTo>
                                  <a:pt x="0" y="0"/>
                                </a:moveTo>
                                <a:lnTo>
                                  <a:pt x="6630643" y="0"/>
                                </a:lnTo>
                              </a:path>
                              <a:path w="6630670" h="9133840">
                                <a:moveTo>
                                  <a:pt x="0" y="9133720"/>
                                </a:moveTo>
                                <a:lnTo>
                                  <a:pt x="6630643" y="9133720"/>
                                </a:lnTo>
                              </a:path>
                            </a:pathLst>
                          </a:custGeom>
                          <a:ln w="1220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8581DE" id="Group 71" o:spid="_x0000_s1026" style="position:absolute;margin-left:43.25pt;margin-top:30.3pt;width:522.1pt;height:720.9pt;z-index:-18256384;mso-wrap-distance-left:0;mso-wrap-distance-right:0;mso-position-horizontal-relative:page;mso-position-vertical-relative:page" coordsize="66306,91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">
                <v:shape id="Graphic 72" o:spid="_x0000_s1027" style="position:absolute;left:91;width:66097;height:91554;visibility:visible;mso-wrap-style:square;v-text-anchor:top" coordsize="6609715,915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" path="m,9155082l,em6609273,9155082l6609273,e" filled="f" strokeweight=".25433mm">
                  <v:path arrowok="t"/>
                </v:shape>
                <v:shape id="Graphic 73" o:spid="_x0000_s1028" style="position:absolute;top:91;width:66306;height:91338;visibility:visible;mso-wrap-style:square;v-text-anchor:top" coordsize="6630670,913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" path="m,l6630643,em,9133720r6630643,e" filled="f" strokeweight=".33911mm">
                  <v:path arrowok="t"/>
                </v:shape>
                <w10:wrap anchorx="page" anchory="page"/>
              </v:group>
            </w:pict>
          </mc:Fallback>
        </mc:AlternateContent>
      </w:r>
    </w:p>
    <w:p w14:paraId="5317D06D" w14:textId="77777777" w:rsidR="00501F83" w:rsidRDefault="007B6AEC">
      <w:pPr>
        <w:spacing w:before="102" w:line="230" w:lineRule="auto"/>
        <w:ind w:left="615" w:right="946" w:firstLine="8"/>
        <w:rPr>
          <w:rFonts w:ascii="Arial" w:hAnsi="Arial"/>
        </w:rPr>
      </w:pPr>
      <w:r>
        <w:rPr>
          <w:rFonts w:ascii="Arial" w:hAnsi="Arial"/>
          <w:color w:val="463F56"/>
          <w:w w:val="90"/>
        </w:rPr>
        <w:t xml:space="preserve">Job </w:t>
      </w:r>
      <w:r>
        <w:rPr>
          <w:rFonts w:ascii="Arial" w:hAnsi="Arial"/>
          <w:color w:val="312D46"/>
          <w:w w:val="90"/>
        </w:rPr>
        <w:t>Sl!lmmary:</w:t>
      </w:r>
      <w:r>
        <w:rPr>
          <w:rFonts w:ascii="Arial" w:hAnsi="Arial"/>
          <w:color w:val="312D46"/>
          <w:spacing w:val="80"/>
        </w:rPr>
        <w:t xml:space="preserve"> </w:t>
      </w:r>
      <w:r>
        <w:rPr>
          <w:rFonts w:ascii="Arial" w:hAnsi="Arial"/>
          <w:color w:val="463F56"/>
          <w:w w:val="90"/>
        </w:rPr>
        <w:t>Servies as a</w:t>
      </w:r>
      <w:r>
        <w:rPr>
          <w:rFonts w:ascii="Arial" w:hAnsi="Arial"/>
          <w:color w:val="463F56"/>
          <w:spacing w:val="-8"/>
          <w:w w:val="90"/>
        </w:rPr>
        <w:t xml:space="preserve"> </w:t>
      </w:r>
      <w:r>
        <w:rPr>
          <w:rFonts w:ascii="Arial" w:hAnsi="Arial"/>
          <w:color w:val="463F56"/>
          <w:w w:val="90"/>
        </w:rPr>
        <w:t>C</w:t>
      </w:r>
      <w:r>
        <w:rPr>
          <w:rFonts w:ascii="Arial" w:hAnsi="Arial"/>
          <w:color w:val="7E6D5B"/>
          <w:w w:val="90"/>
        </w:rPr>
        <w:t>l</w:t>
      </w:r>
      <w:r>
        <w:rPr>
          <w:rFonts w:ascii="Arial" w:hAnsi="Arial"/>
          <w:color w:val="7E414B"/>
          <w:w w:val="90"/>
        </w:rPr>
        <w:t>r</w:t>
      </w:r>
      <w:r>
        <w:rPr>
          <w:rFonts w:ascii="Arial" w:hAnsi="Arial"/>
          <w:color w:val="463F56"/>
          <w:w w:val="90"/>
        </w:rPr>
        <w:t>n</w:t>
      </w:r>
      <w:r>
        <w:rPr>
          <w:rFonts w:ascii="Arial" w:hAnsi="Arial"/>
          <w:color w:val="705B62"/>
          <w:w w:val="90"/>
        </w:rPr>
        <w:t>i</w:t>
      </w:r>
      <w:r>
        <w:rPr>
          <w:rFonts w:ascii="Arial" w:hAnsi="Arial"/>
          <w:color w:val="312D46"/>
          <w:w w:val="90"/>
        </w:rPr>
        <w:t>ca</w:t>
      </w:r>
      <w:r>
        <w:rPr>
          <w:rFonts w:ascii="Arial" w:hAnsi="Arial"/>
          <w:color w:val="69697E"/>
          <w:w w:val="90"/>
        </w:rPr>
        <w:t xml:space="preserve">l </w:t>
      </w:r>
      <w:r>
        <w:rPr>
          <w:rFonts w:ascii="Arial" w:hAnsi="Arial"/>
          <w:color w:val="463F56"/>
          <w:w w:val="90"/>
        </w:rPr>
        <w:t>T</w:t>
      </w:r>
      <w:r>
        <w:rPr>
          <w:rFonts w:ascii="Arial" w:hAnsi="Arial"/>
          <w:color w:val="312D46"/>
          <w:w w:val="90"/>
        </w:rPr>
        <w:t>eaoh</w:t>
      </w:r>
      <w:r>
        <w:rPr>
          <w:rFonts w:ascii="Arial" w:hAnsi="Arial"/>
          <w:color w:val="230164"/>
          <w:w w:val="90"/>
        </w:rPr>
        <w:t>i</w:t>
      </w:r>
      <w:r>
        <w:rPr>
          <w:rFonts w:ascii="Arial" w:hAnsi="Arial"/>
          <w:color w:val="463F56"/>
          <w:w w:val="90"/>
        </w:rPr>
        <w:t>11g</w:t>
      </w:r>
      <w:r>
        <w:rPr>
          <w:rFonts w:ascii="Arial" w:hAnsi="Arial"/>
          <w:color w:val="463F56"/>
          <w:spacing w:val="-5"/>
          <w:w w:val="90"/>
        </w:rPr>
        <w:t xml:space="preserve"> </w:t>
      </w:r>
      <w:r>
        <w:rPr>
          <w:rFonts w:ascii="Arial" w:hAnsi="Arial"/>
          <w:color w:val="463F56"/>
          <w:w w:val="90"/>
        </w:rPr>
        <w:t>Assis</w:t>
      </w:r>
      <w:r>
        <w:rPr>
          <w:rFonts w:ascii="Arial" w:hAnsi="Arial"/>
          <w:color w:val="281854"/>
          <w:w w:val="90"/>
        </w:rPr>
        <w:t>t</w:t>
      </w:r>
      <w:r>
        <w:rPr>
          <w:rFonts w:ascii="Arial" w:hAnsi="Arial"/>
          <w:color w:val="463F56"/>
          <w:w w:val="90"/>
        </w:rPr>
        <w:t>ant</w:t>
      </w:r>
      <w:r>
        <w:rPr>
          <w:rFonts w:ascii="Arial" w:hAnsi="Arial"/>
          <w:color w:val="463F56"/>
          <w:spacing w:val="-14"/>
          <w:w w:val="90"/>
        </w:rPr>
        <w:t xml:space="preserve"> </w:t>
      </w:r>
      <w:r>
        <w:rPr>
          <w:rFonts w:ascii="Arial" w:hAnsi="Arial"/>
          <w:color w:val="575667"/>
          <w:w w:val="90"/>
        </w:rPr>
        <w:t>under</w:t>
      </w:r>
      <w:r>
        <w:rPr>
          <w:rFonts w:ascii="Arial" w:hAnsi="Arial"/>
          <w:color w:val="575667"/>
          <w:spacing w:val="-3"/>
          <w:w w:val="90"/>
        </w:rPr>
        <w:t xml:space="preserve"> </w:t>
      </w:r>
      <w:r>
        <w:rPr>
          <w:rFonts w:ascii="Arial" w:hAnsi="Arial"/>
          <w:color w:val="463F56"/>
          <w:w w:val="90"/>
        </w:rPr>
        <w:t>U</w:t>
      </w:r>
      <w:r>
        <w:rPr>
          <w:rFonts w:ascii="Arial" w:hAnsi="Arial"/>
          <w:color w:val="6B2F3D"/>
          <w:w w:val="90"/>
        </w:rPr>
        <w:t>t</w:t>
      </w:r>
      <w:r>
        <w:rPr>
          <w:rFonts w:ascii="Arial" w:hAnsi="Arial"/>
          <w:color w:val="312D46"/>
          <w:w w:val="90"/>
        </w:rPr>
        <w:t>e</w:t>
      </w:r>
      <w:r>
        <w:rPr>
          <w:rFonts w:ascii="Arial" w:hAnsi="Arial"/>
          <w:color w:val="312D46"/>
          <w:spacing w:val="-1"/>
          <w:w w:val="90"/>
        </w:rPr>
        <w:t xml:space="preserve"> </w:t>
      </w:r>
      <w:r>
        <w:rPr>
          <w:rFonts w:ascii="Arial" w:hAnsi="Arial"/>
          <w:color w:val="463F56"/>
          <w:w w:val="90"/>
        </w:rPr>
        <w:t>su</w:t>
      </w:r>
      <w:r>
        <w:rPr>
          <w:rFonts w:ascii="Arial" w:hAnsi="Arial"/>
          <w:color w:val="312D46"/>
          <w:w w:val="90"/>
        </w:rPr>
        <w:t>pe</w:t>
      </w:r>
      <w:r>
        <w:rPr>
          <w:rFonts w:ascii="Arial" w:hAnsi="Arial"/>
          <w:color w:val="575667"/>
          <w:w w:val="90"/>
        </w:rPr>
        <w:t>l'Vision</w:t>
      </w:r>
      <w:r>
        <w:rPr>
          <w:rFonts w:ascii="Arial" w:hAnsi="Arial"/>
          <w:color w:val="575667"/>
          <w:spacing w:val="-8"/>
          <w:w w:val="90"/>
        </w:rPr>
        <w:t xml:space="preserve"> </w:t>
      </w:r>
      <w:r>
        <w:rPr>
          <w:rFonts w:ascii="Arial" w:hAnsi="Arial"/>
          <w:color w:val="463F56"/>
          <w:w w:val="90"/>
        </w:rPr>
        <w:t>of</w:t>
      </w:r>
      <w:r>
        <w:rPr>
          <w:rFonts w:ascii="Arial" w:hAnsi="Arial"/>
          <w:color w:val="463F56"/>
          <w:spacing w:val="22"/>
        </w:rPr>
        <w:t xml:space="preserve"> </w:t>
      </w:r>
      <w:r>
        <w:rPr>
          <w:rFonts w:ascii="Arial" w:hAnsi="Arial"/>
          <w:color w:val="463F56"/>
          <w:w w:val="90"/>
        </w:rPr>
        <w:t>a</w:t>
      </w:r>
      <w:r>
        <w:rPr>
          <w:rFonts w:ascii="Arial" w:hAnsi="Arial"/>
          <w:color w:val="463F56"/>
          <w:spacing w:val="-12"/>
          <w:w w:val="90"/>
        </w:rPr>
        <w:t xml:space="preserve"> </w:t>
      </w:r>
      <w:r>
        <w:rPr>
          <w:rFonts w:ascii="Arial" w:hAnsi="Arial"/>
          <w:color w:val="575667"/>
          <w:w w:val="90"/>
        </w:rPr>
        <w:t>Masi</w:t>
      </w:r>
      <w:r>
        <w:rPr>
          <w:rFonts w:ascii="Arial" w:hAnsi="Arial"/>
          <w:color w:val="281854"/>
          <w:w w:val="90"/>
        </w:rPr>
        <w:t>te</w:t>
      </w:r>
      <w:r>
        <w:rPr>
          <w:rFonts w:ascii="Arial" w:hAnsi="Arial"/>
          <w:color w:val="463F56"/>
          <w:w w:val="90"/>
        </w:rPr>
        <w:t>r's or</w:t>
      </w:r>
      <w:r>
        <w:rPr>
          <w:rFonts w:ascii="Arial" w:hAnsi="Arial"/>
          <w:color w:val="463F56"/>
        </w:rPr>
        <w:t xml:space="preserve"> </w:t>
      </w:r>
      <w:r>
        <w:rPr>
          <w:rFonts w:ascii="Arial" w:hAnsi="Arial"/>
          <w:color w:val="575667"/>
          <w:w w:val="90"/>
        </w:rPr>
        <w:t>doo</w:t>
      </w:r>
      <w:r>
        <w:rPr>
          <w:rFonts w:ascii="Arial" w:hAnsi="Arial"/>
          <w:color w:val="312D46"/>
          <w:w w:val="90"/>
        </w:rPr>
        <w:t>tora</w:t>
      </w:r>
      <w:r>
        <w:rPr>
          <w:rFonts w:ascii="Arial" w:hAnsi="Arial"/>
          <w:color w:val="496D82"/>
          <w:w w:val="90"/>
        </w:rPr>
        <w:t>ll</w:t>
      </w:r>
      <w:r>
        <w:rPr>
          <w:rFonts w:ascii="Arial" w:hAnsi="Arial"/>
          <w:color w:val="575667"/>
          <w:w w:val="90"/>
        </w:rPr>
        <w:t>y</w:t>
      </w:r>
      <w:r>
        <w:rPr>
          <w:rFonts w:ascii="Arial" w:hAnsi="Arial"/>
          <w:color w:val="1C131F"/>
          <w:w w:val="90"/>
        </w:rPr>
        <w:t xml:space="preserve">­ </w:t>
      </w:r>
      <w:r>
        <w:rPr>
          <w:rFonts w:ascii="Arial" w:hAnsi="Arial"/>
          <w:color w:val="463F56"/>
          <w:w w:val="90"/>
        </w:rPr>
        <w:t>pr</w:t>
      </w:r>
      <w:r>
        <w:rPr>
          <w:rFonts w:ascii="Arial" w:hAnsi="Arial"/>
          <w:color w:val="463F56"/>
          <w:spacing w:val="32"/>
        </w:rPr>
        <w:t xml:space="preserve"> </w:t>
      </w:r>
      <w:r>
        <w:rPr>
          <w:rFonts w:ascii="Arial" w:hAnsi="Arial"/>
          <w:color w:val="463F56"/>
          <w:w w:val="90"/>
        </w:rPr>
        <w:t>pared</w:t>
      </w:r>
      <w:r>
        <w:rPr>
          <w:rFonts w:ascii="Arial" w:hAnsi="Arial"/>
          <w:color w:val="463F56"/>
          <w:spacing w:val="30"/>
        </w:rPr>
        <w:t xml:space="preserve"> </w:t>
      </w:r>
      <w:r>
        <w:rPr>
          <w:rFonts w:ascii="Arial" w:hAnsi="Arial"/>
          <w:color w:val="463F56"/>
          <w:w w:val="90"/>
        </w:rPr>
        <w:t>n</w:t>
      </w:r>
      <w:r>
        <w:rPr>
          <w:rFonts w:ascii="Arial" w:hAnsi="Arial"/>
          <w:color w:val="50264B"/>
          <w:w w:val="90"/>
        </w:rPr>
        <w:t>u</w:t>
      </w:r>
      <w:r>
        <w:rPr>
          <w:rFonts w:ascii="Arial" w:hAnsi="Arial"/>
          <w:color w:val="463F56"/>
          <w:w w:val="90"/>
        </w:rPr>
        <w:t>rs</w:t>
      </w:r>
      <w:r>
        <w:rPr>
          <w:rFonts w:ascii="Arial" w:hAnsi="Arial"/>
          <w:color w:val="7E6D5B"/>
          <w:w w:val="90"/>
        </w:rPr>
        <w:t>i</w:t>
      </w:r>
      <w:r>
        <w:rPr>
          <w:rFonts w:ascii="Arial" w:hAnsi="Arial"/>
          <w:color w:val="575667"/>
          <w:w w:val="90"/>
        </w:rPr>
        <w:t xml:space="preserve">ng </w:t>
      </w:r>
      <w:r>
        <w:rPr>
          <w:rFonts w:ascii="Arial" w:hAnsi="Arial"/>
          <w:color w:val="463F56"/>
          <w:w w:val="90"/>
        </w:rPr>
        <w:t>faoul</w:t>
      </w:r>
      <w:r>
        <w:rPr>
          <w:rFonts w:ascii="Arial" w:hAnsi="Arial"/>
          <w:color w:val="230164"/>
          <w:w w:val="90"/>
        </w:rPr>
        <w:t>l</w:t>
      </w:r>
      <w:r>
        <w:rPr>
          <w:rFonts w:ascii="Arial" w:hAnsi="Arial"/>
          <w:color w:val="463F56"/>
          <w:w w:val="90"/>
        </w:rPr>
        <w:t xml:space="preserve">ty </w:t>
      </w:r>
      <w:r>
        <w:rPr>
          <w:rFonts w:ascii="Arial" w:hAnsi="Arial"/>
          <w:color w:val="281854"/>
          <w:w w:val="90"/>
        </w:rPr>
        <w:t>mem</w:t>
      </w:r>
      <w:r>
        <w:rPr>
          <w:rFonts w:ascii="Arial" w:hAnsi="Arial"/>
          <w:color w:val="463F56"/>
          <w:w w:val="90"/>
        </w:rPr>
        <w:t>b</w:t>
      </w:r>
      <w:r>
        <w:rPr>
          <w:rFonts w:ascii="Arial" w:hAnsi="Arial"/>
          <w:color w:val="3F2B2D"/>
          <w:w w:val="90"/>
        </w:rPr>
        <w:t>e</w:t>
      </w:r>
      <w:r>
        <w:rPr>
          <w:rFonts w:ascii="Arial" w:hAnsi="Arial"/>
          <w:color w:val="463F56"/>
          <w:w w:val="90"/>
        </w:rPr>
        <w:t>r at</w:t>
      </w:r>
      <w:r>
        <w:rPr>
          <w:rFonts w:ascii="Arial" w:hAnsi="Arial"/>
          <w:color w:val="463F56"/>
          <w:spacing w:val="-12"/>
          <w:w w:val="90"/>
        </w:rPr>
        <w:t xml:space="preserve"> </w:t>
      </w:r>
      <w:r>
        <w:rPr>
          <w:rFonts w:ascii="Arial" w:hAnsi="Arial"/>
          <w:color w:val="463F56"/>
          <w:w w:val="90"/>
        </w:rPr>
        <w:t xml:space="preserve">Ute </w:t>
      </w:r>
      <w:r>
        <w:rPr>
          <w:rFonts w:ascii="Arial" w:hAnsi="Arial"/>
          <w:color w:val="312D46"/>
          <w:w w:val="90"/>
        </w:rPr>
        <w:t>Ho</w:t>
      </w:r>
      <w:r>
        <w:rPr>
          <w:rFonts w:ascii="Arial" w:hAnsi="Arial"/>
          <w:color w:val="575667"/>
          <w:w w:val="90"/>
        </w:rPr>
        <w:t xml:space="preserve">ward </w:t>
      </w:r>
      <w:r>
        <w:rPr>
          <w:rFonts w:ascii="Arial" w:hAnsi="Arial"/>
          <w:color w:val="463F56"/>
          <w:w w:val="90"/>
        </w:rPr>
        <w:t>Payne Un</w:t>
      </w:r>
      <w:r>
        <w:rPr>
          <w:rFonts w:ascii="Arial" w:hAnsi="Arial"/>
          <w:color w:val="69697E"/>
          <w:w w:val="90"/>
        </w:rPr>
        <w:t>iv</w:t>
      </w:r>
      <w:r>
        <w:rPr>
          <w:rFonts w:ascii="Arial" w:hAnsi="Arial"/>
          <w:color w:val="463F56"/>
          <w:w w:val="90"/>
        </w:rPr>
        <w:t>ersity</w:t>
      </w:r>
      <w:r>
        <w:rPr>
          <w:rFonts w:ascii="Arial" w:hAnsi="Arial"/>
          <w:color w:val="463F56"/>
          <w:spacing w:val="-10"/>
          <w:w w:val="90"/>
        </w:rPr>
        <w:t xml:space="preserve"> </w:t>
      </w:r>
      <w:r>
        <w:rPr>
          <w:rFonts w:ascii="Arial" w:hAnsi="Arial"/>
          <w:color w:val="463F56"/>
          <w:w w:val="90"/>
        </w:rPr>
        <w:t>Schoo</w:t>
      </w:r>
      <w:r>
        <w:rPr>
          <w:rFonts w:ascii="Arial" w:hAnsi="Arial"/>
          <w:color w:val="69697E"/>
          <w:w w:val="90"/>
        </w:rPr>
        <w:t xml:space="preserve">l </w:t>
      </w:r>
      <w:r>
        <w:rPr>
          <w:rFonts w:ascii="Arial" w:hAnsi="Arial"/>
          <w:color w:val="575667"/>
          <w:w w:val="90"/>
        </w:rPr>
        <w:t>o</w:t>
      </w:r>
      <w:r>
        <w:rPr>
          <w:rFonts w:ascii="Arial" w:hAnsi="Arial"/>
          <w:color w:val="312D46"/>
          <w:w w:val="90"/>
        </w:rPr>
        <w:t>f</w:t>
      </w:r>
      <w:r>
        <w:rPr>
          <w:rFonts w:ascii="Arial" w:hAnsi="Arial"/>
          <w:color w:val="312D46"/>
        </w:rPr>
        <w:t xml:space="preserve"> </w:t>
      </w:r>
      <w:r>
        <w:rPr>
          <w:rFonts w:ascii="Arial" w:hAnsi="Arial"/>
          <w:color w:val="463F56"/>
          <w:w w:val="90"/>
        </w:rPr>
        <w:t>N</w:t>
      </w:r>
      <w:r>
        <w:rPr>
          <w:rFonts w:ascii="Arial" w:hAnsi="Arial"/>
          <w:color w:val="50264B"/>
          <w:w w:val="90"/>
        </w:rPr>
        <w:t>u</w:t>
      </w:r>
      <w:r>
        <w:rPr>
          <w:rFonts w:ascii="Arial" w:hAnsi="Arial"/>
          <w:color w:val="281854"/>
          <w:w w:val="90"/>
        </w:rPr>
        <w:t>r</w:t>
      </w:r>
      <w:r>
        <w:rPr>
          <w:rFonts w:ascii="Arial" w:hAnsi="Arial"/>
          <w:color w:val="575667"/>
          <w:w w:val="90"/>
        </w:rPr>
        <w:t>sing</w:t>
      </w:r>
      <w:r>
        <w:rPr>
          <w:rFonts w:ascii="Arial" w:hAnsi="Arial"/>
          <w:color w:val="698AB8"/>
          <w:w w:val="90"/>
        </w:rPr>
        <w:t xml:space="preserve">. </w:t>
      </w:r>
      <w:r>
        <w:rPr>
          <w:rFonts w:ascii="Arial" w:hAnsi="Arial"/>
          <w:color w:val="463F56"/>
          <w:w w:val="90"/>
        </w:rPr>
        <w:t>Ass</w:t>
      </w:r>
      <w:r>
        <w:rPr>
          <w:rFonts w:ascii="Arial" w:hAnsi="Arial"/>
          <w:color w:val="230164"/>
          <w:w w:val="90"/>
        </w:rPr>
        <w:t>i</w:t>
      </w:r>
      <w:r>
        <w:rPr>
          <w:rFonts w:ascii="Arial" w:hAnsi="Arial"/>
          <w:color w:val="463F56"/>
          <w:w w:val="90"/>
        </w:rPr>
        <w:t xml:space="preserve">sts </w:t>
      </w:r>
      <w:r>
        <w:rPr>
          <w:rFonts w:ascii="Arial" w:hAnsi="Arial"/>
          <w:color w:val="575667"/>
          <w:w w:val="90"/>
        </w:rPr>
        <w:t>nurs</w:t>
      </w:r>
      <w:r>
        <w:rPr>
          <w:rFonts w:ascii="Arial" w:hAnsi="Arial"/>
          <w:color w:val="230164"/>
          <w:w w:val="90"/>
        </w:rPr>
        <w:t>i</w:t>
      </w:r>
      <w:r>
        <w:rPr>
          <w:rFonts w:ascii="Arial" w:hAnsi="Arial"/>
          <w:color w:val="575667"/>
          <w:w w:val="90"/>
        </w:rPr>
        <w:t xml:space="preserve">ng </w:t>
      </w:r>
      <w:r>
        <w:rPr>
          <w:rFonts w:ascii="Arial" w:hAnsi="Arial"/>
          <w:color w:val="463F56"/>
          <w:w w:val="90"/>
        </w:rPr>
        <w:t xml:space="preserve">faculty </w:t>
      </w:r>
      <w:r>
        <w:rPr>
          <w:rFonts w:ascii="Arial" w:hAnsi="Arial"/>
          <w:color w:val="575667"/>
          <w:spacing w:val="-6"/>
        </w:rPr>
        <w:t>wi</w:t>
      </w:r>
      <w:r>
        <w:rPr>
          <w:rFonts w:ascii="Arial" w:hAnsi="Arial"/>
          <w:color w:val="2D466B"/>
          <w:spacing w:val="-6"/>
        </w:rPr>
        <w:t>t</w:t>
      </w:r>
      <w:r>
        <w:rPr>
          <w:rFonts w:ascii="Arial" w:hAnsi="Arial"/>
          <w:color w:val="463F56"/>
          <w:spacing w:val="-6"/>
        </w:rPr>
        <w:t>h</w:t>
      </w:r>
      <w:r>
        <w:rPr>
          <w:rFonts w:ascii="Arial" w:hAnsi="Arial"/>
          <w:color w:val="463F56"/>
          <w:spacing w:val="-18"/>
        </w:rPr>
        <w:t xml:space="preserve"> </w:t>
      </w:r>
      <w:r>
        <w:rPr>
          <w:rFonts w:ascii="Arial" w:hAnsi="Arial"/>
          <w:color w:val="281854"/>
          <w:spacing w:val="-6"/>
        </w:rPr>
        <w:t>t</w:t>
      </w:r>
      <w:r>
        <w:rPr>
          <w:rFonts w:ascii="Arial" w:hAnsi="Arial"/>
          <w:color w:val="575667"/>
          <w:spacing w:val="-6"/>
        </w:rPr>
        <w:t>h</w:t>
      </w:r>
      <w:r>
        <w:rPr>
          <w:rFonts w:ascii="Arial" w:hAnsi="Arial"/>
          <w:color w:val="312D46"/>
          <w:spacing w:val="-6"/>
        </w:rPr>
        <w:t>e</w:t>
      </w:r>
      <w:r>
        <w:rPr>
          <w:rFonts w:ascii="Arial" w:hAnsi="Arial"/>
          <w:color w:val="312D46"/>
          <w:spacing w:val="-21"/>
        </w:rPr>
        <w:t xml:space="preserve"> </w:t>
      </w:r>
      <w:r>
        <w:rPr>
          <w:rFonts w:ascii="Arial" w:hAnsi="Arial"/>
          <w:color w:val="463F56"/>
          <w:spacing w:val="-6"/>
        </w:rPr>
        <w:t>superv</w:t>
      </w:r>
      <w:r>
        <w:rPr>
          <w:rFonts w:ascii="Arial" w:hAnsi="Arial"/>
          <w:color w:val="230164"/>
          <w:spacing w:val="-6"/>
        </w:rPr>
        <w:t>i</w:t>
      </w:r>
      <w:r>
        <w:rPr>
          <w:rFonts w:ascii="Arial" w:hAnsi="Arial"/>
          <w:color w:val="463F56"/>
          <w:spacing w:val="-6"/>
        </w:rPr>
        <w:t>s</w:t>
      </w:r>
      <w:r>
        <w:rPr>
          <w:rFonts w:ascii="Arial" w:hAnsi="Arial"/>
          <w:color w:val="7E414B"/>
          <w:spacing w:val="-6"/>
        </w:rPr>
        <w:t>i</w:t>
      </w:r>
      <w:r>
        <w:rPr>
          <w:rFonts w:ascii="Arial" w:hAnsi="Arial"/>
          <w:color w:val="463F56"/>
          <w:spacing w:val="-6"/>
        </w:rPr>
        <w:t>on</w:t>
      </w:r>
      <w:r>
        <w:rPr>
          <w:rFonts w:ascii="Arial" w:hAnsi="Arial"/>
          <w:color w:val="463F56"/>
          <w:spacing w:val="-27"/>
        </w:rPr>
        <w:t xml:space="preserve"> </w:t>
      </w:r>
      <w:r>
        <w:rPr>
          <w:rFonts w:ascii="Arial" w:hAnsi="Arial"/>
          <w:color w:val="463F56"/>
          <w:spacing w:val="-6"/>
        </w:rPr>
        <w:t>o</w:t>
      </w:r>
      <w:r>
        <w:rPr>
          <w:rFonts w:ascii="Arial" w:hAnsi="Arial"/>
          <w:color w:val="281854"/>
          <w:spacing w:val="-6"/>
        </w:rPr>
        <w:t>f</w:t>
      </w:r>
      <w:r>
        <w:rPr>
          <w:rFonts w:ascii="Arial" w:hAnsi="Arial"/>
          <w:color w:val="281854"/>
          <w:spacing w:val="-14"/>
        </w:rPr>
        <w:t xml:space="preserve"> </w:t>
      </w:r>
      <w:r>
        <w:rPr>
          <w:rFonts w:ascii="Arial" w:hAnsi="Arial"/>
          <w:color w:val="463F56"/>
          <w:spacing w:val="-6"/>
        </w:rPr>
        <w:t>studen</w:t>
      </w:r>
      <w:r>
        <w:rPr>
          <w:rFonts w:ascii="Arial" w:hAnsi="Arial"/>
          <w:color w:val="281854"/>
          <w:spacing w:val="-6"/>
        </w:rPr>
        <w:t>t</w:t>
      </w:r>
      <w:r>
        <w:rPr>
          <w:rFonts w:ascii="Arial" w:hAnsi="Arial"/>
          <w:color w:val="463F56"/>
          <w:spacing w:val="-6"/>
        </w:rPr>
        <w:t>s</w:t>
      </w:r>
      <w:r>
        <w:rPr>
          <w:rFonts w:ascii="Arial" w:hAnsi="Arial"/>
          <w:color w:val="463F56"/>
          <w:spacing w:val="-13"/>
        </w:rPr>
        <w:t xml:space="preserve"> </w:t>
      </w:r>
      <w:r>
        <w:rPr>
          <w:rFonts w:ascii="Arial" w:hAnsi="Arial"/>
          <w:color w:val="463F56"/>
          <w:spacing w:val="-6"/>
        </w:rPr>
        <w:t xml:space="preserve">during </w:t>
      </w:r>
      <w:r>
        <w:rPr>
          <w:rFonts w:ascii="Arial" w:hAnsi="Arial"/>
          <w:color w:val="575667"/>
          <w:spacing w:val="-6"/>
        </w:rPr>
        <w:t>d</w:t>
      </w:r>
      <w:r>
        <w:rPr>
          <w:rFonts w:ascii="Arial" w:hAnsi="Arial"/>
          <w:color w:val="230164"/>
          <w:spacing w:val="-6"/>
        </w:rPr>
        <w:t>i</w:t>
      </w:r>
      <w:r>
        <w:rPr>
          <w:rFonts w:ascii="Arial" w:hAnsi="Arial"/>
          <w:color w:val="463F56"/>
          <w:spacing w:val="-6"/>
        </w:rPr>
        <w:t>11</w:t>
      </w:r>
      <w:r>
        <w:rPr>
          <w:rFonts w:ascii="Arial" w:hAnsi="Arial"/>
          <w:color w:val="230164"/>
          <w:spacing w:val="-6"/>
        </w:rPr>
        <w:t>i</w:t>
      </w:r>
      <w:r>
        <w:rPr>
          <w:rFonts w:ascii="Arial" w:hAnsi="Arial"/>
          <w:color w:val="463F56"/>
          <w:spacing w:val="-6"/>
        </w:rPr>
        <w:t>ca</w:t>
      </w:r>
      <w:r>
        <w:rPr>
          <w:rFonts w:ascii="Arial" w:hAnsi="Arial"/>
          <w:color w:val="230164"/>
          <w:spacing w:val="-6"/>
        </w:rPr>
        <w:t>l</w:t>
      </w:r>
      <w:r>
        <w:rPr>
          <w:rFonts w:ascii="Arial" w:hAnsi="Arial"/>
          <w:color w:val="230164"/>
          <w:spacing w:val="-24"/>
        </w:rPr>
        <w:t xml:space="preserve"> </w:t>
      </w:r>
      <w:r>
        <w:rPr>
          <w:rFonts w:ascii="Arial" w:hAnsi="Arial"/>
          <w:color w:val="69697E"/>
          <w:spacing w:val="-6"/>
        </w:rPr>
        <w:t>l</w:t>
      </w:r>
      <w:r>
        <w:rPr>
          <w:rFonts w:ascii="Arial" w:hAnsi="Arial"/>
          <w:color w:val="312D46"/>
          <w:spacing w:val="-6"/>
        </w:rPr>
        <w:t>earn</w:t>
      </w:r>
      <w:r>
        <w:rPr>
          <w:rFonts w:ascii="Arial" w:hAnsi="Arial"/>
          <w:color w:val="69697E"/>
          <w:spacing w:val="-6"/>
        </w:rPr>
        <w:t>in</w:t>
      </w:r>
      <w:r>
        <w:rPr>
          <w:rFonts w:ascii="Arial" w:hAnsi="Arial"/>
          <w:color w:val="463F56"/>
          <w:spacing w:val="-6"/>
        </w:rPr>
        <w:t>g</w:t>
      </w:r>
      <w:r>
        <w:rPr>
          <w:rFonts w:ascii="Arial" w:hAnsi="Arial"/>
          <w:color w:val="463F56"/>
          <w:spacing w:val="-23"/>
        </w:rPr>
        <w:t xml:space="preserve"> </w:t>
      </w:r>
      <w:r>
        <w:rPr>
          <w:rFonts w:ascii="Arial" w:hAnsi="Arial"/>
          <w:color w:val="463F56"/>
          <w:spacing w:val="-6"/>
        </w:rPr>
        <w:t>experiences</w:t>
      </w:r>
      <w:r>
        <w:rPr>
          <w:rFonts w:ascii="Arial" w:hAnsi="Arial"/>
          <w:color w:val="463F56"/>
          <w:spacing w:val="-9"/>
        </w:rPr>
        <w:t xml:space="preserve"> </w:t>
      </w:r>
      <w:r>
        <w:rPr>
          <w:rFonts w:ascii="Arial" w:hAnsi="Arial"/>
          <w:color w:val="463F56"/>
          <w:spacing w:val="-6"/>
        </w:rPr>
        <w:t>and</w:t>
      </w:r>
      <w:r>
        <w:rPr>
          <w:rFonts w:ascii="Arial" w:hAnsi="Arial"/>
          <w:color w:val="463F56"/>
          <w:spacing w:val="-8"/>
        </w:rPr>
        <w:t xml:space="preserve"> </w:t>
      </w:r>
      <w:r>
        <w:rPr>
          <w:rFonts w:ascii="Arial" w:hAnsi="Arial"/>
          <w:color w:val="575667"/>
          <w:spacing w:val="-6"/>
        </w:rPr>
        <w:t>w</w:t>
      </w:r>
      <w:r>
        <w:rPr>
          <w:rFonts w:ascii="Arial" w:hAnsi="Arial"/>
          <w:color w:val="230164"/>
          <w:spacing w:val="-6"/>
        </w:rPr>
        <w:t>it</w:t>
      </w:r>
      <w:r>
        <w:rPr>
          <w:rFonts w:ascii="Arial" w:hAnsi="Arial"/>
          <w:color w:val="463F56"/>
          <w:spacing w:val="-6"/>
        </w:rPr>
        <w:t>h</w:t>
      </w:r>
      <w:r>
        <w:rPr>
          <w:rFonts w:ascii="Arial" w:hAnsi="Arial"/>
          <w:color w:val="463F56"/>
          <w:spacing w:val="-21"/>
        </w:rPr>
        <w:t xml:space="preserve"> </w:t>
      </w:r>
      <w:r>
        <w:rPr>
          <w:rFonts w:ascii="Arial" w:hAnsi="Arial"/>
          <w:color w:val="463F56"/>
          <w:spacing w:val="-6"/>
        </w:rPr>
        <w:t>slk</w:t>
      </w:r>
      <w:r>
        <w:rPr>
          <w:rFonts w:ascii="Arial" w:hAnsi="Arial"/>
          <w:color w:val="69697E"/>
          <w:spacing w:val="-6"/>
        </w:rPr>
        <w:t>il</w:t>
      </w:r>
      <w:r>
        <w:rPr>
          <w:rFonts w:ascii="Arial" w:hAnsi="Arial"/>
          <w:color w:val="230164"/>
          <w:spacing w:val="-6"/>
        </w:rPr>
        <w:t>l</w:t>
      </w:r>
      <w:r>
        <w:rPr>
          <w:rFonts w:ascii="Arial" w:hAnsi="Arial"/>
          <w:color w:val="463F56"/>
          <w:spacing w:val="-6"/>
        </w:rPr>
        <w:t>s</w:t>
      </w:r>
      <w:r>
        <w:rPr>
          <w:rFonts w:ascii="Arial" w:hAnsi="Arial"/>
          <w:color w:val="463F56"/>
          <w:spacing w:val="-15"/>
        </w:rPr>
        <w:t xml:space="preserve"> </w:t>
      </w:r>
      <w:r>
        <w:rPr>
          <w:rFonts w:ascii="Arial" w:hAnsi="Arial"/>
          <w:color w:val="70756E"/>
          <w:spacing w:val="-6"/>
        </w:rPr>
        <w:t>l</w:t>
      </w:r>
      <w:r>
        <w:rPr>
          <w:rFonts w:ascii="Arial" w:hAnsi="Arial"/>
          <w:color w:val="463F56"/>
          <w:spacing w:val="-6"/>
        </w:rPr>
        <w:t>ab</w:t>
      </w:r>
      <w:r>
        <w:rPr>
          <w:rFonts w:ascii="Arial" w:hAnsi="Arial"/>
          <w:color w:val="463F56"/>
          <w:spacing w:val="-8"/>
        </w:rPr>
        <w:t xml:space="preserve"> </w:t>
      </w:r>
      <w:r>
        <w:rPr>
          <w:rFonts w:ascii="Arial" w:hAnsi="Arial"/>
          <w:color w:val="463F56"/>
          <w:spacing w:val="-6"/>
        </w:rPr>
        <w:t>practice</w:t>
      </w:r>
      <w:r>
        <w:rPr>
          <w:rFonts w:ascii="Arial" w:hAnsi="Arial"/>
          <w:color w:val="7E6D5B"/>
          <w:spacing w:val="-6"/>
        </w:rPr>
        <w:t>.</w:t>
      </w:r>
    </w:p>
    <w:p w14:paraId="53A3BC5D" w14:textId="77777777" w:rsidR="00501F83" w:rsidRDefault="00501F83">
      <w:pPr>
        <w:pStyle w:val="BodyText"/>
        <w:spacing w:before="10"/>
        <w:rPr>
          <w:rFonts w:ascii="Arial"/>
          <w:sz w:val="19"/>
        </w:rPr>
      </w:pPr>
    </w:p>
    <w:p w14:paraId="4B7E22A9" w14:textId="77777777" w:rsidR="00501F83" w:rsidRDefault="007B6AEC">
      <w:pPr>
        <w:spacing w:before="1"/>
        <w:ind w:left="626"/>
        <w:rPr>
          <w:rFonts w:ascii="Arial"/>
        </w:rPr>
      </w:pPr>
      <w:r>
        <w:rPr>
          <w:rFonts w:ascii="Arial"/>
          <w:color w:val="1C131F"/>
          <w:spacing w:val="-4"/>
        </w:rPr>
        <w:t>Es</w:t>
      </w:r>
      <w:r>
        <w:rPr>
          <w:rFonts w:ascii="Arial"/>
          <w:color w:val="312D46"/>
          <w:spacing w:val="-4"/>
        </w:rPr>
        <w:t>s</w:t>
      </w:r>
      <w:r>
        <w:rPr>
          <w:rFonts w:ascii="Arial"/>
          <w:color w:val="AE9775"/>
          <w:spacing w:val="-4"/>
        </w:rPr>
        <w:t>)</w:t>
      </w:r>
      <w:r>
        <w:rPr>
          <w:rFonts w:ascii="Arial"/>
          <w:color w:val="463F56"/>
          <w:spacing w:val="-4"/>
        </w:rPr>
        <w:t>ential</w:t>
      </w:r>
      <w:r>
        <w:rPr>
          <w:rFonts w:ascii="Arial"/>
          <w:color w:val="463F56"/>
          <w:spacing w:val="-16"/>
        </w:rPr>
        <w:t xml:space="preserve"> </w:t>
      </w:r>
      <w:r>
        <w:rPr>
          <w:rFonts w:ascii="Arial"/>
          <w:color w:val="312D46"/>
          <w:spacing w:val="-4"/>
        </w:rPr>
        <w:t>Duties</w:t>
      </w:r>
      <w:r>
        <w:rPr>
          <w:rFonts w:ascii="Arial"/>
          <w:color w:val="312D46"/>
          <w:spacing w:val="-7"/>
        </w:rPr>
        <w:t xml:space="preserve"> </w:t>
      </w:r>
      <w:r>
        <w:rPr>
          <w:rFonts w:ascii="Arial"/>
          <w:color w:val="463F56"/>
          <w:spacing w:val="-4"/>
        </w:rPr>
        <w:t>.md</w:t>
      </w:r>
      <w:r>
        <w:rPr>
          <w:rFonts w:ascii="Arial"/>
          <w:color w:val="463F56"/>
          <w:spacing w:val="-12"/>
        </w:rPr>
        <w:t xml:space="preserve"> </w:t>
      </w:r>
      <w:r>
        <w:rPr>
          <w:rFonts w:ascii="Arial"/>
          <w:color w:val="463F56"/>
          <w:spacing w:val="-4"/>
        </w:rPr>
        <w:t>Responsi</w:t>
      </w:r>
      <w:r>
        <w:rPr>
          <w:rFonts w:ascii="Arial"/>
          <w:color w:val="5072A1"/>
          <w:spacing w:val="-4"/>
        </w:rPr>
        <w:t>i</w:t>
      </w:r>
      <w:r>
        <w:rPr>
          <w:rFonts w:ascii="Arial"/>
          <w:color w:val="463F56"/>
          <w:spacing w:val="-4"/>
        </w:rPr>
        <w:t>bilitn</w:t>
      </w:r>
      <w:r>
        <w:rPr>
          <w:rFonts w:ascii="Arial"/>
          <w:color w:val="7EC1EB"/>
          <w:spacing w:val="-4"/>
        </w:rPr>
        <w:t>:</w:t>
      </w:r>
      <w:r>
        <w:rPr>
          <w:rFonts w:ascii="Arial"/>
          <w:color w:val="312D46"/>
          <w:spacing w:val="-4"/>
        </w:rPr>
        <w:t>es</w:t>
      </w:r>
      <w:r>
        <w:rPr>
          <w:rFonts w:ascii="Arial"/>
          <w:color w:val="130744"/>
          <w:spacing w:val="-4"/>
        </w:rPr>
        <w:t>:</w:t>
      </w:r>
      <w:r>
        <w:rPr>
          <w:rFonts w:ascii="Arial"/>
          <w:color w:val="7EC1EB"/>
          <w:spacing w:val="-4"/>
        </w:rPr>
        <w:t>:</w:t>
      </w:r>
    </w:p>
    <w:p w14:paraId="4104964B" w14:textId="77777777" w:rsidR="00501F83" w:rsidRDefault="00501F83">
      <w:pPr>
        <w:pStyle w:val="BodyText"/>
        <w:spacing w:before="7"/>
        <w:rPr>
          <w:rFonts w:ascii="Arial"/>
          <w:sz w:val="20"/>
        </w:rPr>
      </w:pPr>
    </w:p>
    <w:p w14:paraId="6806A079" w14:textId="77777777" w:rsidR="00501F83" w:rsidRDefault="007B6AEC" w:rsidP="007B6AEC">
      <w:pPr>
        <w:pStyle w:val="ListParagraph"/>
        <w:numPr>
          <w:ilvl w:val="0"/>
          <w:numId w:val="41"/>
        </w:numPr>
        <w:tabs>
          <w:tab w:val="left" w:pos="1275"/>
          <w:tab w:val="left" w:pos="1288"/>
        </w:tabs>
        <w:ind w:right="1055" w:hanging="332"/>
        <w:rPr>
          <w:rFonts w:ascii="Arial"/>
          <w:color w:val="463F56"/>
        </w:rPr>
      </w:pPr>
      <w:r>
        <w:rPr>
          <w:rFonts w:ascii="Arial"/>
          <w:color w:val="575667"/>
          <w:w w:val="90"/>
        </w:rPr>
        <w:t>G</w:t>
      </w:r>
      <w:r>
        <w:rPr>
          <w:rFonts w:ascii="Arial"/>
          <w:color w:val="312D46"/>
          <w:w w:val="90"/>
        </w:rPr>
        <w:t>T</w:t>
      </w:r>
      <w:r>
        <w:rPr>
          <w:rFonts w:ascii="Arial"/>
          <w:color w:val="463F56"/>
          <w:w w:val="90"/>
        </w:rPr>
        <w:t>As</w:t>
      </w:r>
      <w:r>
        <w:rPr>
          <w:rFonts w:ascii="Arial"/>
          <w:color w:val="463F56"/>
          <w:spacing w:val="-18"/>
          <w:w w:val="90"/>
        </w:rPr>
        <w:t xml:space="preserve"> </w:t>
      </w:r>
      <w:r>
        <w:rPr>
          <w:rFonts w:ascii="Arial"/>
          <w:color w:val="463F56"/>
          <w:w w:val="90"/>
        </w:rPr>
        <w:t>funct</w:t>
      </w:r>
      <w:r>
        <w:rPr>
          <w:rFonts w:ascii="Arial"/>
          <w:color w:val="230164"/>
          <w:w w:val="90"/>
        </w:rPr>
        <w:t>i</w:t>
      </w:r>
      <w:r>
        <w:rPr>
          <w:rFonts w:ascii="Arial"/>
          <w:color w:val="463F56"/>
          <w:w w:val="90"/>
        </w:rPr>
        <w:t>on</w:t>
      </w:r>
      <w:r>
        <w:rPr>
          <w:rFonts w:ascii="Arial"/>
          <w:color w:val="463F56"/>
          <w:spacing w:val="-5"/>
          <w:w w:val="90"/>
        </w:rPr>
        <w:t xml:space="preserve"> </w:t>
      </w:r>
      <w:r>
        <w:rPr>
          <w:rFonts w:ascii="Arial"/>
          <w:color w:val="7E414B"/>
          <w:w w:val="90"/>
        </w:rPr>
        <w:t>i</w:t>
      </w:r>
      <w:r>
        <w:rPr>
          <w:rFonts w:ascii="Arial"/>
          <w:color w:val="575667"/>
          <w:w w:val="90"/>
        </w:rPr>
        <w:t>n</w:t>
      </w:r>
      <w:r>
        <w:rPr>
          <w:rFonts w:ascii="Arial"/>
          <w:color w:val="575667"/>
          <w:spacing w:val="-19"/>
          <w:w w:val="90"/>
        </w:rPr>
        <w:t xml:space="preserve"> </w:t>
      </w:r>
      <w:r>
        <w:rPr>
          <w:rFonts w:ascii="Arial"/>
          <w:color w:val="281854"/>
          <w:w w:val="90"/>
        </w:rPr>
        <w:t>t</w:t>
      </w:r>
      <w:r>
        <w:rPr>
          <w:rFonts w:ascii="Arial"/>
          <w:color w:val="575667"/>
          <w:w w:val="90"/>
        </w:rPr>
        <w:t>h</w:t>
      </w:r>
      <w:r>
        <w:rPr>
          <w:rFonts w:ascii="Arial"/>
          <w:color w:val="312D46"/>
          <w:w w:val="90"/>
        </w:rPr>
        <w:t>e</w:t>
      </w:r>
      <w:r>
        <w:rPr>
          <w:rFonts w:ascii="Arial"/>
          <w:color w:val="312D46"/>
          <w:spacing w:val="-30"/>
          <w:w w:val="90"/>
        </w:rPr>
        <w:t xml:space="preserve"> </w:t>
      </w:r>
      <w:r>
        <w:rPr>
          <w:rFonts w:ascii="Arial"/>
          <w:color w:val="575667"/>
          <w:w w:val="90"/>
        </w:rPr>
        <w:t>rdle</w:t>
      </w:r>
      <w:r>
        <w:rPr>
          <w:rFonts w:ascii="Arial"/>
          <w:color w:val="575667"/>
          <w:spacing w:val="-4"/>
          <w:w w:val="90"/>
        </w:rPr>
        <w:t xml:space="preserve"> </w:t>
      </w:r>
      <w:r>
        <w:rPr>
          <w:rFonts w:ascii="Arial"/>
          <w:color w:val="463F56"/>
          <w:w w:val="90"/>
        </w:rPr>
        <w:t>o</w:t>
      </w:r>
      <w:r>
        <w:rPr>
          <w:rFonts w:ascii="Arial"/>
          <w:color w:val="281854"/>
          <w:w w:val="90"/>
        </w:rPr>
        <w:t>f</w:t>
      </w:r>
      <w:r>
        <w:rPr>
          <w:rFonts w:ascii="Arial"/>
          <w:color w:val="281854"/>
          <w:spacing w:val="-10"/>
          <w:w w:val="90"/>
        </w:rPr>
        <w:t xml:space="preserve"> </w:t>
      </w:r>
      <w:r>
        <w:rPr>
          <w:rFonts w:ascii="Arial"/>
          <w:color w:val="463F56"/>
          <w:w w:val="90"/>
        </w:rPr>
        <w:t>ol</w:t>
      </w:r>
      <w:r>
        <w:rPr>
          <w:rFonts w:ascii="Arial"/>
          <w:color w:val="69697E"/>
          <w:w w:val="90"/>
        </w:rPr>
        <w:t>i</w:t>
      </w:r>
      <w:r>
        <w:rPr>
          <w:rFonts w:ascii="Arial"/>
          <w:color w:val="463F56"/>
          <w:w w:val="90"/>
        </w:rPr>
        <w:t>n</w:t>
      </w:r>
      <w:r>
        <w:rPr>
          <w:rFonts w:ascii="Arial"/>
          <w:color w:val="69697E"/>
          <w:w w:val="90"/>
        </w:rPr>
        <w:t>i</w:t>
      </w:r>
      <w:r>
        <w:rPr>
          <w:rFonts w:ascii="Arial"/>
          <w:color w:val="463F56"/>
          <w:w w:val="90"/>
        </w:rPr>
        <w:t>ca</w:t>
      </w:r>
      <w:r>
        <w:rPr>
          <w:rFonts w:ascii="Arial"/>
          <w:color w:val="69697E"/>
          <w:w w:val="90"/>
        </w:rPr>
        <w:t>l</w:t>
      </w:r>
      <w:r>
        <w:rPr>
          <w:rFonts w:ascii="Arial"/>
          <w:color w:val="69697E"/>
          <w:spacing w:val="-21"/>
          <w:w w:val="90"/>
        </w:rPr>
        <w:t xml:space="preserve"> </w:t>
      </w:r>
      <w:r>
        <w:rPr>
          <w:rFonts w:ascii="Arial"/>
          <w:color w:val="463F56"/>
          <w:w w:val="90"/>
        </w:rPr>
        <w:t>:supervisor</w:t>
      </w:r>
      <w:r>
        <w:rPr>
          <w:rFonts w:ascii="Arial"/>
          <w:color w:val="463F56"/>
          <w:spacing w:val="15"/>
        </w:rPr>
        <w:t xml:space="preserve"> </w:t>
      </w:r>
      <w:r>
        <w:rPr>
          <w:rFonts w:ascii="Arial"/>
          <w:color w:val="463F56"/>
          <w:w w:val="90"/>
        </w:rPr>
        <w:t>and</w:t>
      </w:r>
      <w:r>
        <w:rPr>
          <w:rFonts w:ascii="Arial"/>
          <w:color w:val="463F56"/>
          <w:spacing w:val="-11"/>
          <w:w w:val="90"/>
        </w:rPr>
        <w:t xml:space="preserve"> </w:t>
      </w:r>
      <w:r>
        <w:rPr>
          <w:rFonts w:ascii="Arial"/>
          <w:color w:val="463F56"/>
          <w:w w:val="90"/>
        </w:rPr>
        <w:t>are</w:t>
      </w:r>
      <w:r>
        <w:rPr>
          <w:rFonts w:ascii="Arial"/>
          <w:color w:val="463F56"/>
        </w:rPr>
        <w:t xml:space="preserve"> </w:t>
      </w:r>
      <w:r>
        <w:rPr>
          <w:rFonts w:ascii="Arial"/>
          <w:color w:val="463F56"/>
          <w:w w:val="90"/>
        </w:rPr>
        <w:t>respoos</w:t>
      </w:r>
      <w:r>
        <w:rPr>
          <w:rFonts w:ascii="Arial"/>
          <w:color w:val="230164"/>
          <w:w w:val="90"/>
        </w:rPr>
        <w:t>i</w:t>
      </w:r>
      <w:r>
        <w:rPr>
          <w:rFonts w:ascii="Arial"/>
          <w:color w:val="463F56"/>
          <w:w w:val="90"/>
        </w:rPr>
        <w:t>b</w:t>
      </w:r>
      <w:r>
        <w:rPr>
          <w:rFonts w:ascii="Arial"/>
          <w:color w:val="230164"/>
          <w:w w:val="90"/>
        </w:rPr>
        <w:t>l</w:t>
      </w:r>
      <w:r>
        <w:rPr>
          <w:rFonts w:ascii="Arial"/>
          <w:color w:val="463F56"/>
          <w:w w:val="90"/>
        </w:rPr>
        <w:t>e</w:t>
      </w:r>
      <w:r>
        <w:rPr>
          <w:rFonts w:ascii="Arial"/>
          <w:color w:val="463F56"/>
          <w:spacing w:val="-17"/>
          <w:w w:val="90"/>
        </w:rPr>
        <w:t xml:space="preserve"> </w:t>
      </w:r>
      <w:r>
        <w:rPr>
          <w:rFonts w:ascii="Arial"/>
          <w:color w:val="463F56"/>
          <w:w w:val="90"/>
        </w:rPr>
        <w:t>for</w:t>
      </w:r>
      <w:r>
        <w:rPr>
          <w:rFonts w:ascii="Arial"/>
          <w:color w:val="463F56"/>
          <w:spacing w:val="-13"/>
          <w:w w:val="90"/>
        </w:rPr>
        <w:t xml:space="preserve"> </w:t>
      </w:r>
      <w:r>
        <w:rPr>
          <w:rFonts w:ascii="Arial"/>
          <w:color w:val="463F56"/>
          <w:w w:val="90"/>
        </w:rPr>
        <w:t>Sll!pervis</w:t>
      </w:r>
      <w:r>
        <w:rPr>
          <w:rFonts w:ascii="Arial"/>
          <w:color w:val="496D82"/>
          <w:w w:val="90"/>
        </w:rPr>
        <w:t>i</w:t>
      </w:r>
      <w:r>
        <w:rPr>
          <w:rFonts w:ascii="Arial"/>
          <w:color w:val="463F56"/>
          <w:w w:val="90"/>
        </w:rPr>
        <w:t>oo</w:t>
      </w:r>
      <w:r>
        <w:rPr>
          <w:rFonts w:ascii="Arial"/>
          <w:color w:val="E2AC69"/>
          <w:w w:val="90"/>
        </w:rPr>
        <w:t>.</w:t>
      </w:r>
      <w:r>
        <w:rPr>
          <w:rFonts w:ascii="Arial"/>
          <w:color w:val="463F56"/>
          <w:w w:val="90"/>
        </w:rPr>
        <w:t>of</w:t>
      </w:r>
      <w:r>
        <w:rPr>
          <w:rFonts w:ascii="Arial"/>
          <w:color w:val="463F56"/>
          <w:spacing w:val="-13"/>
          <w:w w:val="90"/>
        </w:rPr>
        <w:t xml:space="preserve"> </w:t>
      </w:r>
      <w:r>
        <w:rPr>
          <w:rFonts w:ascii="Arial"/>
          <w:color w:val="463F56"/>
          <w:w w:val="90"/>
        </w:rPr>
        <w:t>si</w:t>
      </w:r>
      <w:r>
        <w:rPr>
          <w:rFonts w:ascii="Arial"/>
          <w:color w:val="281854"/>
          <w:w w:val="90"/>
        </w:rPr>
        <w:t>t</w:t>
      </w:r>
      <w:r>
        <w:rPr>
          <w:rFonts w:ascii="Arial"/>
          <w:color w:val="575667"/>
          <w:w w:val="90"/>
        </w:rPr>
        <w:t>ud</w:t>
      </w:r>
      <w:r>
        <w:rPr>
          <w:rFonts w:ascii="Arial"/>
          <w:color w:val="312D46"/>
          <w:w w:val="90"/>
        </w:rPr>
        <w:t>e</w:t>
      </w:r>
      <w:r>
        <w:rPr>
          <w:rFonts w:ascii="Arial"/>
          <w:color w:val="575667"/>
          <w:w w:val="90"/>
        </w:rPr>
        <w:t>nts</w:t>
      </w:r>
      <w:r>
        <w:rPr>
          <w:rFonts w:ascii="Arial"/>
          <w:color w:val="858299"/>
          <w:w w:val="90"/>
        </w:rPr>
        <w:t>'</w:t>
      </w:r>
      <w:r>
        <w:rPr>
          <w:rFonts w:ascii="Arial"/>
          <w:color w:val="858299"/>
          <w:spacing w:val="-5"/>
          <w:w w:val="90"/>
        </w:rPr>
        <w:t xml:space="preserve"> </w:t>
      </w:r>
      <w:r>
        <w:rPr>
          <w:rFonts w:ascii="Arial"/>
          <w:color w:val="463F56"/>
          <w:w w:val="90"/>
        </w:rPr>
        <w:t>slk</w:t>
      </w:r>
      <w:r>
        <w:rPr>
          <w:rFonts w:ascii="Arial"/>
          <w:color w:val="69697E"/>
          <w:w w:val="90"/>
        </w:rPr>
        <w:t>mll</w:t>
      </w:r>
      <w:r>
        <w:rPr>
          <w:rFonts w:ascii="Arial"/>
          <w:color w:val="463F56"/>
          <w:w w:val="90"/>
        </w:rPr>
        <w:t>s performance</w:t>
      </w:r>
      <w:r>
        <w:rPr>
          <w:rFonts w:ascii="Arial"/>
          <w:color w:val="69697E"/>
          <w:w w:val="90"/>
        </w:rPr>
        <w:t xml:space="preserve">, </w:t>
      </w:r>
      <w:r>
        <w:rPr>
          <w:rFonts w:ascii="Arial"/>
          <w:color w:val="463F56"/>
          <w:w w:val="90"/>
        </w:rPr>
        <w:t>si</w:t>
      </w:r>
      <w:r>
        <w:rPr>
          <w:rFonts w:ascii="Arial"/>
          <w:color w:val="281854"/>
          <w:w w:val="90"/>
        </w:rPr>
        <w:t>t</w:t>
      </w:r>
      <w:r>
        <w:rPr>
          <w:rFonts w:ascii="Arial"/>
          <w:color w:val="575667"/>
          <w:w w:val="90"/>
        </w:rPr>
        <w:t>u</w:t>
      </w:r>
      <w:r>
        <w:rPr>
          <w:rFonts w:ascii="Arial"/>
          <w:color w:val="463F56"/>
          <w:w w:val="90"/>
        </w:rPr>
        <w:t>dent e</w:t>
      </w:r>
      <w:r>
        <w:rPr>
          <w:rFonts w:ascii="Arial"/>
          <w:color w:val="69697E"/>
          <w:w w:val="90"/>
        </w:rPr>
        <w:t>v</w:t>
      </w:r>
      <w:r>
        <w:rPr>
          <w:rFonts w:ascii="Arial"/>
          <w:color w:val="463F56"/>
          <w:w w:val="90"/>
        </w:rPr>
        <w:t>a</w:t>
      </w:r>
      <w:r>
        <w:rPr>
          <w:rFonts w:ascii="Arial"/>
          <w:color w:val="230164"/>
          <w:w w:val="90"/>
        </w:rPr>
        <w:t>l</w:t>
      </w:r>
      <w:r>
        <w:rPr>
          <w:rFonts w:ascii="Arial"/>
          <w:color w:val="463F56"/>
          <w:w w:val="90"/>
        </w:rPr>
        <w:t>ua</w:t>
      </w:r>
      <w:r>
        <w:rPr>
          <w:rFonts w:ascii="Arial"/>
          <w:color w:val="130744"/>
          <w:w w:val="90"/>
        </w:rPr>
        <w:t>t</w:t>
      </w:r>
      <w:r>
        <w:rPr>
          <w:rFonts w:ascii="Arial"/>
          <w:color w:val="7E414B"/>
          <w:w w:val="90"/>
        </w:rPr>
        <w:t>i</w:t>
      </w:r>
      <w:r>
        <w:rPr>
          <w:rFonts w:ascii="Arial"/>
          <w:color w:val="463F56"/>
          <w:w w:val="90"/>
        </w:rPr>
        <w:t>on</w:t>
      </w:r>
      <w:r>
        <w:rPr>
          <w:rFonts w:ascii="Arial"/>
          <w:color w:val="463F56"/>
          <w:spacing w:val="40"/>
        </w:rPr>
        <w:t xml:space="preserve"> </w:t>
      </w:r>
      <w:r>
        <w:rPr>
          <w:rFonts w:ascii="Arial"/>
          <w:color w:val="463F56"/>
          <w:w w:val="90"/>
        </w:rPr>
        <w:t xml:space="preserve">and </w:t>
      </w:r>
      <w:r>
        <w:rPr>
          <w:rFonts w:ascii="Arial"/>
          <w:color w:val="575667"/>
          <w:w w:val="90"/>
        </w:rPr>
        <w:t xml:space="preserve">other </w:t>
      </w:r>
      <w:r>
        <w:rPr>
          <w:rFonts w:ascii="Arial"/>
          <w:color w:val="463F56"/>
          <w:w w:val="90"/>
        </w:rPr>
        <w:t xml:space="preserve">aspects of skJdent </w:t>
      </w:r>
      <w:r>
        <w:rPr>
          <w:rFonts w:ascii="Arial"/>
          <w:color w:val="230164"/>
          <w:w w:val="90"/>
        </w:rPr>
        <w:t>l</w:t>
      </w:r>
      <w:r>
        <w:rPr>
          <w:rFonts w:ascii="Arial"/>
          <w:color w:val="463F56"/>
          <w:w w:val="90"/>
        </w:rPr>
        <w:t>eam</w:t>
      </w:r>
      <w:r>
        <w:rPr>
          <w:rFonts w:ascii="Arial"/>
          <w:color w:val="7E414B"/>
          <w:w w:val="90"/>
        </w:rPr>
        <w:t>c</w:t>
      </w:r>
      <w:r>
        <w:rPr>
          <w:rFonts w:ascii="Arial"/>
          <w:color w:val="463F56"/>
          <w:w w:val="90"/>
        </w:rPr>
        <w:t xml:space="preserve">F1g </w:t>
      </w:r>
      <w:r>
        <w:rPr>
          <w:rFonts w:ascii="Arial"/>
          <w:color w:val="69697E"/>
          <w:w w:val="90"/>
        </w:rPr>
        <w:t>in</w:t>
      </w:r>
      <w:r>
        <w:rPr>
          <w:rFonts w:ascii="Arial"/>
          <w:color w:val="69697E"/>
          <w:spacing w:val="-2"/>
          <w:w w:val="90"/>
        </w:rPr>
        <w:t xml:space="preserve"> </w:t>
      </w:r>
      <w:r>
        <w:rPr>
          <w:rFonts w:ascii="Arial"/>
          <w:color w:val="281854"/>
          <w:w w:val="90"/>
        </w:rPr>
        <w:t>t</w:t>
      </w:r>
      <w:r>
        <w:rPr>
          <w:rFonts w:ascii="Arial"/>
          <w:color w:val="575667"/>
          <w:w w:val="90"/>
        </w:rPr>
        <w:t>h</w:t>
      </w:r>
      <w:r>
        <w:rPr>
          <w:rFonts w:ascii="Arial"/>
          <w:color w:val="312D46"/>
          <w:w w:val="90"/>
        </w:rPr>
        <w:t>e</w:t>
      </w:r>
      <w:r>
        <w:rPr>
          <w:rFonts w:ascii="Arial"/>
          <w:color w:val="312D46"/>
          <w:spacing w:val="-15"/>
          <w:w w:val="90"/>
        </w:rPr>
        <w:t xml:space="preserve"> </w:t>
      </w:r>
      <w:r>
        <w:rPr>
          <w:rFonts w:ascii="Arial"/>
          <w:color w:val="575667"/>
          <w:w w:val="90"/>
        </w:rPr>
        <w:t>d</w:t>
      </w:r>
      <w:r>
        <w:rPr>
          <w:rFonts w:ascii="Arial"/>
          <w:color w:val="7E414B"/>
          <w:w w:val="90"/>
        </w:rPr>
        <w:t>r</w:t>
      </w:r>
      <w:r>
        <w:rPr>
          <w:rFonts w:ascii="Arial"/>
          <w:color w:val="463F56"/>
          <w:w w:val="90"/>
        </w:rPr>
        <w:t>n</w:t>
      </w:r>
      <w:r>
        <w:rPr>
          <w:rFonts w:ascii="Arial"/>
          <w:color w:val="230164"/>
          <w:w w:val="90"/>
        </w:rPr>
        <w:t>i</w:t>
      </w:r>
      <w:r>
        <w:rPr>
          <w:rFonts w:ascii="Arial"/>
          <w:color w:val="463F56"/>
          <w:w w:val="90"/>
        </w:rPr>
        <w:t>ca</w:t>
      </w:r>
      <w:r>
        <w:rPr>
          <w:rFonts w:ascii="Arial"/>
          <w:color w:val="69697E"/>
          <w:w w:val="90"/>
        </w:rPr>
        <w:t>l</w:t>
      </w:r>
      <w:r>
        <w:rPr>
          <w:rFonts w:ascii="Arial"/>
          <w:color w:val="69697E"/>
          <w:spacing w:val="-2"/>
          <w:w w:val="90"/>
        </w:rPr>
        <w:t xml:space="preserve"> </w:t>
      </w:r>
      <w:r>
        <w:rPr>
          <w:rFonts w:ascii="Arial"/>
          <w:color w:val="463F56"/>
          <w:w w:val="90"/>
        </w:rPr>
        <w:t>sett</w:t>
      </w:r>
      <w:r>
        <w:rPr>
          <w:rFonts w:ascii="Arial"/>
          <w:color w:val="230164"/>
          <w:w w:val="90"/>
        </w:rPr>
        <w:t>i</w:t>
      </w:r>
      <w:r>
        <w:rPr>
          <w:rFonts w:ascii="Arial"/>
          <w:color w:val="50264B"/>
          <w:w w:val="90"/>
        </w:rPr>
        <w:t>n</w:t>
      </w:r>
      <w:r>
        <w:rPr>
          <w:rFonts w:ascii="Arial"/>
          <w:color w:val="463F56"/>
          <w:w w:val="90"/>
        </w:rPr>
        <w:t>g</w:t>
      </w:r>
    </w:p>
    <w:p w14:paraId="61472B01" w14:textId="77777777" w:rsidR="00501F83" w:rsidRDefault="00501F83">
      <w:pPr>
        <w:pStyle w:val="BodyText"/>
        <w:spacing w:before="10"/>
        <w:rPr>
          <w:rFonts w:ascii="Arial"/>
          <w:sz w:val="19"/>
        </w:rPr>
      </w:pPr>
    </w:p>
    <w:p w14:paraId="0249B888" w14:textId="77777777" w:rsidR="00501F83" w:rsidRDefault="007B6AEC" w:rsidP="007B6AEC">
      <w:pPr>
        <w:pStyle w:val="ListParagraph"/>
        <w:numPr>
          <w:ilvl w:val="0"/>
          <w:numId w:val="41"/>
        </w:numPr>
        <w:tabs>
          <w:tab w:val="left" w:pos="1276"/>
        </w:tabs>
        <w:spacing w:before="1"/>
        <w:ind w:left="1276" w:hanging="316"/>
        <w:rPr>
          <w:rFonts w:ascii="Arial"/>
          <w:color w:val="463F56"/>
        </w:rPr>
      </w:pPr>
      <w:r>
        <w:rPr>
          <w:rFonts w:ascii="Arial"/>
          <w:color w:val="575667"/>
          <w:w w:val="90"/>
        </w:rPr>
        <w:t>Consu</w:t>
      </w:r>
      <w:r>
        <w:rPr>
          <w:rFonts w:ascii="Arial"/>
          <w:color w:val="3D5B80"/>
          <w:w w:val="90"/>
        </w:rPr>
        <w:t>l</w:t>
      </w:r>
      <w:r>
        <w:rPr>
          <w:rFonts w:ascii="Arial"/>
          <w:color w:val="312D46"/>
          <w:w w:val="90"/>
        </w:rPr>
        <w:t>ts</w:t>
      </w:r>
      <w:r>
        <w:rPr>
          <w:rFonts w:ascii="Arial"/>
          <w:color w:val="312D46"/>
          <w:spacing w:val="-4"/>
        </w:rPr>
        <w:t xml:space="preserve"> </w:t>
      </w:r>
      <w:r>
        <w:rPr>
          <w:rFonts w:ascii="Arial"/>
          <w:color w:val="575667"/>
          <w:w w:val="90"/>
        </w:rPr>
        <w:t>with</w:t>
      </w:r>
      <w:r>
        <w:rPr>
          <w:rFonts w:ascii="Arial"/>
          <w:color w:val="575667"/>
          <w:spacing w:val="-5"/>
        </w:rPr>
        <w:t xml:space="preserve"> </w:t>
      </w:r>
      <w:r>
        <w:rPr>
          <w:rFonts w:ascii="Arial"/>
          <w:color w:val="463F56"/>
          <w:w w:val="90"/>
        </w:rPr>
        <w:t>fie</w:t>
      </w:r>
      <w:r>
        <w:rPr>
          <w:rFonts w:ascii="Arial"/>
          <w:color w:val="463F56"/>
          <w:spacing w:val="74"/>
        </w:rPr>
        <w:t xml:space="preserve"> </w:t>
      </w:r>
      <w:r>
        <w:rPr>
          <w:rFonts w:ascii="Arial"/>
          <w:color w:val="463F56"/>
          <w:w w:val="90"/>
        </w:rPr>
        <w:t>M!aster</w:t>
      </w:r>
      <w:r>
        <w:rPr>
          <w:rFonts w:ascii="Arial"/>
          <w:color w:val="3D5B80"/>
          <w:w w:val="90"/>
        </w:rPr>
        <w:t>'</w:t>
      </w:r>
      <w:r>
        <w:rPr>
          <w:rFonts w:ascii="Arial"/>
          <w:color w:val="463F56"/>
          <w:w w:val="90"/>
        </w:rPr>
        <w:t>s</w:t>
      </w:r>
      <w:r>
        <w:rPr>
          <w:rFonts w:ascii="Arial"/>
          <w:color w:val="463F56"/>
          <w:spacing w:val="-22"/>
          <w:w w:val="90"/>
        </w:rPr>
        <w:t xml:space="preserve"> </w:t>
      </w:r>
      <w:r>
        <w:rPr>
          <w:rFonts w:ascii="Arial"/>
          <w:color w:val="463F56"/>
          <w:w w:val="90"/>
        </w:rPr>
        <w:t>or</w:t>
      </w:r>
      <w:r>
        <w:rPr>
          <w:rFonts w:ascii="Arial"/>
          <w:color w:val="463F56"/>
          <w:spacing w:val="-6"/>
          <w:w w:val="90"/>
        </w:rPr>
        <w:t xml:space="preserve"> </w:t>
      </w:r>
      <w:r>
        <w:rPr>
          <w:rFonts w:ascii="Arial"/>
          <w:color w:val="463F56"/>
          <w:w w:val="90"/>
        </w:rPr>
        <w:t>docitara</w:t>
      </w:r>
      <w:r>
        <w:rPr>
          <w:rFonts w:ascii="Arial"/>
          <w:color w:val="892F31"/>
          <w:w w:val="90"/>
        </w:rPr>
        <w:t>[</w:t>
      </w:r>
      <w:r>
        <w:rPr>
          <w:rFonts w:ascii="Arial"/>
          <w:color w:val="230164"/>
          <w:w w:val="90"/>
        </w:rPr>
        <w:t>l</w:t>
      </w:r>
      <w:r>
        <w:rPr>
          <w:rFonts w:ascii="Arial"/>
          <w:color w:val="69697E"/>
          <w:w w:val="90"/>
        </w:rPr>
        <w:t>y-pr</w:t>
      </w:r>
      <w:r>
        <w:rPr>
          <w:rFonts w:ascii="Arial"/>
          <w:color w:val="463F56"/>
          <w:w w:val="90"/>
        </w:rPr>
        <w:t>epared</w:t>
      </w:r>
      <w:r>
        <w:rPr>
          <w:rFonts w:ascii="Arial"/>
          <w:color w:val="463F56"/>
          <w:spacing w:val="-5"/>
          <w:w w:val="90"/>
        </w:rPr>
        <w:t xml:space="preserve"> </w:t>
      </w:r>
      <w:r>
        <w:rPr>
          <w:rFonts w:ascii="Arial"/>
          <w:color w:val="463F56"/>
          <w:w w:val="90"/>
        </w:rPr>
        <w:t>nursing</w:t>
      </w:r>
      <w:r>
        <w:rPr>
          <w:rFonts w:ascii="Arial"/>
          <w:color w:val="463F56"/>
          <w:spacing w:val="4"/>
        </w:rPr>
        <w:t xml:space="preserve"> </w:t>
      </w:r>
      <w:r>
        <w:rPr>
          <w:rFonts w:ascii="Arial"/>
          <w:color w:val="463F56"/>
          <w:w w:val="90"/>
        </w:rPr>
        <w:t>faou1ty</w:t>
      </w:r>
      <w:r>
        <w:rPr>
          <w:rFonts w:ascii="Arial"/>
          <w:color w:val="463F56"/>
        </w:rPr>
        <w:t xml:space="preserve"> </w:t>
      </w:r>
      <w:r>
        <w:rPr>
          <w:rFonts w:ascii="Arial"/>
          <w:color w:val="575667"/>
          <w:w w:val="90"/>
        </w:rPr>
        <w:t>memb</w:t>
      </w:r>
      <w:r>
        <w:rPr>
          <w:rFonts w:ascii="Arial"/>
          <w:color w:val="312D46"/>
          <w:w w:val="90"/>
        </w:rPr>
        <w:t>e</w:t>
      </w:r>
      <w:r>
        <w:rPr>
          <w:rFonts w:ascii="Arial"/>
          <w:color w:val="575667"/>
          <w:w w:val="90"/>
        </w:rPr>
        <w:t>r</w:t>
      </w:r>
      <w:r>
        <w:rPr>
          <w:rFonts w:ascii="Arial"/>
          <w:color w:val="575667"/>
          <w:spacing w:val="-5"/>
          <w:w w:val="90"/>
        </w:rPr>
        <w:t xml:space="preserve"> </w:t>
      </w:r>
      <w:r>
        <w:rPr>
          <w:rFonts w:ascii="Arial"/>
          <w:color w:val="312D46"/>
          <w:w w:val="90"/>
        </w:rPr>
        <w:t>present</w:t>
      </w:r>
      <w:r>
        <w:rPr>
          <w:rFonts w:ascii="Arial"/>
          <w:color w:val="312D46"/>
          <w:spacing w:val="14"/>
        </w:rPr>
        <w:t xml:space="preserve"> </w:t>
      </w:r>
      <w:r>
        <w:rPr>
          <w:rFonts w:ascii="Arial"/>
          <w:color w:val="230164"/>
          <w:w w:val="90"/>
        </w:rPr>
        <w:t>i</w:t>
      </w:r>
      <w:r>
        <w:rPr>
          <w:rFonts w:ascii="Arial"/>
          <w:color w:val="575667"/>
          <w:w w:val="90"/>
        </w:rPr>
        <w:t>n</w:t>
      </w:r>
      <w:r>
        <w:rPr>
          <w:rFonts w:ascii="Arial"/>
          <w:color w:val="575667"/>
          <w:spacing w:val="-9"/>
          <w:w w:val="90"/>
        </w:rPr>
        <w:t xml:space="preserve"> </w:t>
      </w:r>
      <w:r>
        <w:rPr>
          <w:rFonts w:ascii="Arial"/>
          <w:color w:val="463F56"/>
          <w:w w:val="90"/>
        </w:rPr>
        <w:t>the</w:t>
      </w:r>
      <w:r>
        <w:rPr>
          <w:rFonts w:ascii="Arial"/>
          <w:color w:val="463F56"/>
          <w:spacing w:val="-2"/>
          <w:w w:val="90"/>
        </w:rPr>
        <w:t xml:space="preserve"> </w:t>
      </w:r>
      <w:r>
        <w:rPr>
          <w:rFonts w:ascii="Arial"/>
          <w:color w:val="463F56"/>
          <w:w w:val="90"/>
        </w:rPr>
        <w:t>d</w:t>
      </w:r>
      <w:r>
        <w:rPr>
          <w:rFonts w:ascii="Arial"/>
          <w:color w:val="3D5B80"/>
          <w:w w:val="90"/>
        </w:rPr>
        <w:t>i</w:t>
      </w:r>
      <w:r>
        <w:rPr>
          <w:rFonts w:ascii="Arial"/>
          <w:color w:val="69697E"/>
          <w:w w:val="90"/>
        </w:rPr>
        <w:t>ni</w:t>
      </w:r>
      <w:r>
        <w:rPr>
          <w:rFonts w:ascii="Arial"/>
          <w:color w:val="463F56"/>
          <w:w w:val="90"/>
        </w:rPr>
        <w:t>ca</w:t>
      </w:r>
      <w:r>
        <w:rPr>
          <w:rFonts w:ascii="Arial"/>
          <w:color w:val="69697E"/>
          <w:w w:val="90"/>
        </w:rPr>
        <w:t>l</w:t>
      </w:r>
      <w:r>
        <w:rPr>
          <w:rFonts w:ascii="Arial"/>
          <w:color w:val="69697E"/>
          <w:spacing w:val="-2"/>
        </w:rPr>
        <w:t xml:space="preserve"> </w:t>
      </w:r>
      <w:r>
        <w:rPr>
          <w:rFonts w:ascii="Arial"/>
          <w:color w:val="463F56"/>
          <w:spacing w:val="-2"/>
          <w:w w:val="90"/>
        </w:rPr>
        <w:t>seilting</w:t>
      </w:r>
    </w:p>
    <w:p w14:paraId="6138F3D9" w14:textId="77777777" w:rsidR="00501F83" w:rsidRDefault="00501F83">
      <w:pPr>
        <w:pStyle w:val="BodyText"/>
        <w:spacing w:before="4"/>
        <w:rPr>
          <w:rFonts w:ascii="Arial"/>
          <w:sz w:val="22"/>
        </w:rPr>
      </w:pPr>
    </w:p>
    <w:p w14:paraId="60EFBFBF" w14:textId="77777777" w:rsidR="00501F83" w:rsidRDefault="007B6AEC" w:rsidP="007B6AEC">
      <w:pPr>
        <w:pStyle w:val="ListParagraph"/>
        <w:numPr>
          <w:ilvl w:val="0"/>
          <w:numId w:val="41"/>
        </w:numPr>
        <w:tabs>
          <w:tab w:val="left" w:pos="1280"/>
          <w:tab w:val="left" w:pos="1283"/>
        </w:tabs>
        <w:spacing w:line="232" w:lineRule="auto"/>
        <w:ind w:left="1280" w:right="726" w:hanging="324"/>
        <w:jc w:val="both"/>
        <w:rPr>
          <w:rFonts w:ascii="Arial"/>
          <w:color w:val="463F56"/>
        </w:rPr>
      </w:pPr>
      <w:r>
        <w:rPr>
          <w:rFonts w:ascii="Times New Roman"/>
          <w:color w:val="69697E"/>
        </w:rPr>
        <w:tab/>
      </w:r>
      <w:r>
        <w:rPr>
          <w:rFonts w:ascii="Arial"/>
          <w:color w:val="463F56"/>
          <w:spacing w:val="7"/>
          <w:w w:val="90"/>
        </w:rPr>
        <w:t>Fd</w:t>
      </w:r>
      <w:r>
        <w:rPr>
          <w:rFonts w:ascii="Arial"/>
          <w:color w:val="463F56"/>
          <w:spacing w:val="8"/>
          <w:w w:val="90"/>
        </w:rPr>
        <w:t>l</w:t>
      </w:r>
      <w:r>
        <w:rPr>
          <w:rFonts w:ascii="Arial"/>
          <w:color w:val="496D82"/>
          <w:spacing w:val="8"/>
          <w:w w:val="90"/>
        </w:rPr>
        <w:t>l</w:t>
      </w:r>
      <w:r>
        <w:rPr>
          <w:rFonts w:ascii="Arial"/>
          <w:color w:val="312D46"/>
          <w:spacing w:val="8"/>
          <w:w w:val="90"/>
        </w:rPr>
        <w:t>o</w:t>
      </w:r>
      <w:r>
        <w:rPr>
          <w:rFonts w:ascii="Arial"/>
          <w:color w:val="312D46"/>
          <w:spacing w:val="7"/>
          <w:w w:val="90"/>
        </w:rPr>
        <w:t>'illi'</w:t>
      </w:r>
      <w:r>
        <w:rPr>
          <w:rFonts w:ascii="Arial"/>
          <w:color w:val="312D46"/>
          <w:spacing w:val="-121"/>
          <w:w w:val="90"/>
        </w:rPr>
        <w:t>S</w:t>
      </w:r>
      <w:r>
        <w:rPr>
          <w:rFonts w:ascii="Arial"/>
          <w:color w:val="575667"/>
          <w:spacing w:val="7"/>
          <w:w w:val="89"/>
        </w:rPr>
        <w:t>p</w:t>
      </w:r>
      <w:r>
        <w:rPr>
          <w:rFonts w:ascii="Arial"/>
          <w:color w:val="575667"/>
          <w:spacing w:val="8"/>
          <w:w w:val="89"/>
        </w:rPr>
        <w:t>r</w:t>
      </w:r>
      <w:r>
        <w:rPr>
          <w:rFonts w:ascii="Arial"/>
          <w:color w:val="312D46"/>
          <w:spacing w:val="8"/>
          <w:w w:val="89"/>
        </w:rPr>
        <w:t>e</w:t>
      </w:r>
      <w:r>
        <w:rPr>
          <w:rFonts w:ascii="Arial"/>
          <w:color w:val="312D46"/>
          <w:spacing w:val="7"/>
          <w:w w:val="89"/>
        </w:rPr>
        <w:t>-</w:t>
      </w:r>
      <w:r>
        <w:rPr>
          <w:rFonts w:ascii="Arial"/>
          <w:color w:val="312D46"/>
          <w:w w:val="90"/>
        </w:rPr>
        <w:t>set</w:t>
      </w:r>
      <w:r>
        <w:rPr>
          <w:rFonts w:ascii="Arial"/>
          <w:color w:val="312D46"/>
          <w:spacing w:val="-1"/>
          <w:w w:val="90"/>
        </w:rPr>
        <w:t xml:space="preserve"> </w:t>
      </w:r>
      <w:r>
        <w:rPr>
          <w:rFonts w:ascii="Arial"/>
          <w:color w:val="69697E"/>
          <w:w w:val="90"/>
        </w:rPr>
        <w:t>l</w:t>
      </w:r>
      <w:r>
        <w:rPr>
          <w:rFonts w:ascii="Arial"/>
          <w:color w:val="463F56"/>
          <w:w w:val="90"/>
        </w:rPr>
        <w:t>ab procedures to roaoh</w:t>
      </w:r>
      <w:r>
        <w:rPr>
          <w:rFonts w:ascii="Arial"/>
          <w:color w:val="463F56"/>
        </w:rPr>
        <w:t xml:space="preserve"> </w:t>
      </w:r>
      <w:r>
        <w:rPr>
          <w:rFonts w:ascii="Arial"/>
          <w:color w:val="463F56"/>
          <w:w w:val="90"/>
        </w:rPr>
        <w:t>s</w:t>
      </w:r>
      <w:r>
        <w:rPr>
          <w:rFonts w:ascii="Arial"/>
          <w:color w:val="130744"/>
          <w:w w:val="90"/>
        </w:rPr>
        <w:t>t</w:t>
      </w:r>
      <w:r>
        <w:rPr>
          <w:rFonts w:ascii="Arial"/>
          <w:color w:val="575667"/>
          <w:w w:val="90"/>
        </w:rPr>
        <w:t>udefll</w:t>
      </w:r>
      <w:r>
        <w:rPr>
          <w:rFonts w:ascii="Arial"/>
          <w:color w:val="281854"/>
          <w:w w:val="90"/>
        </w:rPr>
        <w:t>t</w:t>
      </w:r>
      <w:r>
        <w:rPr>
          <w:rFonts w:ascii="Arial"/>
          <w:color w:val="463F56"/>
          <w:w w:val="90"/>
        </w:rPr>
        <w:t>:sand oheck</w:t>
      </w:r>
      <w:r>
        <w:rPr>
          <w:rFonts w:ascii="Arial"/>
          <w:color w:val="1C131F"/>
          <w:w w:val="90"/>
        </w:rPr>
        <w:t>-</w:t>
      </w:r>
      <w:r>
        <w:rPr>
          <w:rFonts w:ascii="Arial"/>
          <w:color w:val="312D46"/>
          <w:w w:val="90"/>
        </w:rPr>
        <w:t>off</w:t>
      </w:r>
      <w:r>
        <w:rPr>
          <w:rFonts w:ascii="Arial"/>
          <w:color w:val="312D46"/>
          <w:spacing w:val="-10"/>
          <w:w w:val="90"/>
        </w:rPr>
        <w:t xml:space="preserve"> </w:t>
      </w:r>
      <w:r>
        <w:rPr>
          <w:rFonts w:ascii="Arial"/>
          <w:color w:val="463F56"/>
          <w:w w:val="90"/>
        </w:rPr>
        <w:t>students</w:t>
      </w:r>
      <w:r>
        <w:rPr>
          <w:rFonts w:ascii="Arial"/>
          <w:color w:val="496D82"/>
          <w:w w:val="90"/>
        </w:rPr>
        <w:t xml:space="preserve">' </w:t>
      </w:r>
      <w:r>
        <w:rPr>
          <w:rFonts w:ascii="Arial"/>
          <w:color w:val="463F56"/>
          <w:w w:val="90"/>
        </w:rPr>
        <w:t>pract</w:t>
      </w:r>
      <w:r>
        <w:rPr>
          <w:rFonts w:ascii="Arial"/>
          <w:color w:val="230164"/>
          <w:w w:val="90"/>
        </w:rPr>
        <w:t>i</w:t>
      </w:r>
      <w:r>
        <w:rPr>
          <w:rFonts w:ascii="Arial"/>
          <w:color w:val="463F56"/>
          <w:w w:val="90"/>
        </w:rPr>
        <w:t>oe</w:t>
      </w:r>
      <w:r>
        <w:rPr>
          <w:rFonts w:ascii="Arial"/>
          <w:color w:val="463F56"/>
          <w:spacing w:val="-10"/>
          <w:w w:val="90"/>
        </w:rPr>
        <w:t xml:space="preserve"> </w:t>
      </w:r>
      <w:r>
        <w:rPr>
          <w:rFonts w:ascii="Arial"/>
          <w:b/>
          <w:color w:val="496D82"/>
          <w:w w:val="90"/>
          <w:sz w:val="20"/>
        </w:rPr>
        <w:t>i</w:t>
      </w:r>
      <w:r>
        <w:rPr>
          <w:rFonts w:ascii="Arial"/>
          <w:b/>
          <w:color w:val="575667"/>
          <w:w w:val="90"/>
          <w:sz w:val="20"/>
        </w:rPr>
        <w:t xml:space="preserve">n </w:t>
      </w:r>
      <w:r>
        <w:rPr>
          <w:rFonts w:ascii="Arial"/>
          <w:color w:val="463F56"/>
          <w:w w:val="90"/>
        </w:rPr>
        <w:t>nursing</w:t>
      </w:r>
      <w:r>
        <w:rPr>
          <w:rFonts w:ascii="Arial"/>
          <w:color w:val="463F56"/>
          <w:spacing w:val="33"/>
        </w:rPr>
        <w:t xml:space="preserve"> </w:t>
      </w:r>
      <w:r>
        <w:rPr>
          <w:rFonts w:ascii="Arial"/>
          <w:color w:val="230164"/>
          <w:w w:val="90"/>
        </w:rPr>
        <w:t>l</w:t>
      </w:r>
      <w:r>
        <w:rPr>
          <w:rFonts w:ascii="Arial"/>
          <w:color w:val="463F56"/>
          <w:w w:val="90"/>
        </w:rPr>
        <w:t>ab</w:t>
      </w:r>
      <w:r>
        <w:rPr>
          <w:rFonts w:ascii="Arial"/>
          <w:color w:val="463F56"/>
          <w:spacing w:val="-7"/>
          <w:w w:val="90"/>
        </w:rPr>
        <w:t xml:space="preserve"> </w:t>
      </w:r>
      <w:r>
        <w:rPr>
          <w:rFonts w:ascii="Arial"/>
          <w:color w:val="463F56"/>
          <w:w w:val="90"/>
        </w:rPr>
        <w:t>sett</w:t>
      </w:r>
      <w:r>
        <w:rPr>
          <w:rFonts w:ascii="Arial"/>
          <w:color w:val="230164"/>
          <w:w w:val="90"/>
        </w:rPr>
        <w:t>i</w:t>
      </w:r>
      <w:r>
        <w:rPr>
          <w:rFonts w:ascii="Arial"/>
          <w:color w:val="575667"/>
          <w:w w:val="90"/>
        </w:rPr>
        <w:t xml:space="preserve">ng </w:t>
      </w:r>
      <w:r>
        <w:rPr>
          <w:rFonts w:ascii="Arial"/>
          <w:color w:val="69697E"/>
          <w:w w:val="90"/>
        </w:rPr>
        <w:t>(L</w:t>
      </w:r>
      <w:r>
        <w:rPr>
          <w:rFonts w:ascii="Arial"/>
          <w:color w:val="463F56"/>
          <w:w w:val="90"/>
        </w:rPr>
        <w:t>ab Assistant</w:t>
      </w:r>
      <w:r>
        <w:rPr>
          <w:rFonts w:ascii="Arial"/>
          <w:color w:val="463F56"/>
          <w:spacing w:val="34"/>
        </w:rPr>
        <w:t xml:space="preserve"> </w:t>
      </w:r>
      <w:r>
        <w:rPr>
          <w:rFonts w:ascii="Arial"/>
          <w:color w:val="230164"/>
          <w:w w:val="90"/>
        </w:rPr>
        <w:t>i</w:t>
      </w:r>
      <w:r>
        <w:rPr>
          <w:rFonts w:ascii="Arial"/>
          <w:color w:val="312D46"/>
          <w:w w:val="90"/>
        </w:rPr>
        <w:t xml:space="preserve">s </w:t>
      </w:r>
      <w:r>
        <w:rPr>
          <w:rFonts w:ascii="Arial"/>
          <w:color w:val="575667"/>
          <w:w w:val="90"/>
        </w:rPr>
        <w:t>no</w:t>
      </w:r>
      <w:r>
        <w:rPr>
          <w:rFonts w:ascii="Arial"/>
          <w:color w:val="130744"/>
          <w:w w:val="90"/>
        </w:rPr>
        <w:t xml:space="preserve">t </w:t>
      </w:r>
      <w:r>
        <w:rPr>
          <w:rFonts w:ascii="Arial"/>
          <w:color w:val="463F56"/>
          <w:w w:val="90"/>
        </w:rPr>
        <w:t>a</w:t>
      </w:r>
      <w:r>
        <w:rPr>
          <w:rFonts w:ascii="Arial"/>
          <w:color w:val="230164"/>
          <w:w w:val="90"/>
        </w:rPr>
        <w:t>l</w:t>
      </w:r>
      <w:r>
        <w:rPr>
          <w:rFonts w:ascii="Arial"/>
          <w:color w:val="7E6D5B"/>
          <w:w w:val="90"/>
        </w:rPr>
        <w:t>l</w:t>
      </w:r>
      <w:r>
        <w:rPr>
          <w:rFonts w:ascii="Arial"/>
          <w:color w:val="463F56"/>
          <w:w w:val="90"/>
        </w:rPr>
        <w:t xml:space="preserve">owed </w:t>
      </w:r>
      <w:r>
        <w:rPr>
          <w:rFonts w:ascii="Arial"/>
          <w:color w:val="575667"/>
          <w:w w:val="90"/>
        </w:rPr>
        <w:t xml:space="preserve">to </w:t>
      </w:r>
      <w:r>
        <w:rPr>
          <w:rFonts w:ascii="Arial"/>
          <w:color w:val="463F56"/>
          <w:w w:val="90"/>
        </w:rPr>
        <w:t>eva</w:t>
      </w:r>
      <w:r>
        <w:rPr>
          <w:rFonts w:ascii="Arial"/>
          <w:color w:val="230164"/>
          <w:w w:val="90"/>
        </w:rPr>
        <w:t>l</w:t>
      </w:r>
      <w:r>
        <w:rPr>
          <w:rFonts w:ascii="Arial"/>
          <w:color w:val="463F56"/>
          <w:w w:val="90"/>
        </w:rPr>
        <w:t>uate students</w:t>
      </w:r>
      <w:r>
        <w:rPr>
          <w:rFonts w:ascii="Arial"/>
          <w:color w:val="5D608E"/>
          <w:w w:val="90"/>
        </w:rPr>
        <w:t>,</w:t>
      </w:r>
      <w:r>
        <w:rPr>
          <w:rFonts w:ascii="Arial"/>
          <w:color w:val="5D608E"/>
          <w:spacing w:val="-3"/>
          <w:w w:val="90"/>
        </w:rPr>
        <w:t xml:space="preserve"> </w:t>
      </w:r>
      <w:r>
        <w:rPr>
          <w:rFonts w:ascii="Arial"/>
          <w:color w:val="463F56"/>
          <w:w w:val="90"/>
        </w:rPr>
        <w:t>fur</w:t>
      </w:r>
      <w:r>
        <w:rPr>
          <w:rFonts w:ascii="Arial"/>
          <w:color w:val="463F56"/>
          <w:spacing w:val="34"/>
        </w:rPr>
        <w:t xml:space="preserve"> </w:t>
      </w:r>
      <w:r>
        <w:rPr>
          <w:rFonts w:ascii="Arial"/>
          <w:color w:val="312D46"/>
          <w:w w:val="90"/>
        </w:rPr>
        <w:t>exa</w:t>
      </w:r>
      <w:r>
        <w:rPr>
          <w:rFonts w:ascii="Arial"/>
          <w:color w:val="575667"/>
          <w:w w:val="90"/>
        </w:rPr>
        <w:t>mpl</w:t>
      </w:r>
      <w:r>
        <w:rPr>
          <w:rFonts w:ascii="Arial"/>
          <w:color w:val="312D46"/>
          <w:w w:val="90"/>
        </w:rPr>
        <w:t>e</w:t>
      </w:r>
      <w:r>
        <w:rPr>
          <w:rFonts w:ascii="Arial"/>
          <w:color w:val="69697E"/>
          <w:w w:val="90"/>
        </w:rPr>
        <w:t>,</w:t>
      </w:r>
      <w:r>
        <w:rPr>
          <w:rFonts w:ascii="Arial"/>
          <w:color w:val="69697E"/>
          <w:spacing w:val="-6"/>
          <w:w w:val="90"/>
        </w:rPr>
        <w:t xml:space="preserve"> </w:t>
      </w:r>
      <w:r>
        <w:rPr>
          <w:rFonts w:ascii="Arial"/>
          <w:color w:val="575667"/>
          <w:w w:val="90"/>
        </w:rPr>
        <w:t xml:space="preserve">they </w:t>
      </w:r>
      <w:r>
        <w:rPr>
          <w:rFonts w:ascii="Arial"/>
          <w:color w:val="463F56"/>
          <w:w w:val="90"/>
        </w:rPr>
        <w:t>ar</w:t>
      </w:r>
      <w:r>
        <w:rPr>
          <w:rFonts w:ascii="Arial"/>
          <w:color w:val="E2AC69"/>
          <w:w w:val="90"/>
        </w:rPr>
        <w:t>1</w:t>
      </w:r>
      <w:r>
        <w:rPr>
          <w:rFonts w:ascii="Arial"/>
          <w:color w:val="312D46"/>
          <w:w w:val="90"/>
        </w:rPr>
        <w:t>e</w:t>
      </w:r>
      <w:r>
        <w:rPr>
          <w:rFonts w:ascii="Arial"/>
          <w:color w:val="312D46"/>
          <w:spacing w:val="-10"/>
          <w:w w:val="90"/>
        </w:rPr>
        <w:t xml:space="preserve"> </w:t>
      </w:r>
      <w:r>
        <w:rPr>
          <w:rFonts w:ascii="Arial"/>
          <w:color w:val="575667"/>
          <w:w w:val="90"/>
        </w:rPr>
        <w:t>no</w:t>
      </w:r>
      <w:r>
        <w:rPr>
          <w:rFonts w:ascii="Arial"/>
          <w:color w:val="130744"/>
          <w:w w:val="90"/>
        </w:rPr>
        <w:t xml:space="preserve">t </w:t>
      </w:r>
      <w:r>
        <w:rPr>
          <w:rFonts w:ascii="Arial"/>
          <w:color w:val="463F56"/>
          <w:w w:val="90"/>
        </w:rPr>
        <w:t>a</w:t>
      </w:r>
      <w:r>
        <w:rPr>
          <w:rFonts w:ascii="Arial"/>
          <w:color w:val="230164"/>
          <w:w w:val="90"/>
        </w:rPr>
        <w:t>l</w:t>
      </w:r>
      <w:r>
        <w:rPr>
          <w:rFonts w:ascii="Arial"/>
          <w:color w:val="705B62"/>
          <w:w w:val="90"/>
        </w:rPr>
        <w:t>l!</w:t>
      </w:r>
      <w:r>
        <w:rPr>
          <w:rFonts w:ascii="Arial"/>
          <w:color w:val="463F56"/>
          <w:w w:val="90"/>
        </w:rPr>
        <w:t>owed</w:t>
      </w:r>
      <w:r>
        <w:rPr>
          <w:rFonts w:ascii="Arial"/>
          <w:color w:val="463F56"/>
          <w:spacing w:val="-2"/>
          <w:w w:val="90"/>
        </w:rPr>
        <w:t xml:space="preserve"> </w:t>
      </w:r>
      <w:r>
        <w:rPr>
          <w:rFonts w:ascii="Arial"/>
          <w:color w:val="463F56"/>
          <w:w w:val="90"/>
        </w:rPr>
        <w:t>to make</w:t>
      </w:r>
      <w:r>
        <w:rPr>
          <w:rFonts w:ascii="Arial"/>
          <w:color w:val="463F56"/>
          <w:spacing w:val="29"/>
        </w:rPr>
        <w:t xml:space="preserve"> </w:t>
      </w:r>
      <w:r>
        <w:rPr>
          <w:rFonts w:ascii="Arial"/>
          <w:color w:val="463F56"/>
          <w:w w:val="90"/>
        </w:rPr>
        <w:t>decis</w:t>
      </w:r>
      <w:r>
        <w:rPr>
          <w:rFonts w:ascii="Arial"/>
          <w:color w:val="705B62"/>
          <w:w w:val="90"/>
        </w:rPr>
        <w:t>i</w:t>
      </w:r>
      <w:r>
        <w:rPr>
          <w:rFonts w:ascii="Arial"/>
          <w:color w:val="463F56"/>
          <w:w w:val="90"/>
        </w:rPr>
        <w:t xml:space="preserve">on </w:t>
      </w:r>
      <w:r>
        <w:rPr>
          <w:rFonts w:ascii="Arial"/>
          <w:color w:val="463F56"/>
          <w:spacing w:val="-2"/>
        </w:rPr>
        <w:t>about</w:t>
      </w:r>
      <w:r>
        <w:rPr>
          <w:rFonts w:ascii="Arial"/>
          <w:color w:val="463F56"/>
          <w:spacing w:val="-9"/>
        </w:rPr>
        <w:t xml:space="preserve"> </w:t>
      </w:r>
      <w:r>
        <w:rPr>
          <w:rFonts w:ascii="Arial"/>
          <w:color w:val="463F56"/>
          <w:spacing w:val="-2"/>
        </w:rPr>
        <w:t xml:space="preserve">astudenfs </w:t>
      </w:r>
      <w:r>
        <w:rPr>
          <w:rFonts w:ascii="Arial"/>
          <w:color w:val="312D46"/>
          <w:spacing w:val="-2"/>
        </w:rPr>
        <w:t>perfo</w:t>
      </w:r>
      <w:r>
        <w:rPr>
          <w:rFonts w:ascii="Arial"/>
          <w:color w:val="575667"/>
          <w:spacing w:val="-2"/>
        </w:rPr>
        <w:t>rma</w:t>
      </w:r>
      <w:r>
        <w:rPr>
          <w:rFonts w:ascii="Arial"/>
          <w:color w:val="2D466B"/>
          <w:spacing w:val="-2"/>
        </w:rPr>
        <w:t>n</w:t>
      </w:r>
      <w:r>
        <w:rPr>
          <w:rFonts w:ascii="Arial"/>
          <w:color w:val="463F56"/>
          <w:spacing w:val="-2"/>
        </w:rPr>
        <w:t>oe</w:t>
      </w:r>
      <w:r>
        <w:rPr>
          <w:rFonts w:ascii="Arial"/>
          <w:color w:val="705B62"/>
          <w:spacing w:val="-2"/>
        </w:rPr>
        <w:t>,</w:t>
      </w:r>
      <w:r>
        <w:rPr>
          <w:rFonts w:ascii="Arial"/>
          <w:color w:val="705B62"/>
          <w:spacing w:val="-32"/>
        </w:rPr>
        <w:t xml:space="preserve"> </w:t>
      </w:r>
      <w:r>
        <w:rPr>
          <w:rFonts w:ascii="Arial"/>
          <w:color w:val="463F56"/>
          <w:spacing w:val="-2"/>
        </w:rPr>
        <w:t>sk</w:t>
      </w:r>
      <w:r>
        <w:rPr>
          <w:rFonts w:ascii="Arial"/>
          <w:color w:val="496D82"/>
          <w:spacing w:val="-2"/>
        </w:rPr>
        <w:t>i</w:t>
      </w:r>
      <w:r>
        <w:rPr>
          <w:rFonts w:ascii="Arial"/>
          <w:color w:val="69697E"/>
          <w:spacing w:val="-2"/>
        </w:rPr>
        <w:t>lls</w:t>
      </w:r>
      <w:r>
        <w:rPr>
          <w:rFonts w:ascii="Arial"/>
          <w:color w:val="69697E"/>
          <w:spacing w:val="-32"/>
        </w:rPr>
        <w:t xml:space="preserve"> </w:t>
      </w:r>
      <w:r>
        <w:rPr>
          <w:rFonts w:ascii="Arial"/>
          <w:color w:val="575667"/>
          <w:spacing w:val="-2"/>
        </w:rPr>
        <w:t>a</w:t>
      </w:r>
      <w:r>
        <w:rPr>
          <w:rFonts w:ascii="Arial"/>
          <w:color w:val="312D46"/>
          <w:spacing w:val="-2"/>
        </w:rPr>
        <w:t>cq</w:t>
      </w:r>
      <w:r>
        <w:rPr>
          <w:rFonts w:ascii="Arial"/>
          <w:color w:val="575667"/>
          <w:spacing w:val="-2"/>
        </w:rPr>
        <w:t>u</w:t>
      </w:r>
      <w:r>
        <w:rPr>
          <w:rFonts w:ascii="Arial"/>
          <w:color w:val="496D82"/>
          <w:spacing w:val="-2"/>
        </w:rPr>
        <w:t>i</w:t>
      </w:r>
      <w:r>
        <w:rPr>
          <w:rFonts w:ascii="Arial"/>
          <w:color w:val="463F56"/>
          <w:spacing w:val="-2"/>
        </w:rPr>
        <w:t>s</w:t>
      </w:r>
      <w:r>
        <w:rPr>
          <w:rFonts w:ascii="Arial"/>
          <w:color w:val="69697E"/>
          <w:spacing w:val="-2"/>
        </w:rPr>
        <w:t>it</w:t>
      </w:r>
      <w:r>
        <w:rPr>
          <w:rFonts w:ascii="Arial"/>
          <w:color w:val="230164"/>
          <w:spacing w:val="-2"/>
        </w:rPr>
        <w:t>i</w:t>
      </w:r>
      <w:r>
        <w:rPr>
          <w:rFonts w:ascii="Arial"/>
          <w:color w:val="463F56"/>
          <w:spacing w:val="-2"/>
        </w:rPr>
        <w:t>on</w:t>
      </w:r>
      <w:r>
        <w:rPr>
          <w:rFonts w:ascii="Arial"/>
          <w:color w:val="463F56"/>
          <w:spacing w:val="-30"/>
        </w:rPr>
        <w:t xml:space="preserve"> </w:t>
      </w:r>
      <w:r>
        <w:rPr>
          <w:rFonts w:ascii="Arial"/>
          <w:color w:val="463F56"/>
          <w:spacing w:val="-2"/>
        </w:rPr>
        <w:t>or</w:t>
      </w:r>
      <w:r>
        <w:rPr>
          <w:rFonts w:ascii="Arial"/>
          <w:color w:val="463F56"/>
          <w:spacing w:val="-14"/>
        </w:rPr>
        <w:t xml:space="preserve"> </w:t>
      </w:r>
      <w:r>
        <w:rPr>
          <w:rFonts w:ascii="Arial"/>
          <w:color w:val="575667"/>
          <w:spacing w:val="-2"/>
        </w:rPr>
        <w:t>mastery</w:t>
      </w:r>
      <w:r>
        <w:rPr>
          <w:rFonts w:ascii="Arial"/>
          <w:color w:val="575667"/>
          <w:spacing w:val="-14"/>
        </w:rPr>
        <w:t xml:space="preserve"> </w:t>
      </w:r>
      <w:r>
        <w:rPr>
          <w:rFonts w:ascii="Arial"/>
          <w:color w:val="575667"/>
          <w:spacing w:val="-2"/>
        </w:rPr>
        <w:t>of</w:t>
      </w:r>
      <w:r>
        <w:rPr>
          <w:rFonts w:ascii="Arial"/>
          <w:color w:val="575667"/>
          <w:spacing w:val="-15"/>
        </w:rPr>
        <w:t xml:space="preserve"> </w:t>
      </w:r>
      <w:r>
        <w:rPr>
          <w:rFonts w:ascii="Arial"/>
          <w:color w:val="463F56"/>
          <w:spacing w:val="-2"/>
        </w:rPr>
        <w:t>con</w:t>
      </w:r>
      <w:r>
        <w:rPr>
          <w:rFonts w:ascii="Arial"/>
          <w:color w:val="130744"/>
          <w:spacing w:val="-2"/>
        </w:rPr>
        <w:t>t</w:t>
      </w:r>
      <w:r>
        <w:rPr>
          <w:rFonts w:ascii="Arial"/>
          <w:color w:val="312D46"/>
          <w:spacing w:val="-2"/>
        </w:rPr>
        <w:t>e</w:t>
      </w:r>
      <w:r>
        <w:rPr>
          <w:rFonts w:ascii="Arial"/>
          <w:color w:val="575667"/>
          <w:spacing w:val="-2"/>
        </w:rPr>
        <w:t>nt</w:t>
      </w:r>
    </w:p>
    <w:p w14:paraId="689BF327" w14:textId="77777777" w:rsidR="00501F83" w:rsidRDefault="00501F83">
      <w:pPr>
        <w:pStyle w:val="BodyText"/>
        <w:spacing w:before="8"/>
        <w:rPr>
          <w:rFonts w:ascii="Arial"/>
          <w:sz w:val="21"/>
        </w:rPr>
      </w:pPr>
    </w:p>
    <w:p w14:paraId="41CC072B" w14:textId="77777777" w:rsidR="00501F83" w:rsidRDefault="007B6AEC" w:rsidP="007B6AEC">
      <w:pPr>
        <w:pStyle w:val="ListParagraph"/>
        <w:numPr>
          <w:ilvl w:val="0"/>
          <w:numId w:val="41"/>
        </w:numPr>
        <w:tabs>
          <w:tab w:val="left" w:pos="1280"/>
        </w:tabs>
        <w:spacing w:line="232" w:lineRule="auto"/>
        <w:ind w:left="1280" w:right="1614" w:hanging="332"/>
        <w:rPr>
          <w:rFonts w:ascii="Arial"/>
          <w:color w:val="463F56"/>
        </w:rPr>
      </w:pPr>
      <w:r>
        <w:rPr>
          <w:rFonts w:ascii="Arial"/>
          <w:color w:val="463F56"/>
          <w:w w:val="90"/>
        </w:rPr>
        <w:t>T</w:t>
      </w:r>
      <w:r>
        <w:rPr>
          <w:rFonts w:ascii="Arial"/>
          <w:color w:val="312D46"/>
          <w:w w:val="90"/>
        </w:rPr>
        <w:t>r</w:t>
      </w:r>
      <w:r>
        <w:rPr>
          <w:rFonts w:ascii="Arial"/>
          <w:color w:val="575667"/>
          <w:w w:val="90"/>
        </w:rPr>
        <w:t>a</w:t>
      </w:r>
      <w:r>
        <w:rPr>
          <w:rFonts w:ascii="Arial"/>
          <w:color w:val="7E414B"/>
          <w:w w:val="90"/>
        </w:rPr>
        <w:t>r</w:t>
      </w:r>
      <w:r>
        <w:rPr>
          <w:rFonts w:ascii="Arial"/>
          <w:color w:val="463F56"/>
          <w:w w:val="90"/>
        </w:rPr>
        <w:t>ns</w:t>
      </w:r>
      <w:r>
        <w:rPr>
          <w:rFonts w:ascii="Arial"/>
          <w:color w:val="463F56"/>
          <w:spacing w:val="-27"/>
          <w:w w:val="90"/>
        </w:rPr>
        <w:t xml:space="preserve"> </w:t>
      </w:r>
      <w:r>
        <w:rPr>
          <w:rFonts w:ascii="Arial"/>
          <w:color w:val="463F56"/>
          <w:w w:val="90"/>
        </w:rPr>
        <w:t>on</w:t>
      </w:r>
      <w:r>
        <w:rPr>
          <w:rFonts w:ascii="Arial"/>
          <w:color w:val="463F56"/>
          <w:spacing w:val="-12"/>
          <w:w w:val="90"/>
        </w:rPr>
        <w:t xml:space="preserve"> </w:t>
      </w:r>
      <w:r>
        <w:rPr>
          <w:rFonts w:ascii="Arial"/>
          <w:color w:val="575667"/>
          <w:w w:val="90"/>
        </w:rPr>
        <w:t>nurs</w:t>
      </w:r>
      <w:r>
        <w:rPr>
          <w:rFonts w:ascii="Arial"/>
          <w:color w:val="7E414B"/>
          <w:w w:val="90"/>
        </w:rPr>
        <w:t>c</w:t>
      </w:r>
      <w:r>
        <w:rPr>
          <w:rFonts w:ascii="Arial"/>
          <w:color w:val="463F56"/>
          <w:w w:val="90"/>
        </w:rPr>
        <w:t>F1g s</w:t>
      </w:r>
      <w:r>
        <w:rPr>
          <w:rFonts w:ascii="Arial"/>
          <w:color w:val="281854"/>
          <w:w w:val="90"/>
        </w:rPr>
        <w:t>i</w:t>
      </w:r>
      <w:r>
        <w:rPr>
          <w:rFonts w:ascii="Arial"/>
          <w:color w:val="575667"/>
          <w:w w:val="90"/>
        </w:rPr>
        <w:t>mulat</w:t>
      </w:r>
      <w:r>
        <w:rPr>
          <w:rFonts w:ascii="Arial"/>
          <w:color w:val="230164"/>
          <w:w w:val="90"/>
        </w:rPr>
        <w:t>i</w:t>
      </w:r>
      <w:r>
        <w:rPr>
          <w:rFonts w:ascii="Arial"/>
          <w:color w:val="575667"/>
          <w:w w:val="90"/>
        </w:rPr>
        <w:t>ot1</w:t>
      </w:r>
      <w:r>
        <w:rPr>
          <w:rFonts w:ascii="Arial"/>
          <w:color w:val="312D46"/>
          <w:w w:val="90"/>
        </w:rPr>
        <w:t>e</w:t>
      </w:r>
      <w:r>
        <w:rPr>
          <w:rFonts w:ascii="Arial"/>
          <w:color w:val="575667"/>
          <w:w w:val="90"/>
        </w:rPr>
        <w:t>quipm</w:t>
      </w:r>
      <w:r>
        <w:rPr>
          <w:rFonts w:ascii="Arial"/>
          <w:color w:val="312D46"/>
          <w:w w:val="90"/>
        </w:rPr>
        <w:t>ent</w:t>
      </w:r>
      <w:r>
        <w:rPr>
          <w:rFonts w:ascii="Arial"/>
          <w:color w:val="312D46"/>
          <w:spacing w:val="-5"/>
          <w:w w:val="90"/>
        </w:rPr>
        <w:t xml:space="preserve"> </w:t>
      </w:r>
      <w:r>
        <w:rPr>
          <w:rFonts w:ascii="Arial"/>
          <w:color w:val="575667"/>
          <w:w w:val="90"/>
        </w:rPr>
        <w:t>and</w:t>
      </w:r>
      <w:r>
        <w:rPr>
          <w:rFonts w:ascii="Arial"/>
          <w:color w:val="575667"/>
          <w:spacing w:val="-7"/>
          <w:w w:val="90"/>
        </w:rPr>
        <w:t xml:space="preserve"> </w:t>
      </w:r>
      <w:r>
        <w:rPr>
          <w:rFonts w:ascii="Arial"/>
          <w:color w:val="575667"/>
          <w:w w:val="90"/>
        </w:rPr>
        <w:t>mannik</w:t>
      </w:r>
      <w:r>
        <w:rPr>
          <w:rFonts w:ascii="Arial"/>
          <w:color w:val="70756E"/>
          <w:w w:val="90"/>
        </w:rPr>
        <w:t>i</w:t>
      </w:r>
      <w:r>
        <w:rPr>
          <w:rFonts w:ascii="Arial"/>
          <w:color w:val="575667"/>
          <w:w w:val="90"/>
        </w:rPr>
        <w:t>ns</w:t>
      </w:r>
      <w:r>
        <w:rPr>
          <w:rFonts w:ascii="Arial"/>
          <w:color w:val="575667"/>
          <w:spacing w:val="-4"/>
          <w:w w:val="90"/>
        </w:rPr>
        <w:t xml:space="preserve"> </w:t>
      </w:r>
      <w:r>
        <w:rPr>
          <w:rFonts w:ascii="Arial"/>
          <w:color w:val="463F56"/>
          <w:w w:val="90"/>
        </w:rPr>
        <w:t>and</w:t>
      </w:r>
      <w:r>
        <w:rPr>
          <w:rFonts w:ascii="Arial"/>
          <w:color w:val="463F56"/>
          <w:spacing w:val="-5"/>
          <w:w w:val="90"/>
        </w:rPr>
        <w:t xml:space="preserve"> </w:t>
      </w:r>
      <w:r>
        <w:rPr>
          <w:rFonts w:ascii="Arial"/>
          <w:color w:val="463F56"/>
          <w:w w:val="90"/>
        </w:rPr>
        <w:t>ass</w:t>
      </w:r>
      <w:r>
        <w:rPr>
          <w:rFonts w:ascii="Arial"/>
          <w:color w:val="230164"/>
          <w:w w:val="90"/>
        </w:rPr>
        <w:t>i</w:t>
      </w:r>
      <w:r>
        <w:rPr>
          <w:rFonts w:ascii="Arial"/>
          <w:color w:val="463F56"/>
          <w:w w:val="90"/>
        </w:rPr>
        <w:t>sts</w:t>
      </w:r>
      <w:r>
        <w:rPr>
          <w:rFonts w:ascii="Arial"/>
          <w:color w:val="463F56"/>
          <w:spacing w:val="-13"/>
          <w:w w:val="90"/>
        </w:rPr>
        <w:t xml:space="preserve"> </w:t>
      </w:r>
      <w:r>
        <w:rPr>
          <w:rFonts w:ascii="Arial"/>
          <w:color w:val="575667"/>
          <w:w w:val="90"/>
        </w:rPr>
        <w:t>faculty</w:t>
      </w:r>
      <w:r>
        <w:rPr>
          <w:rFonts w:ascii="Arial"/>
          <w:color w:val="575667"/>
        </w:rPr>
        <w:t xml:space="preserve"> </w:t>
      </w:r>
      <w:r>
        <w:rPr>
          <w:rFonts w:ascii="Arial"/>
          <w:color w:val="463F56"/>
          <w:w w:val="90"/>
        </w:rPr>
        <w:t>and</w:t>
      </w:r>
      <w:r>
        <w:rPr>
          <w:rFonts w:ascii="Arial"/>
          <w:color w:val="463F56"/>
        </w:rPr>
        <w:t xml:space="preserve"> </w:t>
      </w:r>
      <w:r>
        <w:rPr>
          <w:rFonts w:ascii="Arial"/>
          <w:color w:val="463F56"/>
          <w:w w:val="90"/>
        </w:rPr>
        <w:t>staff on</w:t>
      </w:r>
      <w:r>
        <w:rPr>
          <w:rFonts w:ascii="Arial"/>
          <w:color w:val="463F56"/>
          <w:spacing w:val="-12"/>
          <w:w w:val="90"/>
        </w:rPr>
        <w:t xml:space="preserve"> </w:t>
      </w:r>
      <w:r>
        <w:rPr>
          <w:rFonts w:ascii="Arial"/>
          <w:color w:val="575667"/>
          <w:w w:val="90"/>
        </w:rPr>
        <w:t>use</w:t>
      </w:r>
      <w:r>
        <w:rPr>
          <w:rFonts w:ascii="Arial"/>
          <w:color w:val="575667"/>
          <w:spacing w:val="-28"/>
          <w:w w:val="90"/>
        </w:rPr>
        <w:t xml:space="preserve"> </w:t>
      </w:r>
      <w:r>
        <w:rPr>
          <w:rFonts w:ascii="Arial"/>
          <w:color w:val="F2BF7C"/>
          <w:w w:val="90"/>
        </w:rPr>
        <w:t>,</w:t>
      </w:r>
      <w:r>
        <w:rPr>
          <w:rFonts w:ascii="Arial"/>
          <w:color w:val="463F56"/>
          <w:w w:val="90"/>
        </w:rPr>
        <w:t xml:space="preserve">of </w:t>
      </w:r>
      <w:r>
        <w:rPr>
          <w:rFonts w:ascii="Arial"/>
          <w:color w:val="463F56"/>
          <w:spacing w:val="-2"/>
        </w:rPr>
        <w:t>equ</w:t>
      </w:r>
      <w:r>
        <w:rPr>
          <w:rFonts w:ascii="Arial"/>
          <w:color w:val="69697E"/>
          <w:spacing w:val="-2"/>
        </w:rPr>
        <w:t>i</w:t>
      </w:r>
      <w:r>
        <w:rPr>
          <w:rFonts w:ascii="Arial"/>
          <w:color w:val="463F56"/>
          <w:spacing w:val="-2"/>
        </w:rPr>
        <w:t>pment</w:t>
      </w:r>
    </w:p>
    <w:p w14:paraId="4B3BDAF5" w14:textId="77777777" w:rsidR="00501F83" w:rsidRDefault="00501F83">
      <w:pPr>
        <w:pStyle w:val="BodyText"/>
        <w:spacing w:before="10"/>
        <w:rPr>
          <w:rFonts w:ascii="Arial"/>
          <w:sz w:val="19"/>
        </w:rPr>
      </w:pPr>
    </w:p>
    <w:p w14:paraId="524BB6C7" w14:textId="77777777" w:rsidR="00501F83" w:rsidRDefault="007B6AEC" w:rsidP="007B6AEC">
      <w:pPr>
        <w:pStyle w:val="ListParagraph"/>
        <w:numPr>
          <w:ilvl w:val="0"/>
          <w:numId w:val="41"/>
        </w:numPr>
        <w:tabs>
          <w:tab w:val="left" w:pos="1277"/>
        </w:tabs>
        <w:ind w:left="1277"/>
        <w:rPr>
          <w:rFonts w:ascii="Arial"/>
          <w:color w:val="463F56"/>
        </w:rPr>
      </w:pPr>
      <w:r>
        <w:rPr>
          <w:rFonts w:ascii="Arial"/>
          <w:color w:val="575667"/>
          <w:w w:val="85"/>
        </w:rPr>
        <w:t>Organizes</w:t>
      </w:r>
      <w:r>
        <w:rPr>
          <w:rFonts w:ascii="Arial"/>
          <w:color w:val="575667"/>
          <w:spacing w:val="1"/>
        </w:rPr>
        <w:t xml:space="preserve"> </w:t>
      </w:r>
      <w:r>
        <w:rPr>
          <w:rFonts w:ascii="Arial"/>
          <w:color w:val="463F56"/>
          <w:w w:val="85"/>
        </w:rPr>
        <w:t>ii.he</w:t>
      </w:r>
      <w:r>
        <w:rPr>
          <w:rFonts w:ascii="Arial"/>
          <w:color w:val="463F56"/>
          <w:spacing w:val="-3"/>
        </w:rPr>
        <w:t xml:space="preserve"> </w:t>
      </w:r>
      <w:r>
        <w:rPr>
          <w:rFonts w:ascii="Arial"/>
          <w:color w:val="70756E"/>
          <w:spacing w:val="-2"/>
          <w:w w:val="85"/>
        </w:rPr>
        <w:t>l</w:t>
      </w:r>
      <w:r>
        <w:rPr>
          <w:rFonts w:ascii="Arial"/>
          <w:color w:val="463F56"/>
          <w:spacing w:val="-2"/>
          <w:w w:val="85"/>
        </w:rPr>
        <w:t>abom</w:t>
      </w:r>
      <w:r>
        <w:rPr>
          <w:rFonts w:ascii="Arial"/>
          <w:color w:val="130744"/>
          <w:spacing w:val="-2"/>
          <w:w w:val="85"/>
        </w:rPr>
        <w:t>t</w:t>
      </w:r>
      <w:r>
        <w:rPr>
          <w:rFonts w:ascii="Arial"/>
          <w:color w:val="312D46"/>
          <w:spacing w:val="-2"/>
          <w:w w:val="85"/>
        </w:rPr>
        <w:t>o</w:t>
      </w:r>
      <w:r>
        <w:rPr>
          <w:rFonts w:ascii="Arial"/>
          <w:color w:val="575667"/>
          <w:spacing w:val="-2"/>
          <w:w w:val="85"/>
        </w:rPr>
        <w:t>ry</w:t>
      </w:r>
    </w:p>
    <w:p w14:paraId="3DAFDEF6" w14:textId="77777777" w:rsidR="00501F83" w:rsidRDefault="00501F83">
      <w:pPr>
        <w:pStyle w:val="BodyText"/>
        <w:spacing w:before="7"/>
        <w:rPr>
          <w:rFonts w:ascii="Arial"/>
          <w:sz w:val="20"/>
        </w:rPr>
      </w:pPr>
    </w:p>
    <w:p w14:paraId="1F096813" w14:textId="77777777" w:rsidR="00501F83" w:rsidRDefault="007B6AEC" w:rsidP="007B6AEC">
      <w:pPr>
        <w:pStyle w:val="ListParagraph"/>
        <w:numPr>
          <w:ilvl w:val="0"/>
          <w:numId w:val="41"/>
        </w:numPr>
        <w:tabs>
          <w:tab w:val="left" w:pos="1283"/>
        </w:tabs>
        <w:ind w:left="1283" w:hanging="326"/>
        <w:rPr>
          <w:rFonts w:ascii="Arial"/>
          <w:color w:val="575667"/>
        </w:rPr>
      </w:pPr>
      <w:r>
        <w:rPr>
          <w:rFonts w:ascii="Arial"/>
          <w:color w:val="463F56"/>
          <w:w w:val="90"/>
        </w:rPr>
        <w:t>Reports</w:t>
      </w:r>
      <w:r>
        <w:rPr>
          <w:rFonts w:ascii="Arial"/>
          <w:color w:val="463F56"/>
          <w:spacing w:val="-7"/>
          <w:w w:val="90"/>
        </w:rPr>
        <w:t xml:space="preserve"> </w:t>
      </w:r>
      <w:r>
        <w:rPr>
          <w:rFonts w:ascii="Arial"/>
          <w:color w:val="463F56"/>
          <w:w w:val="90"/>
        </w:rPr>
        <w:t>studlent</w:t>
      </w:r>
      <w:r>
        <w:rPr>
          <w:rFonts w:ascii="Arial"/>
          <w:color w:val="463F56"/>
          <w:spacing w:val="4"/>
        </w:rPr>
        <w:t xml:space="preserve"> </w:t>
      </w:r>
      <w:r>
        <w:rPr>
          <w:rFonts w:ascii="Arial"/>
          <w:color w:val="463F56"/>
          <w:w w:val="90"/>
        </w:rPr>
        <w:t>atitendanoe</w:t>
      </w:r>
      <w:r>
        <w:rPr>
          <w:rFonts w:ascii="Arial"/>
          <w:color w:val="463F56"/>
        </w:rPr>
        <w:t xml:space="preserve"> </w:t>
      </w:r>
      <w:r>
        <w:rPr>
          <w:rFonts w:ascii="Arial"/>
          <w:color w:val="69697E"/>
          <w:w w:val="90"/>
        </w:rPr>
        <w:t>in</w:t>
      </w:r>
      <w:r>
        <w:rPr>
          <w:rFonts w:ascii="Arial"/>
          <w:color w:val="69697E"/>
          <w:spacing w:val="-9"/>
          <w:w w:val="90"/>
        </w:rPr>
        <w:t xml:space="preserve"> </w:t>
      </w:r>
      <w:r>
        <w:rPr>
          <w:rFonts w:ascii="Arial"/>
          <w:color w:val="230164"/>
          <w:w w:val="90"/>
        </w:rPr>
        <w:t>l</w:t>
      </w:r>
      <w:r>
        <w:rPr>
          <w:rFonts w:ascii="Arial"/>
          <w:color w:val="463F56"/>
          <w:w w:val="90"/>
        </w:rPr>
        <w:t>ab</w:t>
      </w:r>
      <w:r>
        <w:rPr>
          <w:rFonts w:ascii="Arial"/>
          <w:color w:val="463F56"/>
          <w:spacing w:val="-10"/>
          <w:w w:val="90"/>
        </w:rPr>
        <w:t xml:space="preserve"> </w:t>
      </w:r>
      <w:r>
        <w:rPr>
          <w:rFonts w:ascii="Arial"/>
          <w:color w:val="463F56"/>
          <w:w w:val="90"/>
        </w:rPr>
        <w:t>to</w:t>
      </w:r>
      <w:r>
        <w:rPr>
          <w:rFonts w:ascii="Arial"/>
          <w:color w:val="463F56"/>
          <w:spacing w:val="-4"/>
          <w:w w:val="90"/>
        </w:rPr>
        <w:t xml:space="preserve"> </w:t>
      </w:r>
      <w:r>
        <w:rPr>
          <w:rFonts w:ascii="Arial"/>
          <w:color w:val="463F56"/>
          <w:w w:val="90"/>
        </w:rPr>
        <w:t>assigned</w:t>
      </w:r>
      <w:r>
        <w:rPr>
          <w:rFonts w:ascii="Arial"/>
          <w:color w:val="463F56"/>
          <w:spacing w:val="-1"/>
        </w:rPr>
        <w:t xml:space="preserve"> </w:t>
      </w:r>
      <w:r>
        <w:rPr>
          <w:rFonts w:ascii="Arial"/>
          <w:color w:val="463F56"/>
          <w:w w:val="90"/>
        </w:rPr>
        <w:t>faculty</w:t>
      </w:r>
      <w:r>
        <w:rPr>
          <w:rFonts w:ascii="Arial"/>
          <w:color w:val="463F56"/>
          <w:spacing w:val="-4"/>
        </w:rPr>
        <w:t xml:space="preserve"> </w:t>
      </w:r>
      <w:r>
        <w:rPr>
          <w:rFonts w:ascii="Arial"/>
          <w:color w:val="463F56"/>
          <w:spacing w:val="-2"/>
          <w:w w:val="90"/>
        </w:rPr>
        <w:t>member</w:t>
      </w:r>
    </w:p>
    <w:p w14:paraId="46EA592C" w14:textId="77777777" w:rsidR="00501F83" w:rsidRDefault="00501F83">
      <w:pPr>
        <w:pStyle w:val="BodyText"/>
        <w:rPr>
          <w:rFonts w:ascii="Arial"/>
        </w:rPr>
      </w:pPr>
    </w:p>
    <w:p w14:paraId="276BD6A3" w14:textId="77777777" w:rsidR="00501F83" w:rsidRDefault="007B6AEC" w:rsidP="007B6AEC">
      <w:pPr>
        <w:pStyle w:val="ListParagraph"/>
        <w:numPr>
          <w:ilvl w:val="0"/>
          <w:numId w:val="41"/>
        </w:numPr>
        <w:tabs>
          <w:tab w:val="left" w:pos="1275"/>
        </w:tabs>
        <w:ind w:left="1275"/>
        <w:rPr>
          <w:rFonts w:ascii="Arial"/>
          <w:color w:val="463F56"/>
        </w:rPr>
      </w:pPr>
      <w:r>
        <w:rPr>
          <w:rFonts w:ascii="Arial"/>
          <w:color w:val="463F56"/>
          <w:spacing w:val="-6"/>
        </w:rPr>
        <w:t>Sd</w:t>
      </w:r>
      <w:r>
        <w:rPr>
          <w:rFonts w:ascii="Arial"/>
          <w:color w:val="7E414B"/>
          <w:spacing w:val="-6"/>
        </w:rPr>
        <w:t>t</w:t>
      </w:r>
      <w:r>
        <w:rPr>
          <w:rFonts w:ascii="Arial"/>
          <w:color w:val="463F56"/>
          <w:spacing w:val="-6"/>
        </w:rPr>
        <w:t>edlul</w:t>
      </w:r>
      <w:r>
        <w:rPr>
          <w:rFonts w:ascii="Arial"/>
          <w:color w:val="230164"/>
          <w:spacing w:val="-6"/>
        </w:rPr>
        <w:t>l</w:t>
      </w:r>
      <w:r>
        <w:rPr>
          <w:rFonts w:ascii="Arial"/>
          <w:color w:val="463F56"/>
          <w:spacing w:val="-6"/>
        </w:rPr>
        <w:t>es</w:t>
      </w:r>
      <w:r>
        <w:rPr>
          <w:rFonts w:ascii="Arial"/>
          <w:color w:val="463F56"/>
          <w:spacing w:val="-22"/>
        </w:rPr>
        <w:t xml:space="preserve"> </w:t>
      </w:r>
      <w:r>
        <w:rPr>
          <w:rFonts w:ascii="Arial"/>
          <w:color w:val="463F56"/>
          <w:spacing w:val="-6"/>
        </w:rPr>
        <w:t>students'</w:t>
      </w:r>
      <w:r>
        <w:rPr>
          <w:rFonts w:ascii="Arial"/>
          <w:color w:val="463F56"/>
          <w:spacing w:val="-10"/>
        </w:rPr>
        <w:t xml:space="preserve"> </w:t>
      </w:r>
      <w:r>
        <w:rPr>
          <w:rFonts w:ascii="Arial"/>
          <w:color w:val="230164"/>
          <w:spacing w:val="-6"/>
        </w:rPr>
        <w:t>l</w:t>
      </w:r>
      <w:r>
        <w:rPr>
          <w:rFonts w:ascii="Arial"/>
          <w:color w:val="463F56"/>
          <w:spacing w:val="-6"/>
        </w:rPr>
        <w:t>ab</w:t>
      </w:r>
      <w:r>
        <w:rPr>
          <w:rFonts w:ascii="Arial"/>
          <w:color w:val="463F56"/>
          <w:spacing w:val="-22"/>
        </w:rPr>
        <w:t xml:space="preserve"> </w:t>
      </w:r>
      <w:r>
        <w:rPr>
          <w:rFonts w:ascii="Arial"/>
          <w:color w:val="575667"/>
          <w:spacing w:val="-6"/>
        </w:rPr>
        <w:t>times</w:t>
      </w:r>
      <w:r>
        <w:rPr>
          <w:rFonts w:ascii="Arial"/>
          <w:color w:val="575667"/>
          <w:spacing w:val="-2"/>
        </w:rPr>
        <w:t xml:space="preserve"> </w:t>
      </w:r>
      <w:r>
        <w:rPr>
          <w:rFonts w:ascii="Arial"/>
          <w:color w:val="230164"/>
          <w:spacing w:val="-6"/>
        </w:rPr>
        <w:t>i</w:t>
      </w:r>
      <w:r>
        <w:rPr>
          <w:rFonts w:ascii="Arial"/>
          <w:color w:val="463F56"/>
          <w:spacing w:val="-6"/>
        </w:rPr>
        <w:t>n</w:t>
      </w:r>
      <w:r>
        <w:rPr>
          <w:rFonts w:ascii="Arial"/>
          <w:color w:val="463F56"/>
          <w:spacing w:val="-30"/>
        </w:rPr>
        <w:t xml:space="preserve"> </w:t>
      </w:r>
      <w:r>
        <w:rPr>
          <w:rFonts w:ascii="Arial"/>
          <w:color w:val="463F56"/>
          <w:spacing w:val="-6"/>
        </w:rPr>
        <w:t>ooordiootion</w:t>
      </w:r>
      <w:r>
        <w:rPr>
          <w:rFonts w:ascii="Arial"/>
          <w:color w:val="E2AC69"/>
          <w:spacing w:val="-6"/>
        </w:rPr>
        <w:t>.</w:t>
      </w:r>
      <w:r>
        <w:rPr>
          <w:rFonts w:ascii="Arial"/>
          <w:color w:val="E2AC69"/>
          <w:spacing w:val="2"/>
        </w:rPr>
        <w:t xml:space="preserve"> </w:t>
      </w:r>
      <w:r>
        <w:rPr>
          <w:rFonts w:ascii="Arial"/>
          <w:color w:val="575667"/>
          <w:spacing w:val="-6"/>
        </w:rPr>
        <w:t>ith</w:t>
      </w:r>
      <w:r>
        <w:rPr>
          <w:rFonts w:ascii="Arial"/>
          <w:color w:val="575667"/>
          <w:spacing w:val="-10"/>
        </w:rPr>
        <w:t xml:space="preserve"> </w:t>
      </w:r>
      <w:r>
        <w:rPr>
          <w:rFonts w:ascii="Arial"/>
          <w:color w:val="463F56"/>
          <w:spacing w:val="-6"/>
        </w:rPr>
        <w:t>faculty</w:t>
      </w:r>
      <w:r>
        <w:rPr>
          <w:rFonts w:ascii="Arial"/>
          <w:color w:val="463F56"/>
          <w:spacing w:val="-9"/>
        </w:rPr>
        <w:t xml:space="preserve"> </w:t>
      </w:r>
      <w:r>
        <w:rPr>
          <w:rFonts w:ascii="Arial"/>
          <w:color w:val="575667"/>
          <w:spacing w:val="-6"/>
        </w:rPr>
        <w:t>m</w:t>
      </w:r>
      <w:r>
        <w:rPr>
          <w:rFonts w:ascii="Arial"/>
          <w:color w:val="312D46"/>
          <w:spacing w:val="-6"/>
        </w:rPr>
        <w:t>embers</w:t>
      </w:r>
    </w:p>
    <w:p w14:paraId="6F15E309" w14:textId="77777777" w:rsidR="00501F83" w:rsidRDefault="00501F83">
      <w:pPr>
        <w:pStyle w:val="BodyText"/>
        <w:spacing w:before="3"/>
        <w:rPr>
          <w:rFonts w:ascii="Arial"/>
          <w:sz w:val="25"/>
        </w:rPr>
      </w:pPr>
    </w:p>
    <w:p w14:paraId="35B3B679" w14:textId="77777777" w:rsidR="00501F83" w:rsidRDefault="007B6AEC" w:rsidP="007B6AEC">
      <w:pPr>
        <w:pStyle w:val="ListParagraph"/>
        <w:numPr>
          <w:ilvl w:val="0"/>
          <w:numId w:val="41"/>
        </w:numPr>
        <w:tabs>
          <w:tab w:val="left" w:pos="1275"/>
        </w:tabs>
        <w:ind w:left="1275" w:hanging="318"/>
        <w:rPr>
          <w:rFonts w:ascii="Arial"/>
          <w:color w:val="575667"/>
        </w:rPr>
      </w:pPr>
      <w:r>
        <w:rPr>
          <w:rFonts w:ascii="Arial"/>
          <w:color w:val="575667"/>
          <w:w w:val="90"/>
        </w:rPr>
        <w:t>Commun</w:t>
      </w:r>
      <w:r>
        <w:rPr>
          <w:rFonts w:ascii="Arial"/>
          <w:color w:val="496D82"/>
          <w:w w:val="90"/>
        </w:rPr>
        <w:t>i</w:t>
      </w:r>
      <w:r>
        <w:rPr>
          <w:rFonts w:ascii="Arial"/>
          <w:color w:val="463F56"/>
          <w:w w:val="90"/>
        </w:rPr>
        <w:t>cates</w:t>
      </w:r>
      <w:r>
        <w:rPr>
          <w:rFonts w:ascii="Arial"/>
          <w:color w:val="463F56"/>
          <w:spacing w:val="-5"/>
          <w:w w:val="90"/>
        </w:rPr>
        <w:t xml:space="preserve"> </w:t>
      </w:r>
      <w:r>
        <w:rPr>
          <w:rFonts w:ascii="Arial"/>
          <w:color w:val="575667"/>
          <w:w w:val="90"/>
        </w:rPr>
        <w:t>wilil</w:t>
      </w:r>
      <w:r>
        <w:rPr>
          <w:rFonts w:ascii="Arial"/>
          <w:color w:val="575667"/>
          <w:spacing w:val="26"/>
        </w:rPr>
        <w:t xml:space="preserve"> </w:t>
      </w:r>
      <w:r>
        <w:rPr>
          <w:rFonts w:ascii="Arial"/>
          <w:color w:val="463F56"/>
          <w:w w:val="90"/>
        </w:rPr>
        <w:t>si</w:t>
      </w:r>
      <w:r>
        <w:rPr>
          <w:rFonts w:ascii="Arial"/>
          <w:color w:val="281854"/>
          <w:w w:val="90"/>
        </w:rPr>
        <w:t>t</w:t>
      </w:r>
      <w:r>
        <w:rPr>
          <w:rFonts w:ascii="Arial"/>
          <w:color w:val="575667"/>
          <w:w w:val="90"/>
        </w:rPr>
        <w:t>ud</w:t>
      </w:r>
      <w:r>
        <w:rPr>
          <w:rFonts w:ascii="Arial"/>
          <w:color w:val="312D46"/>
          <w:w w:val="90"/>
        </w:rPr>
        <w:t>ents</w:t>
      </w:r>
      <w:r>
        <w:rPr>
          <w:rFonts w:ascii="Arial"/>
          <w:color w:val="312D46"/>
          <w:spacing w:val="-1"/>
        </w:rPr>
        <w:t xml:space="preserve"> </w:t>
      </w:r>
      <w:r>
        <w:rPr>
          <w:rFonts w:ascii="Arial"/>
          <w:color w:val="463F56"/>
          <w:w w:val="90"/>
        </w:rPr>
        <w:t>consisi</w:t>
      </w:r>
      <w:r>
        <w:rPr>
          <w:rFonts w:ascii="Arial"/>
          <w:color w:val="281854"/>
          <w:w w:val="90"/>
        </w:rPr>
        <w:t>te</w:t>
      </w:r>
      <w:r>
        <w:rPr>
          <w:rFonts w:ascii="Arial"/>
          <w:color w:val="575667"/>
          <w:w w:val="90"/>
        </w:rPr>
        <w:t>nt</w:t>
      </w:r>
      <w:r>
        <w:rPr>
          <w:rFonts w:ascii="Arial"/>
          <w:color w:val="230164"/>
          <w:w w:val="90"/>
        </w:rPr>
        <w:t>l</w:t>
      </w:r>
      <w:r>
        <w:rPr>
          <w:rFonts w:ascii="Arial"/>
          <w:color w:val="575667"/>
          <w:w w:val="90"/>
        </w:rPr>
        <w:t>y</w:t>
      </w:r>
      <w:r>
        <w:rPr>
          <w:rFonts w:ascii="Arial"/>
          <w:color w:val="575667"/>
          <w:spacing w:val="1"/>
        </w:rPr>
        <w:t xml:space="preserve"> </w:t>
      </w:r>
      <w:r>
        <w:rPr>
          <w:rFonts w:ascii="Arial"/>
          <w:color w:val="463F56"/>
          <w:w w:val="90"/>
        </w:rPr>
        <w:t>and</w:t>
      </w:r>
      <w:r>
        <w:rPr>
          <w:rFonts w:ascii="Arial"/>
          <w:color w:val="463F56"/>
          <w:spacing w:val="11"/>
        </w:rPr>
        <w:t xml:space="preserve"> </w:t>
      </w:r>
      <w:r>
        <w:rPr>
          <w:rFonts w:ascii="Arial"/>
          <w:color w:val="7E414B"/>
          <w:w w:val="90"/>
        </w:rPr>
        <w:t>r</w:t>
      </w:r>
      <w:r>
        <w:rPr>
          <w:rFonts w:ascii="Arial"/>
          <w:color w:val="463F56"/>
          <w:w w:val="90"/>
        </w:rPr>
        <w:t>n</w:t>
      </w:r>
      <w:r>
        <w:rPr>
          <w:rFonts w:ascii="Arial"/>
          <w:color w:val="463F56"/>
          <w:spacing w:val="-4"/>
          <w:w w:val="90"/>
        </w:rPr>
        <w:t xml:space="preserve"> </w:t>
      </w:r>
      <w:r>
        <w:rPr>
          <w:rFonts w:ascii="Arial"/>
          <w:color w:val="463F56"/>
          <w:w w:val="90"/>
        </w:rPr>
        <w:t>a</w:t>
      </w:r>
      <w:r>
        <w:rPr>
          <w:rFonts w:ascii="Arial"/>
          <w:color w:val="463F56"/>
          <w:spacing w:val="-11"/>
          <w:w w:val="90"/>
        </w:rPr>
        <w:t xml:space="preserve"> </w:t>
      </w:r>
      <w:r>
        <w:rPr>
          <w:rFonts w:ascii="Arial"/>
          <w:color w:val="575667"/>
          <w:w w:val="90"/>
        </w:rPr>
        <w:t>tim</w:t>
      </w:r>
      <w:r>
        <w:rPr>
          <w:rFonts w:ascii="Arial"/>
          <w:color w:val="312D46"/>
          <w:w w:val="90"/>
        </w:rPr>
        <w:t>e</w:t>
      </w:r>
      <w:r>
        <w:rPr>
          <w:rFonts w:ascii="Arial"/>
          <w:color w:val="705B62"/>
          <w:w w:val="90"/>
        </w:rPr>
        <w:t>ly</w:t>
      </w:r>
      <w:r>
        <w:rPr>
          <w:rFonts w:ascii="Arial"/>
          <w:color w:val="705B62"/>
          <w:spacing w:val="-25"/>
          <w:w w:val="90"/>
        </w:rPr>
        <w:t xml:space="preserve"> </w:t>
      </w:r>
      <w:r>
        <w:rPr>
          <w:rFonts w:ascii="Arial"/>
          <w:color w:val="575667"/>
          <w:spacing w:val="-2"/>
          <w:w w:val="90"/>
        </w:rPr>
        <w:t>manner.</w:t>
      </w:r>
    </w:p>
    <w:p w14:paraId="4A6C1081" w14:textId="77777777" w:rsidR="00501F83" w:rsidRDefault="00501F83">
      <w:pPr>
        <w:pStyle w:val="BodyText"/>
        <w:spacing w:before="9"/>
        <w:rPr>
          <w:rFonts w:ascii="Arial"/>
          <w:sz w:val="19"/>
        </w:rPr>
      </w:pPr>
    </w:p>
    <w:p w14:paraId="2EC208D2" w14:textId="77777777" w:rsidR="00501F83" w:rsidRDefault="007B6AEC" w:rsidP="007B6AEC">
      <w:pPr>
        <w:pStyle w:val="ListParagraph"/>
        <w:numPr>
          <w:ilvl w:val="0"/>
          <w:numId w:val="41"/>
        </w:numPr>
        <w:tabs>
          <w:tab w:val="left" w:pos="1277"/>
        </w:tabs>
        <w:ind w:left="1277"/>
        <w:rPr>
          <w:rFonts w:ascii="Arial"/>
          <w:color w:val="463F56"/>
        </w:rPr>
      </w:pPr>
      <w:r>
        <w:rPr>
          <w:rFonts w:ascii="Arial"/>
          <w:color w:val="463F56"/>
          <w:w w:val="90"/>
        </w:rPr>
        <w:t>Other</w:t>
      </w:r>
      <w:r>
        <w:rPr>
          <w:rFonts w:ascii="Arial"/>
          <w:color w:val="463F56"/>
          <w:spacing w:val="-5"/>
        </w:rPr>
        <w:t xml:space="preserve"> </w:t>
      </w:r>
      <w:r>
        <w:rPr>
          <w:rFonts w:ascii="Arial"/>
          <w:color w:val="463F56"/>
          <w:w w:val="90"/>
        </w:rPr>
        <w:t>duti,es</w:t>
      </w:r>
      <w:r>
        <w:rPr>
          <w:rFonts w:ascii="Arial"/>
          <w:color w:val="463F56"/>
          <w:spacing w:val="-4"/>
          <w:w w:val="90"/>
        </w:rPr>
        <w:t xml:space="preserve"> </w:t>
      </w:r>
      <w:r>
        <w:rPr>
          <w:rFonts w:ascii="Arial"/>
          <w:color w:val="463F56"/>
          <w:w w:val="90"/>
        </w:rPr>
        <w:t>as</w:t>
      </w:r>
      <w:r>
        <w:rPr>
          <w:rFonts w:ascii="Arial"/>
          <w:color w:val="463F56"/>
          <w:spacing w:val="-9"/>
          <w:w w:val="90"/>
        </w:rPr>
        <w:t xml:space="preserve"> </w:t>
      </w:r>
      <w:r>
        <w:rPr>
          <w:rFonts w:ascii="Arial"/>
          <w:color w:val="463F56"/>
          <w:spacing w:val="-2"/>
          <w:w w:val="90"/>
        </w:rPr>
        <w:t>ass</w:t>
      </w:r>
      <w:r>
        <w:rPr>
          <w:rFonts w:ascii="Arial"/>
          <w:color w:val="7E6D5B"/>
          <w:spacing w:val="-2"/>
          <w:w w:val="90"/>
        </w:rPr>
        <w:t>i</w:t>
      </w:r>
      <w:r>
        <w:rPr>
          <w:rFonts w:ascii="Arial"/>
          <w:color w:val="463F56"/>
          <w:spacing w:val="-2"/>
          <w:w w:val="90"/>
        </w:rPr>
        <w:t>gned</w:t>
      </w:r>
    </w:p>
    <w:p w14:paraId="64D91F9A" w14:textId="77777777" w:rsidR="00501F83" w:rsidRDefault="00501F83">
      <w:pPr>
        <w:pStyle w:val="BodyText"/>
        <w:spacing w:before="5"/>
        <w:rPr>
          <w:rFonts w:ascii="Arial"/>
          <w:sz w:val="22"/>
        </w:rPr>
      </w:pPr>
    </w:p>
    <w:p w14:paraId="789E4370" w14:textId="77777777" w:rsidR="00501F83" w:rsidRDefault="007B6AEC">
      <w:pPr>
        <w:spacing w:line="237" w:lineRule="auto"/>
        <w:ind w:left="622" w:right="679" w:hanging="4"/>
        <w:rPr>
          <w:rFonts w:ascii="Arial"/>
        </w:rPr>
      </w:pPr>
      <w:r>
        <w:rPr>
          <w:rFonts w:ascii="Arial"/>
          <w:color w:val="463F56"/>
          <w:w w:val="90"/>
        </w:rPr>
        <w:t>Col!lil</w:t>
      </w:r>
      <w:r>
        <w:rPr>
          <w:rFonts w:ascii="Arial"/>
          <w:color w:val="CDA064"/>
          <w:w w:val="90"/>
        </w:rPr>
        <w:t>;</w:t>
      </w:r>
      <w:r>
        <w:rPr>
          <w:rFonts w:ascii="Arial"/>
          <w:color w:val="463F56"/>
          <w:w w:val="90"/>
        </w:rPr>
        <w:t>petem:ii:es</w:t>
      </w:r>
      <w:r>
        <w:rPr>
          <w:rFonts w:ascii="Arial"/>
          <w:color w:val="281854"/>
          <w:w w:val="90"/>
        </w:rPr>
        <w:t>:</w:t>
      </w:r>
      <w:r>
        <w:rPr>
          <w:rFonts w:ascii="Arial"/>
          <w:color w:val="281854"/>
          <w:spacing w:val="40"/>
        </w:rPr>
        <w:t xml:space="preserve"> </w:t>
      </w:r>
      <w:r>
        <w:rPr>
          <w:rFonts w:ascii="Arial"/>
          <w:color w:val="463F56"/>
          <w:w w:val="90"/>
        </w:rPr>
        <w:t>To</w:t>
      </w:r>
      <w:r>
        <w:rPr>
          <w:rFonts w:ascii="Arial"/>
          <w:color w:val="463F56"/>
          <w:spacing w:val="-10"/>
          <w:w w:val="90"/>
        </w:rPr>
        <w:t xml:space="preserve"> </w:t>
      </w:r>
      <w:r>
        <w:rPr>
          <w:rFonts w:ascii="Arial"/>
          <w:color w:val="463F56"/>
          <w:w w:val="90"/>
        </w:rPr>
        <w:t>perfo</w:t>
      </w:r>
      <w:r>
        <w:rPr>
          <w:rFonts w:ascii="Arial"/>
          <w:color w:val="281854"/>
          <w:w w:val="90"/>
        </w:rPr>
        <w:t>mil</w:t>
      </w:r>
      <w:r>
        <w:rPr>
          <w:rFonts w:ascii="Arial"/>
          <w:color w:val="463F56"/>
          <w:w w:val="90"/>
        </w:rPr>
        <w:t>U</w:t>
      </w:r>
      <w:r>
        <w:rPr>
          <w:rFonts w:ascii="Arial"/>
          <w:color w:val="7E414B"/>
          <w:w w:val="90"/>
        </w:rPr>
        <w:t>t</w:t>
      </w:r>
      <w:r>
        <w:rPr>
          <w:rFonts w:ascii="Arial"/>
          <w:color w:val="312D46"/>
          <w:w w:val="90"/>
        </w:rPr>
        <w:t>e</w:t>
      </w:r>
      <w:r>
        <w:rPr>
          <w:rFonts w:ascii="Arial"/>
          <w:color w:val="312D46"/>
          <w:spacing w:val="-9"/>
          <w:w w:val="90"/>
        </w:rPr>
        <w:t xml:space="preserve"> </w:t>
      </w:r>
      <w:r>
        <w:rPr>
          <w:rFonts w:ascii="Arial"/>
          <w:color w:val="69697E"/>
          <w:w w:val="90"/>
        </w:rPr>
        <w:t>j</w:t>
      </w:r>
      <w:r>
        <w:rPr>
          <w:rFonts w:ascii="Arial"/>
          <w:color w:val="312D46"/>
          <w:w w:val="90"/>
        </w:rPr>
        <w:t>o</w:t>
      </w:r>
      <w:r>
        <w:rPr>
          <w:rFonts w:ascii="Arial"/>
          <w:color w:val="575667"/>
          <w:w w:val="90"/>
        </w:rPr>
        <w:t>b</w:t>
      </w:r>
      <w:r>
        <w:rPr>
          <w:rFonts w:ascii="Arial"/>
          <w:color w:val="575667"/>
          <w:spacing w:val="-18"/>
          <w:w w:val="90"/>
        </w:rPr>
        <w:t xml:space="preserve"> </w:t>
      </w:r>
      <w:r>
        <w:rPr>
          <w:rFonts w:ascii="Arial"/>
          <w:color w:val="463F56"/>
          <w:w w:val="90"/>
        </w:rPr>
        <w:t>suooess</w:t>
      </w:r>
      <w:r>
        <w:rPr>
          <w:rFonts w:ascii="Arial"/>
          <w:color w:val="281854"/>
          <w:w w:val="90"/>
        </w:rPr>
        <w:t>f</w:t>
      </w:r>
      <w:r>
        <w:rPr>
          <w:rFonts w:ascii="Arial"/>
          <w:color w:val="575667"/>
          <w:w w:val="90"/>
        </w:rPr>
        <w:t>u</w:t>
      </w:r>
      <w:r>
        <w:rPr>
          <w:rFonts w:ascii="Arial"/>
          <w:color w:val="892F31"/>
          <w:w w:val="90"/>
        </w:rPr>
        <w:t>[</w:t>
      </w:r>
      <w:r>
        <w:rPr>
          <w:rFonts w:ascii="Arial"/>
          <w:color w:val="230164"/>
          <w:w w:val="90"/>
        </w:rPr>
        <w:t>l</w:t>
      </w:r>
      <w:r>
        <w:rPr>
          <w:rFonts w:ascii="Arial"/>
          <w:color w:val="575667"/>
          <w:w w:val="90"/>
        </w:rPr>
        <w:t>y,</w:t>
      </w:r>
      <w:r>
        <w:rPr>
          <w:rFonts w:ascii="Arial"/>
          <w:color w:val="575667"/>
          <w:spacing w:val="-6"/>
          <w:w w:val="90"/>
        </w:rPr>
        <w:t xml:space="preserve"> </w:t>
      </w:r>
      <w:r>
        <w:rPr>
          <w:rFonts w:ascii="Arial"/>
          <w:color w:val="463F56"/>
          <w:w w:val="90"/>
        </w:rPr>
        <w:t xml:space="preserve">an </w:t>
      </w:r>
      <w:r>
        <w:rPr>
          <w:rFonts w:ascii="Arial"/>
          <w:color w:val="230164"/>
          <w:w w:val="90"/>
        </w:rPr>
        <w:t>i</w:t>
      </w:r>
      <w:r>
        <w:rPr>
          <w:rFonts w:ascii="Arial"/>
          <w:color w:val="575667"/>
          <w:w w:val="90"/>
        </w:rPr>
        <w:t>ndiv</w:t>
      </w:r>
      <w:r>
        <w:rPr>
          <w:rFonts w:ascii="Arial"/>
          <w:color w:val="230164"/>
          <w:w w:val="90"/>
        </w:rPr>
        <w:t>i</w:t>
      </w:r>
      <w:r>
        <w:rPr>
          <w:rFonts w:ascii="Arial"/>
          <w:color w:val="463F56"/>
          <w:w w:val="90"/>
        </w:rPr>
        <w:t>dua</w:t>
      </w:r>
      <w:r>
        <w:rPr>
          <w:rFonts w:ascii="Arial"/>
          <w:color w:val="230164"/>
          <w:w w:val="90"/>
        </w:rPr>
        <w:t>l</w:t>
      </w:r>
      <w:r>
        <w:rPr>
          <w:rFonts w:ascii="Arial"/>
          <w:color w:val="230164"/>
          <w:spacing w:val="-7"/>
          <w:w w:val="90"/>
        </w:rPr>
        <w:t xml:space="preserve"> </w:t>
      </w:r>
      <w:r>
        <w:rPr>
          <w:rFonts w:ascii="Arial"/>
          <w:color w:val="463F56"/>
          <w:w w:val="90"/>
        </w:rPr>
        <w:t>shou</w:t>
      </w:r>
      <w:r>
        <w:rPr>
          <w:rFonts w:ascii="Arial"/>
          <w:color w:val="496D82"/>
          <w:w w:val="90"/>
        </w:rPr>
        <w:t>l</w:t>
      </w:r>
      <w:r>
        <w:rPr>
          <w:rFonts w:ascii="Arial"/>
          <w:color w:val="463F56"/>
          <w:w w:val="90"/>
        </w:rPr>
        <w:t>d</w:t>
      </w:r>
      <w:r>
        <w:rPr>
          <w:rFonts w:ascii="Arial"/>
          <w:color w:val="463F56"/>
          <w:spacing w:val="-19"/>
          <w:w w:val="90"/>
        </w:rPr>
        <w:t xml:space="preserve"> </w:t>
      </w:r>
      <w:r>
        <w:rPr>
          <w:rFonts w:ascii="Arial"/>
          <w:color w:val="575667"/>
          <w:w w:val="90"/>
        </w:rPr>
        <w:t>d</w:t>
      </w:r>
      <w:r>
        <w:rPr>
          <w:rFonts w:ascii="Arial"/>
          <w:color w:val="312D46"/>
          <w:w w:val="90"/>
        </w:rPr>
        <w:t>emor\Strate</w:t>
      </w:r>
      <w:r>
        <w:rPr>
          <w:rFonts w:ascii="Arial"/>
          <w:color w:val="312D46"/>
          <w:spacing w:val="-10"/>
          <w:w w:val="90"/>
        </w:rPr>
        <w:t xml:space="preserve"> </w:t>
      </w:r>
      <w:r>
        <w:rPr>
          <w:rFonts w:ascii="Arial"/>
          <w:color w:val="463F56"/>
          <w:w w:val="90"/>
        </w:rPr>
        <w:t>dlle</w:t>
      </w:r>
      <w:r>
        <w:rPr>
          <w:rFonts w:ascii="Arial"/>
          <w:color w:val="463F56"/>
          <w:spacing w:val="-9"/>
          <w:w w:val="90"/>
        </w:rPr>
        <w:t xml:space="preserve"> </w:t>
      </w:r>
      <w:r>
        <w:rPr>
          <w:rFonts w:ascii="Arial"/>
          <w:color w:val="463F56"/>
          <w:w w:val="90"/>
        </w:rPr>
        <w:t>fo</w:t>
      </w:r>
      <w:r>
        <w:rPr>
          <w:rFonts w:ascii="Arial"/>
          <w:color w:val="230164"/>
          <w:w w:val="90"/>
        </w:rPr>
        <w:t>l</w:t>
      </w:r>
      <w:r>
        <w:rPr>
          <w:rFonts w:ascii="Arial"/>
          <w:color w:val="7E6D5B"/>
          <w:w w:val="90"/>
        </w:rPr>
        <w:t>l</w:t>
      </w:r>
      <w:r>
        <w:rPr>
          <w:rFonts w:ascii="Arial"/>
          <w:color w:val="312D46"/>
          <w:w w:val="90"/>
        </w:rPr>
        <w:t xml:space="preserve">ov. </w:t>
      </w:r>
      <w:r>
        <w:rPr>
          <w:rFonts w:ascii="Arial"/>
          <w:color w:val="575667"/>
          <w:w w:val="90"/>
        </w:rPr>
        <w:t xml:space="preserve">ng </w:t>
      </w:r>
      <w:r>
        <w:rPr>
          <w:rFonts w:ascii="Arial"/>
          <w:color w:val="463F56"/>
          <w:spacing w:val="-2"/>
        </w:rPr>
        <w:t>oo</w:t>
      </w:r>
      <w:r>
        <w:rPr>
          <w:rFonts w:ascii="Arial"/>
          <w:color w:val="281854"/>
          <w:spacing w:val="-2"/>
        </w:rPr>
        <w:t>m</w:t>
      </w:r>
      <w:r>
        <w:rPr>
          <w:rFonts w:ascii="Arial"/>
          <w:color w:val="463F56"/>
          <w:spacing w:val="-2"/>
        </w:rPr>
        <w:t>pe</w:t>
      </w:r>
      <w:r>
        <w:rPr>
          <w:rFonts w:ascii="Arial"/>
          <w:color w:val="281854"/>
          <w:spacing w:val="-2"/>
        </w:rPr>
        <w:t>te</w:t>
      </w:r>
      <w:r>
        <w:rPr>
          <w:rFonts w:ascii="Arial"/>
          <w:color w:val="575667"/>
          <w:spacing w:val="-2"/>
        </w:rPr>
        <w:t>nci</w:t>
      </w:r>
      <w:r>
        <w:rPr>
          <w:rFonts w:ascii="Arial"/>
          <w:color w:val="312D46"/>
          <w:spacing w:val="-2"/>
        </w:rPr>
        <w:t>es</w:t>
      </w:r>
      <w:r>
        <w:rPr>
          <w:rFonts w:ascii="Arial"/>
          <w:color w:val="7E414B"/>
          <w:spacing w:val="-2"/>
        </w:rPr>
        <w:t>:</w:t>
      </w:r>
    </w:p>
    <w:p w14:paraId="6A8E207D" w14:textId="77777777" w:rsidR="00501F83" w:rsidRDefault="00501F83">
      <w:pPr>
        <w:pStyle w:val="BodyText"/>
        <w:spacing w:before="9"/>
        <w:rPr>
          <w:rFonts w:ascii="Arial"/>
          <w:sz w:val="20"/>
        </w:rPr>
      </w:pPr>
    </w:p>
    <w:p w14:paraId="69813E8A" w14:textId="77777777" w:rsidR="00501F83" w:rsidRDefault="007B6AEC">
      <w:pPr>
        <w:spacing w:line="232" w:lineRule="auto"/>
        <w:ind w:left="1280" w:right="814" w:hanging="324"/>
        <w:jc w:val="both"/>
        <w:rPr>
          <w:rFonts w:ascii="Arial" w:hAnsi="Arial"/>
        </w:rPr>
      </w:pPr>
      <w:r>
        <w:rPr>
          <w:rFonts w:ascii="Arial" w:hAnsi="Arial"/>
          <w:color w:val="570C44"/>
          <w:w w:val="90"/>
        </w:rPr>
        <w:t>1</w:t>
      </w:r>
      <w:r>
        <w:rPr>
          <w:rFonts w:ascii="Arial" w:hAnsi="Arial"/>
          <w:color w:val="7EC1EB"/>
          <w:w w:val="90"/>
        </w:rPr>
        <w:t>1</w:t>
      </w:r>
      <w:r>
        <w:rPr>
          <w:rFonts w:ascii="Arial" w:hAnsi="Arial"/>
          <w:color w:val="705B62"/>
          <w:w w:val="90"/>
        </w:rPr>
        <w:t>.</w:t>
      </w:r>
      <w:r>
        <w:rPr>
          <w:rFonts w:ascii="Arial" w:hAnsi="Arial"/>
          <w:color w:val="705B62"/>
          <w:spacing w:val="80"/>
        </w:rPr>
        <w:t xml:space="preserve"> </w:t>
      </w:r>
      <w:r>
        <w:rPr>
          <w:rFonts w:ascii="Arial" w:hAnsi="Arial"/>
          <w:color w:val="463F56"/>
          <w:w w:val="90"/>
        </w:rPr>
        <w:t>Model</w:t>
      </w:r>
      <w:r>
        <w:rPr>
          <w:rFonts w:ascii="Arial" w:hAnsi="Arial"/>
          <w:color w:val="70756E"/>
          <w:w w:val="90"/>
        </w:rPr>
        <w:t>i</w:t>
      </w:r>
      <w:r>
        <w:rPr>
          <w:rFonts w:ascii="Arial" w:hAnsi="Arial"/>
          <w:color w:val="575667"/>
          <w:w w:val="90"/>
        </w:rPr>
        <w:t>ng</w:t>
      </w:r>
      <w:r>
        <w:rPr>
          <w:rFonts w:ascii="Arial" w:hAnsi="Arial"/>
          <w:color w:val="575667"/>
          <w:spacing w:val="-3"/>
          <w:w w:val="90"/>
        </w:rPr>
        <w:t xml:space="preserve"> </w:t>
      </w:r>
      <w:r>
        <w:rPr>
          <w:rFonts w:ascii="Arial" w:hAnsi="Arial"/>
          <w:color w:val="463F56"/>
          <w:w w:val="90"/>
        </w:rPr>
        <w:t>C</w:t>
      </w:r>
      <w:r>
        <w:rPr>
          <w:rFonts w:ascii="Arial" w:hAnsi="Arial"/>
          <w:color w:val="705B62"/>
          <w:w w:val="90"/>
        </w:rPr>
        <w:t>hri</w:t>
      </w:r>
      <w:r>
        <w:rPr>
          <w:rFonts w:ascii="Arial" w:hAnsi="Arial"/>
          <w:color w:val="463F56"/>
          <w:w w:val="90"/>
        </w:rPr>
        <w:t>si</w:t>
      </w:r>
      <w:r>
        <w:rPr>
          <w:rFonts w:ascii="Arial" w:hAnsi="Arial"/>
          <w:color w:val="281854"/>
          <w:w w:val="90"/>
        </w:rPr>
        <w:t>t</w:t>
      </w:r>
      <w:r>
        <w:rPr>
          <w:rFonts w:ascii="Arial" w:hAnsi="Arial"/>
          <w:color w:val="575667"/>
          <w:w w:val="90"/>
        </w:rPr>
        <w:t>ian</w:t>
      </w:r>
      <w:r>
        <w:rPr>
          <w:rFonts w:ascii="Arial" w:hAnsi="Arial"/>
          <w:color w:val="575667"/>
          <w:spacing w:val="-10"/>
          <w:w w:val="90"/>
        </w:rPr>
        <w:t xml:space="preserve"> </w:t>
      </w:r>
      <w:r>
        <w:rPr>
          <w:rFonts w:ascii="Arial" w:hAnsi="Arial"/>
          <w:color w:val="130744"/>
          <w:w w:val="90"/>
        </w:rPr>
        <w:t>F</w:t>
      </w:r>
      <w:r>
        <w:rPr>
          <w:rFonts w:ascii="Arial" w:hAnsi="Arial"/>
          <w:color w:val="463F56"/>
          <w:w w:val="90"/>
        </w:rPr>
        <w:t>a</w:t>
      </w:r>
      <w:r>
        <w:rPr>
          <w:rFonts w:ascii="Arial" w:hAnsi="Arial"/>
          <w:color w:val="496D82"/>
          <w:w w:val="90"/>
        </w:rPr>
        <w:t>i</w:t>
      </w:r>
      <w:r>
        <w:rPr>
          <w:rFonts w:ascii="Arial" w:hAnsi="Arial"/>
          <w:color w:val="2D466B"/>
          <w:w w:val="90"/>
        </w:rPr>
        <w:t>t</w:t>
      </w:r>
      <w:r>
        <w:rPr>
          <w:rFonts w:ascii="Arial" w:hAnsi="Arial"/>
          <w:color w:val="463F56"/>
          <w:w w:val="90"/>
        </w:rPr>
        <w:t>h</w:t>
      </w:r>
      <w:r>
        <w:rPr>
          <w:rFonts w:ascii="Arial" w:hAnsi="Arial"/>
          <w:color w:val="E2AC69"/>
          <w:w w:val="90"/>
        </w:rPr>
        <w:t>•</w:t>
      </w:r>
      <w:r>
        <w:rPr>
          <w:rFonts w:ascii="Arial" w:hAnsi="Arial"/>
          <w:color w:val="312D46"/>
          <w:w w:val="90"/>
        </w:rPr>
        <w:t>-</w:t>
      </w:r>
      <w:r>
        <w:rPr>
          <w:rFonts w:ascii="Arial" w:hAnsi="Arial"/>
          <w:color w:val="312D46"/>
          <w:spacing w:val="-4"/>
          <w:w w:val="90"/>
        </w:rPr>
        <w:t xml:space="preserve"> </w:t>
      </w:r>
      <w:r>
        <w:rPr>
          <w:rFonts w:ascii="Arial" w:hAnsi="Arial"/>
          <w:color w:val="575667"/>
          <w:w w:val="90"/>
        </w:rPr>
        <w:t>M</w:t>
      </w:r>
      <w:r>
        <w:rPr>
          <w:rFonts w:ascii="Arial" w:hAnsi="Arial"/>
          <w:color w:val="1D2F72"/>
          <w:w w:val="90"/>
        </w:rPr>
        <w:t>u</w:t>
      </w:r>
      <w:r>
        <w:rPr>
          <w:rFonts w:ascii="Arial" w:hAnsi="Arial"/>
          <w:color w:val="463F56"/>
          <w:w w:val="90"/>
        </w:rPr>
        <w:t>st</w:t>
      </w:r>
      <w:r>
        <w:rPr>
          <w:rFonts w:ascii="Arial" w:hAnsi="Arial"/>
          <w:color w:val="463F56"/>
          <w:spacing w:val="-8"/>
          <w:w w:val="90"/>
        </w:rPr>
        <w:t xml:space="preserve"> </w:t>
      </w:r>
      <w:r>
        <w:rPr>
          <w:rFonts w:ascii="Arial" w:hAnsi="Arial"/>
          <w:color w:val="463F56"/>
          <w:w w:val="90"/>
        </w:rPr>
        <w:t>be</w:t>
      </w:r>
      <w:r>
        <w:rPr>
          <w:rFonts w:ascii="Arial" w:hAnsi="Arial"/>
          <w:color w:val="463F56"/>
          <w:spacing w:val="-1"/>
          <w:w w:val="90"/>
        </w:rPr>
        <w:t xml:space="preserve"> </w:t>
      </w:r>
      <w:r>
        <w:rPr>
          <w:rFonts w:ascii="Arial" w:hAnsi="Arial"/>
          <w:color w:val="463F56"/>
          <w:w w:val="90"/>
        </w:rPr>
        <w:t>committed</w:t>
      </w:r>
      <w:r>
        <w:rPr>
          <w:rFonts w:ascii="Arial" w:hAnsi="Arial"/>
          <w:color w:val="463F56"/>
        </w:rPr>
        <w:t xml:space="preserve"> </w:t>
      </w:r>
      <w:r>
        <w:rPr>
          <w:rFonts w:ascii="Arial" w:hAnsi="Arial"/>
          <w:color w:val="281854"/>
          <w:w w:val="90"/>
        </w:rPr>
        <w:t>t</w:t>
      </w:r>
      <w:r>
        <w:rPr>
          <w:rFonts w:ascii="Arial" w:hAnsi="Arial"/>
          <w:color w:val="463F56"/>
          <w:w w:val="90"/>
        </w:rPr>
        <w:t>o</w:t>
      </w:r>
      <w:r>
        <w:rPr>
          <w:rFonts w:ascii="Arial" w:hAnsi="Arial"/>
          <w:color w:val="463F56"/>
          <w:spacing w:val="-2"/>
          <w:w w:val="90"/>
        </w:rPr>
        <w:t xml:space="preserve"> </w:t>
      </w:r>
      <w:r>
        <w:rPr>
          <w:rFonts w:ascii="Arial" w:hAnsi="Arial"/>
          <w:color w:val="281854"/>
          <w:w w:val="90"/>
        </w:rPr>
        <w:t>m</w:t>
      </w:r>
      <w:r>
        <w:rPr>
          <w:rFonts w:ascii="Arial" w:hAnsi="Arial"/>
          <w:color w:val="463F56"/>
          <w:w w:val="90"/>
        </w:rPr>
        <w:t>odeJ</w:t>
      </w:r>
      <w:r>
        <w:rPr>
          <w:rFonts w:ascii="Arial" w:hAnsi="Arial"/>
          <w:color w:val="69697E"/>
          <w:w w:val="90"/>
        </w:rPr>
        <w:t>in</w:t>
      </w:r>
      <w:r>
        <w:rPr>
          <w:rFonts w:ascii="Arial" w:hAnsi="Arial"/>
          <w:color w:val="463F56"/>
          <w:w w:val="90"/>
        </w:rPr>
        <w:t>g</w:t>
      </w:r>
      <w:r>
        <w:rPr>
          <w:rFonts w:ascii="Arial" w:hAnsi="Arial"/>
          <w:color w:val="463F56"/>
          <w:spacing w:val="-6"/>
          <w:w w:val="90"/>
        </w:rPr>
        <w:t xml:space="preserve"> </w:t>
      </w:r>
      <w:r>
        <w:rPr>
          <w:rFonts w:ascii="Arial" w:hAnsi="Arial"/>
          <w:color w:val="575667"/>
          <w:w w:val="90"/>
        </w:rPr>
        <w:t>the</w:t>
      </w:r>
      <w:r>
        <w:rPr>
          <w:rFonts w:ascii="Arial" w:hAnsi="Arial"/>
          <w:color w:val="575667"/>
          <w:spacing w:val="-2"/>
          <w:w w:val="90"/>
        </w:rPr>
        <w:t xml:space="preserve"> </w:t>
      </w:r>
      <w:r>
        <w:rPr>
          <w:rFonts w:ascii="Arial" w:hAnsi="Arial"/>
          <w:color w:val="463F56"/>
          <w:w w:val="90"/>
        </w:rPr>
        <w:t>Christ</w:t>
      </w:r>
      <w:r>
        <w:rPr>
          <w:rFonts w:ascii="Arial" w:hAnsi="Arial"/>
          <w:color w:val="69697E"/>
          <w:w w:val="90"/>
        </w:rPr>
        <w:t>i</w:t>
      </w:r>
      <w:r>
        <w:rPr>
          <w:rFonts w:ascii="Arial" w:hAnsi="Arial"/>
          <w:color w:val="463F56"/>
          <w:w w:val="90"/>
        </w:rPr>
        <w:t>a</w:t>
      </w:r>
      <w:r>
        <w:rPr>
          <w:rFonts w:ascii="Arial" w:hAnsi="Arial"/>
          <w:color w:val="69697E"/>
          <w:w w:val="90"/>
        </w:rPr>
        <w:t>n</w:t>
      </w:r>
      <w:r>
        <w:rPr>
          <w:rFonts w:ascii="Arial" w:hAnsi="Arial"/>
          <w:color w:val="69697E"/>
          <w:spacing w:val="-10"/>
          <w:w w:val="90"/>
        </w:rPr>
        <w:t xml:space="preserve"> </w:t>
      </w:r>
      <w:r>
        <w:rPr>
          <w:rFonts w:ascii="Arial" w:hAnsi="Arial"/>
          <w:color w:val="312D46"/>
          <w:w w:val="90"/>
        </w:rPr>
        <w:t>fa</w:t>
      </w:r>
      <w:r>
        <w:rPr>
          <w:rFonts w:ascii="Arial" w:hAnsi="Arial"/>
          <w:color w:val="575667"/>
          <w:w w:val="90"/>
        </w:rPr>
        <w:t>ith</w:t>
      </w:r>
      <w:r>
        <w:rPr>
          <w:rFonts w:ascii="Arial" w:hAnsi="Arial"/>
          <w:color w:val="858299"/>
          <w:w w:val="90"/>
        </w:rPr>
        <w:t xml:space="preserve">; </w:t>
      </w:r>
      <w:r>
        <w:rPr>
          <w:rFonts w:ascii="Arial" w:hAnsi="Arial"/>
          <w:color w:val="463F56"/>
          <w:w w:val="90"/>
        </w:rPr>
        <w:t>d</w:t>
      </w:r>
      <w:r>
        <w:rPr>
          <w:rFonts w:ascii="Arial" w:hAnsi="Arial"/>
          <w:color w:val="230164"/>
          <w:w w:val="90"/>
        </w:rPr>
        <w:t>i</w:t>
      </w:r>
      <w:r>
        <w:rPr>
          <w:rFonts w:ascii="Arial" w:hAnsi="Arial"/>
          <w:color w:val="463F56"/>
          <w:w w:val="90"/>
        </w:rPr>
        <w:t>splays</w:t>
      </w:r>
      <w:r>
        <w:rPr>
          <w:rFonts w:ascii="Arial" w:hAnsi="Arial"/>
          <w:color w:val="463F56"/>
          <w:spacing w:val="-10"/>
          <w:w w:val="90"/>
        </w:rPr>
        <w:t xml:space="preserve"> </w:t>
      </w:r>
      <w:r>
        <w:rPr>
          <w:rFonts w:ascii="Arial" w:hAnsi="Arial"/>
          <w:color w:val="575667"/>
          <w:w w:val="90"/>
        </w:rPr>
        <w:t>a</w:t>
      </w:r>
      <w:r>
        <w:rPr>
          <w:rFonts w:ascii="Arial" w:hAnsi="Arial"/>
          <w:color w:val="575667"/>
          <w:spacing w:val="-7"/>
          <w:w w:val="90"/>
        </w:rPr>
        <w:t xml:space="preserve"> </w:t>
      </w:r>
      <w:r>
        <w:rPr>
          <w:rFonts w:ascii="Arial" w:hAnsi="Arial"/>
          <w:color w:val="575667"/>
          <w:w w:val="90"/>
        </w:rPr>
        <w:t>prov</w:t>
      </w:r>
      <w:r>
        <w:rPr>
          <w:rFonts w:ascii="Arial" w:hAnsi="Arial"/>
          <w:color w:val="312D46"/>
          <w:w w:val="90"/>
        </w:rPr>
        <w:t>e</w:t>
      </w:r>
      <w:r>
        <w:rPr>
          <w:rFonts w:ascii="Arial" w:hAnsi="Arial"/>
          <w:color w:val="705B62"/>
          <w:w w:val="90"/>
        </w:rPr>
        <w:t>n</w:t>
      </w:r>
      <w:r>
        <w:rPr>
          <w:rFonts w:ascii="Arial" w:hAnsi="Arial"/>
          <w:color w:val="705B62"/>
          <w:spacing w:val="-1"/>
          <w:w w:val="90"/>
        </w:rPr>
        <w:t xml:space="preserve"> </w:t>
      </w:r>
      <w:r>
        <w:rPr>
          <w:rFonts w:ascii="Arial" w:hAnsi="Arial"/>
          <w:color w:val="312D46"/>
          <w:w w:val="90"/>
        </w:rPr>
        <w:t>reoo</w:t>
      </w:r>
      <w:r>
        <w:rPr>
          <w:rFonts w:ascii="Arial" w:hAnsi="Arial"/>
          <w:color w:val="575667"/>
          <w:w w:val="90"/>
        </w:rPr>
        <w:t>rd of mode</w:t>
      </w:r>
      <w:r>
        <w:rPr>
          <w:rFonts w:ascii="Arial" w:hAnsi="Arial"/>
          <w:color w:val="230164"/>
          <w:w w:val="90"/>
        </w:rPr>
        <w:t>l</w:t>
      </w:r>
      <w:r>
        <w:rPr>
          <w:rFonts w:ascii="Arial" w:hAnsi="Arial"/>
          <w:color w:val="3D5B80"/>
          <w:w w:val="90"/>
        </w:rPr>
        <w:t>i</w:t>
      </w:r>
      <w:r>
        <w:rPr>
          <w:rFonts w:ascii="Arial" w:hAnsi="Arial"/>
          <w:color w:val="575667"/>
          <w:w w:val="90"/>
        </w:rPr>
        <w:t xml:space="preserve">ng </w:t>
      </w:r>
      <w:r>
        <w:rPr>
          <w:rFonts w:ascii="Arial" w:hAnsi="Arial"/>
          <w:color w:val="463F56"/>
          <w:w w:val="90"/>
        </w:rPr>
        <w:t>the</w:t>
      </w:r>
      <w:r>
        <w:rPr>
          <w:rFonts w:ascii="Arial" w:hAnsi="Arial"/>
          <w:color w:val="463F56"/>
        </w:rPr>
        <w:t xml:space="preserve"> </w:t>
      </w:r>
      <w:r>
        <w:rPr>
          <w:rFonts w:ascii="Arial" w:hAnsi="Arial"/>
          <w:color w:val="463F56"/>
          <w:w w:val="90"/>
        </w:rPr>
        <w:t>Chr</w:t>
      </w:r>
      <w:r>
        <w:rPr>
          <w:rFonts w:ascii="Arial" w:hAnsi="Arial"/>
          <w:color w:val="230164"/>
          <w:w w:val="90"/>
        </w:rPr>
        <w:t>i</w:t>
      </w:r>
      <w:r>
        <w:rPr>
          <w:rFonts w:ascii="Arial" w:hAnsi="Arial"/>
          <w:color w:val="463F56"/>
          <w:w w:val="90"/>
        </w:rPr>
        <w:t>s11ian</w:t>
      </w:r>
      <w:r>
        <w:rPr>
          <w:rFonts w:ascii="Arial" w:hAnsi="Arial"/>
          <w:color w:val="463F56"/>
        </w:rPr>
        <w:t xml:space="preserve"> </w:t>
      </w:r>
      <w:r>
        <w:rPr>
          <w:rFonts w:ascii="Arial" w:hAnsi="Arial"/>
          <w:color w:val="463F56"/>
          <w:w w:val="90"/>
        </w:rPr>
        <w:t>fa</w:t>
      </w:r>
      <w:r>
        <w:rPr>
          <w:rFonts w:ascii="Arial" w:hAnsi="Arial"/>
          <w:color w:val="496D82"/>
          <w:w w:val="90"/>
        </w:rPr>
        <w:t>i</w:t>
      </w:r>
      <w:r>
        <w:rPr>
          <w:rFonts w:ascii="Arial" w:hAnsi="Arial"/>
          <w:color w:val="463F56"/>
          <w:w w:val="90"/>
        </w:rPr>
        <w:t>th</w:t>
      </w:r>
      <w:r>
        <w:rPr>
          <w:rFonts w:ascii="Arial" w:hAnsi="Arial"/>
          <w:color w:val="463F56"/>
          <w:spacing w:val="-1"/>
          <w:w w:val="90"/>
        </w:rPr>
        <w:t xml:space="preserve"> </w:t>
      </w:r>
      <w:r>
        <w:rPr>
          <w:rFonts w:ascii="Arial" w:hAnsi="Arial"/>
          <w:color w:val="69697E"/>
          <w:w w:val="90"/>
        </w:rPr>
        <w:t xml:space="preserve">in </w:t>
      </w:r>
      <w:r>
        <w:rPr>
          <w:rFonts w:ascii="Arial" w:hAnsi="Arial"/>
          <w:color w:val="463F56"/>
          <w:w w:val="90"/>
        </w:rPr>
        <w:t>bus</w:t>
      </w:r>
      <w:r>
        <w:rPr>
          <w:rFonts w:ascii="Arial" w:hAnsi="Arial"/>
          <w:color w:val="7E414B"/>
          <w:w w:val="90"/>
        </w:rPr>
        <w:t>i</w:t>
      </w:r>
      <w:r>
        <w:rPr>
          <w:rFonts w:ascii="Arial" w:hAnsi="Arial"/>
          <w:color w:val="463F56"/>
          <w:w w:val="90"/>
        </w:rPr>
        <w:t>nessopera</w:t>
      </w:r>
      <w:r>
        <w:rPr>
          <w:rFonts w:ascii="Arial" w:hAnsi="Arial"/>
          <w:color w:val="50264B"/>
          <w:w w:val="90"/>
        </w:rPr>
        <w:t>H</w:t>
      </w:r>
      <w:r>
        <w:rPr>
          <w:rFonts w:ascii="Arial" w:hAnsi="Arial"/>
          <w:color w:val="463F56"/>
          <w:w w:val="90"/>
        </w:rPr>
        <w:t>ons</w:t>
      </w:r>
      <w:r>
        <w:rPr>
          <w:rFonts w:ascii="Arial" w:hAnsi="Arial"/>
          <w:color w:val="69697E"/>
          <w:w w:val="90"/>
        </w:rPr>
        <w:t>,</w:t>
      </w:r>
      <w:r>
        <w:rPr>
          <w:rFonts w:ascii="Arial" w:hAnsi="Arial"/>
          <w:color w:val="69697E"/>
          <w:spacing w:val="-6"/>
          <w:w w:val="90"/>
        </w:rPr>
        <w:t xml:space="preserve"> </w:t>
      </w:r>
      <w:r>
        <w:rPr>
          <w:rFonts w:ascii="Arial" w:hAnsi="Arial"/>
          <w:color w:val="575667"/>
          <w:w w:val="90"/>
        </w:rPr>
        <w:t>manag</w:t>
      </w:r>
      <w:r>
        <w:rPr>
          <w:rFonts w:ascii="Arial" w:hAnsi="Arial"/>
          <w:color w:val="312D46"/>
          <w:w w:val="90"/>
        </w:rPr>
        <w:t xml:space="preserve">ement </w:t>
      </w:r>
      <w:r>
        <w:rPr>
          <w:rFonts w:ascii="Arial" w:hAnsi="Arial"/>
          <w:color w:val="463F56"/>
          <w:w w:val="90"/>
        </w:rPr>
        <w:t>roes</w:t>
      </w:r>
      <w:r>
        <w:rPr>
          <w:rFonts w:ascii="Arial" w:hAnsi="Arial"/>
          <w:color w:val="69697E"/>
          <w:w w:val="90"/>
        </w:rPr>
        <w:t xml:space="preserve">, </w:t>
      </w:r>
      <w:r>
        <w:rPr>
          <w:rFonts w:ascii="Arial" w:hAnsi="Arial"/>
          <w:color w:val="463F56"/>
          <w:w w:val="90"/>
        </w:rPr>
        <w:t>ousto</w:t>
      </w:r>
      <w:r>
        <w:rPr>
          <w:rFonts w:ascii="Arial" w:hAnsi="Arial"/>
          <w:color w:val="281854"/>
          <w:w w:val="90"/>
        </w:rPr>
        <w:t>m</w:t>
      </w:r>
      <w:r>
        <w:rPr>
          <w:rFonts w:ascii="Arial" w:hAnsi="Arial"/>
          <w:color w:val="463F56"/>
          <w:w w:val="90"/>
        </w:rPr>
        <w:t>er</w:t>
      </w:r>
      <w:r>
        <w:rPr>
          <w:rFonts w:ascii="Arial" w:hAnsi="Arial"/>
          <w:color w:val="463F56"/>
        </w:rPr>
        <w:t xml:space="preserve"> </w:t>
      </w:r>
      <w:r>
        <w:rPr>
          <w:rFonts w:ascii="Arial" w:hAnsi="Arial"/>
          <w:color w:val="463F56"/>
          <w:w w:val="90"/>
        </w:rPr>
        <w:t>serv</w:t>
      </w:r>
      <w:r>
        <w:rPr>
          <w:rFonts w:ascii="Arial" w:hAnsi="Arial"/>
          <w:color w:val="69697E"/>
          <w:w w:val="90"/>
        </w:rPr>
        <w:t>i</w:t>
      </w:r>
      <w:r>
        <w:rPr>
          <w:rFonts w:ascii="Arial" w:hAnsi="Arial"/>
          <w:color w:val="463F56"/>
          <w:w w:val="90"/>
        </w:rPr>
        <w:t>ce</w:t>
      </w:r>
      <w:r>
        <w:rPr>
          <w:rFonts w:ascii="Arial" w:hAnsi="Arial"/>
          <w:color w:val="463F56"/>
          <w:spacing w:val="-6"/>
          <w:w w:val="90"/>
        </w:rPr>
        <w:t xml:space="preserve"> </w:t>
      </w:r>
      <w:r>
        <w:rPr>
          <w:rFonts w:ascii="Arial" w:hAnsi="Arial"/>
          <w:color w:val="463F56"/>
          <w:w w:val="90"/>
        </w:rPr>
        <w:t>functions</w:t>
      </w:r>
      <w:r>
        <w:rPr>
          <w:rFonts w:ascii="Arial" w:hAnsi="Arial"/>
          <w:color w:val="5D608E"/>
          <w:w w:val="90"/>
        </w:rPr>
        <w:t xml:space="preserve">, </w:t>
      </w:r>
      <w:r>
        <w:rPr>
          <w:rFonts w:ascii="Arial" w:hAnsi="Arial"/>
          <w:color w:val="463F56"/>
          <w:w w:val="90"/>
        </w:rPr>
        <w:t>and</w:t>
      </w:r>
      <w:r>
        <w:rPr>
          <w:rFonts w:ascii="Arial" w:hAnsi="Arial"/>
          <w:color w:val="463F56"/>
          <w:spacing w:val="-10"/>
          <w:w w:val="90"/>
        </w:rPr>
        <w:t xml:space="preserve"> </w:t>
      </w:r>
      <w:r>
        <w:rPr>
          <w:rFonts w:ascii="Arial" w:hAnsi="Arial"/>
          <w:color w:val="230164"/>
          <w:w w:val="90"/>
        </w:rPr>
        <w:t>i</w:t>
      </w:r>
      <w:r>
        <w:rPr>
          <w:rFonts w:ascii="Arial" w:hAnsi="Arial"/>
          <w:color w:val="575667"/>
          <w:w w:val="90"/>
        </w:rPr>
        <w:t>n</w:t>
      </w:r>
      <w:r>
        <w:rPr>
          <w:rFonts w:ascii="Arial" w:hAnsi="Arial"/>
          <w:color w:val="281854"/>
          <w:w w:val="90"/>
        </w:rPr>
        <w:t>te</w:t>
      </w:r>
      <w:r>
        <w:rPr>
          <w:rFonts w:ascii="Arial" w:hAnsi="Arial"/>
          <w:color w:val="575667"/>
          <w:w w:val="90"/>
        </w:rPr>
        <w:t>ractions</w:t>
      </w:r>
      <w:r>
        <w:rPr>
          <w:rFonts w:ascii="Arial" w:hAnsi="Arial"/>
          <w:color w:val="575667"/>
          <w:spacing w:val="-9"/>
          <w:w w:val="90"/>
        </w:rPr>
        <w:t xml:space="preserve"> </w:t>
      </w:r>
      <w:r>
        <w:rPr>
          <w:rFonts w:ascii="Arial" w:hAnsi="Arial"/>
          <w:color w:val="575667"/>
          <w:w w:val="90"/>
        </w:rPr>
        <w:t xml:space="preserve">with </w:t>
      </w:r>
      <w:r>
        <w:rPr>
          <w:rFonts w:ascii="Arial" w:hAnsi="Arial"/>
          <w:color w:val="463F56"/>
          <w:w w:val="90"/>
        </w:rPr>
        <w:t>others;</w:t>
      </w:r>
      <w:r>
        <w:rPr>
          <w:rFonts w:ascii="Arial" w:hAnsi="Arial"/>
          <w:color w:val="463F56"/>
          <w:spacing w:val="-2"/>
          <w:w w:val="90"/>
        </w:rPr>
        <w:t xml:space="preserve"> </w:t>
      </w:r>
      <w:r>
        <w:rPr>
          <w:rFonts w:ascii="Arial" w:hAnsi="Arial"/>
          <w:color w:val="69697E"/>
          <w:w w:val="90"/>
        </w:rPr>
        <w:t>i</w:t>
      </w:r>
      <w:r>
        <w:rPr>
          <w:rFonts w:ascii="Arial" w:hAnsi="Arial"/>
          <w:color w:val="463F56"/>
          <w:w w:val="90"/>
        </w:rPr>
        <w:t>s comm</w:t>
      </w:r>
      <w:r>
        <w:rPr>
          <w:rFonts w:ascii="Arial" w:hAnsi="Arial"/>
          <w:color w:val="230164"/>
          <w:w w:val="90"/>
        </w:rPr>
        <w:t>i</w:t>
      </w:r>
      <w:r>
        <w:rPr>
          <w:rFonts w:ascii="Arial" w:hAnsi="Arial"/>
          <w:color w:val="463F56"/>
          <w:w w:val="90"/>
        </w:rPr>
        <w:t>tted</w:t>
      </w:r>
      <w:r>
        <w:rPr>
          <w:rFonts w:ascii="Arial" w:hAnsi="Arial"/>
          <w:color w:val="463F56"/>
          <w:spacing w:val="-10"/>
          <w:w w:val="90"/>
        </w:rPr>
        <w:t xml:space="preserve"> </w:t>
      </w:r>
      <w:r>
        <w:rPr>
          <w:rFonts w:ascii="Arial" w:hAnsi="Arial"/>
          <w:color w:val="575667"/>
          <w:w w:val="90"/>
        </w:rPr>
        <w:t xml:space="preserve">to </w:t>
      </w:r>
      <w:r>
        <w:rPr>
          <w:rFonts w:ascii="Arial" w:hAnsi="Arial"/>
          <w:color w:val="463F56"/>
          <w:w w:val="90"/>
        </w:rPr>
        <w:t>co</w:t>
      </w:r>
      <w:r>
        <w:rPr>
          <w:rFonts w:ascii="Arial" w:hAnsi="Arial"/>
          <w:color w:val="50264B"/>
          <w:w w:val="90"/>
        </w:rPr>
        <w:t>n</w:t>
      </w:r>
      <w:r>
        <w:rPr>
          <w:rFonts w:ascii="Arial" w:hAnsi="Arial"/>
          <w:color w:val="281854"/>
          <w:w w:val="90"/>
        </w:rPr>
        <w:t>l</w:t>
      </w:r>
      <w:r>
        <w:rPr>
          <w:rFonts w:ascii="Arial" w:hAnsi="Arial"/>
          <w:color w:val="69697E"/>
          <w:w w:val="90"/>
        </w:rPr>
        <w:t>inui</w:t>
      </w:r>
      <w:r>
        <w:rPr>
          <w:rFonts w:ascii="Arial" w:hAnsi="Arial"/>
          <w:color w:val="463F56"/>
          <w:w w:val="90"/>
        </w:rPr>
        <w:t>n:g</w:t>
      </w:r>
      <w:r>
        <w:rPr>
          <w:rFonts w:ascii="Arial" w:hAnsi="Arial"/>
          <w:color w:val="463F56"/>
          <w:spacing w:val="-10"/>
          <w:w w:val="90"/>
        </w:rPr>
        <w:t xml:space="preserve"> </w:t>
      </w:r>
      <w:r>
        <w:rPr>
          <w:rFonts w:ascii="Arial" w:hAnsi="Arial"/>
          <w:color w:val="463F56"/>
          <w:w w:val="90"/>
        </w:rPr>
        <w:t>to</w:t>
      </w:r>
      <w:r>
        <w:rPr>
          <w:rFonts w:ascii="Arial" w:hAnsi="Arial"/>
          <w:color w:val="463F56"/>
        </w:rPr>
        <w:t xml:space="preserve"> </w:t>
      </w:r>
      <w:r>
        <w:rPr>
          <w:rFonts w:ascii="Arial" w:hAnsi="Arial"/>
          <w:color w:val="463F56"/>
          <w:w w:val="90"/>
        </w:rPr>
        <w:t xml:space="preserve">mooeJ </w:t>
      </w:r>
      <w:r>
        <w:rPr>
          <w:rFonts w:ascii="Arial" w:hAnsi="Arial"/>
          <w:color w:val="575667"/>
          <w:w w:val="90"/>
        </w:rPr>
        <w:t>Ghrisitian fa</w:t>
      </w:r>
      <w:r>
        <w:rPr>
          <w:rFonts w:ascii="Arial" w:hAnsi="Arial"/>
          <w:color w:val="230164"/>
          <w:w w:val="90"/>
        </w:rPr>
        <w:t>i</w:t>
      </w:r>
      <w:r>
        <w:rPr>
          <w:rFonts w:ascii="Arial" w:hAnsi="Arial"/>
          <w:color w:val="575667"/>
          <w:w w:val="90"/>
        </w:rPr>
        <w:t xml:space="preserve">th </w:t>
      </w:r>
      <w:r>
        <w:rPr>
          <w:rFonts w:ascii="Arial" w:hAnsi="Arial"/>
          <w:color w:val="230164"/>
          <w:w w:val="90"/>
        </w:rPr>
        <w:t>i</w:t>
      </w:r>
      <w:r>
        <w:rPr>
          <w:rFonts w:ascii="Arial" w:hAnsi="Arial"/>
          <w:color w:val="463F56"/>
          <w:w w:val="90"/>
        </w:rPr>
        <w:t>n</w:t>
      </w:r>
      <w:r>
        <w:rPr>
          <w:rFonts w:ascii="Arial" w:hAnsi="Arial"/>
          <w:color w:val="463F56"/>
          <w:spacing w:val="-10"/>
          <w:w w:val="90"/>
        </w:rPr>
        <w:t xml:space="preserve"> </w:t>
      </w:r>
      <w:r>
        <w:rPr>
          <w:rFonts w:ascii="Arial" w:hAnsi="Arial"/>
          <w:color w:val="463F56"/>
          <w:w w:val="90"/>
        </w:rPr>
        <w:t>a</w:t>
      </w:r>
      <w:r>
        <w:rPr>
          <w:rFonts w:ascii="Arial" w:hAnsi="Arial"/>
          <w:color w:val="463F56"/>
          <w:spacing w:val="-5"/>
          <w:w w:val="90"/>
        </w:rPr>
        <w:t xml:space="preserve"> </w:t>
      </w:r>
      <w:r>
        <w:rPr>
          <w:rFonts w:ascii="Arial" w:hAnsi="Arial"/>
          <w:color w:val="281854"/>
          <w:w w:val="90"/>
        </w:rPr>
        <w:t>m</w:t>
      </w:r>
      <w:r>
        <w:rPr>
          <w:rFonts w:ascii="Arial" w:hAnsi="Arial"/>
          <w:color w:val="463F56"/>
          <w:w w:val="90"/>
        </w:rPr>
        <w:t>amer</w:t>
      </w:r>
      <w:r>
        <w:rPr>
          <w:rFonts w:ascii="Arial" w:hAnsi="Arial"/>
          <w:color w:val="463F56"/>
          <w:spacing w:val="-2"/>
          <w:w w:val="90"/>
        </w:rPr>
        <w:t xml:space="preserve"> </w:t>
      </w:r>
      <w:r>
        <w:rPr>
          <w:rFonts w:ascii="Arial" w:hAnsi="Arial"/>
          <w:color w:val="463F56"/>
          <w:w w:val="90"/>
        </w:rPr>
        <w:t>oot1Sra</w:t>
      </w:r>
      <w:r>
        <w:rPr>
          <w:rFonts w:ascii="Arial" w:hAnsi="Arial"/>
          <w:color w:val="281854"/>
          <w:w w:val="90"/>
        </w:rPr>
        <w:t>te</w:t>
      </w:r>
      <w:r>
        <w:rPr>
          <w:rFonts w:ascii="Arial" w:hAnsi="Arial"/>
          <w:color w:val="463F56"/>
          <w:w w:val="90"/>
        </w:rPr>
        <w:t xml:space="preserve">nt </w:t>
      </w:r>
      <w:r>
        <w:rPr>
          <w:rFonts w:ascii="Arial" w:hAnsi="Arial"/>
          <w:color w:val="575667"/>
          <w:spacing w:val="-4"/>
        </w:rPr>
        <w:t>with</w:t>
      </w:r>
      <w:r>
        <w:rPr>
          <w:rFonts w:ascii="Arial" w:hAnsi="Arial"/>
          <w:color w:val="575667"/>
          <w:spacing w:val="-26"/>
        </w:rPr>
        <w:t xml:space="preserve"> </w:t>
      </w:r>
      <w:r>
        <w:rPr>
          <w:rFonts w:ascii="Arial" w:hAnsi="Arial"/>
          <w:color w:val="463F56"/>
          <w:spacing w:val="-4"/>
        </w:rPr>
        <w:t>U</w:t>
      </w:r>
      <w:r>
        <w:rPr>
          <w:rFonts w:ascii="Arial" w:hAnsi="Arial"/>
          <w:color w:val="7E414B"/>
          <w:spacing w:val="-4"/>
        </w:rPr>
        <w:t>t</w:t>
      </w:r>
      <w:r>
        <w:rPr>
          <w:rFonts w:ascii="Arial" w:hAnsi="Arial"/>
          <w:color w:val="312D46"/>
          <w:spacing w:val="-4"/>
        </w:rPr>
        <w:t>e</w:t>
      </w:r>
      <w:r>
        <w:rPr>
          <w:rFonts w:ascii="Arial" w:hAnsi="Arial"/>
          <w:color w:val="312D46"/>
          <w:spacing w:val="-27"/>
        </w:rPr>
        <w:t xml:space="preserve"> </w:t>
      </w:r>
      <w:r>
        <w:rPr>
          <w:rFonts w:ascii="Arial" w:hAnsi="Arial"/>
          <w:color w:val="575667"/>
          <w:spacing w:val="-4"/>
        </w:rPr>
        <w:t>Un</w:t>
      </w:r>
      <w:r>
        <w:rPr>
          <w:rFonts w:ascii="Arial" w:hAnsi="Arial"/>
          <w:color w:val="496D82"/>
          <w:spacing w:val="-4"/>
        </w:rPr>
        <w:t>i</w:t>
      </w:r>
      <w:r>
        <w:rPr>
          <w:rFonts w:ascii="Arial" w:hAnsi="Arial"/>
          <w:color w:val="575667"/>
          <w:spacing w:val="-4"/>
        </w:rPr>
        <w:t>versity</w:t>
      </w:r>
      <w:r>
        <w:rPr>
          <w:rFonts w:ascii="Arial" w:hAnsi="Arial"/>
          <w:color w:val="643D79"/>
          <w:spacing w:val="-4"/>
        </w:rPr>
        <w:t>'</w:t>
      </w:r>
      <w:r>
        <w:rPr>
          <w:rFonts w:ascii="Arial" w:hAnsi="Arial"/>
          <w:color w:val="463F56"/>
          <w:spacing w:val="-4"/>
        </w:rPr>
        <w:t>s</w:t>
      </w:r>
      <w:r>
        <w:rPr>
          <w:rFonts w:ascii="Arial" w:hAnsi="Arial"/>
          <w:color w:val="463F56"/>
          <w:spacing w:val="-21"/>
        </w:rPr>
        <w:t xml:space="preserve"> </w:t>
      </w:r>
      <w:r>
        <w:rPr>
          <w:rFonts w:ascii="Arial" w:hAnsi="Arial"/>
          <w:color w:val="575667"/>
          <w:spacing w:val="-4"/>
        </w:rPr>
        <w:t>miss</w:t>
      </w:r>
      <w:r>
        <w:rPr>
          <w:rFonts w:ascii="Arial" w:hAnsi="Arial"/>
          <w:color w:val="496D82"/>
          <w:spacing w:val="-4"/>
        </w:rPr>
        <w:t>i</w:t>
      </w:r>
      <w:r>
        <w:rPr>
          <w:rFonts w:ascii="Arial" w:hAnsi="Arial"/>
          <w:color w:val="575667"/>
          <w:spacing w:val="-4"/>
        </w:rPr>
        <w:t>oo</w:t>
      </w:r>
      <w:r>
        <w:rPr>
          <w:rFonts w:ascii="Arial" w:hAnsi="Arial"/>
          <w:color w:val="575667"/>
          <w:spacing w:val="-18"/>
        </w:rPr>
        <w:t xml:space="preserve"> </w:t>
      </w:r>
      <w:r>
        <w:rPr>
          <w:rFonts w:ascii="Arial" w:hAnsi="Arial"/>
          <w:color w:val="463F56"/>
          <w:spacing w:val="-4"/>
        </w:rPr>
        <w:t>S</w:t>
      </w:r>
      <w:r>
        <w:rPr>
          <w:rFonts w:ascii="Arial" w:hAnsi="Arial"/>
          <w:color w:val="281854"/>
          <w:spacing w:val="-4"/>
        </w:rPr>
        <w:t>t</w:t>
      </w:r>
      <w:r>
        <w:rPr>
          <w:rFonts w:ascii="Arial" w:hAnsi="Arial"/>
          <w:color w:val="463F56"/>
          <w:spacing w:val="-4"/>
        </w:rPr>
        <w:t>ate</w:t>
      </w:r>
      <w:r>
        <w:rPr>
          <w:rFonts w:ascii="Arial" w:hAnsi="Arial"/>
          <w:color w:val="281854"/>
          <w:spacing w:val="-4"/>
        </w:rPr>
        <w:t>me</w:t>
      </w:r>
      <w:r>
        <w:rPr>
          <w:rFonts w:ascii="Arial" w:hAnsi="Arial"/>
          <w:color w:val="463F56"/>
          <w:spacing w:val="-4"/>
        </w:rPr>
        <w:t>n</w:t>
      </w:r>
      <w:r>
        <w:rPr>
          <w:rFonts w:ascii="Arial" w:hAnsi="Arial"/>
          <w:color w:val="130744"/>
          <w:spacing w:val="-4"/>
        </w:rPr>
        <w:t>t</w:t>
      </w:r>
      <w:r>
        <w:rPr>
          <w:rFonts w:ascii="Arial" w:hAnsi="Arial"/>
          <w:color w:val="130744"/>
          <w:spacing w:val="-15"/>
        </w:rPr>
        <w:t xml:space="preserve"> </w:t>
      </w:r>
      <w:r>
        <w:rPr>
          <w:rFonts w:ascii="Arial" w:hAnsi="Arial"/>
          <w:color w:val="463F56"/>
          <w:spacing w:val="-4"/>
        </w:rPr>
        <w:t>and core va</w:t>
      </w:r>
      <w:r>
        <w:rPr>
          <w:rFonts w:ascii="Arial" w:hAnsi="Arial"/>
          <w:color w:val="230164"/>
          <w:spacing w:val="-4"/>
        </w:rPr>
        <w:t>l</w:t>
      </w:r>
      <w:r>
        <w:rPr>
          <w:rFonts w:ascii="Arial" w:hAnsi="Arial"/>
          <w:color w:val="463F56"/>
          <w:spacing w:val="-4"/>
        </w:rPr>
        <w:t>ues</w:t>
      </w:r>
    </w:p>
    <w:p w14:paraId="1E4919E3" w14:textId="77777777" w:rsidR="00501F83" w:rsidRDefault="00501F83">
      <w:pPr>
        <w:pStyle w:val="BodyText"/>
        <w:spacing w:before="6"/>
        <w:rPr>
          <w:rFonts w:ascii="Arial"/>
          <w:sz w:val="21"/>
        </w:rPr>
      </w:pPr>
    </w:p>
    <w:p w14:paraId="7572E690" w14:textId="77777777" w:rsidR="00501F83" w:rsidRDefault="007B6AEC" w:rsidP="007B6AEC">
      <w:pPr>
        <w:pStyle w:val="ListParagraph"/>
        <w:numPr>
          <w:ilvl w:val="0"/>
          <w:numId w:val="40"/>
        </w:numPr>
        <w:tabs>
          <w:tab w:val="left" w:pos="1284"/>
        </w:tabs>
        <w:spacing w:line="223" w:lineRule="auto"/>
        <w:ind w:right="738" w:hanging="325"/>
        <w:jc w:val="left"/>
        <w:rPr>
          <w:rFonts w:ascii="Arial" w:hAnsi="Arial"/>
          <w:color w:val="463F56"/>
        </w:rPr>
      </w:pPr>
      <w:r>
        <w:rPr>
          <w:rFonts w:ascii="Arial" w:hAnsi="Arial"/>
          <w:color w:val="463F56"/>
          <w:spacing w:val="-6"/>
        </w:rPr>
        <w:t>Des</w:t>
      </w:r>
      <w:r>
        <w:rPr>
          <w:rFonts w:ascii="Arial" w:hAnsi="Arial"/>
          <w:color w:val="70756E"/>
          <w:spacing w:val="-6"/>
        </w:rPr>
        <w:t>·</w:t>
      </w:r>
      <w:r>
        <w:rPr>
          <w:rFonts w:ascii="Arial" w:hAnsi="Arial"/>
          <w:color w:val="463F56"/>
          <w:spacing w:val="-6"/>
        </w:rPr>
        <w:t>gn</w:t>
      </w:r>
      <w:r>
        <w:rPr>
          <w:rFonts w:ascii="Arial" w:hAnsi="Arial"/>
          <w:color w:val="463F56"/>
          <w:spacing w:val="-29"/>
        </w:rPr>
        <w:t xml:space="preserve"> </w:t>
      </w:r>
      <w:r>
        <w:rPr>
          <w:rFonts w:ascii="Arial" w:hAnsi="Arial"/>
          <w:color w:val="1C131F"/>
          <w:spacing w:val="-6"/>
        </w:rPr>
        <w:t>-</w:t>
      </w:r>
      <w:r>
        <w:rPr>
          <w:rFonts w:ascii="Arial" w:hAnsi="Arial"/>
          <w:color w:val="1C131F"/>
          <w:spacing w:val="-10"/>
        </w:rPr>
        <w:t xml:space="preserve"> </w:t>
      </w:r>
      <w:r>
        <w:rPr>
          <w:rFonts w:ascii="Arial" w:hAnsi="Arial"/>
          <w:color w:val="463F56"/>
          <w:spacing w:val="-6"/>
        </w:rPr>
        <w:t>Generates</w:t>
      </w:r>
      <w:r>
        <w:rPr>
          <w:rFonts w:ascii="Arial" w:hAnsi="Arial"/>
          <w:color w:val="463F56"/>
          <w:spacing w:val="-9"/>
        </w:rPr>
        <w:t xml:space="preserve"> </w:t>
      </w:r>
      <w:r>
        <w:rPr>
          <w:rFonts w:ascii="Arial" w:hAnsi="Arial"/>
          <w:color w:val="463F56"/>
          <w:spacing w:val="-6"/>
        </w:rPr>
        <w:t>oreat</w:t>
      </w:r>
      <w:r>
        <w:rPr>
          <w:rFonts w:ascii="Arial" w:hAnsi="Arial"/>
          <w:color w:val="230164"/>
          <w:spacing w:val="-6"/>
        </w:rPr>
        <w:t>i</w:t>
      </w:r>
      <w:r>
        <w:rPr>
          <w:rFonts w:ascii="Arial" w:hAnsi="Arial"/>
          <w:color w:val="575667"/>
          <w:spacing w:val="-6"/>
        </w:rPr>
        <w:t>ve</w:t>
      </w:r>
      <w:r>
        <w:rPr>
          <w:rFonts w:ascii="Arial" w:hAnsi="Arial"/>
          <w:color w:val="575667"/>
          <w:spacing w:val="-27"/>
        </w:rPr>
        <w:t xml:space="preserve"> </w:t>
      </w:r>
      <w:r>
        <w:rPr>
          <w:rFonts w:ascii="Arial" w:hAnsi="Arial"/>
          <w:color w:val="463F56"/>
          <w:spacing w:val="-6"/>
        </w:rPr>
        <w:t>sd</w:t>
      </w:r>
      <w:r>
        <w:rPr>
          <w:rFonts w:ascii="Arial" w:hAnsi="Arial"/>
          <w:color w:val="230164"/>
          <w:spacing w:val="-6"/>
        </w:rPr>
        <w:t>l</w:t>
      </w:r>
      <w:r>
        <w:rPr>
          <w:rFonts w:ascii="Arial" w:hAnsi="Arial"/>
          <w:color w:val="463F56"/>
          <w:spacing w:val="-6"/>
        </w:rPr>
        <w:t>urtions</w:t>
      </w:r>
      <w:r>
        <w:rPr>
          <w:rFonts w:ascii="Arial" w:hAnsi="Arial"/>
          <w:color w:val="69697E"/>
          <w:spacing w:val="-6"/>
        </w:rPr>
        <w:t>;</w:t>
      </w:r>
      <w:r>
        <w:rPr>
          <w:rFonts w:ascii="Arial" w:hAnsi="Arial"/>
          <w:color w:val="69697E"/>
          <w:spacing w:val="-29"/>
        </w:rPr>
        <w:t xml:space="preserve"> </w:t>
      </w:r>
      <w:r>
        <w:rPr>
          <w:rFonts w:ascii="Arial" w:hAnsi="Arial"/>
          <w:color w:val="312D46"/>
          <w:spacing w:val="-6"/>
        </w:rPr>
        <w:t>trans</w:t>
      </w:r>
      <w:r>
        <w:rPr>
          <w:rFonts w:ascii="Arial" w:hAnsi="Arial"/>
          <w:color w:val="230164"/>
          <w:spacing w:val="-6"/>
        </w:rPr>
        <w:t>l</w:t>
      </w:r>
      <w:r>
        <w:rPr>
          <w:rFonts w:ascii="Arial" w:hAnsi="Arial"/>
          <w:color w:val="463F56"/>
          <w:spacing w:val="-6"/>
        </w:rPr>
        <w:t>ates</w:t>
      </w:r>
      <w:r>
        <w:rPr>
          <w:rFonts w:ascii="Arial" w:hAnsi="Arial"/>
          <w:color w:val="463F56"/>
          <w:spacing w:val="-19"/>
        </w:rPr>
        <w:t xml:space="preserve"> </w:t>
      </w:r>
      <w:r>
        <w:rPr>
          <w:rFonts w:ascii="Arial" w:hAnsi="Arial"/>
          <w:color w:val="463F56"/>
          <w:spacing w:val="-6"/>
        </w:rPr>
        <w:t>coo</w:t>
      </w:r>
      <w:r>
        <w:rPr>
          <w:rFonts w:ascii="Arial" w:hAnsi="Arial"/>
          <w:color w:val="463F56"/>
          <w:spacing w:val="3"/>
        </w:rPr>
        <w:t xml:space="preserve"> </w:t>
      </w:r>
      <w:r>
        <w:rPr>
          <w:rFonts w:ascii="Arial" w:hAnsi="Arial"/>
          <w:color w:val="463F56"/>
          <w:spacing w:val="-6"/>
        </w:rPr>
        <w:t>pts</w:t>
      </w:r>
      <w:r>
        <w:rPr>
          <w:rFonts w:ascii="Arial" w:hAnsi="Arial"/>
          <w:color w:val="463F56"/>
          <w:spacing w:val="-12"/>
        </w:rPr>
        <w:t xml:space="preserve"> </w:t>
      </w:r>
      <w:r>
        <w:rPr>
          <w:rFonts w:ascii="Arial" w:hAnsi="Arial"/>
          <w:color w:val="463F56"/>
          <w:spacing w:val="-6"/>
        </w:rPr>
        <w:t>and</w:t>
      </w:r>
      <w:r>
        <w:rPr>
          <w:rFonts w:ascii="Arial" w:hAnsi="Arial"/>
          <w:color w:val="463F56"/>
          <w:spacing w:val="-11"/>
        </w:rPr>
        <w:t xml:space="preserve"> </w:t>
      </w:r>
      <w:r>
        <w:rPr>
          <w:rFonts w:ascii="Arial" w:hAnsi="Arial"/>
          <w:color w:val="7E414B"/>
          <w:spacing w:val="-6"/>
        </w:rPr>
        <w:t>r</w:t>
      </w:r>
      <w:r>
        <w:rPr>
          <w:rFonts w:ascii="Arial" w:hAnsi="Arial"/>
          <w:color w:val="463F56"/>
          <w:spacing w:val="-6"/>
        </w:rPr>
        <w:t>nfor</w:t>
      </w:r>
      <w:r>
        <w:rPr>
          <w:rFonts w:ascii="Arial" w:hAnsi="Arial"/>
          <w:color w:val="281854"/>
          <w:spacing w:val="-6"/>
        </w:rPr>
        <w:t>m</w:t>
      </w:r>
      <w:r>
        <w:rPr>
          <w:rFonts w:ascii="Arial" w:hAnsi="Arial"/>
          <w:color w:val="463F56"/>
          <w:spacing w:val="-6"/>
        </w:rPr>
        <w:t>at</w:t>
      </w:r>
      <w:r>
        <w:rPr>
          <w:rFonts w:ascii="Arial" w:hAnsi="Arial"/>
          <w:color w:val="230164"/>
          <w:spacing w:val="-6"/>
        </w:rPr>
        <w:t>i</w:t>
      </w:r>
      <w:r>
        <w:rPr>
          <w:rFonts w:ascii="Arial" w:hAnsi="Arial"/>
          <w:color w:val="463F56"/>
          <w:spacing w:val="-6"/>
        </w:rPr>
        <w:t>oo</w:t>
      </w:r>
      <w:r>
        <w:rPr>
          <w:rFonts w:ascii="Arial" w:hAnsi="Arial"/>
          <w:color w:val="463F56"/>
          <w:spacing w:val="-26"/>
        </w:rPr>
        <w:t xml:space="preserve"> </w:t>
      </w:r>
      <w:r>
        <w:rPr>
          <w:rFonts w:ascii="Arial" w:hAnsi="Arial"/>
          <w:color w:val="69697E"/>
          <w:spacing w:val="-6"/>
        </w:rPr>
        <w:t>int</w:t>
      </w:r>
      <w:r>
        <w:rPr>
          <w:rFonts w:ascii="Arial" w:hAnsi="Arial"/>
          <w:color w:val="463F56"/>
          <w:spacing w:val="-6"/>
        </w:rPr>
        <w:t>o</w:t>
      </w:r>
      <w:r>
        <w:rPr>
          <w:rFonts w:ascii="Arial" w:hAnsi="Arial"/>
          <w:color w:val="463F56"/>
          <w:spacing w:val="-18"/>
        </w:rPr>
        <w:t xml:space="preserve"> </w:t>
      </w:r>
      <w:r>
        <w:rPr>
          <w:rFonts w:ascii="Arial" w:hAnsi="Arial"/>
          <w:color w:val="7E414B"/>
          <w:spacing w:val="-6"/>
        </w:rPr>
        <w:t>i</w:t>
      </w:r>
      <w:r>
        <w:rPr>
          <w:rFonts w:ascii="Arial" w:hAnsi="Arial"/>
          <w:color w:val="463F56"/>
          <w:spacing w:val="-6"/>
        </w:rPr>
        <w:t>mages</w:t>
      </w:r>
      <w:r>
        <w:rPr>
          <w:rFonts w:ascii="Arial" w:hAnsi="Arial"/>
          <w:color w:val="69697E"/>
          <w:spacing w:val="-6"/>
        </w:rPr>
        <w:t>;</w:t>
      </w:r>
      <w:r>
        <w:rPr>
          <w:rFonts w:ascii="Arial" w:hAnsi="Arial"/>
          <w:color w:val="69697E"/>
          <w:spacing w:val="-25"/>
        </w:rPr>
        <w:t xml:space="preserve"> </w:t>
      </w:r>
      <w:r>
        <w:rPr>
          <w:rFonts w:ascii="Arial" w:hAnsi="Arial"/>
          <w:color w:val="575667"/>
          <w:spacing w:val="-6"/>
        </w:rPr>
        <w:t>uses</w:t>
      </w:r>
      <w:r>
        <w:rPr>
          <w:rFonts w:ascii="Arial" w:hAnsi="Arial"/>
          <w:color w:val="575667"/>
          <w:spacing w:val="-9"/>
        </w:rPr>
        <w:t xml:space="preserve"> </w:t>
      </w:r>
      <w:r>
        <w:rPr>
          <w:rFonts w:ascii="Arial" w:hAnsi="Arial"/>
          <w:color w:val="312D46"/>
          <w:spacing w:val="-6"/>
        </w:rPr>
        <w:t>fee</w:t>
      </w:r>
      <w:r>
        <w:rPr>
          <w:rFonts w:ascii="Arial" w:hAnsi="Arial"/>
          <w:color w:val="575667"/>
          <w:spacing w:val="-6"/>
        </w:rPr>
        <w:t>dbao</w:t>
      </w:r>
      <w:r>
        <w:rPr>
          <w:rFonts w:ascii="Arial" w:hAnsi="Arial"/>
          <w:color w:val="312D46"/>
          <w:spacing w:val="-6"/>
        </w:rPr>
        <w:t xml:space="preserve">k </w:t>
      </w:r>
      <w:r>
        <w:rPr>
          <w:rFonts w:ascii="Arial" w:hAnsi="Arial"/>
          <w:color w:val="463F56"/>
          <w:spacing w:val="-4"/>
        </w:rPr>
        <w:t>to</w:t>
      </w:r>
      <w:r>
        <w:rPr>
          <w:rFonts w:ascii="Arial" w:hAnsi="Arial"/>
          <w:color w:val="463F56"/>
          <w:spacing w:val="-15"/>
        </w:rPr>
        <w:t xml:space="preserve"> </w:t>
      </w:r>
      <w:r>
        <w:rPr>
          <w:rFonts w:ascii="Arial" w:hAnsi="Arial"/>
          <w:color w:val="575667"/>
          <w:spacing w:val="-4"/>
        </w:rPr>
        <w:t>mod</w:t>
      </w:r>
      <w:r>
        <w:rPr>
          <w:rFonts w:ascii="Arial" w:hAnsi="Arial"/>
          <w:color w:val="281854"/>
          <w:spacing w:val="-4"/>
        </w:rPr>
        <w:t>i</w:t>
      </w:r>
      <w:r>
        <w:rPr>
          <w:rFonts w:ascii="Arial" w:hAnsi="Arial"/>
          <w:color w:val="463F56"/>
          <w:spacing w:val="-4"/>
        </w:rPr>
        <w:t>fy</w:t>
      </w:r>
      <w:r>
        <w:rPr>
          <w:rFonts w:ascii="Arial" w:hAnsi="Arial"/>
          <w:color w:val="463F56"/>
          <w:spacing w:val="-27"/>
        </w:rPr>
        <w:t xml:space="preserve"> </w:t>
      </w:r>
      <w:r>
        <w:rPr>
          <w:rFonts w:ascii="Arial" w:hAnsi="Arial"/>
          <w:color w:val="575667"/>
          <w:spacing w:val="-4"/>
        </w:rPr>
        <w:t>d</w:t>
      </w:r>
      <w:r>
        <w:rPr>
          <w:rFonts w:ascii="Arial" w:hAnsi="Arial"/>
          <w:color w:val="312D46"/>
          <w:spacing w:val="-4"/>
        </w:rPr>
        <w:t>es</w:t>
      </w:r>
      <w:r>
        <w:rPr>
          <w:rFonts w:ascii="Arial" w:hAnsi="Arial"/>
          <w:color w:val="496D82"/>
          <w:spacing w:val="-4"/>
        </w:rPr>
        <w:t>i</w:t>
      </w:r>
      <w:r>
        <w:rPr>
          <w:rFonts w:ascii="Arial" w:hAnsi="Arial"/>
          <w:color w:val="463F56"/>
          <w:spacing w:val="-4"/>
        </w:rPr>
        <w:t>gns;</w:t>
      </w:r>
      <w:r>
        <w:rPr>
          <w:rFonts w:ascii="Arial" w:hAnsi="Arial"/>
          <w:color w:val="463F56"/>
          <w:spacing w:val="-31"/>
        </w:rPr>
        <w:t xml:space="preserve"> </w:t>
      </w:r>
      <w:r>
        <w:rPr>
          <w:rFonts w:ascii="Arial" w:hAnsi="Arial"/>
          <w:color w:val="463F56"/>
          <w:spacing w:val="-4"/>
        </w:rPr>
        <w:t>app</w:t>
      </w:r>
      <w:r>
        <w:rPr>
          <w:rFonts w:ascii="Arial" w:hAnsi="Arial"/>
          <w:color w:val="230164"/>
          <w:spacing w:val="-4"/>
        </w:rPr>
        <w:t>li</w:t>
      </w:r>
      <w:r>
        <w:rPr>
          <w:rFonts w:ascii="Arial" w:hAnsi="Arial"/>
          <w:color w:val="463F56"/>
          <w:spacing w:val="-4"/>
        </w:rPr>
        <w:t>es</w:t>
      </w:r>
      <w:r>
        <w:rPr>
          <w:rFonts w:ascii="Arial" w:hAnsi="Arial"/>
          <w:color w:val="463F56"/>
          <w:spacing w:val="-18"/>
        </w:rPr>
        <w:t xml:space="preserve"> </w:t>
      </w:r>
      <w:r>
        <w:rPr>
          <w:rFonts w:ascii="Arial" w:hAnsi="Arial"/>
          <w:color w:val="463F56"/>
          <w:spacing w:val="-4"/>
        </w:rPr>
        <w:t>des</w:t>
      </w:r>
      <w:r>
        <w:rPr>
          <w:rFonts w:ascii="Arial" w:hAnsi="Arial"/>
          <w:color w:val="230164"/>
          <w:spacing w:val="-4"/>
        </w:rPr>
        <w:t>i</w:t>
      </w:r>
      <w:r>
        <w:rPr>
          <w:rFonts w:ascii="Arial" w:hAnsi="Arial"/>
          <w:color w:val="575667"/>
          <w:spacing w:val="-4"/>
        </w:rPr>
        <w:t>gn</w:t>
      </w:r>
      <w:r>
        <w:rPr>
          <w:rFonts w:ascii="Arial" w:hAnsi="Arial"/>
          <w:color w:val="463F56"/>
          <w:spacing w:val="-4"/>
        </w:rPr>
        <w:t>prino</w:t>
      </w:r>
      <w:r>
        <w:rPr>
          <w:rFonts w:ascii="Arial" w:hAnsi="Arial"/>
          <w:color w:val="230164"/>
          <w:spacing w:val="-4"/>
        </w:rPr>
        <w:t>i</w:t>
      </w:r>
      <w:r>
        <w:rPr>
          <w:rFonts w:ascii="Arial" w:hAnsi="Arial"/>
          <w:color w:val="463F56"/>
          <w:spacing w:val="-4"/>
        </w:rPr>
        <w:t>p</w:t>
      </w:r>
      <w:r>
        <w:rPr>
          <w:rFonts w:ascii="Arial" w:hAnsi="Arial"/>
          <w:color w:val="463F56"/>
          <w:spacing w:val="-29"/>
        </w:rPr>
        <w:t xml:space="preserve"> </w:t>
      </w:r>
      <w:r>
        <w:rPr>
          <w:rFonts w:ascii="Arial" w:hAnsi="Arial"/>
          <w:color w:val="463F56"/>
          <w:spacing w:val="-4"/>
        </w:rPr>
        <w:t>es</w:t>
      </w:r>
      <w:r>
        <w:rPr>
          <w:rFonts w:ascii="Arial" w:hAnsi="Arial"/>
          <w:color w:val="496D82"/>
          <w:spacing w:val="-4"/>
        </w:rPr>
        <w:t>;</w:t>
      </w:r>
      <w:r>
        <w:rPr>
          <w:rFonts w:ascii="Arial" w:hAnsi="Arial"/>
          <w:color w:val="496D82"/>
          <w:spacing w:val="-16"/>
        </w:rPr>
        <w:t xml:space="preserve"> </w:t>
      </w:r>
      <w:r>
        <w:rPr>
          <w:rFonts w:ascii="Arial" w:hAnsi="Arial"/>
          <w:color w:val="463F56"/>
          <w:spacing w:val="-4"/>
        </w:rPr>
        <w:t>and</w:t>
      </w:r>
      <w:r>
        <w:rPr>
          <w:rFonts w:ascii="Arial" w:hAnsi="Arial"/>
          <w:color w:val="463F56"/>
          <w:spacing w:val="-15"/>
        </w:rPr>
        <w:t xml:space="preserve"> </w:t>
      </w:r>
      <w:r>
        <w:rPr>
          <w:rFonts w:ascii="Arial" w:hAnsi="Arial"/>
          <w:color w:val="575667"/>
          <w:spacing w:val="-4"/>
        </w:rPr>
        <w:t>de</w:t>
      </w:r>
      <w:r>
        <w:rPr>
          <w:rFonts w:ascii="Arial" w:hAnsi="Arial"/>
          <w:color w:val="281854"/>
          <w:spacing w:val="-4"/>
        </w:rPr>
        <w:t>m</w:t>
      </w:r>
      <w:r>
        <w:rPr>
          <w:rFonts w:ascii="Arial" w:hAnsi="Arial"/>
          <w:color w:val="463F56"/>
          <w:spacing w:val="-4"/>
        </w:rPr>
        <w:t>oos1rates</w:t>
      </w:r>
      <w:r>
        <w:rPr>
          <w:rFonts w:ascii="Arial" w:hAnsi="Arial"/>
          <w:color w:val="463F56"/>
          <w:spacing w:val="-15"/>
        </w:rPr>
        <w:t xml:space="preserve"> </w:t>
      </w:r>
      <w:r>
        <w:rPr>
          <w:rFonts w:ascii="Arial" w:hAnsi="Arial"/>
          <w:color w:val="463F56"/>
          <w:spacing w:val="-4"/>
        </w:rPr>
        <w:t>attent</w:t>
      </w:r>
      <w:r>
        <w:rPr>
          <w:rFonts w:ascii="Arial" w:hAnsi="Arial"/>
          <w:color w:val="230164"/>
          <w:spacing w:val="-4"/>
        </w:rPr>
        <w:t>i</w:t>
      </w:r>
      <w:r>
        <w:rPr>
          <w:rFonts w:ascii="Arial" w:hAnsi="Arial"/>
          <w:color w:val="463F56"/>
          <w:spacing w:val="-4"/>
        </w:rPr>
        <w:t>on</w:t>
      </w:r>
      <w:r>
        <w:rPr>
          <w:rFonts w:ascii="Arial" w:hAnsi="Arial"/>
          <w:color w:val="463F56"/>
          <w:spacing w:val="-23"/>
        </w:rPr>
        <w:t xml:space="preserve"> </w:t>
      </w:r>
      <w:r>
        <w:rPr>
          <w:rFonts w:ascii="Arial" w:hAnsi="Arial"/>
          <w:color w:val="312D46"/>
          <w:spacing w:val="-4"/>
        </w:rPr>
        <w:t>t</w:t>
      </w:r>
      <w:r>
        <w:rPr>
          <w:rFonts w:ascii="Arial" w:hAnsi="Arial"/>
          <w:color w:val="575667"/>
          <w:spacing w:val="-4"/>
        </w:rPr>
        <w:t>o</w:t>
      </w:r>
      <w:r>
        <w:rPr>
          <w:rFonts w:ascii="Arial" w:hAnsi="Arial"/>
          <w:color w:val="575667"/>
          <w:spacing w:val="-6"/>
        </w:rPr>
        <w:t xml:space="preserve"> </w:t>
      </w:r>
      <w:r>
        <w:rPr>
          <w:rFonts w:ascii="Arial" w:hAnsi="Arial"/>
          <w:color w:val="463F56"/>
          <w:spacing w:val="-4"/>
        </w:rPr>
        <w:t>de</w:t>
      </w:r>
      <w:r>
        <w:rPr>
          <w:rFonts w:ascii="Arial" w:hAnsi="Arial"/>
          <w:color w:val="281854"/>
          <w:spacing w:val="-4"/>
        </w:rPr>
        <w:t>t</w:t>
      </w:r>
      <w:r>
        <w:rPr>
          <w:rFonts w:ascii="Arial" w:hAnsi="Arial"/>
          <w:color w:val="463F56"/>
          <w:spacing w:val="-4"/>
        </w:rPr>
        <w:t>a</w:t>
      </w:r>
      <w:r>
        <w:rPr>
          <w:rFonts w:ascii="Arial" w:hAnsi="Arial"/>
          <w:color w:val="705B62"/>
          <w:spacing w:val="-4"/>
        </w:rPr>
        <w:t>i</w:t>
      </w:r>
      <w:r>
        <w:rPr>
          <w:rFonts w:ascii="Arial" w:hAnsi="Arial"/>
          <w:color w:val="230164"/>
          <w:spacing w:val="-4"/>
        </w:rPr>
        <w:t>l</w:t>
      </w:r>
    </w:p>
    <w:p w14:paraId="54041EFE" w14:textId="77777777" w:rsidR="00501F83" w:rsidRDefault="00501F83">
      <w:pPr>
        <w:pStyle w:val="BodyText"/>
        <w:spacing w:before="5"/>
        <w:rPr>
          <w:rFonts w:ascii="Arial"/>
          <w:sz w:val="23"/>
        </w:rPr>
      </w:pPr>
    </w:p>
    <w:p w14:paraId="3D25D9B4" w14:textId="77777777" w:rsidR="00501F83" w:rsidRDefault="007B6AEC" w:rsidP="007B6AEC">
      <w:pPr>
        <w:pStyle w:val="ListParagraph"/>
        <w:numPr>
          <w:ilvl w:val="0"/>
          <w:numId w:val="40"/>
        </w:numPr>
        <w:tabs>
          <w:tab w:val="left" w:pos="1280"/>
          <w:tab w:val="left" w:pos="1299"/>
        </w:tabs>
        <w:spacing w:line="223" w:lineRule="auto"/>
        <w:ind w:left="1280" w:right="882" w:hanging="324"/>
        <w:jc w:val="left"/>
        <w:rPr>
          <w:rFonts w:ascii="Arial"/>
          <w:color w:val="463F56"/>
        </w:rPr>
      </w:pPr>
      <w:r>
        <w:rPr>
          <w:rFonts w:ascii="Times New Roman"/>
          <w:color w:val="705B62"/>
        </w:rPr>
        <w:tab/>
      </w:r>
      <w:r>
        <w:rPr>
          <w:rFonts w:ascii="Arial"/>
          <w:color w:val="312D46"/>
          <w:w w:val="90"/>
        </w:rPr>
        <w:t>fP</w:t>
      </w:r>
      <w:r>
        <w:rPr>
          <w:rFonts w:ascii="Arial"/>
          <w:color w:val="705B62"/>
          <w:w w:val="90"/>
        </w:rPr>
        <w:t>r</w:t>
      </w:r>
      <w:r>
        <w:rPr>
          <w:rFonts w:ascii="Arial"/>
          <w:color w:val="463F56"/>
          <w:w w:val="90"/>
        </w:rPr>
        <w:t>o;ject</w:t>
      </w:r>
      <w:r>
        <w:rPr>
          <w:rFonts w:ascii="Arial"/>
          <w:color w:val="463F56"/>
          <w:spacing w:val="-26"/>
          <w:w w:val="90"/>
        </w:rPr>
        <w:t xml:space="preserve"> </w:t>
      </w:r>
      <w:r>
        <w:rPr>
          <w:rFonts w:ascii="Arial"/>
          <w:color w:val="463F56"/>
          <w:w w:val="90"/>
        </w:rPr>
        <w:t>Mamtg:emen</w:t>
      </w:r>
      <w:r>
        <w:rPr>
          <w:rFonts w:ascii="Arial"/>
          <w:color w:val="281854"/>
          <w:w w:val="90"/>
        </w:rPr>
        <w:t>t</w:t>
      </w:r>
      <w:r>
        <w:rPr>
          <w:rFonts w:ascii="Arial"/>
          <w:color w:val="281854"/>
          <w:spacing w:val="-11"/>
          <w:w w:val="90"/>
        </w:rPr>
        <w:t xml:space="preserve"> </w:t>
      </w:r>
      <w:r>
        <w:rPr>
          <w:rFonts w:ascii="Arial"/>
          <w:color w:val="1C131F"/>
          <w:w w:val="90"/>
        </w:rPr>
        <w:t>-</w:t>
      </w:r>
      <w:r>
        <w:rPr>
          <w:rFonts w:ascii="Arial"/>
          <w:color w:val="1C131F"/>
          <w:spacing w:val="-16"/>
          <w:w w:val="90"/>
        </w:rPr>
        <w:t xml:space="preserve"> </w:t>
      </w:r>
      <w:r>
        <w:rPr>
          <w:rFonts w:ascii="Arial"/>
          <w:color w:val="312D46"/>
          <w:w w:val="90"/>
        </w:rPr>
        <w:t>Deve</w:t>
      </w:r>
      <w:r>
        <w:rPr>
          <w:rFonts w:ascii="Arial"/>
          <w:color w:val="230164"/>
          <w:w w:val="90"/>
        </w:rPr>
        <w:t>l</w:t>
      </w:r>
      <w:r>
        <w:rPr>
          <w:rFonts w:ascii="Arial"/>
          <w:color w:val="463F56"/>
          <w:w w:val="90"/>
        </w:rPr>
        <w:t>qps</w:t>
      </w:r>
      <w:r>
        <w:rPr>
          <w:rFonts w:ascii="Arial"/>
          <w:color w:val="463F56"/>
          <w:spacing w:val="-25"/>
          <w:w w:val="90"/>
        </w:rPr>
        <w:t xml:space="preserve"> </w:t>
      </w:r>
      <w:r>
        <w:rPr>
          <w:rFonts w:ascii="Arial"/>
          <w:color w:val="312D46"/>
          <w:w w:val="90"/>
        </w:rPr>
        <w:t>effeoti</w:t>
      </w:r>
      <w:r>
        <w:rPr>
          <w:rFonts w:ascii="Arial"/>
          <w:color w:val="575667"/>
          <w:w w:val="90"/>
        </w:rPr>
        <w:t>v</w:t>
      </w:r>
      <w:r>
        <w:rPr>
          <w:rFonts w:ascii="Arial"/>
          <w:color w:val="312D46"/>
          <w:w w:val="90"/>
        </w:rPr>
        <w:t>e</w:t>
      </w:r>
      <w:r>
        <w:rPr>
          <w:rFonts w:ascii="Arial"/>
          <w:color w:val="312D46"/>
          <w:spacing w:val="-30"/>
          <w:w w:val="90"/>
        </w:rPr>
        <w:t xml:space="preserve"> </w:t>
      </w:r>
      <w:r>
        <w:rPr>
          <w:rFonts w:ascii="Arial"/>
          <w:color w:val="463F56"/>
          <w:w w:val="90"/>
        </w:rPr>
        <w:t>pro;ject</w:t>
      </w:r>
      <w:r>
        <w:rPr>
          <w:rFonts w:ascii="Arial"/>
          <w:color w:val="463F56"/>
        </w:rPr>
        <w:t xml:space="preserve"> </w:t>
      </w:r>
      <w:r>
        <w:rPr>
          <w:rFonts w:ascii="Arial"/>
          <w:color w:val="575667"/>
          <w:w w:val="90"/>
        </w:rPr>
        <w:t>plans;</w:t>
      </w:r>
      <w:r>
        <w:rPr>
          <w:rFonts w:ascii="Arial"/>
          <w:color w:val="575667"/>
          <w:spacing w:val="-8"/>
          <w:w w:val="90"/>
        </w:rPr>
        <w:t xml:space="preserve"> </w:t>
      </w:r>
      <w:r>
        <w:rPr>
          <w:rFonts w:ascii="Arial"/>
          <w:color w:val="463F56"/>
          <w:w w:val="90"/>
        </w:rPr>
        <w:t>ooord</w:t>
      </w:r>
      <w:r>
        <w:rPr>
          <w:rFonts w:ascii="Arial"/>
          <w:color w:val="69697E"/>
          <w:w w:val="90"/>
        </w:rPr>
        <w:t>in</w:t>
      </w:r>
      <w:r>
        <w:rPr>
          <w:rFonts w:ascii="Arial"/>
          <w:color w:val="463F56"/>
          <w:w w:val="90"/>
        </w:rPr>
        <w:t>ates</w:t>
      </w:r>
      <w:r>
        <w:rPr>
          <w:rFonts w:ascii="Arial"/>
          <w:color w:val="463F56"/>
          <w:spacing w:val="-28"/>
          <w:w w:val="90"/>
        </w:rPr>
        <w:t xml:space="preserve"> </w:t>
      </w:r>
      <w:r>
        <w:rPr>
          <w:rFonts w:ascii="Arial"/>
          <w:color w:val="463F56"/>
          <w:w w:val="90"/>
        </w:rPr>
        <w:t>pro;jects</w:t>
      </w:r>
      <w:r>
        <w:rPr>
          <w:rFonts w:ascii="Arial"/>
          <w:color w:val="69697E"/>
          <w:w w:val="90"/>
        </w:rPr>
        <w:t>;</w:t>
      </w:r>
      <w:r>
        <w:rPr>
          <w:rFonts w:ascii="Arial"/>
          <w:color w:val="69697E"/>
          <w:spacing w:val="-13"/>
          <w:w w:val="90"/>
        </w:rPr>
        <w:t xml:space="preserve"> </w:t>
      </w:r>
      <w:r>
        <w:rPr>
          <w:rFonts w:ascii="Arial"/>
          <w:color w:val="463F56"/>
          <w:w w:val="90"/>
        </w:rPr>
        <w:t>comm</w:t>
      </w:r>
      <w:r>
        <w:rPr>
          <w:rFonts w:ascii="Arial"/>
          <w:color w:val="1D2F72"/>
          <w:w w:val="90"/>
        </w:rPr>
        <w:t>u</w:t>
      </w:r>
      <w:r>
        <w:rPr>
          <w:rFonts w:ascii="Arial"/>
          <w:color w:val="463F56"/>
          <w:w w:val="90"/>
        </w:rPr>
        <w:t>n</w:t>
      </w:r>
      <w:r>
        <w:rPr>
          <w:rFonts w:ascii="Arial"/>
          <w:color w:val="230164"/>
          <w:w w:val="90"/>
        </w:rPr>
        <w:t>i</w:t>
      </w:r>
      <w:r>
        <w:rPr>
          <w:rFonts w:ascii="Arial"/>
          <w:color w:val="463F56"/>
          <w:w w:val="90"/>
        </w:rPr>
        <w:t>cates</w:t>
      </w:r>
      <w:r>
        <w:rPr>
          <w:rFonts w:ascii="Arial"/>
          <w:color w:val="463F56"/>
          <w:spacing w:val="-27"/>
          <w:w w:val="90"/>
        </w:rPr>
        <w:t xml:space="preserve"> </w:t>
      </w:r>
      <w:r>
        <w:rPr>
          <w:rFonts w:ascii="Arial"/>
          <w:color w:val="463F56"/>
          <w:w w:val="90"/>
        </w:rPr>
        <w:t>ooorig:es and</w:t>
      </w:r>
      <w:r>
        <w:rPr>
          <w:rFonts w:ascii="Arial"/>
          <w:color w:val="463F56"/>
          <w:spacing w:val="2"/>
        </w:rPr>
        <w:t xml:space="preserve"> </w:t>
      </w:r>
      <w:r>
        <w:rPr>
          <w:rFonts w:ascii="Arial"/>
          <w:color w:val="312D46"/>
          <w:w w:val="90"/>
        </w:rPr>
        <w:t>progress</w:t>
      </w:r>
      <w:r>
        <w:rPr>
          <w:rFonts w:ascii="Arial"/>
          <w:color w:val="69697E"/>
          <w:w w:val="90"/>
        </w:rPr>
        <w:t>;</w:t>
      </w:r>
      <w:r>
        <w:rPr>
          <w:rFonts w:ascii="Arial"/>
          <w:color w:val="69697E"/>
          <w:spacing w:val="-2"/>
          <w:w w:val="90"/>
        </w:rPr>
        <w:t xml:space="preserve"> </w:t>
      </w:r>
      <w:r>
        <w:rPr>
          <w:rFonts w:ascii="Arial"/>
          <w:color w:val="463F56"/>
          <w:w w:val="90"/>
        </w:rPr>
        <w:t>comp</w:t>
      </w:r>
      <w:r>
        <w:rPr>
          <w:rFonts w:ascii="Arial"/>
          <w:color w:val="7E414B"/>
          <w:w w:val="90"/>
        </w:rPr>
        <w:t>l</w:t>
      </w:r>
      <w:r>
        <w:rPr>
          <w:rFonts w:ascii="Arial"/>
          <w:color w:val="312D46"/>
          <w:w w:val="90"/>
        </w:rPr>
        <w:t>etes</w:t>
      </w:r>
      <w:r>
        <w:rPr>
          <w:rFonts w:ascii="Arial"/>
          <w:color w:val="312D46"/>
          <w:spacing w:val="-12"/>
          <w:w w:val="90"/>
        </w:rPr>
        <w:t xml:space="preserve"> </w:t>
      </w:r>
      <w:r>
        <w:rPr>
          <w:rFonts w:ascii="Arial"/>
          <w:color w:val="463F56"/>
          <w:w w:val="90"/>
        </w:rPr>
        <w:t>pro;jects</w:t>
      </w:r>
      <w:r>
        <w:rPr>
          <w:rFonts w:ascii="Arial"/>
          <w:color w:val="463F56"/>
          <w:spacing w:val="15"/>
        </w:rPr>
        <w:t xml:space="preserve"> </w:t>
      </w:r>
      <w:r>
        <w:rPr>
          <w:rFonts w:ascii="Arial"/>
          <w:color w:val="463F56"/>
          <w:w w:val="90"/>
        </w:rPr>
        <w:t>o</w:t>
      </w:r>
      <w:r>
        <w:rPr>
          <w:rFonts w:ascii="Arial"/>
          <w:color w:val="281854"/>
          <w:w w:val="90"/>
        </w:rPr>
        <w:t>1</w:t>
      </w:r>
      <w:r>
        <w:rPr>
          <w:rFonts w:ascii="Arial"/>
          <w:color w:val="281854"/>
          <w:spacing w:val="-29"/>
          <w:w w:val="90"/>
        </w:rPr>
        <w:t xml:space="preserve"> </w:t>
      </w:r>
      <w:r>
        <w:rPr>
          <w:rFonts w:ascii="Arial"/>
          <w:color w:val="575667"/>
          <w:w w:val="90"/>
        </w:rPr>
        <w:t>tim</w:t>
      </w:r>
      <w:r>
        <w:rPr>
          <w:rFonts w:ascii="Arial"/>
          <w:color w:val="312D46"/>
          <w:w w:val="90"/>
        </w:rPr>
        <w:t>e</w:t>
      </w:r>
      <w:r>
        <w:rPr>
          <w:rFonts w:ascii="Arial"/>
          <w:color w:val="312D46"/>
          <w:spacing w:val="-9"/>
          <w:w w:val="90"/>
        </w:rPr>
        <w:t xml:space="preserve"> </w:t>
      </w:r>
      <w:r>
        <w:rPr>
          <w:rFonts w:ascii="Arial"/>
          <w:color w:val="463F56"/>
          <w:w w:val="90"/>
        </w:rPr>
        <w:t>a</w:t>
      </w:r>
      <w:r>
        <w:rPr>
          <w:rFonts w:ascii="Arial"/>
          <w:color w:val="3D5B80"/>
          <w:w w:val="90"/>
        </w:rPr>
        <w:t>a</w:t>
      </w:r>
      <w:r>
        <w:rPr>
          <w:rFonts w:ascii="Arial"/>
          <w:color w:val="281854"/>
          <w:w w:val="90"/>
        </w:rPr>
        <w:t>1</w:t>
      </w:r>
      <w:r>
        <w:rPr>
          <w:rFonts w:ascii="Arial"/>
          <w:color w:val="463F56"/>
          <w:w w:val="90"/>
        </w:rPr>
        <w:t>d</w:t>
      </w:r>
      <w:r>
        <w:rPr>
          <w:rFonts w:ascii="Arial"/>
          <w:color w:val="463F56"/>
          <w:spacing w:val="-7"/>
          <w:w w:val="90"/>
        </w:rPr>
        <w:t xml:space="preserve"> </w:t>
      </w:r>
      <w:r>
        <w:rPr>
          <w:rFonts w:ascii="Arial"/>
          <w:color w:val="463F56"/>
          <w:w w:val="90"/>
        </w:rPr>
        <w:t>budget;</w:t>
      </w:r>
      <w:r>
        <w:rPr>
          <w:rFonts w:ascii="Arial"/>
          <w:color w:val="463F56"/>
          <w:spacing w:val="19"/>
        </w:rPr>
        <w:t xml:space="preserve"> </w:t>
      </w:r>
      <w:r>
        <w:rPr>
          <w:rFonts w:ascii="Arial"/>
          <w:color w:val="463F56"/>
          <w:w w:val="90"/>
        </w:rPr>
        <w:t>and</w:t>
      </w:r>
      <w:r>
        <w:rPr>
          <w:rFonts w:ascii="Arial"/>
          <w:color w:val="463F56"/>
          <w:spacing w:val="-6"/>
          <w:w w:val="90"/>
        </w:rPr>
        <w:t xml:space="preserve"> </w:t>
      </w:r>
      <w:r>
        <w:rPr>
          <w:rFonts w:ascii="Arial"/>
          <w:color w:val="575667"/>
          <w:w w:val="90"/>
        </w:rPr>
        <w:t>manages</w:t>
      </w:r>
      <w:r>
        <w:rPr>
          <w:rFonts w:ascii="Arial"/>
          <w:color w:val="575667"/>
          <w:spacing w:val="3"/>
        </w:rPr>
        <w:t xml:space="preserve"> </w:t>
      </w:r>
      <w:r>
        <w:rPr>
          <w:rFonts w:ascii="Arial"/>
          <w:color w:val="463F56"/>
          <w:w w:val="90"/>
        </w:rPr>
        <w:t>project</w:t>
      </w:r>
      <w:r>
        <w:rPr>
          <w:rFonts w:ascii="Arial"/>
          <w:color w:val="463F56"/>
          <w:spacing w:val="9"/>
        </w:rPr>
        <w:t xml:space="preserve"> </w:t>
      </w:r>
      <w:r>
        <w:rPr>
          <w:rFonts w:ascii="Arial"/>
          <w:color w:val="463F56"/>
          <w:w w:val="90"/>
        </w:rPr>
        <w:t>team</w:t>
      </w:r>
      <w:r>
        <w:rPr>
          <w:rFonts w:ascii="Arial"/>
          <w:color w:val="463F56"/>
          <w:spacing w:val="-5"/>
        </w:rPr>
        <w:t xml:space="preserve"> </w:t>
      </w:r>
      <w:r>
        <w:rPr>
          <w:rFonts w:ascii="Arial"/>
          <w:color w:val="463F56"/>
          <w:w w:val="90"/>
        </w:rPr>
        <w:t>aciivit</w:t>
      </w:r>
      <w:r>
        <w:rPr>
          <w:rFonts w:ascii="Arial"/>
          <w:color w:val="230164"/>
          <w:w w:val="90"/>
        </w:rPr>
        <w:t>i</w:t>
      </w:r>
      <w:r>
        <w:rPr>
          <w:rFonts w:ascii="Arial"/>
          <w:color w:val="463F56"/>
          <w:w w:val="90"/>
        </w:rPr>
        <w:t>es</w:t>
      </w:r>
      <w:r>
        <w:rPr>
          <w:rFonts w:ascii="Arial"/>
          <w:color w:val="463F56"/>
          <w:spacing w:val="-6"/>
          <w:w w:val="90"/>
        </w:rPr>
        <w:t xml:space="preserve"> </w:t>
      </w:r>
      <w:r>
        <w:rPr>
          <w:rFonts w:ascii="Arial"/>
          <w:color w:val="312D46"/>
          <w:spacing w:val="-2"/>
          <w:w w:val="90"/>
        </w:rPr>
        <w:t>effect</w:t>
      </w:r>
      <w:r>
        <w:rPr>
          <w:rFonts w:ascii="Arial"/>
          <w:color w:val="230164"/>
          <w:spacing w:val="-2"/>
          <w:w w:val="90"/>
        </w:rPr>
        <w:t>i</w:t>
      </w:r>
      <w:r>
        <w:rPr>
          <w:rFonts w:ascii="Arial"/>
          <w:color w:val="463F56"/>
          <w:spacing w:val="-2"/>
          <w:w w:val="90"/>
        </w:rPr>
        <w:t>ve</w:t>
      </w:r>
      <w:r>
        <w:rPr>
          <w:rFonts w:ascii="Arial"/>
          <w:color w:val="230164"/>
          <w:spacing w:val="-2"/>
          <w:w w:val="90"/>
        </w:rPr>
        <w:t>l</w:t>
      </w:r>
      <w:r>
        <w:rPr>
          <w:rFonts w:ascii="Arial"/>
          <w:color w:val="575667"/>
          <w:spacing w:val="-2"/>
          <w:w w:val="90"/>
        </w:rPr>
        <w:t>y</w:t>
      </w:r>
    </w:p>
    <w:p w14:paraId="701DA9A7" w14:textId="77777777" w:rsidR="00501F83" w:rsidRDefault="00501F83">
      <w:pPr>
        <w:pStyle w:val="BodyText"/>
        <w:spacing w:before="11"/>
        <w:rPr>
          <w:rFonts w:ascii="Arial"/>
          <w:sz w:val="25"/>
        </w:rPr>
      </w:pPr>
    </w:p>
    <w:p w14:paraId="3D024EA6" w14:textId="77777777" w:rsidR="00501F83" w:rsidRDefault="007B6AEC" w:rsidP="007B6AEC">
      <w:pPr>
        <w:pStyle w:val="ListParagraph"/>
        <w:numPr>
          <w:ilvl w:val="0"/>
          <w:numId w:val="40"/>
        </w:numPr>
        <w:tabs>
          <w:tab w:val="left" w:pos="1281"/>
        </w:tabs>
        <w:spacing w:line="223" w:lineRule="auto"/>
        <w:ind w:left="1281" w:right="1425" w:hanging="332"/>
        <w:jc w:val="left"/>
        <w:rPr>
          <w:rFonts w:ascii="Arial"/>
          <w:color w:val="2D466B"/>
        </w:rPr>
      </w:pPr>
      <w:r>
        <w:rPr>
          <w:rFonts w:ascii="Arial"/>
          <w:color w:val="463F56"/>
          <w:w w:val="90"/>
        </w:rPr>
        <w:t>T</w:t>
      </w:r>
      <w:r>
        <w:rPr>
          <w:rFonts w:ascii="Arial"/>
          <w:color w:val="E2AC69"/>
          <w:w w:val="90"/>
        </w:rPr>
        <w:t>1</w:t>
      </w:r>
      <w:r>
        <w:rPr>
          <w:rFonts w:ascii="Arial"/>
          <w:color w:val="312D46"/>
          <w:w w:val="90"/>
        </w:rPr>
        <w:t>ec</w:t>
      </w:r>
      <w:r>
        <w:rPr>
          <w:rFonts w:ascii="Arial"/>
          <w:color w:val="575667"/>
          <w:w w:val="90"/>
        </w:rPr>
        <w:t>hnica</w:t>
      </w:r>
      <w:r>
        <w:rPr>
          <w:rFonts w:ascii="Arial"/>
          <w:color w:val="496D82"/>
          <w:w w:val="90"/>
        </w:rPr>
        <w:t>l</w:t>
      </w:r>
      <w:r>
        <w:rPr>
          <w:rFonts w:ascii="Arial"/>
          <w:color w:val="496D82"/>
          <w:spacing w:val="-4"/>
          <w:w w:val="90"/>
        </w:rPr>
        <w:t xml:space="preserve"> </w:t>
      </w:r>
      <w:r>
        <w:rPr>
          <w:rFonts w:ascii="Arial"/>
          <w:color w:val="463F56"/>
          <w:w w:val="90"/>
        </w:rPr>
        <w:t>Sk</w:t>
      </w:r>
      <w:r>
        <w:rPr>
          <w:rFonts w:ascii="Arial"/>
          <w:color w:val="496D82"/>
          <w:w w:val="90"/>
        </w:rPr>
        <w:t>i</w:t>
      </w:r>
      <w:r>
        <w:rPr>
          <w:rFonts w:ascii="Arial"/>
          <w:color w:val="69697E"/>
          <w:w w:val="90"/>
        </w:rPr>
        <w:t>lls</w:t>
      </w:r>
      <w:r>
        <w:rPr>
          <w:rFonts w:ascii="Arial"/>
          <w:color w:val="69697E"/>
          <w:spacing w:val="-20"/>
          <w:w w:val="90"/>
        </w:rPr>
        <w:t xml:space="preserve"> </w:t>
      </w:r>
      <w:r>
        <w:rPr>
          <w:rFonts w:ascii="Arial"/>
          <w:color w:val="010101"/>
          <w:w w:val="90"/>
        </w:rPr>
        <w:t>-</w:t>
      </w:r>
      <w:r>
        <w:rPr>
          <w:rFonts w:ascii="Arial"/>
          <w:color w:val="010101"/>
          <w:spacing w:val="40"/>
        </w:rPr>
        <w:t xml:space="preserve"> </w:t>
      </w:r>
      <w:r>
        <w:rPr>
          <w:rFonts w:ascii="Arial"/>
          <w:color w:val="463F56"/>
          <w:w w:val="90"/>
        </w:rPr>
        <w:t>Assesses</w:t>
      </w:r>
      <w:r>
        <w:rPr>
          <w:rFonts w:ascii="Arial"/>
          <w:color w:val="463F56"/>
          <w:spacing w:val="-6"/>
          <w:w w:val="90"/>
        </w:rPr>
        <w:t xml:space="preserve"> </w:t>
      </w:r>
      <w:r>
        <w:rPr>
          <w:rFonts w:ascii="Arial"/>
          <w:color w:val="463F56"/>
          <w:w w:val="90"/>
          <w:sz w:val="16"/>
        </w:rPr>
        <w:t>O'ifli'fll</w:t>
      </w:r>
      <w:r>
        <w:rPr>
          <w:rFonts w:ascii="Arial"/>
          <w:color w:val="463F56"/>
          <w:spacing w:val="35"/>
          <w:sz w:val="16"/>
        </w:rPr>
        <w:t xml:space="preserve"> </w:t>
      </w:r>
      <w:r>
        <w:rPr>
          <w:rFonts w:ascii="Arial"/>
          <w:color w:val="463F56"/>
          <w:w w:val="90"/>
        </w:rPr>
        <w:t>si</w:t>
      </w:r>
      <w:r>
        <w:rPr>
          <w:rFonts w:ascii="Arial"/>
          <w:color w:val="281854"/>
          <w:w w:val="90"/>
        </w:rPr>
        <w:t>tre</w:t>
      </w:r>
      <w:r>
        <w:rPr>
          <w:rFonts w:ascii="Arial"/>
          <w:color w:val="575667"/>
          <w:w w:val="90"/>
        </w:rPr>
        <w:t>ngtm.</w:t>
      </w:r>
      <w:r>
        <w:rPr>
          <w:rFonts w:ascii="Arial"/>
          <w:color w:val="463F56"/>
          <w:w w:val="90"/>
        </w:rPr>
        <w:t>and weaknesses;</w:t>
      </w:r>
      <w:r>
        <w:rPr>
          <w:rFonts w:ascii="Arial"/>
          <w:color w:val="463F56"/>
          <w:spacing w:val="29"/>
        </w:rPr>
        <w:t xml:space="preserve"> </w:t>
      </w:r>
      <w:r>
        <w:rPr>
          <w:rFonts w:ascii="Arial"/>
          <w:color w:val="575667"/>
          <w:w w:val="90"/>
        </w:rPr>
        <w:t>pursu</w:t>
      </w:r>
      <w:r>
        <w:rPr>
          <w:rFonts w:ascii="Arial"/>
          <w:color w:val="312D46"/>
          <w:w w:val="90"/>
        </w:rPr>
        <w:t>es</w:t>
      </w:r>
      <w:r>
        <w:rPr>
          <w:rFonts w:ascii="Arial"/>
          <w:color w:val="312D46"/>
          <w:spacing w:val="-16"/>
          <w:w w:val="90"/>
        </w:rPr>
        <w:t xml:space="preserve"> </w:t>
      </w:r>
      <w:r>
        <w:rPr>
          <w:rFonts w:ascii="Arial"/>
          <w:color w:val="463F56"/>
          <w:w w:val="90"/>
        </w:rPr>
        <w:t>tra</w:t>
      </w:r>
      <w:r>
        <w:rPr>
          <w:rFonts w:ascii="Arial"/>
          <w:color w:val="230164"/>
          <w:w w:val="90"/>
        </w:rPr>
        <w:t>i</w:t>
      </w:r>
      <w:r>
        <w:rPr>
          <w:rFonts w:ascii="Arial"/>
          <w:color w:val="463F56"/>
          <w:w w:val="90"/>
        </w:rPr>
        <w:t>n</w:t>
      </w:r>
      <w:r>
        <w:rPr>
          <w:rFonts w:ascii="Arial"/>
          <w:color w:val="496D82"/>
          <w:w w:val="90"/>
        </w:rPr>
        <w:t>i</w:t>
      </w:r>
      <w:r>
        <w:rPr>
          <w:rFonts w:ascii="Arial"/>
          <w:color w:val="575667"/>
          <w:w w:val="90"/>
        </w:rPr>
        <w:t>ng</w:t>
      </w:r>
      <w:r>
        <w:rPr>
          <w:rFonts w:ascii="Arial"/>
          <w:color w:val="575667"/>
          <w:spacing w:val="-14"/>
          <w:w w:val="90"/>
        </w:rPr>
        <w:t xml:space="preserve"> </w:t>
      </w:r>
      <w:r>
        <w:rPr>
          <w:rFonts w:ascii="Arial"/>
          <w:color w:val="463F56"/>
          <w:w w:val="90"/>
        </w:rPr>
        <w:t>and</w:t>
      </w:r>
      <w:r>
        <w:rPr>
          <w:rFonts w:ascii="Arial"/>
          <w:color w:val="463F56"/>
          <w:spacing w:val="-4"/>
          <w:w w:val="90"/>
        </w:rPr>
        <w:t xml:space="preserve"> </w:t>
      </w:r>
      <w:r>
        <w:rPr>
          <w:rFonts w:ascii="Arial"/>
          <w:color w:val="463F56"/>
          <w:w w:val="90"/>
        </w:rPr>
        <w:t>de</w:t>
      </w:r>
      <w:r>
        <w:rPr>
          <w:rFonts w:ascii="Arial"/>
          <w:color w:val="69697E"/>
          <w:w w:val="90"/>
        </w:rPr>
        <w:t>v</w:t>
      </w:r>
      <w:r>
        <w:rPr>
          <w:rFonts w:ascii="Arial"/>
          <w:color w:val="312D46"/>
          <w:w w:val="90"/>
        </w:rPr>
        <w:t>e</w:t>
      </w:r>
      <w:r>
        <w:rPr>
          <w:rFonts w:ascii="Arial"/>
          <w:color w:val="705B62"/>
          <w:w w:val="90"/>
        </w:rPr>
        <w:t>l</w:t>
      </w:r>
      <w:r>
        <w:rPr>
          <w:rFonts w:ascii="Arial"/>
          <w:color w:val="312D46"/>
          <w:w w:val="90"/>
        </w:rPr>
        <w:t>op</w:t>
      </w:r>
      <w:r>
        <w:rPr>
          <w:rFonts w:ascii="Arial"/>
          <w:color w:val="575667"/>
          <w:w w:val="90"/>
        </w:rPr>
        <w:t>m</w:t>
      </w:r>
      <w:r>
        <w:rPr>
          <w:rFonts w:ascii="Arial"/>
          <w:color w:val="312D46"/>
          <w:w w:val="90"/>
        </w:rPr>
        <w:t xml:space="preserve">ent </w:t>
      </w:r>
      <w:r>
        <w:rPr>
          <w:rFonts w:ascii="Arial"/>
          <w:color w:val="463F56"/>
          <w:spacing w:val="-4"/>
        </w:rPr>
        <w:t>opportunities</w:t>
      </w:r>
      <w:r>
        <w:rPr>
          <w:rFonts w:ascii="Arial"/>
          <w:color w:val="69697E"/>
          <w:spacing w:val="-4"/>
        </w:rPr>
        <w:t>;</w:t>
      </w:r>
      <w:r>
        <w:rPr>
          <w:rFonts w:ascii="Arial"/>
          <w:color w:val="69697E"/>
          <w:spacing w:val="-32"/>
        </w:rPr>
        <w:t xml:space="preserve"> </w:t>
      </w:r>
      <w:r>
        <w:rPr>
          <w:rFonts w:ascii="Arial"/>
          <w:color w:val="463F56"/>
          <w:spacing w:val="-4"/>
        </w:rPr>
        <w:t>str</w:t>
      </w:r>
      <w:r>
        <w:rPr>
          <w:rFonts w:ascii="Arial"/>
          <w:color w:val="230164"/>
          <w:spacing w:val="-4"/>
        </w:rPr>
        <w:t>i</w:t>
      </w:r>
      <w:r>
        <w:rPr>
          <w:rFonts w:ascii="Arial"/>
          <w:color w:val="463F56"/>
          <w:spacing w:val="-4"/>
        </w:rPr>
        <w:t>ves</w:t>
      </w:r>
      <w:r>
        <w:rPr>
          <w:rFonts w:ascii="Arial"/>
          <w:color w:val="463F56"/>
          <w:spacing w:val="-28"/>
        </w:rPr>
        <w:t xml:space="preserve"> </w:t>
      </w:r>
      <w:r>
        <w:rPr>
          <w:rFonts w:ascii="Arial"/>
          <w:color w:val="463F56"/>
          <w:spacing w:val="-4"/>
        </w:rPr>
        <w:t>to</w:t>
      </w:r>
      <w:r>
        <w:rPr>
          <w:rFonts w:ascii="Arial"/>
          <w:color w:val="463F56"/>
          <w:spacing w:val="-18"/>
        </w:rPr>
        <w:t xml:space="preserve"> </w:t>
      </w:r>
      <w:r>
        <w:rPr>
          <w:rFonts w:ascii="Arial"/>
          <w:color w:val="463F56"/>
          <w:spacing w:val="-4"/>
        </w:rPr>
        <w:t>b</w:t>
      </w:r>
      <w:r>
        <w:rPr>
          <w:rFonts w:ascii="Arial"/>
          <w:color w:val="50264B"/>
          <w:spacing w:val="-4"/>
        </w:rPr>
        <w:t>u</w:t>
      </w:r>
      <w:r>
        <w:rPr>
          <w:rFonts w:ascii="Arial"/>
          <w:color w:val="230164"/>
          <w:spacing w:val="-4"/>
        </w:rPr>
        <w:t>il</w:t>
      </w:r>
      <w:r>
        <w:rPr>
          <w:rFonts w:ascii="Arial"/>
          <w:color w:val="463F56"/>
          <w:spacing w:val="-4"/>
        </w:rPr>
        <w:t>d</w:t>
      </w:r>
      <w:r>
        <w:rPr>
          <w:rFonts w:ascii="Arial"/>
          <w:color w:val="463F56"/>
          <w:spacing w:val="-22"/>
        </w:rPr>
        <w:t xml:space="preserve"> </w:t>
      </w:r>
      <w:r>
        <w:rPr>
          <w:rFonts w:ascii="Arial"/>
          <w:color w:val="463F56"/>
          <w:spacing w:val="-4"/>
        </w:rPr>
        <w:t>know</w:t>
      </w:r>
      <w:r>
        <w:rPr>
          <w:rFonts w:ascii="Arial"/>
          <w:color w:val="230164"/>
          <w:spacing w:val="-4"/>
        </w:rPr>
        <w:t>l</w:t>
      </w:r>
      <w:r>
        <w:rPr>
          <w:rFonts w:ascii="Arial"/>
          <w:color w:val="312D46"/>
          <w:spacing w:val="-4"/>
        </w:rPr>
        <w:t>edge</w:t>
      </w:r>
      <w:r>
        <w:rPr>
          <w:rFonts w:ascii="Arial"/>
          <w:color w:val="312D46"/>
          <w:spacing w:val="-12"/>
        </w:rPr>
        <w:t xml:space="preserve"> </w:t>
      </w:r>
      <w:r>
        <w:rPr>
          <w:rFonts w:ascii="Arial"/>
          <w:color w:val="463F56"/>
          <w:spacing w:val="-4"/>
        </w:rPr>
        <w:t>and</w:t>
      </w:r>
      <w:r>
        <w:rPr>
          <w:rFonts w:ascii="Arial"/>
          <w:color w:val="463F56"/>
          <w:spacing w:val="-11"/>
        </w:rPr>
        <w:t xml:space="preserve"> </w:t>
      </w:r>
      <w:r>
        <w:rPr>
          <w:rFonts w:ascii="Arial"/>
          <w:color w:val="463F56"/>
          <w:spacing w:val="-4"/>
        </w:rPr>
        <w:t>sk</w:t>
      </w:r>
      <w:r>
        <w:rPr>
          <w:rFonts w:ascii="Arial"/>
          <w:color w:val="230164"/>
          <w:spacing w:val="-4"/>
        </w:rPr>
        <w:t>i</w:t>
      </w:r>
      <w:r>
        <w:rPr>
          <w:rFonts w:ascii="Arial"/>
          <w:color w:val="69697E"/>
          <w:spacing w:val="-4"/>
        </w:rPr>
        <w:t>ll</w:t>
      </w:r>
      <w:r>
        <w:rPr>
          <w:rFonts w:ascii="Arial"/>
          <w:color w:val="463F56"/>
          <w:spacing w:val="-4"/>
        </w:rPr>
        <w:t>s</w:t>
      </w:r>
      <w:r>
        <w:rPr>
          <w:rFonts w:ascii="Arial"/>
          <w:color w:val="463F56"/>
          <w:spacing w:val="-19"/>
        </w:rPr>
        <w:t xml:space="preserve"> </w:t>
      </w:r>
      <w:r>
        <w:rPr>
          <w:rFonts w:ascii="Arial"/>
          <w:color w:val="463F56"/>
          <w:spacing w:val="-4"/>
        </w:rPr>
        <w:t>con</w:t>
      </w:r>
      <w:r>
        <w:rPr>
          <w:rFonts w:ascii="Arial"/>
          <w:color w:val="130744"/>
          <w:spacing w:val="-4"/>
        </w:rPr>
        <w:t>t</w:t>
      </w:r>
      <w:r>
        <w:rPr>
          <w:rFonts w:ascii="Arial"/>
          <w:color w:val="7E414B"/>
          <w:spacing w:val="-4"/>
        </w:rPr>
        <w:t>r</w:t>
      </w:r>
      <w:r>
        <w:rPr>
          <w:rFonts w:ascii="Arial"/>
          <w:color w:val="463F56"/>
          <w:spacing w:val="-4"/>
        </w:rPr>
        <w:t>nuously</w:t>
      </w:r>
      <w:r>
        <w:rPr>
          <w:rFonts w:ascii="Arial"/>
          <w:color w:val="496D82"/>
          <w:spacing w:val="-4"/>
        </w:rPr>
        <w:t>;</w:t>
      </w:r>
      <w:r>
        <w:rPr>
          <w:rFonts w:ascii="Arial"/>
          <w:color w:val="496D82"/>
          <w:spacing w:val="-32"/>
        </w:rPr>
        <w:t xml:space="preserve"> </w:t>
      </w:r>
      <w:r>
        <w:rPr>
          <w:rFonts w:ascii="Arial"/>
          <w:color w:val="463F56"/>
          <w:spacing w:val="-4"/>
        </w:rPr>
        <w:t>shares</w:t>
      </w:r>
      <w:r>
        <w:rPr>
          <w:rFonts w:ascii="Arial"/>
          <w:color w:val="463F56"/>
          <w:spacing w:val="-11"/>
        </w:rPr>
        <w:t xml:space="preserve"> </w:t>
      </w:r>
      <w:r>
        <w:rPr>
          <w:rFonts w:ascii="Arial"/>
          <w:color w:val="463F56"/>
          <w:spacing w:val="-4"/>
        </w:rPr>
        <w:t>expertise</w:t>
      </w:r>
      <w:r>
        <w:rPr>
          <w:rFonts w:ascii="Arial"/>
          <w:color w:val="463F56"/>
          <w:spacing w:val="-12"/>
        </w:rPr>
        <w:t xml:space="preserve"> </w:t>
      </w:r>
      <w:r>
        <w:rPr>
          <w:rFonts w:ascii="Arial"/>
          <w:color w:val="575667"/>
          <w:spacing w:val="-4"/>
        </w:rPr>
        <w:t>with</w:t>
      </w:r>
      <w:r>
        <w:rPr>
          <w:rFonts w:ascii="Arial"/>
          <w:color w:val="575667"/>
          <w:spacing w:val="-35"/>
        </w:rPr>
        <w:t xml:space="preserve"> </w:t>
      </w:r>
      <w:r>
        <w:rPr>
          <w:rFonts w:ascii="Arial"/>
          <w:color w:val="463F56"/>
          <w:spacing w:val="-4"/>
        </w:rPr>
        <w:t>o</w:t>
      </w:r>
      <w:r>
        <w:rPr>
          <w:rFonts w:ascii="Arial"/>
          <w:color w:val="130744"/>
          <w:spacing w:val="-4"/>
        </w:rPr>
        <w:t>t</w:t>
      </w:r>
      <w:r>
        <w:rPr>
          <w:rFonts w:ascii="Arial"/>
          <w:color w:val="463F56"/>
          <w:spacing w:val="-4"/>
        </w:rPr>
        <w:t>hers</w:t>
      </w:r>
    </w:p>
    <w:p w14:paraId="1C900E33" w14:textId="77777777" w:rsidR="00501F83" w:rsidRDefault="00501F83">
      <w:pPr>
        <w:pStyle w:val="BodyText"/>
        <w:spacing w:before="1"/>
        <w:rPr>
          <w:rFonts w:ascii="Arial"/>
          <w:sz w:val="21"/>
        </w:rPr>
      </w:pPr>
    </w:p>
    <w:p w14:paraId="5D7D7079" w14:textId="77777777" w:rsidR="00501F83" w:rsidRDefault="007B6AEC" w:rsidP="007B6AEC">
      <w:pPr>
        <w:pStyle w:val="ListParagraph"/>
        <w:numPr>
          <w:ilvl w:val="0"/>
          <w:numId w:val="40"/>
        </w:numPr>
        <w:tabs>
          <w:tab w:val="left" w:pos="1279"/>
          <w:tab w:val="left" w:pos="1288"/>
        </w:tabs>
        <w:spacing w:line="237" w:lineRule="auto"/>
        <w:ind w:left="1288" w:right="1184" w:hanging="332"/>
        <w:jc w:val="left"/>
        <w:rPr>
          <w:rFonts w:ascii="Arial"/>
          <w:color w:val="463F56"/>
        </w:rPr>
      </w:pPr>
      <w:r>
        <w:rPr>
          <w:rFonts w:ascii="Arial"/>
          <w:color w:val="496D82"/>
          <w:spacing w:val="-6"/>
        </w:rPr>
        <w:t>I</w:t>
      </w:r>
      <w:r>
        <w:rPr>
          <w:rFonts w:ascii="Arial"/>
          <w:color w:val="575667"/>
          <w:spacing w:val="-6"/>
        </w:rPr>
        <w:t>n</w:t>
      </w:r>
      <w:r>
        <w:rPr>
          <w:rFonts w:ascii="Arial"/>
          <w:color w:val="281854"/>
          <w:spacing w:val="-6"/>
        </w:rPr>
        <w:t>te</w:t>
      </w:r>
      <w:r>
        <w:rPr>
          <w:rFonts w:ascii="Arial"/>
          <w:color w:val="575667"/>
          <w:spacing w:val="-6"/>
        </w:rPr>
        <w:t>rpers</w:t>
      </w:r>
      <w:r>
        <w:rPr>
          <w:rFonts w:ascii="Arial"/>
          <w:color w:val="312D46"/>
          <w:spacing w:val="-6"/>
        </w:rPr>
        <w:t>o</w:t>
      </w:r>
      <w:r>
        <w:rPr>
          <w:rFonts w:ascii="Arial"/>
          <w:color w:val="575667"/>
          <w:spacing w:val="-6"/>
        </w:rPr>
        <w:t>nal</w:t>
      </w:r>
      <w:r>
        <w:rPr>
          <w:rFonts w:ascii="Arial"/>
          <w:color w:val="575667"/>
          <w:spacing w:val="-23"/>
        </w:rPr>
        <w:t xml:space="preserve"> </w:t>
      </w:r>
      <w:r>
        <w:rPr>
          <w:rFonts w:ascii="Arial"/>
          <w:color w:val="463F56"/>
          <w:spacing w:val="-6"/>
        </w:rPr>
        <w:t>Sk</w:t>
      </w:r>
      <w:r>
        <w:rPr>
          <w:rFonts w:ascii="Arial"/>
          <w:color w:val="70756E"/>
          <w:spacing w:val="-6"/>
        </w:rPr>
        <w:t>i</w:t>
      </w:r>
      <w:r>
        <w:rPr>
          <w:rFonts w:ascii="Arial"/>
          <w:color w:val="7E414B"/>
          <w:spacing w:val="-6"/>
        </w:rPr>
        <w:t>l</w:t>
      </w:r>
      <w:r>
        <w:rPr>
          <w:rFonts w:ascii="Arial"/>
          <w:color w:val="281854"/>
          <w:spacing w:val="-6"/>
        </w:rPr>
        <w:t>l</w:t>
      </w:r>
      <w:r>
        <w:rPr>
          <w:rFonts w:ascii="Arial"/>
          <w:color w:val="463F56"/>
          <w:spacing w:val="-6"/>
        </w:rPr>
        <w:t>s</w:t>
      </w:r>
      <w:r>
        <w:rPr>
          <w:rFonts w:ascii="Arial"/>
          <w:color w:val="463F56"/>
          <w:spacing w:val="-13"/>
        </w:rPr>
        <w:t xml:space="preserve"> </w:t>
      </w:r>
      <w:r>
        <w:rPr>
          <w:rFonts w:ascii="Arial"/>
          <w:color w:val="1C131F"/>
          <w:spacing w:val="-6"/>
        </w:rPr>
        <w:t>-</w:t>
      </w:r>
      <w:r>
        <w:rPr>
          <w:rFonts w:ascii="Arial"/>
          <w:color w:val="1C131F"/>
          <w:spacing w:val="-9"/>
        </w:rPr>
        <w:t xml:space="preserve"> </w:t>
      </w:r>
      <w:r>
        <w:rPr>
          <w:rFonts w:ascii="Arial"/>
          <w:color w:val="312D46"/>
          <w:spacing w:val="-6"/>
        </w:rPr>
        <w:t>Focuses</w:t>
      </w:r>
      <w:r>
        <w:rPr>
          <w:rFonts w:ascii="Arial"/>
          <w:color w:val="312D46"/>
          <w:spacing w:val="-19"/>
        </w:rPr>
        <w:t xml:space="preserve"> </w:t>
      </w:r>
      <w:r>
        <w:rPr>
          <w:rFonts w:ascii="Arial"/>
          <w:color w:val="463F56"/>
          <w:spacing w:val="-6"/>
        </w:rPr>
        <w:t>on</w:t>
      </w:r>
      <w:r>
        <w:rPr>
          <w:rFonts w:ascii="Arial"/>
          <w:color w:val="463F56"/>
          <w:spacing w:val="-23"/>
        </w:rPr>
        <w:t xml:space="preserve"> </w:t>
      </w:r>
      <w:r>
        <w:rPr>
          <w:rFonts w:ascii="Arial"/>
          <w:color w:val="463F56"/>
          <w:spacing w:val="-6"/>
        </w:rPr>
        <w:t>sdlv</w:t>
      </w:r>
      <w:r>
        <w:rPr>
          <w:rFonts w:ascii="Arial"/>
          <w:color w:val="69697E"/>
          <w:spacing w:val="-6"/>
        </w:rPr>
        <w:t>i</w:t>
      </w:r>
      <w:r>
        <w:rPr>
          <w:rFonts w:ascii="Arial"/>
          <w:color w:val="463F56"/>
          <w:spacing w:val="-6"/>
        </w:rPr>
        <w:t>rLg oonfl</w:t>
      </w:r>
      <w:r>
        <w:rPr>
          <w:rFonts w:ascii="Arial"/>
          <w:color w:val="69697E"/>
          <w:spacing w:val="-6"/>
        </w:rPr>
        <w:t>i</w:t>
      </w:r>
      <w:r>
        <w:rPr>
          <w:rFonts w:ascii="Arial"/>
          <w:color w:val="463F56"/>
          <w:spacing w:val="-6"/>
        </w:rPr>
        <w:t>ot</w:t>
      </w:r>
      <w:r>
        <w:rPr>
          <w:rFonts w:ascii="Arial"/>
          <w:color w:val="463F56"/>
          <w:spacing w:val="-16"/>
        </w:rPr>
        <w:t xml:space="preserve"> </w:t>
      </w:r>
      <w:r>
        <w:rPr>
          <w:rFonts w:ascii="Arial"/>
          <w:color w:val="575667"/>
          <w:spacing w:val="-6"/>
        </w:rPr>
        <w:t>'ilil'i</w:t>
      </w:r>
      <w:r>
        <w:rPr>
          <w:rFonts w:ascii="Arial"/>
          <w:color w:val="312D46"/>
          <w:spacing w:val="-6"/>
        </w:rPr>
        <w:t>tho</w:t>
      </w:r>
      <w:r>
        <w:rPr>
          <w:rFonts w:ascii="Arial"/>
          <w:color w:val="575667"/>
          <w:spacing w:val="-6"/>
        </w:rPr>
        <w:t>u</w:t>
      </w:r>
      <w:r>
        <w:rPr>
          <w:rFonts w:ascii="Arial"/>
          <w:color w:val="2D466B"/>
          <w:spacing w:val="-6"/>
        </w:rPr>
        <w:t>t</w:t>
      </w:r>
      <w:r>
        <w:rPr>
          <w:rFonts w:ascii="Arial"/>
          <w:color w:val="2D466B"/>
          <w:spacing w:val="-20"/>
        </w:rPr>
        <w:t xml:space="preserve"> </w:t>
      </w:r>
      <w:r>
        <w:rPr>
          <w:rFonts w:ascii="Arial"/>
          <w:color w:val="463F56"/>
          <w:spacing w:val="-6"/>
        </w:rPr>
        <w:t>blam</w:t>
      </w:r>
      <w:r>
        <w:rPr>
          <w:rFonts w:ascii="Arial"/>
          <w:color w:val="230164"/>
          <w:spacing w:val="-6"/>
        </w:rPr>
        <w:t>i</w:t>
      </w:r>
      <w:r>
        <w:rPr>
          <w:rFonts w:ascii="Arial"/>
          <w:color w:val="463F56"/>
          <w:spacing w:val="-6"/>
          <w:sz w:val="18"/>
        </w:rPr>
        <w:t>Ilg</w:t>
      </w:r>
      <w:r>
        <w:rPr>
          <w:rFonts w:ascii="Arial"/>
          <w:color w:val="463F56"/>
          <w:spacing w:val="40"/>
          <w:sz w:val="18"/>
        </w:rPr>
        <w:t xml:space="preserve"> </w:t>
      </w:r>
      <w:r>
        <w:rPr>
          <w:rFonts w:ascii="Arial"/>
          <w:color w:val="463F56"/>
          <w:spacing w:val="-6"/>
        </w:rPr>
        <w:t>othe</w:t>
      </w:r>
      <w:r>
        <w:rPr>
          <w:rFonts w:ascii="Arial"/>
          <w:color w:val="281854"/>
          <w:spacing w:val="-6"/>
        </w:rPr>
        <w:t>r</w:t>
      </w:r>
      <w:r>
        <w:rPr>
          <w:rFonts w:ascii="Arial"/>
          <w:color w:val="463F56"/>
          <w:spacing w:val="-6"/>
        </w:rPr>
        <w:t>s</w:t>
      </w:r>
      <w:r>
        <w:rPr>
          <w:rFonts w:ascii="Arial"/>
          <w:color w:val="69697E"/>
          <w:spacing w:val="-6"/>
        </w:rPr>
        <w:t>;</w:t>
      </w:r>
      <w:r>
        <w:rPr>
          <w:rFonts w:ascii="Arial"/>
          <w:color w:val="69697E"/>
          <w:spacing w:val="-32"/>
        </w:rPr>
        <w:t xml:space="preserve"> </w:t>
      </w:r>
      <w:r>
        <w:rPr>
          <w:rFonts w:ascii="Arial"/>
          <w:color w:val="463F56"/>
          <w:spacing w:val="-6"/>
        </w:rPr>
        <w:t>oons</w:t>
      </w:r>
      <w:r>
        <w:rPr>
          <w:rFonts w:ascii="Arial"/>
          <w:color w:val="69697E"/>
          <w:spacing w:val="-6"/>
        </w:rPr>
        <w:t xml:space="preserve">i </w:t>
      </w:r>
      <w:r>
        <w:rPr>
          <w:rFonts w:ascii="Arial"/>
          <w:color w:val="281854"/>
          <w:spacing w:val="-6"/>
        </w:rPr>
        <w:t>te</w:t>
      </w:r>
      <w:r>
        <w:rPr>
          <w:rFonts w:ascii="Arial"/>
          <w:color w:val="575667"/>
          <w:spacing w:val="-6"/>
        </w:rPr>
        <w:t>nt</w:t>
      </w:r>
      <w:r>
        <w:rPr>
          <w:rFonts w:ascii="Arial"/>
          <w:color w:val="230164"/>
          <w:spacing w:val="-6"/>
        </w:rPr>
        <w:t>l</w:t>
      </w:r>
      <w:r>
        <w:rPr>
          <w:rFonts w:ascii="Arial"/>
          <w:color w:val="69697E"/>
          <w:spacing w:val="-6"/>
        </w:rPr>
        <w:t>y</w:t>
      </w:r>
      <w:r>
        <w:rPr>
          <w:rFonts w:ascii="Arial"/>
          <w:color w:val="69697E"/>
          <w:spacing w:val="-25"/>
        </w:rPr>
        <w:t xml:space="preserve"> </w:t>
      </w:r>
      <w:r>
        <w:rPr>
          <w:rFonts w:ascii="Arial"/>
          <w:color w:val="575667"/>
          <w:spacing w:val="-6"/>
        </w:rPr>
        <w:t>ma</w:t>
      </w:r>
      <w:r>
        <w:rPr>
          <w:rFonts w:ascii="Arial"/>
          <w:color w:val="7E414B"/>
          <w:spacing w:val="-6"/>
        </w:rPr>
        <w:t>i</w:t>
      </w:r>
      <w:r>
        <w:rPr>
          <w:rFonts w:ascii="Arial"/>
          <w:color w:val="463F56"/>
          <w:spacing w:val="-6"/>
        </w:rPr>
        <w:t>nta</w:t>
      </w:r>
      <w:r>
        <w:rPr>
          <w:rFonts w:ascii="Arial"/>
          <w:color w:val="3D5B80"/>
          <w:spacing w:val="-6"/>
        </w:rPr>
        <w:t>i</w:t>
      </w:r>
      <w:r>
        <w:rPr>
          <w:rFonts w:ascii="Arial"/>
          <w:color w:val="575667"/>
          <w:spacing w:val="-6"/>
        </w:rPr>
        <w:t xml:space="preserve">ns </w:t>
      </w:r>
      <w:r>
        <w:rPr>
          <w:rFonts w:ascii="Arial"/>
          <w:color w:val="463F56"/>
          <w:w w:val="90"/>
        </w:rPr>
        <w:t>confidentia</w:t>
      </w:r>
      <w:r>
        <w:rPr>
          <w:rFonts w:ascii="Arial"/>
          <w:color w:val="69697E"/>
          <w:w w:val="90"/>
        </w:rPr>
        <w:t>l</w:t>
      </w:r>
      <w:r>
        <w:rPr>
          <w:rFonts w:ascii="Arial"/>
          <w:color w:val="463F56"/>
          <w:w w:val="90"/>
        </w:rPr>
        <w:t>ity;</w:t>
      </w:r>
      <w:r>
        <w:rPr>
          <w:rFonts w:ascii="Arial"/>
          <w:color w:val="463F56"/>
          <w:spacing w:val="-12"/>
          <w:w w:val="90"/>
        </w:rPr>
        <w:t xml:space="preserve"> </w:t>
      </w:r>
      <w:r>
        <w:rPr>
          <w:rFonts w:ascii="Arial"/>
          <w:color w:val="230164"/>
          <w:w w:val="90"/>
        </w:rPr>
        <w:t>Ii</w:t>
      </w:r>
      <w:r>
        <w:rPr>
          <w:rFonts w:ascii="Arial"/>
          <w:color w:val="463F56"/>
          <w:w w:val="90"/>
        </w:rPr>
        <w:t xml:space="preserve">stens </w:t>
      </w:r>
      <w:r>
        <w:rPr>
          <w:rFonts w:ascii="Arial"/>
          <w:color w:val="281854"/>
          <w:w w:val="90"/>
        </w:rPr>
        <w:t>t</w:t>
      </w:r>
      <w:r>
        <w:rPr>
          <w:rFonts w:ascii="Arial"/>
          <w:color w:val="463F56"/>
          <w:w w:val="90"/>
        </w:rPr>
        <w:t>o o</w:t>
      </w:r>
      <w:r>
        <w:rPr>
          <w:rFonts w:ascii="Arial"/>
          <w:color w:val="130744"/>
          <w:w w:val="90"/>
        </w:rPr>
        <w:t>t</w:t>
      </w:r>
      <w:r>
        <w:rPr>
          <w:rFonts w:ascii="Arial"/>
          <w:color w:val="705B62"/>
          <w:w w:val="90"/>
        </w:rPr>
        <w:t>h</w:t>
      </w:r>
      <w:r>
        <w:rPr>
          <w:rFonts w:ascii="Arial"/>
          <w:color w:val="312D46"/>
          <w:w w:val="90"/>
        </w:rPr>
        <w:t xml:space="preserve">ers </w:t>
      </w:r>
      <w:r>
        <w:rPr>
          <w:rFonts w:ascii="Arial"/>
          <w:color w:val="575667"/>
          <w:w w:val="90"/>
        </w:rPr>
        <w:t xml:space="preserve">without </w:t>
      </w:r>
      <w:r>
        <w:rPr>
          <w:rFonts w:ascii="Arial"/>
          <w:color w:val="7E414B"/>
          <w:w w:val="90"/>
        </w:rPr>
        <w:t>i</w:t>
      </w:r>
      <w:r>
        <w:rPr>
          <w:rFonts w:ascii="Arial"/>
          <w:color w:val="463F56"/>
          <w:w w:val="90"/>
        </w:rPr>
        <w:t>nterrupting</w:t>
      </w:r>
      <w:r>
        <w:rPr>
          <w:rFonts w:ascii="Arial"/>
          <w:color w:val="463F56"/>
          <w:spacing w:val="-5"/>
          <w:w w:val="90"/>
        </w:rPr>
        <w:t xml:space="preserve"> </w:t>
      </w:r>
      <w:r>
        <w:rPr>
          <w:rFonts w:ascii="Arial"/>
          <w:color w:val="575667"/>
          <w:w w:val="90"/>
        </w:rPr>
        <w:t xml:space="preserve">them; </w:t>
      </w:r>
      <w:r>
        <w:rPr>
          <w:rFonts w:ascii="Arial"/>
          <w:color w:val="463F56"/>
          <w:w w:val="90"/>
        </w:rPr>
        <w:t>ke</w:t>
      </w:r>
      <w:r>
        <w:rPr>
          <w:rFonts w:ascii="Arial"/>
          <w:color w:val="463F56"/>
        </w:rPr>
        <w:t xml:space="preserve"> </w:t>
      </w:r>
      <w:r>
        <w:rPr>
          <w:rFonts w:ascii="Arial"/>
          <w:color w:val="463F56"/>
          <w:w w:val="90"/>
        </w:rPr>
        <w:t>ps</w:t>
      </w:r>
      <w:r>
        <w:rPr>
          <w:rFonts w:ascii="Arial"/>
          <w:color w:val="463F56"/>
        </w:rPr>
        <w:t xml:space="preserve"> </w:t>
      </w:r>
      <w:r>
        <w:rPr>
          <w:rFonts w:ascii="Arial"/>
          <w:color w:val="50264B"/>
          <w:w w:val="90"/>
        </w:rPr>
        <w:t>h:</w:t>
      </w:r>
      <w:r>
        <w:rPr>
          <w:rFonts w:ascii="Arial"/>
          <w:color w:val="230164"/>
          <w:w w:val="90"/>
        </w:rPr>
        <w:t>i</w:t>
      </w:r>
      <w:r>
        <w:rPr>
          <w:rFonts w:ascii="Arial"/>
          <w:color w:val="463F56"/>
          <w:w w:val="90"/>
        </w:rPr>
        <w:t xml:space="preserve">s or </w:t>
      </w:r>
      <w:r>
        <w:rPr>
          <w:rFonts w:ascii="Arial"/>
          <w:color w:val="575667"/>
          <w:w w:val="90"/>
        </w:rPr>
        <w:t>h</w:t>
      </w:r>
      <w:r>
        <w:rPr>
          <w:rFonts w:ascii="Arial"/>
          <w:color w:val="312D46"/>
          <w:w w:val="90"/>
        </w:rPr>
        <w:t>er e</w:t>
      </w:r>
      <w:r>
        <w:rPr>
          <w:rFonts w:ascii="Arial"/>
          <w:color w:val="575667"/>
          <w:w w:val="90"/>
        </w:rPr>
        <w:t>moti</w:t>
      </w:r>
      <w:r>
        <w:rPr>
          <w:rFonts w:ascii="Arial"/>
          <w:color w:val="312D46"/>
          <w:w w:val="90"/>
        </w:rPr>
        <w:t>o</w:t>
      </w:r>
      <w:r>
        <w:rPr>
          <w:rFonts w:ascii="Arial"/>
          <w:color w:val="575667"/>
          <w:w w:val="90"/>
        </w:rPr>
        <w:t>ns</w:t>
      </w:r>
      <w:r>
        <w:rPr>
          <w:rFonts w:ascii="Arial"/>
          <w:color w:val="575667"/>
          <w:spacing w:val="-2"/>
          <w:w w:val="90"/>
        </w:rPr>
        <w:t xml:space="preserve"> </w:t>
      </w:r>
      <w:r>
        <w:rPr>
          <w:rFonts w:ascii="Arial"/>
          <w:color w:val="575667"/>
          <w:w w:val="90"/>
        </w:rPr>
        <w:t>und</w:t>
      </w:r>
      <w:r>
        <w:rPr>
          <w:rFonts w:ascii="Arial"/>
          <w:color w:val="312D46"/>
          <w:w w:val="90"/>
        </w:rPr>
        <w:t>e</w:t>
      </w:r>
      <w:r>
        <w:rPr>
          <w:rFonts w:ascii="Arial"/>
          <w:color w:val="575667"/>
          <w:w w:val="90"/>
        </w:rPr>
        <w:t xml:space="preserve">r </w:t>
      </w:r>
      <w:r>
        <w:rPr>
          <w:rFonts w:ascii="Arial"/>
          <w:color w:val="463F56"/>
          <w:w w:val="90"/>
        </w:rPr>
        <w:t>co</w:t>
      </w:r>
      <w:r>
        <w:rPr>
          <w:rFonts w:ascii="Arial"/>
          <w:color w:val="2D466B"/>
          <w:w w:val="90"/>
        </w:rPr>
        <w:t>n</w:t>
      </w:r>
      <w:r>
        <w:rPr>
          <w:rFonts w:ascii="Arial"/>
          <w:color w:val="281854"/>
          <w:w w:val="90"/>
        </w:rPr>
        <w:t>tro</w:t>
      </w:r>
      <w:r>
        <w:rPr>
          <w:rFonts w:ascii="Arial"/>
          <w:color w:val="69697E"/>
          <w:w w:val="90"/>
        </w:rPr>
        <w:t xml:space="preserve">l; </w:t>
      </w:r>
      <w:r>
        <w:rPr>
          <w:rFonts w:ascii="Arial"/>
          <w:color w:val="312D46"/>
          <w:w w:val="90"/>
        </w:rPr>
        <w:t>re</w:t>
      </w:r>
      <w:r>
        <w:rPr>
          <w:rFonts w:ascii="Arial"/>
          <w:color w:val="575667"/>
          <w:w w:val="90"/>
        </w:rPr>
        <w:t>mains</w:t>
      </w:r>
      <w:r>
        <w:rPr>
          <w:rFonts w:ascii="Arial"/>
          <w:color w:val="575667"/>
          <w:spacing w:val="-34"/>
          <w:w w:val="90"/>
        </w:rPr>
        <w:t xml:space="preserve"> </w:t>
      </w:r>
      <w:r>
        <w:rPr>
          <w:rFonts w:ascii="Arial"/>
          <w:color w:val="463F56"/>
          <w:w w:val="90"/>
        </w:rPr>
        <w:t>o;pen</w:t>
      </w:r>
      <w:r>
        <w:rPr>
          <w:rFonts w:ascii="Arial"/>
          <w:color w:val="463F56"/>
          <w:spacing w:val="-12"/>
          <w:w w:val="90"/>
        </w:rPr>
        <w:t xml:space="preserve"> </w:t>
      </w:r>
      <w:r>
        <w:rPr>
          <w:rFonts w:ascii="Arial"/>
          <w:color w:val="463F56"/>
          <w:w w:val="90"/>
        </w:rPr>
        <w:t>to</w:t>
      </w:r>
      <w:r>
        <w:rPr>
          <w:rFonts w:ascii="Arial"/>
          <w:color w:val="463F56"/>
          <w:spacing w:val="-8"/>
          <w:w w:val="90"/>
        </w:rPr>
        <w:t xml:space="preserve"> </w:t>
      </w:r>
      <w:r>
        <w:rPr>
          <w:rFonts w:ascii="Arial"/>
          <w:color w:val="463F56"/>
          <w:w w:val="90"/>
        </w:rPr>
        <w:t>o</w:t>
      </w:r>
      <w:r>
        <w:rPr>
          <w:rFonts w:ascii="Arial"/>
          <w:color w:val="281854"/>
          <w:w w:val="90"/>
        </w:rPr>
        <w:t>t</w:t>
      </w:r>
      <w:r>
        <w:rPr>
          <w:rFonts w:ascii="Arial"/>
          <w:color w:val="575667"/>
          <w:w w:val="90"/>
        </w:rPr>
        <w:t>h</w:t>
      </w:r>
      <w:r>
        <w:rPr>
          <w:rFonts w:ascii="Arial"/>
          <w:color w:val="312D46"/>
          <w:w w:val="90"/>
        </w:rPr>
        <w:t>ers</w:t>
      </w:r>
      <w:r>
        <w:rPr>
          <w:rFonts w:ascii="Arial"/>
          <w:color w:val="575667"/>
          <w:w w:val="90"/>
        </w:rPr>
        <w:t xml:space="preserve">' </w:t>
      </w:r>
      <w:r>
        <w:rPr>
          <w:rFonts w:ascii="Arial"/>
          <w:color w:val="230164"/>
          <w:w w:val="90"/>
        </w:rPr>
        <w:t>i</w:t>
      </w:r>
      <w:r>
        <w:rPr>
          <w:rFonts w:ascii="Arial"/>
          <w:color w:val="463F56"/>
          <w:w w:val="90"/>
        </w:rPr>
        <w:t>d</w:t>
      </w:r>
      <w:r>
        <w:rPr>
          <w:rFonts w:ascii="Arial"/>
          <w:color w:val="3F2B2D"/>
          <w:w w:val="90"/>
        </w:rPr>
        <w:t>e</w:t>
      </w:r>
      <w:r>
        <w:rPr>
          <w:rFonts w:ascii="Arial"/>
          <w:color w:val="463F56"/>
          <w:w w:val="90"/>
        </w:rPr>
        <w:t>as</w:t>
      </w:r>
      <w:r>
        <w:rPr>
          <w:rFonts w:ascii="Arial"/>
          <w:color w:val="463F56"/>
          <w:spacing w:val="-10"/>
          <w:w w:val="90"/>
        </w:rPr>
        <w:t xml:space="preserve"> </w:t>
      </w:r>
      <w:r>
        <w:rPr>
          <w:rFonts w:ascii="Arial"/>
          <w:color w:val="463F56"/>
          <w:w w:val="90"/>
        </w:rPr>
        <w:t>a</w:t>
      </w:r>
      <w:r>
        <w:rPr>
          <w:rFonts w:ascii="Arial"/>
          <w:color w:val="3D5B80"/>
          <w:w w:val="90"/>
        </w:rPr>
        <w:t>m</w:t>
      </w:r>
      <w:r>
        <w:rPr>
          <w:rFonts w:ascii="Arial"/>
          <w:color w:val="281854"/>
          <w:w w:val="90"/>
        </w:rPr>
        <w:t>i</w:t>
      </w:r>
      <w:r>
        <w:rPr>
          <w:rFonts w:ascii="Arial"/>
          <w:color w:val="463F56"/>
          <w:w w:val="90"/>
        </w:rPr>
        <w:t>d</w:t>
      </w:r>
      <w:r>
        <w:rPr>
          <w:rFonts w:ascii="Arial"/>
          <w:color w:val="463F56"/>
          <w:spacing w:val="-18"/>
          <w:w w:val="90"/>
        </w:rPr>
        <w:t xml:space="preserve"> </w:t>
      </w:r>
      <w:r>
        <w:rPr>
          <w:rFonts w:ascii="Arial"/>
          <w:color w:val="575667"/>
          <w:w w:val="90"/>
        </w:rPr>
        <w:t>tries</w:t>
      </w:r>
      <w:r>
        <w:rPr>
          <w:rFonts w:ascii="Arial"/>
          <w:color w:val="575667"/>
          <w:spacing w:val="-9"/>
          <w:w w:val="90"/>
        </w:rPr>
        <w:t xml:space="preserve"> </w:t>
      </w:r>
      <w:r>
        <w:rPr>
          <w:rFonts w:ascii="Arial"/>
          <w:color w:val="463F56"/>
          <w:w w:val="90"/>
        </w:rPr>
        <w:t>new</w:t>
      </w:r>
      <w:r>
        <w:rPr>
          <w:rFonts w:ascii="Arial"/>
          <w:color w:val="463F56"/>
          <w:spacing w:val="-5"/>
          <w:w w:val="90"/>
        </w:rPr>
        <w:t xml:space="preserve"> </w:t>
      </w:r>
      <w:r>
        <w:rPr>
          <w:rFonts w:ascii="Arial"/>
          <w:color w:val="50264B"/>
          <w:w w:val="90"/>
        </w:rPr>
        <w:t>ith:</w:t>
      </w:r>
      <w:r>
        <w:rPr>
          <w:rFonts w:ascii="Arial"/>
          <w:color w:val="230164"/>
          <w:w w:val="90"/>
        </w:rPr>
        <w:t>i</w:t>
      </w:r>
      <w:r>
        <w:rPr>
          <w:rFonts w:ascii="Arial"/>
          <w:color w:val="463F56"/>
          <w:w w:val="90"/>
        </w:rPr>
        <w:t>ngiS</w:t>
      </w:r>
    </w:p>
    <w:p w14:paraId="3050C9C5" w14:textId="77777777" w:rsidR="00501F83" w:rsidRDefault="00501F83">
      <w:pPr>
        <w:pStyle w:val="BodyText"/>
        <w:spacing w:before="8"/>
        <w:rPr>
          <w:rFonts w:ascii="Arial"/>
          <w:sz w:val="20"/>
        </w:rPr>
      </w:pPr>
    </w:p>
    <w:p w14:paraId="26594F0E" w14:textId="77777777" w:rsidR="00501F83" w:rsidRDefault="007B6AEC" w:rsidP="007B6AEC">
      <w:pPr>
        <w:pStyle w:val="ListParagraph"/>
        <w:numPr>
          <w:ilvl w:val="0"/>
          <w:numId w:val="40"/>
        </w:numPr>
        <w:tabs>
          <w:tab w:val="left" w:pos="1275"/>
          <w:tab w:val="left" w:pos="1281"/>
        </w:tabs>
        <w:spacing w:line="232" w:lineRule="auto"/>
        <w:ind w:left="1281" w:right="1025" w:hanging="324"/>
        <w:jc w:val="left"/>
        <w:rPr>
          <w:rFonts w:ascii="Arial"/>
          <w:color w:val="463F56"/>
        </w:rPr>
      </w:pPr>
      <w:r>
        <w:rPr>
          <w:rFonts w:ascii="Arial"/>
          <w:color w:val="575667"/>
          <w:w w:val="90"/>
        </w:rPr>
        <w:t xml:space="preserve">Oral </w:t>
      </w:r>
      <w:r>
        <w:rPr>
          <w:rFonts w:ascii="Arial"/>
          <w:color w:val="463F56"/>
          <w:w w:val="90"/>
        </w:rPr>
        <w:t>Comm</w:t>
      </w:r>
      <w:r>
        <w:rPr>
          <w:rFonts w:ascii="Arial"/>
          <w:color w:val="50264B"/>
          <w:w w:val="90"/>
        </w:rPr>
        <w:t>u</w:t>
      </w:r>
      <w:r>
        <w:rPr>
          <w:rFonts w:ascii="Arial"/>
          <w:color w:val="463F56"/>
          <w:w w:val="90"/>
        </w:rPr>
        <w:t>n</w:t>
      </w:r>
      <w:r>
        <w:rPr>
          <w:rFonts w:ascii="Arial"/>
          <w:color w:val="7E414B"/>
          <w:w w:val="90"/>
        </w:rPr>
        <w:t>i</w:t>
      </w:r>
      <w:r>
        <w:rPr>
          <w:rFonts w:ascii="Arial"/>
          <w:color w:val="463F56"/>
          <w:w w:val="90"/>
        </w:rPr>
        <w:t>cation</w:t>
      </w:r>
      <w:r>
        <w:rPr>
          <w:rFonts w:ascii="Arial"/>
          <w:color w:val="463F56"/>
          <w:spacing w:val="-2"/>
          <w:w w:val="90"/>
        </w:rPr>
        <w:t xml:space="preserve"> </w:t>
      </w:r>
      <w:r>
        <w:rPr>
          <w:rFonts w:ascii="Arial"/>
          <w:color w:val="463F56"/>
          <w:w w:val="90"/>
        </w:rPr>
        <w:t>- Speaks d</w:t>
      </w:r>
      <w:r>
        <w:rPr>
          <w:rFonts w:ascii="Arial"/>
          <w:color w:val="463F56"/>
          <w:spacing w:val="40"/>
        </w:rPr>
        <w:t xml:space="preserve"> </w:t>
      </w:r>
      <w:r>
        <w:rPr>
          <w:rFonts w:ascii="Arial"/>
          <w:color w:val="463F56"/>
          <w:w w:val="90"/>
        </w:rPr>
        <w:t xml:space="preserve">rty and </w:t>
      </w:r>
      <w:r>
        <w:rPr>
          <w:rFonts w:ascii="Arial"/>
          <w:color w:val="575667"/>
          <w:w w:val="90"/>
        </w:rPr>
        <w:t>persuasive</w:t>
      </w:r>
      <w:r>
        <w:rPr>
          <w:rFonts w:ascii="Arial"/>
          <w:color w:val="230164"/>
          <w:w w:val="90"/>
        </w:rPr>
        <w:t>l</w:t>
      </w:r>
      <w:r>
        <w:rPr>
          <w:rFonts w:ascii="Arial"/>
          <w:color w:val="69697E"/>
          <w:w w:val="90"/>
        </w:rPr>
        <w:t>y</w:t>
      </w:r>
      <w:r>
        <w:rPr>
          <w:rFonts w:ascii="Arial"/>
          <w:color w:val="69697E"/>
          <w:spacing w:val="-2"/>
          <w:w w:val="90"/>
        </w:rPr>
        <w:t xml:space="preserve"> </w:t>
      </w:r>
      <w:r>
        <w:rPr>
          <w:rFonts w:ascii="Arial"/>
          <w:color w:val="70756E"/>
          <w:w w:val="90"/>
        </w:rPr>
        <w:t xml:space="preserve">in </w:t>
      </w:r>
      <w:r>
        <w:rPr>
          <w:rFonts w:ascii="Arial"/>
          <w:color w:val="463F56"/>
          <w:w w:val="90"/>
        </w:rPr>
        <w:t>posit</w:t>
      </w:r>
      <w:r>
        <w:rPr>
          <w:rFonts w:ascii="Arial"/>
          <w:color w:val="230164"/>
          <w:w w:val="90"/>
        </w:rPr>
        <w:t>i</w:t>
      </w:r>
      <w:r>
        <w:rPr>
          <w:rFonts w:ascii="Arial"/>
          <w:color w:val="463F56"/>
          <w:w w:val="90"/>
        </w:rPr>
        <w:t>ve</w:t>
      </w:r>
      <w:r>
        <w:rPr>
          <w:rFonts w:ascii="Arial"/>
          <w:color w:val="463F56"/>
          <w:spacing w:val="-4"/>
          <w:w w:val="90"/>
        </w:rPr>
        <w:t xml:space="preserve"> </w:t>
      </w:r>
      <w:r>
        <w:rPr>
          <w:rFonts w:ascii="Arial"/>
          <w:color w:val="463F56"/>
          <w:w w:val="90"/>
        </w:rPr>
        <w:t xml:space="preserve">or </w:t>
      </w:r>
      <w:r>
        <w:rPr>
          <w:rFonts w:ascii="Arial"/>
          <w:color w:val="705B62"/>
          <w:w w:val="90"/>
        </w:rPr>
        <w:t>n</w:t>
      </w:r>
      <w:r>
        <w:rPr>
          <w:rFonts w:ascii="Arial"/>
          <w:color w:val="463F56"/>
          <w:w w:val="90"/>
        </w:rPr>
        <w:t>egat</w:t>
      </w:r>
      <w:r>
        <w:rPr>
          <w:rFonts w:ascii="Arial"/>
          <w:color w:val="69697E"/>
          <w:w w:val="90"/>
        </w:rPr>
        <w:t>iv</w:t>
      </w:r>
      <w:r>
        <w:rPr>
          <w:rFonts w:ascii="Arial"/>
          <w:color w:val="312D46"/>
          <w:w w:val="90"/>
        </w:rPr>
        <w:t>e</w:t>
      </w:r>
      <w:r>
        <w:rPr>
          <w:rFonts w:ascii="Arial"/>
          <w:color w:val="312D46"/>
          <w:spacing w:val="-10"/>
          <w:w w:val="90"/>
        </w:rPr>
        <w:t xml:space="preserve"> </w:t>
      </w:r>
      <w:r>
        <w:rPr>
          <w:rFonts w:ascii="Arial"/>
          <w:color w:val="463F56"/>
          <w:w w:val="90"/>
        </w:rPr>
        <w:t>sib..Ja</w:t>
      </w:r>
      <w:r>
        <w:rPr>
          <w:rFonts w:ascii="Arial"/>
          <w:color w:val="130744"/>
          <w:w w:val="90"/>
        </w:rPr>
        <w:t>t</w:t>
      </w:r>
      <w:r>
        <w:rPr>
          <w:rFonts w:ascii="Arial"/>
          <w:color w:val="7E414B"/>
          <w:w w:val="90"/>
        </w:rPr>
        <w:t>i</w:t>
      </w:r>
      <w:r>
        <w:rPr>
          <w:rFonts w:ascii="Arial"/>
          <w:color w:val="463F56"/>
          <w:w w:val="90"/>
        </w:rPr>
        <w:t>on:s</w:t>
      </w:r>
      <w:r>
        <w:rPr>
          <w:rFonts w:ascii="Arial"/>
          <w:color w:val="69697E"/>
          <w:w w:val="90"/>
        </w:rPr>
        <w:t>;</w:t>
      </w:r>
      <w:r>
        <w:rPr>
          <w:rFonts w:ascii="Arial"/>
          <w:color w:val="7E6D5B"/>
          <w:w w:val="90"/>
        </w:rPr>
        <w:t>l</w:t>
      </w:r>
      <w:r>
        <w:rPr>
          <w:rFonts w:ascii="Arial"/>
          <w:color w:val="463F56"/>
          <w:w w:val="90"/>
        </w:rPr>
        <w:t>rat</w:t>
      </w:r>
      <w:r>
        <w:rPr>
          <w:rFonts w:ascii="Arial"/>
          <w:color w:val="D3954B"/>
          <w:w w:val="90"/>
        </w:rPr>
        <w:t>,</w:t>
      </w:r>
      <w:r>
        <w:rPr>
          <w:rFonts w:ascii="Arial"/>
          <w:color w:val="312D46"/>
          <w:w w:val="90"/>
        </w:rPr>
        <w:t>e</w:t>
      </w:r>
      <w:r>
        <w:rPr>
          <w:rFonts w:ascii="Arial"/>
          <w:color w:val="575667"/>
          <w:w w:val="90"/>
        </w:rPr>
        <w:t xml:space="preserve">ns </w:t>
      </w:r>
      <w:r>
        <w:rPr>
          <w:rFonts w:ascii="Arial"/>
          <w:color w:val="463F56"/>
          <w:w w:val="90"/>
        </w:rPr>
        <w:t xml:space="preserve">and </w:t>
      </w:r>
      <w:r>
        <w:rPr>
          <w:rFonts w:ascii="Arial"/>
          <w:color w:val="463F56"/>
          <w:spacing w:val="-6"/>
        </w:rPr>
        <w:t>gets dar</w:t>
      </w:r>
      <w:r>
        <w:rPr>
          <w:rFonts w:ascii="Arial"/>
          <w:color w:val="230164"/>
          <w:spacing w:val="-6"/>
        </w:rPr>
        <w:t>i</w:t>
      </w:r>
      <w:r>
        <w:rPr>
          <w:rFonts w:ascii="Arial"/>
          <w:color w:val="575667"/>
          <w:spacing w:val="-6"/>
        </w:rPr>
        <w:t>fica</w:t>
      </w:r>
      <w:r>
        <w:rPr>
          <w:rFonts w:ascii="Arial"/>
          <w:color w:val="312D46"/>
          <w:spacing w:val="-6"/>
        </w:rPr>
        <w:t>t</w:t>
      </w:r>
      <w:r>
        <w:rPr>
          <w:rFonts w:ascii="Arial"/>
          <w:color w:val="7E414B"/>
          <w:spacing w:val="-6"/>
        </w:rPr>
        <w:t>i</w:t>
      </w:r>
      <w:r>
        <w:rPr>
          <w:rFonts w:ascii="Arial"/>
          <w:color w:val="463F56"/>
          <w:spacing w:val="-6"/>
        </w:rPr>
        <w:t>on;</w:t>
      </w:r>
      <w:r>
        <w:rPr>
          <w:rFonts w:ascii="Arial"/>
          <w:color w:val="463F56"/>
          <w:spacing w:val="-12"/>
        </w:rPr>
        <w:t xml:space="preserve"> </w:t>
      </w:r>
      <w:r>
        <w:rPr>
          <w:rFonts w:ascii="Arial"/>
          <w:color w:val="463F56"/>
          <w:spacing w:val="-6"/>
        </w:rPr>
        <w:t>responds</w:t>
      </w:r>
      <w:r>
        <w:rPr>
          <w:rFonts w:ascii="Arial"/>
          <w:color w:val="463F56"/>
          <w:spacing w:val="21"/>
        </w:rPr>
        <w:t xml:space="preserve"> </w:t>
      </w:r>
      <w:r>
        <w:rPr>
          <w:rFonts w:ascii="Arial"/>
          <w:color w:val="575667"/>
          <w:spacing w:val="-6"/>
        </w:rPr>
        <w:t>w</w:t>
      </w:r>
      <w:r>
        <w:rPr>
          <w:rFonts w:ascii="Arial"/>
          <w:color w:val="312D46"/>
          <w:spacing w:val="-6"/>
        </w:rPr>
        <w:t>e</w:t>
      </w:r>
      <w:r>
        <w:rPr>
          <w:rFonts w:ascii="Arial"/>
          <w:color w:val="230164"/>
          <w:spacing w:val="-6"/>
        </w:rPr>
        <w:t>ll</w:t>
      </w:r>
      <w:r>
        <w:rPr>
          <w:rFonts w:ascii="Arial"/>
          <w:color w:val="230164"/>
          <w:spacing w:val="-25"/>
        </w:rPr>
        <w:t xml:space="preserve"> </w:t>
      </w:r>
      <w:r>
        <w:rPr>
          <w:rFonts w:ascii="Arial"/>
          <w:color w:val="575667"/>
          <w:spacing w:val="-6"/>
        </w:rPr>
        <w:t>to</w:t>
      </w:r>
      <w:r>
        <w:rPr>
          <w:rFonts w:ascii="Arial"/>
          <w:color w:val="575667"/>
          <w:spacing w:val="-8"/>
        </w:rPr>
        <w:t xml:space="preserve"> </w:t>
      </w:r>
      <w:r>
        <w:rPr>
          <w:rFonts w:ascii="Arial"/>
          <w:color w:val="575667"/>
          <w:spacing w:val="-6"/>
        </w:rPr>
        <w:t>questions</w:t>
      </w:r>
      <w:r>
        <w:rPr>
          <w:rFonts w:ascii="Arial"/>
          <w:color w:val="858299"/>
          <w:spacing w:val="-6"/>
        </w:rPr>
        <w:t>;</w:t>
      </w:r>
      <w:r>
        <w:rPr>
          <w:rFonts w:ascii="Arial"/>
          <w:color w:val="858299"/>
          <w:spacing w:val="-20"/>
        </w:rPr>
        <w:t xml:space="preserve"> </w:t>
      </w:r>
      <w:r>
        <w:rPr>
          <w:rFonts w:ascii="Arial"/>
          <w:color w:val="463F56"/>
          <w:spacing w:val="-6"/>
        </w:rPr>
        <w:t>demonstra</w:t>
      </w:r>
      <w:r>
        <w:rPr>
          <w:rFonts w:ascii="Arial"/>
          <w:color w:val="281854"/>
          <w:spacing w:val="-6"/>
        </w:rPr>
        <w:t>te</w:t>
      </w:r>
      <w:r>
        <w:rPr>
          <w:rFonts w:ascii="Arial"/>
          <w:color w:val="463F56"/>
          <w:spacing w:val="-6"/>
        </w:rPr>
        <w:t>s</w:t>
      </w:r>
      <w:r>
        <w:rPr>
          <w:rFonts w:ascii="Arial"/>
          <w:color w:val="463F56"/>
          <w:spacing w:val="-10"/>
        </w:rPr>
        <w:t xml:space="preserve"> </w:t>
      </w:r>
      <w:r>
        <w:rPr>
          <w:rFonts w:ascii="Arial"/>
          <w:color w:val="312D46"/>
          <w:spacing w:val="-6"/>
        </w:rPr>
        <w:t>effeot</w:t>
      </w:r>
      <w:r>
        <w:rPr>
          <w:rFonts w:ascii="Arial"/>
          <w:color w:val="575667"/>
          <w:spacing w:val="-6"/>
        </w:rPr>
        <w:t>iv</w:t>
      </w:r>
      <w:r>
        <w:rPr>
          <w:rFonts w:ascii="Arial"/>
          <w:color w:val="312D46"/>
          <w:spacing w:val="-6"/>
        </w:rPr>
        <w:t>e</w:t>
      </w:r>
      <w:r>
        <w:rPr>
          <w:rFonts w:ascii="Arial"/>
          <w:color w:val="312D46"/>
          <w:spacing w:val="-22"/>
        </w:rPr>
        <w:t xml:space="preserve"> </w:t>
      </w:r>
      <w:r>
        <w:rPr>
          <w:rFonts w:ascii="Arial"/>
          <w:color w:val="463F56"/>
          <w:spacing w:val="-6"/>
        </w:rPr>
        <w:t xml:space="preserve">grou;p </w:t>
      </w:r>
      <w:r>
        <w:rPr>
          <w:rFonts w:ascii="Arial"/>
          <w:color w:val="575667"/>
          <w:spacing w:val="-6"/>
        </w:rPr>
        <w:t>pnes</w:t>
      </w:r>
      <w:r>
        <w:rPr>
          <w:rFonts w:ascii="Arial"/>
          <w:color w:val="312D46"/>
          <w:spacing w:val="-6"/>
        </w:rPr>
        <w:t>e</w:t>
      </w:r>
      <w:r>
        <w:rPr>
          <w:rFonts w:ascii="Arial"/>
          <w:color w:val="575667"/>
          <w:spacing w:val="-6"/>
        </w:rPr>
        <w:t>n</w:t>
      </w:r>
      <w:r>
        <w:rPr>
          <w:rFonts w:ascii="Arial"/>
          <w:color w:val="281854"/>
          <w:spacing w:val="-6"/>
        </w:rPr>
        <w:t>t</w:t>
      </w:r>
      <w:r>
        <w:rPr>
          <w:rFonts w:ascii="Arial"/>
          <w:color w:val="575667"/>
          <w:spacing w:val="-6"/>
        </w:rPr>
        <w:t>illion</w:t>
      </w:r>
      <w:r>
        <w:rPr>
          <w:rFonts w:ascii="Arial"/>
          <w:color w:val="575667"/>
          <w:spacing w:val="-10"/>
        </w:rPr>
        <w:t xml:space="preserve"> </w:t>
      </w:r>
      <w:r>
        <w:rPr>
          <w:rFonts w:ascii="Arial"/>
          <w:color w:val="463F56"/>
          <w:spacing w:val="-6"/>
        </w:rPr>
        <w:t>sk</w:t>
      </w:r>
      <w:r>
        <w:rPr>
          <w:rFonts w:ascii="Arial"/>
          <w:color w:val="70756E"/>
          <w:spacing w:val="-6"/>
        </w:rPr>
        <w:t>il</w:t>
      </w:r>
      <w:r>
        <w:rPr>
          <w:rFonts w:ascii="Arial"/>
          <w:color w:val="575667"/>
          <w:spacing w:val="-6"/>
        </w:rPr>
        <w:t>ls</w:t>
      </w:r>
      <w:r>
        <w:rPr>
          <w:rFonts w:ascii="Arial"/>
          <w:color w:val="858299"/>
          <w:spacing w:val="-6"/>
        </w:rPr>
        <w:t xml:space="preserve">; </w:t>
      </w:r>
      <w:r>
        <w:rPr>
          <w:rFonts w:ascii="Arial"/>
          <w:color w:val="463F56"/>
          <w:spacing w:val="-4"/>
        </w:rPr>
        <w:t>part</w:t>
      </w:r>
      <w:r>
        <w:rPr>
          <w:rFonts w:ascii="Arial"/>
          <w:color w:val="230164"/>
          <w:spacing w:val="-4"/>
        </w:rPr>
        <w:t>i</w:t>
      </w:r>
      <w:r>
        <w:rPr>
          <w:rFonts w:ascii="Arial"/>
          <w:color w:val="463F56"/>
          <w:spacing w:val="-4"/>
        </w:rPr>
        <w:t>c</w:t>
      </w:r>
      <w:r>
        <w:rPr>
          <w:rFonts w:ascii="Arial"/>
          <w:color w:val="7E414B"/>
          <w:spacing w:val="-4"/>
        </w:rPr>
        <w:t>\</w:t>
      </w:r>
      <w:r>
        <w:rPr>
          <w:rFonts w:ascii="Arial"/>
          <w:color w:val="463F56"/>
          <w:spacing w:val="-4"/>
        </w:rPr>
        <w:t>pares</w:t>
      </w:r>
      <w:r>
        <w:rPr>
          <w:rFonts w:ascii="Arial"/>
          <w:color w:val="463F56"/>
          <w:spacing w:val="-25"/>
        </w:rPr>
        <w:t xml:space="preserve"> </w:t>
      </w:r>
      <w:r>
        <w:rPr>
          <w:rFonts w:ascii="Arial"/>
          <w:color w:val="463F56"/>
          <w:spacing w:val="-4"/>
        </w:rPr>
        <w:t>acti</w:t>
      </w:r>
      <w:r>
        <w:rPr>
          <w:rFonts w:ascii="Arial"/>
          <w:color w:val="69697E"/>
          <w:spacing w:val="-4"/>
        </w:rPr>
        <w:t>v.eJy</w:t>
      </w:r>
      <w:r>
        <w:rPr>
          <w:rFonts w:ascii="Arial"/>
          <w:color w:val="69697E"/>
          <w:spacing w:val="-21"/>
        </w:rPr>
        <w:t xml:space="preserve"> </w:t>
      </w:r>
      <w:r>
        <w:rPr>
          <w:rFonts w:ascii="Arial"/>
          <w:color w:val="7E414B"/>
          <w:spacing w:val="-4"/>
        </w:rPr>
        <w:t>i</w:t>
      </w:r>
      <w:r>
        <w:rPr>
          <w:rFonts w:ascii="Arial"/>
          <w:color w:val="463F56"/>
          <w:spacing w:val="-4"/>
        </w:rPr>
        <w:t>n</w:t>
      </w:r>
      <w:r>
        <w:rPr>
          <w:rFonts w:ascii="Arial"/>
          <w:color w:val="575667"/>
          <w:spacing w:val="-4"/>
        </w:rPr>
        <w:t>m</w:t>
      </w:r>
      <w:r>
        <w:rPr>
          <w:rFonts w:ascii="Arial"/>
          <w:color w:val="312D46"/>
          <w:spacing w:val="-4"/>
        </w:rPr>
        <w:t>eet</w:t>
      </w:r>
      <w:r>
        <w:rPr>
          <w:rFonts w:ascii="Arial"/>
          <w:color w:val="230164"/>
          <w:spacing w:val="-4"/>
        </w:rPr>
        <w:t>i</w:t>
      </w:r>
      <w:r>
        <w:rPr>
          <w:rFonts w:ascii="Arial"/>
          <w:color w:val="463F56"/>
          <w:spacing w:val="-4"/>
        </w:rPr>
        <w:t>ngi5</w:t>
      </w:r>
    </w:p>
    <w:p w14:paraId="4B3A8050" w14:textId="77777777" w:rsidR="00501F83" w:rsidRDefault="00501F83">
      <w:pPr>
        <w:pStyle w:val="BodyText"/>
        <w:rPr>
          <w:rFonts w:ascii="Arial"/>
          <w:sz w:val="20"/>
        </w:rPr>
      </w:pPr>
    </w:p>
    <w:p w14:paraId="1E5947B2" w14:textId="77777777" w:rsidR="00501F83" w:rsidRDefault="00501F83">
      <w:pPr>
        <w:pStyle w:val="BodyText"/>
        <w:rPr>
          <w:rFonts w:ascii="Arial"/>
          <w:sz w:val="20"/>
        </w:rPr>
      </w:pPr>
    </w:p>
    <w:p w14:paraId="622027D7" w14:textId="77777777" w:rsidR="00501F83" w:rsidRDefault="00501F83">
      <w:pPr>
        <w:pStyle w:val="BodyText"/>
        <w:rPr>
          <w:rFonts w:ascii="Arial"/>
          <w:sz w:val="20"/>
        </w:rPr>
      </w:pPr>
    </w:p>
    <w:p w14:paraId="06A55B72" w14:textId="77777777" w:rsidR="00501F83" w:rsidRDefault="00501F83">
      <w:pPr>
        <w:pStyle w:val="BodyText"/>
        <w:spacing w:before="3"/>
        <w:rPr>
          <w:rFonts w:ascii="Arial"/>
          <w:sz w:val="23"/>
        </w:rPr>
      </w:pPr>
    </w:p>
    <w:p w14:paraId="10B1CCF4" w14:textId="77777777" w:rsidR="00501F83" w:rsidRDefault="007B6AEC">
      <w:pPr>
        <w:ind w:left="2473" w:right="2427"/>
        <w:jc w:val="center"/>
        <w:rPr>
          <w:rFonts w:ascii="Arial"/>
          <w:b/>
          <w:sz w:val="16"/>
        </w:rPr>
      </w:pPr>
      <w:r>
        <w:rPr>
          <w:rFonts w:ascii="Arial"/>
          <w:b/>
          <w:color w:val="312D46"/>
          <w:spacing w:val="-5"/>
          <w:sz w:val="16"/>
        </w:rPr>
        <w:t>47</w:t>
      </w:r>
    </w:p>
    <w:p w14:paraId="10106A63" w14:textId="77777777" w:rsidR="00501F83" w:rsidRDefault="007B6AEC">
      <w:pPr>
        <w:spacing w:before="53"/>
        <w:ind w:left="100"/>
      </w:pPr>
      <w:r>
        <w:t>`</w:t>
      </w:r>
    </w:p>
    <w:p w14:paraId="60CDFEDA" w14:textId="77777777" w:rsidR="00501F83" w:rsidRDefault="00501F83">
      <w:pPr>
        <w:sectPr w:rsidR="00501F83">
          <w:footerReference w:type="default" r:id="rId19"/>
          <w:pgSz w:w="12240" w:h="15840"/>
          <w:pgMar w:top="600" w:right="460" w:bottom="280" w:left="500" w:header="0" w:footer="0" w:gutter="0"/>
          <w:cols w:space="720"/>
        </w:sectPr>
      </w:pPr>
    </w:p>
    <w:p w14:paraId="59B6D573" w14:textId="77777777" w:rsidR="00501F83" w:rsidRDefault="007B6AEC" w:rsidP="007B6AEC">
      <w:pPr>
        <w:pStyle w:val="ListParagraph"/>
        <w:numPr>
          <w:ilvl w:val="0"/>
          <w:numId w:val="40"/>
        </w:numPr>
        <w:tabs>
          <w:tab w:val="left" w:pos="1162"/>
          <w:tab w:val="left" w:pos="1170"/>
        </w:tabs>
        <w:spacing w:before="87" w:line="223" w:lineRule="auto"/>
        <w:ind w:left="1162" w:right="373" w:hanging="350"/>
        <w:jc w:val="left"/>
        <w:rPr>
          <w:rFonts w:ascii="Arial"/>
          <w:color w:val="3B2F4B"/>
          <w:sz w:val="23"/>
        </w:rPr>
      </w:pPr>
      <w:r>
        <w:rPr>
          <w:noProof/>
        </w:rPr>
        <w:lastRenderedPageBreak/>
        <mc:AlternateContent>
          <mc:Choice Requires="wps">
            <w:drawing>
              <wp:anchor distT="0" distB="0" distL="0" distR="0" simplePos="0" relativeHeight="485060608" behindDoc="1" locked="0" layoutInCell="1" allowOverlap="1" wp14:anchorId="4D566A85" wp14:editId="07416090">
                <wp:simplePos x="0" y="0"/>
                <wp:positionH relativeFrom="page">
                  <wp:posOffset>445172</wp:posOffset>
                </wp:positionH>
                <wp:positionV relativeFrom="page">
                  <wp:posOffset>307253</wp:posOffset>
                </wp:positionV>
                <wp:extent cx="6973570" cy="9185275"/>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3570" cy="9185275"/>
                        </a:xfrm>
                        <a:custGeom>
                          <a:avLst/>
                          <a:gdLst/>
                          <a:ahLst/>
                          <a:cxnLst/>
                          <a:rect l="l" t="t" r="r" b="b"/>
                          <a:pathLst>
                            <a:path w="6973570" h="9185275">
                              <a:moveTo>
                                <a:pt x="10695" y="9184700"/>
                              </a:moveTo>
                              <a:lnTo>
                                <a:pt x="10695" y="0"/>
                              </a:lnTo>
                            </a:path>
                            <a:path w="6973570" h="9185275">
                              <a:moveTo>
                                <a:pt x="6951987" y="9184700"/>
                              </a:moveTo>
                              <a:lnTo>
                                <a:pt x="6951987" y="0"/>
                              </a:lnTo>
                            </a:path>
                            <a:path w="6973570" h="9185275">
                              <a:moveTo>
                                <a:pt x="0" y="10679"/>
                              </a:moveTo>
                              <a:lnTo>
                                <a:pt x="6973377" y="10679"/>
                              </a:lnTo>
                            </a:path>
                            <a:path w="6973570" h="9185275">
                              <a:moveTo>
                                <a:pt x="0" y="9163341"/>
                              </a:moveTo>
                              <a:lnTo>
                                <a:pt x="6973377" y="9163341"/>
                              </a:lnTo>
                            </a:path>
                          </a:pathLst>
                        </a:custGeom>
                        <a:ln w="106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036FB9" id="Graphic 75" o:spid="_x0000_s1026" style="position:absolute;margin-left:35.05pt;margin-top:24.2pt;width:549.1pt;height:723.25pt;z-index:-18255872;visibility:visible;mso-wrap-style:square;mso-wrap-distance-left:0;mso-wrap-distance-top:0;mso-wrap-distance-right:0;mso-wrap-distance-bottom:0;mso-position-horizontal:absolute;mso-position-horizontal-relative:page;mso-position-vertical:absolute;mso-position-vertical-relative:page;v-text-anchor:top" coordsize="6973570,918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" path="m10695,9184700l10695,em6951987,9184700l6951987,em,10679r6973377,em,9163341r6973377,e" filled="f" strokeweight=".29686mm">
                <v:path arrowok="t"/>
                <w10:wrap anchorx="page" anchory="page"/>
              </v:shape>
            </w:pict>
          </mc:Fallback>
        </mc:AlternateContent>
      </w:r>
      <w:r>
        <w:rPr>
          <w:rFonts w:ascii="Times New Roman"/>
          <w:color w:val="5E5B6D"/>
          <w:sz w:val="23"/>
        </w:rPr>
        <w:tab/>
      </w:r>
      <w:r>
        <w:rPr>
          <w:rFonts w:ascii="Arial"/>
          <w:color w:val="494459"/>
          <w:spacing w:val="-4"/>
          <w:sz w:val="23"/>
        </w:rPr>
        <w:t>Tea</w:t>
      </w:r>
      <w:r>
        <w:rPr>
          <w:rFonts w:ascii="Arial"/>
          <w:color w:val="2A1D59"/>
          <w:spacing w:val="-4"/>
          <w:sz w:val="23"/>
        </w:rPr>
        <w:t>m</w:t>
      </w:r>
      <w:r>
        <w:rPr>
          <w:rFonts w:ascii="Arial"/>
          <w:color w:val="494459"/>
          <w:spacing w:val="-4"/>
          <w:sz w:val="23"/>
        </w:rPr>
        <w:t>work</w:t>
      </w:r>
      <w:r>
        <w:rPr>
          <w:rFonts w:ascii="Arial"/>
          <w:color w:val="494459"/>
          <w:spacing w:val="-11"/>
          <w:sz w:val="23"/>
        </w:rPr>
        <w:t xml:space="preserve"> </w:t>
      </w:r>
      <w:r>
        <w:rPr>
          <w:rFonts w:ascii="Arial"/>
          <w:color w:val="241628"/>
          <w:spacing w:val="-4"/>
          <w:sz w:val="23"/>
        </w:rPr>
        <w:t>-</w:t>
      </w:r>
      <w:r>
        <w:rPr>
          <w:rFonts w:ascii="Arial"/>
          <w:color w:val="241628"/>
          <w:spacing w:val="-6"/>
          <w:sz w:val="23"/>
        </w:rPr>
        <w:t xml:space="preserve"> </w:t>
      </w:r>
      <w:r>
        <w:rPr>
          <w:rFonts w:ascii="Arial"/>
          <w:color w:val="2A1D59"/>
          <w:spacing w:val="-4"/>
          <w:sz w:val="23"/>
        </w:rPr>
        <w:t>Ba</w:t>
      </w:r>
      <w:r>
        <w:rPr>
          <w:rFonts w:ascii="Arial"/>
          <w:color w:val="85343B"/>
          <w:spacing w:val="-4"/>
          <w:sz w:val="23"/>
        </w:rPr>
        <w:t>l</w:t>
      </w:r>
      <w:r>
        <w:rPr>
          <w:rFonts w:ascii="Arial"/>
          <w:color w:val="3B2F4B"/>
          <w:spacing w:val="-4"/>
          <w:sz w:val="23"/>
        </w:rPr>
        <w:t>ances</w:t>
      </w:r>
      <w:r>
        <w:rPr>
          <w:rFonts w:ascii="Arial"/>
          <w:color w:val="3B2F4B"/>
          <w:spacing w:val="-8"/>
          <w:sz w:val="23"/>
        </w:rPr>
        <w:t xml:space="preserve"> </w:t>
      </w:r>
      <w:r>
        <w:rPr>
          <w:rFonts w:ascii="Arial"/>
          <w:color w:val="494459"/>
          <w:spacing w:val="-4"/>
          <w:sz w:val="23"/>
        </w:rPr>
        <w:t>the</w:t>
      </w:r>
      <w:r>
        <w:rPr>
          <w:rFonts w:ascii="Arial"/>
          <w:color w:val="494459"/>
          <w:spacing w:val="-28"/>
          <w:sz w:val="23"/>
        </w:rPr>
        <w:t xml:space="preserve"> </w:t>
      </w:r>
      <w:r>
        <w:rPr>
          <w:rFonts w:ascii="Arial"/>
          <w:color w:val="5E5B6D"/>
          <w:spacing w:val="-4"/>
          <w:sz w:val="23"/>
        </w:rPr>
        <w:t>n</w:t>
      </w:r>
      <w:r>
        <w:rPr>
          <w:rFonts w:ascii="Arial"/>
          <w:color w:val="3B2F4B"/>
          <w:spacing w:val="-4"/>
          <w:sz w:val="23"/>
        </w:rPr>
        <w:t>eeds</w:t>
      </w:r>
      <w:r>
        <w:rPr>
          <w:rFonts w:ascii="Arial"/>
          <w:color w:val="3B2F4B"/>
          <w:spacing w:val="-30"/>
          <w:sz w:val="23"/>
        </w:rPr>
        <w:t xml:space="preserve"> </w:t>
      </w:r>
      <w:r>
        <w:rPr>
          <w:rFonts w:ascii="Arial"/>
          <w:color w:val="494459"/>
          <w:spacing w:val="-4"/>
          <w:sz w:val="23"/>
        </w:rPr>
        <w:t>o</w:t>
      </w:r>
      <w:r>
        <w:rPr>
          <w:rFonts w:ascii="Arial"/>
          <w:color w:val="2A1D59"/>
          <w:spacing w:val="-4"/>
          <w:sz w:val="23"/>
        </w:rPr>
        <w:t>f</w:t>
      </w:r>
      <w:r>
        <w:rPr>
          <w:rFonts w:ascii="Arial"/>
          <w:color w:val="2A1D59"/>
          <w:spacing w:val="-8"/>
          <w:sz w:val="23"/>
        </w:rPr>
        <w:t xml:space="preserve"> </w:t>
      </w:r>
      <w:r>
        <w:rPr>
          <w:rFonts w:ascii="Arial"/>
          <w:color w:val="0F054D"/>
          <w:spacing w:val="-4"/>
          <w:sz w:val="23"/>
        </w:rPr>
        <w:t>t</w:t>
      </w:r>
      <w:r>
        <w:rPr>
          <w:rFonts w:ascii="Arial"/>
          <w:color w:val="5E5B6D"/>
          <w:spacing w:val="-4"/>
          <w:sz w:val="23"/>
        </w:rPr>
        <w:t>h</w:t>
      </w:r>
      <w:r>
        <w:rPr>
          <w:rFonts w:ascii="Arial"/>
          <w:color w:val="3B2F4B"/>
          <w:spacing w:val="-4"/>
          <w:sz w:val="23"/>
        </w:rPr>
        <w:t>e</w:t>
      </w:r>
      <w:r>
        <w:rPr>
          <w:rFonts w:ascii="Arial"/>
          <w:color w:val="3B2F4B"/>
          <w:spacing w:val="-22"/>
          <w:sz w:val="23"/>
        </w:rPr>
        <w:t xml:space="preserve"> </w:t>
      </w:r>
      <w:r>
        <w:rPr>
          <w:rFonts w:ascii="Arial"/>
          <w:color w:val="0F054D"/>
          <w:spacing w:val="-4"/>
          <w:sz w:val="23"/>
        </w:rPr>
        <w:t>t</w:t>
      </w:r>
      <w:r>
        <w:rPr>
          <w:rFonts w:ascii="Arial"/>
          <w:color w:val="3B2F4B"/>
          <w:spacing w:val="-4"/>
          <w:sz w:val="23"/>
        </w:rPr>
        <w:t>eam</w:t>
      </w:r>
      <w:r>
        <w:rPr>
          <w:rFonts w:ascii="Arial"/>
          <w:color w:val="3B2F4B"/>
          <w:spacing w:val="-21"/>
          <w:sz w:val="23"/>
        </w:rPr>
        <w:t xml:space="preserve"> </w:t>
      </w:r>
      <w:r>
        <w:rPr>
          <w:rFonts w:ascii="Arial"/>
          <w:color w:val="494459"/>
          <w:spacing w:val="-4"/>
          <w:sz w:val="23"/>
        </w:rPr>
        <w:t>a</w:t>
      </w:r>
      <w:r>
        <w:rPr>
          <w:rFonts w:ascii="Arial"/>
          <w:color w:val="26316B"/>
          <w:spacing w:val="-4"/>
          <w:sz w:val="23"/>
        </w:rPr>
        <w:t>n</w:t>
      </w:r>
      <w:r>
        <w:rPr>
          <w:rFonts w:ascii="Arial"/>
          <w:color w:val="3B2F4B"/>
          <w:spacing w:val="-4"/>
          <w:sz w:val="23"/>
        </w:rPr>
        <w:t>d</w:t>
      </w:r>
      <w:r>
        <w:rPr>
          <w:rFonts w:ascii="Arial"/>
          <w:color w:val="3B2F4B"/>
          <w:spacing w:val="-15"/>
          <w:sz w:val="23"/>
        </w:rPr>
        <w:t xml:space="preserve"> </w:t>
      </w:r>
      <w:r>
        <w:rPr>
          <w:rFonts w:ascii="Arial"/>
          <w:color w:val="210067"/>
          <w:spacing w:val="-4"/>
          <w:sz w:val="23"/>
        </w:rPr>
        <w:t>i</w:t>
      </w:r>
      <w:r>
        <w:rPr>
          <w:rFonts w:ascii="Arial"/>
          <w:color w:val="3B2F4B"/>
          <w:spacing w:val="-4"/>
          <w:sz w:val="23"/>
        </w:rPr>
        <w:t>nd</w:t>
      </w:r>
      <w:r>
        <w:rPr>
          <w:rFonts w:ascii="Arial"/>
          <w:color w:val="210067"/>
          <w:spacing w:val="-4"/>
          <w:sz w:val="23"/>
        </w:rPr>
        <w:t>i</w:t>
      </w:r>
      <w:r>
        <w:rPr>
          <w:rFonts w:ascii="Arial"/>
          <w:color w:val="5E5B6D"/>
          <w:spacing w:val="-4"/>
          <w:sz w:val="23"/>
        </w:rPr>
        <w:t>v</w:t>
      </w:r>
      <w:r>
        <w:rPr>
          <w:rFonts w:ascii="Arial"/>
          <w:color w:val="210067"/>
          <w:spacing w:val="-4"/>
          <w:sz w:val="23"/>
        </w:rPr>
        <w:t>i</w:t>
      </w:r>
      <w:r>
        <w:rPr>
          <w:rFonts w:ascii="Arial"/>
          <w:color w:val="3B2F4B"/>
          <w:spacing w:val="-4"/>
          <w:sz w:val="23"/>
        </w:rPr>
        <w:t>dua</w:t>
      </w:r>
      <w:r>
        <w:rPr>
          <w:rFonts w:ascii="Arial"/>
          <w:color w:val="210067"/>
          <w:spacing w:val="-4"/>
          <w:sz w:val="23"/>
        </w:rPr>
        <w:t>l</w:t>
      </w:r>
      <w:r>
        <w:rPr>
          <w:rFonts w:ascii="Arial"/>
          <w:color w:val="210067"/>
          <w:spacing w:val="-26"/>
          <w:sz w:val="23"/>
        </w:rPr>
        <w:t xml:space="preserve"> </w:t>
      </w:r>
      <w:r>
        <w:rPr>
          <w:rFonts w:ascii="Arial"/>
          <w:color w:val="494459"/>
          <w:spacing w:val="-4"/>
          <w:sz w:val="23"/>
        </w:rPr>
        <w:t>respons</w:t>
      </w:r>
      <w:r>
        <w:rPr>
          <w:rFonts w:ascii="Arial"/>
          <w:color w:val="677079"/>
          <w:spacing w:val="-4"/>
          <w:sz w:val="23"/>
        </w:rPr>
        <w:t>i</w:t>
      </w:r>
      <w:r>
        <w:rPr>
          <w:rFonts w:ascii="Arial"/>
          <w:color w:val="494459"/>
          <w:spacing w:val="-4"/>
          <w:sz w:val="23"/>
        </w:rPr>
        <w:t>b</w:t>
      </w:r>
      <w:r>
        <w:rPr>
          <w:rFonts w:ascii="Arial"/>
          <w:color w:val="7E4654"/>
          <w:spacing w:val="-4"/>
          <w:sz w:val="23"/>
        </w:rPr>
        <w:t>i</w:t>
      </w:r>
      <w:r>
        <w:rPr>
          <w:rFonts w:ascii="Arial"/>
          <w:color w:val="8A2323"/>
          <w:spacing w:val="-4"/>
          <w:sz w:val="23"/>
        </w:rPr>
        <w:t>l</w:t>
      </w:r>
      <w:r>
        <w:rPr>
          <w:rFonts w:ascii="Arial"/>
          <w:color w:val="210067"/>
          <w:spacing w:val="-4"/>
          <w:sz w:val="23"/>
        </w:rPr>
        <w:t>i</w:t>
      </w:r>
      <w:r>
        <w:rPr>
          <w:rFonts w:ascii="Arial"/>
          <w:color w:val="0F054D"/>
          <w:spacing w:val="-4"/>
          <w:sz w:val="23"/>
        </w:rPr>
        <w:t>t</w:t>
      </w:r>
      <w:r>
        <w:rPr>
          <w:rFonts w:ascii="Arial"/>
          <w:color w:val="7E4654"/>
          <w:spacing w:val="-4"/>
          <w:sz w:val="23"/>
        </w:rPr>
        <w:t>i</w:t>
      </w:r>
      <w:r>
        <w:rPr>
          <w:rFonts w:ascii="Arial"/>
          <w:color w:val="3B2F4B"/>
          <w:spacing w:val="-4"/>
          <w:sz w:val="23"/>
        </w:rPr>
        <w:t>es</w:t>
      </w:r>
      <w:r>
        <w:rPr>
          <w:rFonts w:ascii="Arial"/>
          <w:color w:val="3B2F4B"/>
          <w:spacing w:val="-21"/>
          <w:sz w:val="23"/>
        </w:rPr>
        <w:t xml:space="preserve"> </w:t>
      </w:r>
      <w:r>
        <w:rPr>
          <w:rFonts w:ascii="Arial"/>
          <w:color w:val="3B2F4B"/>
          <w:spacing w:val="-4"/>
          <w:sz w:val="23"/>
        </w:rPr>
        <w:t>effec</w:t>
      </w:r>
      <w:r>
        <w:rPr>
          <w:rFonts w:ascii="Arial"/>
          <w:color w:val="643B4D"/>
          <w:spacing w:val="-4"/>
          <w:sz w:val="23"/>
        </w:rPr>
        <w:t>ti</w:t>
      </w:r>
      <w:r>
        <w:rPr>
          <w:rFonts w:ascii="Arial"/>
          <w:color w:val="5E5B6D"/>
          <w:spacing w:val="-4"/>
          <w:sz w:val="23"/>
        </w:rPr>
        <w:t>v</w:t>
      </w:r>
      <w:r>
        <w:rPr>
          <w:rFonts w:ascii="Arial"/>
          <w:color w:val="3B2F4B"/>
          <w:spacing w:val="-4"/>
          <w:sz w:val="23"/>
        </w:rPr>
        <w:t>e</w:t>
      </w:r>
      <w:r>
        <w:rPr>
          <w:rFonts w:ascii="Arial"/>
          <w:color w:val="5E5B6D"/>
          <w:spacing w:val="-4"/>
          <w:sz w:val="23"/>
        </w:rPr>
        <w:t>ly</w:t>
      </w:r>
      <w:r>
        <w:rPr>
          <w:rFonts w:ascii="Arial"/>
          <w:color w:val="3B2F4B"/>
          <w:spacing w:val="-4"/>
          <w:sz w:val="23"/>
        </w:rPr>
        <w:t>;</w:t>
      </w:r>
      <w:r>
        <w:rPr>
          <w:rFonts w:ascii="Arial"/>
          <w:color w:val="3B2F4B"/>
          <w:spacing w:val="-14"/>
          <w:sz w:val="23"/>
        </w:rPr>
        <w:t xml:space="preserve"> </w:t>
      </w:r>
      <w:r>
        <w:rPr>
          <w:rFonts w:ascii="Arial"/>
          <w:color w:val="3B2F4B"/>
          <w:spacing w:val="-4"/>
          <w:sz w:val="23"/>
        </w:rPr>
        <w:t>ex</w:t>
      </w:r>
      <w:r>
        <w:rPr>
          <w:rFonts w:ascii="Arial"/>
          <w:color w:val="5E5B6D"/>
          <w:spacing w:val="-4"/>
          <w:sz w:val="23"/>
        </w:rPr>
        <w:t>h</w:t>
      </w:r>
      <w:r>
        <w:rPr>
          <w:rFonts w:ascii="Arial"/>
          <w:color w:val="85343B"/>
          <w:spacing w:val="-4"/>
          <w:sz w:val="23"/>
        </w:rPr>
        <w:t>i</w:t>
      </w:r>
      <w:r>
        <w:rPr>
          <w:rFonts w:ascii="Arial"/>
          <w:color w:val="494459"/>
          <w:spacing w:val="-4"/>
          <w:sz w:val="23"/>
        </w:rPr>
        <w:t>b</w:t>
      </w:r>
      <w:r>
        <w:rPr>
          <w:rFonts w:ascii="Arial"/>
          <w:color w:val="210067"/>
          <w:spacing w:val="-4"/>
          <w:sz w:val="23"/>
        </w:rPr>
        <w:t>i</w:t>
      </w:r>
      <w:r>
        <w:rPr>
          <w:rFonts w:ascii="Arial"/>
          <w:color w:val="541A36"/>
          <w:spacing w:val="-4"/>
          <w:sz w:val="23"/>
        </w:rPr>
        <w:t xml:space="preserve">ts </w:t>
      </w:r>
      <w:r>
        <w:rPr>
          <w:rFonts w:ascii="Arial"/>
          <w:color w:val="494459"/>
          <w:spacing w:val="-4"/>
          <w:sz w:val="23"/>
        </w:rPr>
        <w:t>objec</w:t>
      </w:r>
      <w:r>
        <w:rPr>
          <w:rFonts w:ascii="Arial"/>
          <w:color w:val="0F054D"/>
          <w:spacing w:val="-4"/>
          <w:sz w:val="23"/>
        </w:rPr>
        <w:t>t</w:t>
      </w:r>
      <w:r>
        <w:rPr>
          <w:rFonts w:ascii="Arial"/>
          <w:color w:val="210067"/>
          <w:spacing w:val="-4"/>
          <w:sz w:val="23"/>
        </w:rPr>
        <w:t>i</w:t>
      </w:r>
      <w:r>
        <w:rPr>
          <w:rFonts w:ascii="Arial"/>
          <w:color w:val="5E5B6D"/>
          <w:spacing w:val="-4"/>
          <w:sz w:val="23"/>
        </w:rPr>
        <w:t>v</w:t>
      </w:r>
      <w:r>
        <w:rPr>
          <w:rFonts w:ascii="Arial"/>
          <w:color w:val="643B4D"/>
          <w:spacing w:val="-4"/>
          <w:sz w:val="23"/>
        </w:rPr>
        <w:t>ity</w:t>
      </w:r>
      <w:r>
        <w:rPr>
          <w:rFonts w:ascii="Arial"/>
          <w:color w:val="643B4D"/>
          <w:spacing w:val="-21"/>
          <w:sz w:val="23"/>
        </w:rPr>
        <w:t xml:space="preserve"> </w:t>
      </w:r>
      <w:r>
        <w:rPr>
          <w:rFonts w:ascii="Arial"/>
          <w:color w:val="494459"/>
          <w:spacing w:val="-4"/>
          <w:sz w:val="23"/>
        </w:rPr>
        <w:t>and</w:t>
      </w:r>
      <w:r>
        <w:rPr>
          <w:rFonts w:ascii="Arial"/>
          <w:color w:val="494459"/>
          <w:spacing w:val="-24"/>
          <w:sz w:val="23"/>
        </w:rPr>
        <w:t xml:space="preserve"> </w:t>
      </w:r>
      <w:r>
        <w:rPr>
          <w:rFonts w:ascii="Arial"/>
          <w:color w:val="494459"/>
          <w:spacing w:val="-4"/>
          <w:sz w:val="23"/>
        </w:rPr>
        <w:t>openness</w:t>
      </w:r>
      <w:r>
        <w:rPr>
          <w:rFonts w:ascii="Arial"/>
          <w:color w:val="494459"/>
          <w:spacing w:val="-18"/>
          <w:sz w:val="23"/>
        </w:rPr>
        <w:t xml:space="preserve"> </w:t>
      </w:r>
      <w:r>
        <w:rPr>
          <w:rFonts w:ascii="Arial"/>
          <w:color w:val="0F054D"/>
          <w:spacing w:val="-4"/>
          <w:sz w:val="23"/>
        </w:rPr>
        <w:t>t</w:t>
      </w:r>
      <w:r>
        <w:rPr>
          <w:rFonts w:ascii="Arial"/>
          <w:color w:val="3B2F4B"/>
          <w:spacing w:val="-4"/>
          <w:sz w:val="23"/>
        </w:rPr>
        <w:t>o</w:t>
      </w:r>
      <w:r>
        <w:rPr>
          <w:rFonts w:ascii="Arial"/>
          <w:color w:val="3B2F4B"/>
          <w:spacing w:val="-21"/>
          <w:sz w:val="23"/>
        </w:rPr>
        <w:t xml:space="preserve"> </w:t>
      </w:r>
      <w:r>
        <w:rPr>
          <w:rFonts w:ascii="Arial"/>
          <w:color w:val="494459"/>
          <w:spacing w:val="-4"/>
          <w:sz w:val="23"/>
        </w:rPr>
        <w:t>o</w:t>
      </w:r>
      <w:r>
        <w:rPr>
          <w:rFonts w:ascii="Arial"/>
          <w:color w:val="0F054D"/>
          <w:spacing w:val="-4"/>
          <w:sz w:val="23"/>
        </w:rPr>
        <w:t>t</w:t>
      </w:r>
      <w:r>
        <w:rPr>
          <w:rFonts w:ascii="Arial"/>
          <w:color w:val="5E5B6D"/>
          <w:spacing w:val="-4"/>
          <w:sz w:val="23"/>
        </w:rPr>
        <w:t>h</w:t>
      </w:r>
      <w:r>
        <w:rPr>
          <w:rFonts w:ascii="Arial"/>
          <w:color w:val="3B2F4B"/>
          <w:spacing w:val="-4"/>
          <w:sz w:val="23"/>
        </w:rPr>
        <w:t>ers</w:t>
      </w:r>
      <w:r>
        <w:rPr>
          <w:rFonts w:ascii="Arial"/>
          <w:color w:val="083695"/>
          <w:spacing w:val="-4"/>
          <w:sz w:val="23"/>
        </w:rPr>
        <w:t>'</w:t>
      </w:r>
      <w:r>
        <w:rPr>
          <w:rFonts w:ascii="Arial"/>
          <w:color w:val="083695"/>
          <w:spacing w:val="-17"/>
          <w:sz w:val="23"/>
        </w:rPr>
        <w:t xml:space="preserve"> </w:t>
      </w:r>
      <w:r>
        <w:rPr>
          <w:rFonts w:ascii="Arial"/>
          <w:color w:val="5E5B6D"/>
          <w:spacing w:val="-4"/>
          <w:sz w:val="23"/>
        </w:rPr>
        <w:t>v</w:t>
      </w:r>
      <w:r>
        <w:rPr>
          <w:rFonts w:ascii="Arial"/>
          <w:color w:val="7E4654"/>
          <w:spacing w:val="-4"/>
          <w:sz w:val="23"/>
        </w:rPr>
        <w:t>i</w:t>
      </w:r>
      <w:r>
        <w:rPr>
          <w:rFonts w:ascii="Arial"/>
          <w:color w:val="3B2F4B"/>
          <w:spacing w:val="-4"/>
          <w:sz w:val="23"/>
        </w:rPr>
        <w:t>ews;</w:t>
      </w:r>
      <w:r>
        <w:rPr>
          <w:rFonts w:ascii="Arial"/>
          <w:color w:val="3B2F4B"/>
          <w:spacing w:val="-26"/>
          <w:sz w:val="23"/>
        </w:rPr>
        <w:t xml:space="preserve"> </w:t>
      </w:r>
      <w:r>
        <w:rPr>
          <w:rFonts w:ascii="Arial"/>
          <w:color w:val="494459"/>
          <w:spacing w:val="-4"/>
          <w:sz w:val="23"/>
        </w:rPr>
        <w:t>g</w:t>
      </w:r>
      <w:r>
        <w:rPr>
          <w:rFonts w:ascii="Arial"/>
          <w:color w:val="3F6B89"/>
          <w:spacing w:val="-4"/>
          <w:sz w:val="23"/>
        </w:rPr>
        <w:t>i</w:t>
      </w:r>
      <w:r>
        <w:rPr>
          <w:rFonts w:ascii="Arial"/>
          <w:color w:val="5E5B6D"/>
          <w:spacing w:val="-4"/>
          <w:sz w:val="23"/>
        </w:rPr>
        <w:t>v</w:t>
      </w:r>
      <w:r>
        <w:rPr>
          <w:rFonts w:ascii="Arial"/>
          <w:color w:val="3B2F4B"/>
          <w:spacing w:val="-4"/>
          <w:sz w:val="23"/>
        </w:rPr>
        <w:t>es</w:t>
      </w:r>
      <w:r>
        <w:rPr>
          <w:rFonts w:ascii="Arial"/>
          <w:color w:val="3B2F4B"/>
          <w:spacing w:val="-14"/>
          <w:sz w:val="23"/>
        </w:rPr>
        <w:t xml:space="preserve"> </w:t>
      </w:r>
      <w:r>
        <w:rPr>
          <w:rFonts w:ascii="Arial"/>
          <w:color w:val="3B2F4B"/>
          <w:spacing w:val="-4"/>
          <w:sz w:val="23"/>
        </w:rPr>
        <w:t>a</w:t>
      </w:r>
      <w:r>
        <w:rPr>
          <w:rFonts w:ascii="Arial"/>
          <w:color w:val="26316B"/>
          <w:spacing w:val="-4"/>
          <w:sz w:val="23"/>
        </w:rPr>
        <w:t>n</w:t>
      </w:r>
      <w:r>
        <w:rPr>
          <w:rFonts w:ascii="Arial"/>
          <w:color w:val="494459"/>
          <w:spacing w:val="-4"/>
          <w:sz w:val="23"/>
        </w:rPr>
        <w:t>d</w:t>
      </w:r>
      <w:r>
        <w:rPr>
          <w:rFonts w:ascii="Arial"/>
          <w:color w:val="494459"/>
          <w:spacing w:val="-11"/>
          <w:sz w:val="23"/>
        </w:rPr>
        <w:t xml:space="preserve"> </w:t>
      </w:r>
      <w:r>
        <w:rPr>
          <w:rFonts w:ascii="Arial"/>
          <w:color w:val="494459"/>
          <w:spacing w:val="-4"/>
          <w:sz w:val="23"/>
        </w:rPr>
        <w:t>welco</w:t>
      </w:r>
      <w:r>
        <w:rPr>
          <w:rFonts w:ascii="Arial"/>
          <w:color w:val="2A1D59"/>
          <w:spacing w:val="-4"/>
          <w:sz w:val="23"/>
        </w:rPr>
        <w:t>mes</w:t>
      </w:r>
      <w:r>
        <w:rPr>
          <w:rFonts w:ascii="Arial"/>
          <w:color w:val="2A1D59"/>
          <w:spacing w:val="-28"/>
          <w:sz w:val="23"/>
        </w:rPr>
        <w:t xml:space="preserve"> </w:t>
      </w:r>
      <w:r>
        <w:rPr>
          <w:rFonts w:ascii="Arial"/>
          <w:color w:val="494459"/>
          <w:spacing w:val="-4"/>
          <w:sz w:val="23"/>
        </w:rPr>
        <w:t>feedbac</w:t>
      </w:r>
      <w:r>
        <w:rPr>
          <w:rFonts w:ascii="Arial"/>
          <w:color w:val="26316B"/>
          <w:spacing w:val="-4"/>
          <w:sz w:val="23"/>
        </w:rPr>
        <w:t>k</w:t>
      </w:r>
      <w:r>
        <w:rPr>
          <w:rFonts w:ascii="Arial"/>
          <w:color w:val="5E5B6D"/>
          <w:spacing w:val="-4"/>
          <w:sz w:val="23"/>
        </w:rPr>
        <w:t>;</w:t>
      </w:r>
      <w:r>
        <w:rPr>
          <w:rFonts w:ascii="Arial"/>
          <w:color w:val="5E5B6D"/>
          <w:spacing w:val="-7"/>
          <w:sz w:val="23"/>
        </w:rPr>
        <w:t xml:space="preserve"> </w:t>
      </w:r>
      <w:r>
        <w:rPr>
          <w:rFonts w:ascii="Arial"/>
          <w:color w:val="3B2F4B"/>
          <w:spacing w:val="-4"/>
          <w:sz w:val="23"/>
        </w:rPr>
        <w:t>co</w:t>
      </w:r>
      <w:r>
        <w:rPr>
          <w:rFonts w:ascii="Arial"/>
          <w:color w:val="5E5B6D"/>
          <w:spacing w:val="-4"/>
          <w:sz w:val="23"/>
        </w:rPr>
        <w:t>nt</w:t>
      </w:r>
      <w:r>
        <w:rPr>
          <w:rFonts w:ascii="Arial"/>
          <w:color w:val="3B2F4B"/>
          <w:spacing w:val="-4"/>
          <w:sz w:val="23"/>
        </w:rPr>
        <w:t>rib</w:t>
      </w:r>
      <w:r>
        <w:rPr>
          <w:rFonts w:ascii="Arial"/>
          <w:color w:val="541A36"/>
          <w:spacing w:val="-4"/>
          <w:sz w:val="23"/>
        </w:rPr>
        <w:t>ut</w:t>
      </w:r>
      <w:r>
        <w:rPr>
          <w:rFonts w:ascii="Arial"/>
          <w:color w:val="3B2F4B"/>
          <w:spacing w:val="-4"/>
          <w:sz w:val="23"/>
        </w:rPr>
        <w:t>es</w:t>
      </w:r>
      <w:r>
        <w:rPr>
          <w:rFonts w:ascii="Arial"/>
          <w:color w:val="3B2F4B"/>
          <w:spacing w:val="-29"/>
          <w:sz w:val="23"/>
        </w:rPr>
        <w:t xml:space="preserve"> </w:t>
      </w:r>
      <w:r>
        <w:rPr>
          <w:rFonts w:ascii="Arial"/>
          <w:color w:val="494459"/>
          <w:spacing w:val="-4"/>
          <w:sz w:val="23"/>
        </w:rPr>
        <w:t>to</w:t>
      </w:r>
      <w:r>
        <w:rPr>
          <w:rFonts w:ascii="Arial"/>
          <w:color w:val="494459"/>
          <w:spacing w:val="-28"/>
          <w:sz w:val="23"/>
        </w:rPr>
        <w:t xml:space="preserve"> </w:t>
      </w:r>
      <w:r>
        <w:rPr>
          <w:rFonts w:ascii="Arial"/>
          <w:color w:val="494459"/>
          <w:spacing w:val="-4"/>
          <w:sz w:val="23"/>
        </w:rPr>
        <w:t>b</w:t>
      </w:r>
      <w:r>
        <w:rPr>
          <w:rFonts w:ascii="Arial"/>
          <w:color w:val="26316B"/>
          <w:spacing w:val="-4"/>
          <w:sz w:val="23"/>
        </w:rPr>
        <w:t>u</w:t>
      </w:r>
      <w:r>
        <w:rPr>
          <w:rFonts w:ascii="Arial"/>
          <w:color w:val="3F6B89"/>
          <w:spacing w:val="-4"/>
          <w:sz w:val="23"/>
        </w:rPr>
        <w:t>i</w:t>
      </w:r>
      <w:r>
        <w:rPr>
          <w:rFonts w:ascii="Arial"/>
          <w:color w:val="677079"/>
          <w:spacing w:val="-4"/>
          <w:sz w:val="23"/>
        </w:rPr>
        <w:t>l</w:t>
      </w:r>
      <w:r>
        <w:rPr>
          <w:rFonts w:ascii="Arial"/>
          <w:color w:val="494459"/>
          <w:spacing w:val="-4"/>
          <w:sz w:val="23"/>
        </w:rPr>
        <w:t>d</w:t>
      </w:r>
      <w:r>
        <w:rPr>
          <w:rFonts w:ascii="Arial"/>
          <w:color w:val="85343B"/>
          <w:spacing w:val="-4"/>
          <w:sz w:val="23"/>
        </w:rPr>
        <w:t>i</w:t>
      </w:r>
      <w:r>
        <w:rPr>
          <w:rFonts w:ascii="Arial"/>
          <w:color w:val="3B2F4B"/>
          <w:spacing w:val="-4"/>
          <w:sz w:val="23"/>
        </w:rPr>
        <w:t>ng</w:t>
      </w:r>
      <w:r>
        <w:rPr>
          <w:rFonts w:ascii="Arial"/>
          <w:color w:val="3B2F4B"/>
          <w:spacing w:val="-21"/>
          <w:sz w:val="23"/>
        </w:rPr>
        <w:t xml:space="preserve"> </w:t>
      </w:r>
      <w:r>
        <w:rPr>
          <w:rFonts w:ascii="Arial"/>
          <w:color w:val="494459"/>
          <w:spacing w:val="-4"/>
          <w:sz w:val="23"/>
        </w:rPr>
        <w:t xml:space="preserve">a </w:t>
      </w:r>
      <w:r>
        <w:rPr>
          <w:rFonts w:ascii="Arial"/>
          <w:color w:val="3B2F4B"/>
          <w:spacing w:val="-4"/>
          <w:sz w:val="23"/>
        </w:rPr>
        <w:t>pos</w:t>
      </w:r>
      <w:r>
        <w:rPr>
          <w:rFonts w:ascii="Arial"/>
          <w:color w:val="5E5B6D"/>
          <w:spacing w:val="-4"/>
          <w:sz w:val="23"/>
        </w:rPr>
        <w:t>it</w:t>
      </w:r>
      <w:r>
        <w:rPr>
          <w:rFonts w:ascii="Arial"/>
          <w:color w:val="210067"/>
          <w:spacing w:val="-4"/>
          <w:sz w:val="23"/>
        </w:rPr>
        <w:t>i</w:t>
      </w:r>
      <w:r>
        <w:rPr>
          <w:rFonts w:ascii="Arial"/>
          <w:color w:val="5E5B6D"/>
          <w:spacing w:val="-4"/>
          <w:sz w:val="23"/>
        </w:rPr>
        <w:t>v</w:t>
      </w:r>
      <w:r>
        <w:rPr>
          <w:rFonts w:ascii="Arial"/>
          <w:color w:val="3B2F4B"/>
          <w:spacing w:val="-4"/>
          <w:sz w:val="23"/>
        </w:rPr>
        <w:t>e</w:t>
      </w:r>
      <w:r>
        <w:rPr>
          <w:rFonts w:ascii="Arial"/>
          <w:color w:val="3B2F4B"/>
          <w:spacing w:val="-21"/>
          <w:sz w:val="23"/>
        </w:rPr>
        <w:t xml:space="preserve"> </w:t>
      </w:r>
      <w:r>
        <w:rPr>
          <w:rFonts w:ascii="Arial"/>
          <w:color w:val="0F054D"/>
          <w:spacing w:val="-4"/>
          <w:sz w:val="23"/>
        </w:rPr>
        <w:t>t</w:t>
      </w:r>
      <w:r>
        <w:rPr>
          <w:rFonts w:ascii="Arial"/>
          <w:color w:val="3B2F4B"/>
          <w:spacing w:val="-4"/>
          <w:sz w:val="23"/>
        </w:rPr>
        <w:t>ea</w:t>
      </w:r>
      <w:r>
        <w:rPr>
          <w:rFonts w:ascii="Arial"/>
          <w:color w:val="643B4D"/>
          <w:spacing w:val="-4"/>
          <w:sz w:val="23"/>
        </w:rPr>
        <w:t>m</w:t>
      </w:r>
      <w:r>
        <w:rPr>
          <w:rFonts w:ascii="Arial"/>
          <w:color w:val="643B4D"/>
          <w:spacing w:val="-19"/>
          <w:sz w:val="23"/>
        </w:rPr>
        <w:t xml:space="preserve"> </w:t>
      </w:r>
      <w:r>
        <w:rPr>
          <w:rFonts w:ascii="Arial"/>
          <w:color w:val="3B2F4B"/>
          <w:spacing w:val="-4"/>
          <w:sz w:val="23"/>
        </w:rPr>
        <w:t>sp</w:t>
      </w:r>
      <w:r>
        <w:rPr>
          <w:rFonts w:ascii="Arial"/>
          <w:color w:val="210067"/>
          <w:spacing w:val="-4"/>
          <w:sz w:val="23"/>
        </w:rPr>
        <w:t>i</w:t>
      </w:r>
      <w:r>
        <w:rPr>
          <w:rFonts w:ascii="Arial"/>
          <w:color w:val="1F4674"/>
          <w:spacing w:val="-4"/>
          <w:sz w:val="23"/>
        </w:rPr>
        <w:t>r</w:t>
      </w:r>
      <w:r>
        <w:rPr>
          <w:rFonts w:ascii="Arial"/>
          <w:color w:val="210067"/>
          <w:spacing w:val="-4"/>
          <w:sz w:val="23"/>
        </w:rPr>
        <w:t>i</w:t>
      </w:r>
      <w:r>
        <w:rPr>
          <w:rFonts w:ascii="Arial"/>
          <w:color w:val="0F054D"/>
          <w:spacing w:val="-4"/>
          <w:sz w:val="23"/>
        </w:rPr>
        <w:t>t</w:t>
      </w:r>
      <w:r>
        <w:rPr>
          <w:rFonts w:ascii="Arial"/>
          <w:color w:val="677079"/>
          <w:spacing w:val="-4"/>
          <w:sz w:val="23"/>
        </w:rPr>
        <w:t>;</w:t>
      </w:r>
      <w:r>
        <w:rPr>
          <w:rFonts w:ascii="Arial"/>
          <w:color w:val="677079"/>
          <w:spacing w:val="-40"/>
          <w:sz w:val="23"/>
        </w:rPr>
        <w:t xml:space="preserve"> </w:t>
      </w:r>
      <w:r>
        <w:rPr>
          <w:rFonts w:ascii="Arial"/>
          <w:color w:val="494459"/>
          <w:spacing w:val="-4"/>
          <w:sz w:val="23"/>
        </w:rPr>
        <w:t>puts</w:t>
      </w:r>
      <w:r>
        <w:rPr>
          <w:rFonts w:ascii="Arial"/>
          <w:color w:val="494459"/>
          <w:spacing w:val="-32"/>
          <w:sz w:val="23"/>
        </w:rPr>
        <w:t xml:space="preserve"> </w:t>
      </w:r>
      <w:r>
        <w:rPr>
          <w:rFonts w:ascii="Arial"/>
          <w:color w:val="0F054D"/>
          <w:spacing w:val="-4"/>
          <w:sz w:val="23"/>
        </w:rPr>
        <w:t>t</w:t>
      </w:r>
      <w:r>
        <w:rPr>
          <w:rFonts w:ascii="Arial"/>
          <w:color w:val="5E5B6D"/>
          <w:spacing w:val="-4"/>
          <w:sz w:val="23"/>
        </w:rPr>
        <w:t>h</w:t>
      </w:r>
      <w:r>
        <w:rPr>
          <w:rFonts w:ascii="Arial"/>
          <w:color w:val="3B2F4B"/>
          <w:spacing w:val="-4"/>
          <w:sz w:val="23"/>
        </w:rPr>
        <w:t>e</w:t>
      </w:r>
      <w:r>
        <w:rPr>
          <w:rFonts w:ascii="Arial"/>
          <w:color w:val="3B2F4B"/>
          <w:spacing w:val="-6"/>
          <w:sz w:val="23"/>
        </w:rPr>
        <w:t xml:space="preserve"> </w:t>
      </w:r>
      <w:r>
        <w:rPr>
          <w:rFonts w:ascii="Arial"/>
          <w:color w:val="3B2F4B"/>
          <w:spacing w:val="-4"/>
          <w:sz w:val="23"/>
        </w:rPr>
        <w:t>s</w:t>
      </w:r>
      <w:r>
        <w:rPr>
          <w:rFonts w:ascii="Arial"/>
          <w:color w:val="5E5B6D"/>
          <w:spacing w:val="-4"/>
          <w:sz w:val="23"/>
        </w:rPr>
        <w:t>ucc</w:t>
      </w:r>
      <w:r>
        <w:rPr>
          <w:rFonts w:ascii="Arial"/>
          <w:color w:val="3B2F4B"/>
          <w:spacing w:val="-4"/>
          <w:sz w:val="23"/>
        </w:rPr>
        <w:t>ess</w:t>
      </w:r>
      <w:r>
        <w:rPr>
          <w:rFonts w:ascii="Arial"/>
          <w:color w:val="3B2F4B"/>
          <w:spacing w:val="-12"/>
          <w:sz w:val="23"/>
        </w:rPr>
        <w:t xml:space="preserve"> </w:t>
      </w:r>
      <w:r>
        <w:rPr>
          <w:rFonts w:ascii="Arial"/>
          <w:color w:val="3B2F4B"/>
          <w:spacing w:val="-4"/>
          <w:sz w:val="23"/>
        </w:rPr>
        <w:t>of</w:t>
      </w:r>
      <w:r>
        <w:rPr>
          <w:rFonts w:ascii="Arial"/>
          <w:color w:val="3B2F4B"/>
          <w:spacing w:val="-18"/>
          <w:sz w:val="23"/>
        </w:rPr>
        <w:t xml:space="preserve"> </w:t>
      </w:r>
      <w:r>
        <w:rPr>
          <w:rFonts w:ascii="Arial"/>
          <w:color w:val="494459"/>
          <w:spacing w:val="-4"/>
          <w:sz w:val="23"/>
        </w:rPr>
        <w:t>the</w:t>
      </w:r>
      <w:r>
        <w:rPr>
          <w:rFonts w:ascii="Arial"/>
          <w:color w:val="494459"/>
          <w:spacing w:val="-36"/>
          <w:sz w:val="23"/>
        </w:rPr>
        <w:t xml:space="preserve"> </w:t>
      </w:r>
      <w:r>
        <w:rPr>
          <w:rFonts w:ascii="Arial"/>
          <w:color w:val="0F054D"/>
          <w:spacing w:val="-4"/>
          <w:sz w:val="23"/>
        </w:rPr>
        <w:t>t</w:t>
      </w:r>
      <w:r>
        <w:rPr>
          <w:rFonts w:ascii="Arial"/>
          <w:color w:val="3B2F4B"/>
          <w:spacing w:val="-4"/>
          <w:sz w:val="23"/>
        </w:rPr>
        <w:t>eam</w:t>
      </w:r>
      <w:r>
        <w:rPr>
          <w:rFonts w:ascii="Arial"/>
          <w:color w:val="3B2F4B"/>
          <w:spacing w:val="-21"/>
          <w:sz w:val="23"/>
        </w:rPr>
        <w:t xml:space="preserve"> </w:t>
      </w:r>
      <w:r>
        <w:rPr>
          <w:rFonts w:ascii="Arial"/>
          <w:color w:val="494459"/>
          <w:spacing w:val="-4"/>
          <w:sz w:val="23"/>
        </w:rPr>
        <w:t>above</w:t>
      </w:r>
      <w:r>
        <w:rPr>
          <w:rFonts w:ascii="Arial"/>
          <w:color w:val="494459"/>
          <w:spacing w:val="-19"/>
          <w:sz w:val="23"/>
        </w:rPr>
        <w:t xml:space="preserve"> </w:t>
      </w:r>
      <w:r>
        <w:rPr>
          <w:rFonts w:ascii="Arial"/>
          <w:color w:val="5E5B6D"/>
          <w:spacing w:val="-4"/>
          <w:sz w:val="23"/>
        </w:rPr>
        <w:t>hi</w:t>
      </w:r>
      <w:r>
        <w:rPr>
          <w:rFonts w:ascii="Arial"/>
          <w:color w:val="3B2F4B"/>
          <w:spacing w:val="-4"/>
          <w:sz w:val="23"/>
        </w:rPr>
        <w:t>s</w:t>
      </w:r>
      <w:r>
        <w:rPr>
          <w:rFonts w:ascii="Arial"/>
          <w:color w:val="3B2F4B"/>
          <w:spacing w:val="-10"/>
          <w:sz w:val="23"/>
        </w:rPr>
        <w:t xml:space="preserve"> </w:t>
      </w:r>
      <w:r>
        <w:rPr>
          <w:rFonts w:ascii="Arial"/>
          <w:color w:val="3B2F4B"/>
          <w:spacing w:val="-4"/>
          <w:sz w:val="23"/>
        </w:rPr>
        <w:t>or</w:t>
      </w:r>
      <w:r>
        <w:rPr>
          <w:rFonts w:ascii="Arial"/>
          <w:color w:val="3B2F4B"/>
          <w:spacing w:val="-36"/>
          <w:sz w:val="23"/>
        </w:rPr>
        <w:t xml:space="preserve"> </w:t>
      </w:r>
      <w:r>
        <w:rPr>
          <w:rFonts w:ascii="Arial"/>
          <w:color w:val="3B2F4B"/>
          <w:spacing w:val="-4"/>
          <w:sz w:val="23"/>
        </w:rPr>
        <w:t>her</w:t>
      </w:r>
      <w:r>
        <w:rPr>
          <w:rFonts w:ascii="Arial"/>
          <w:color w:val="3B2F4B"/>
          <w:spacing w:val="-27"/>
          <w:sz w:val="23"/>
        </w:rPr>
        <w:t xml:space="preserve"> </w:t>
      </w:r>
      <w:r>
        <w:rPr>
          <w:rFonts w:ascii="Arial"/>
          <w:color w:val="494459"/>
          <w:spacing w:val="-4"/>
          <w:sz w:val="23"/>
        </w:rPr>
        <w:t>own</w:t>
      </w:r>
      <w:r>
        <w:rPr>
          <w:rFonts w:ascii="Arial"/>
          <w:color w:val="494459"/>
          <w:spacing w:val="-34"/>
          <w:sz w:val="23"/>
        </w:rPr>
        <w:t xml:space="preserve"> </w:t>
      </w:r>
      <w:r>
        <w:rPr>
          <w:rFonts w:ascii="Arial"/>
          <w:color w:val="677079"/>
          <w:spacing w:val="-4"/>
          <w:sz w:val="23"/>
        </w:rPr>
        <w:t>in</w:t>
      </w:r>
      <w:r>
        <w:rPr>
          <w:rFonts w:ascii="Arial"/>
          <w:color w:val="494459"/>
          <w:spacing w:val="-4"/>
          <w:sz w:val="23"/>
        </w:rPr>
        <w:t>teres</w:t>
      </w:r>
      <w:r>
        <w:rPr>
          <w:rFonts w:ascii="Arial"/>
          <w:color w:val="0F054D"/>
          <w:spacing w:val="-4"/>
          <w:sz w:val="23"/>
        </w:rPr>
        <w:t>t</w:t>
      </w:r>
      <w:r>
        <w:rPr>
          <w:rFonts w:ascii="Arial"/>
          <w:color w:val="3B2F4B"/>
          <w:spacing w:val="-4"/>
          <w:sz w:val="23"/>
        </w:rPr>
        <w:t>s</w:t>
      </w:r>
      <w:r>
        <w:rPr>
          <w:rFonts w:ascii="Arial"/>
          <w:color w:val="677079"/>
          <w:spacing w:val="-4"/>
          <w:sz w:val="23"/>
        </w:rPr>
        <w:t>;</w:t>
      </w:r>
      <w:r>
        <w:rPr>
          <w:rFonts w:ascii="Arial"/>
          <w:color w:val="677079"/>
          <w:spacing w:val="-19"/>
          <w:sz w:val="23"/>
        </w:rPr>
        <w:t xml:space="preserve"> </w:t>
      </w:r>
      <w:r>
        <w:rPr>
          <w:rFonts w:ascii="Arial"/>
          <w:color w:val="677079"/>
          <w:spacing w:val="-4"/>
          <w:sz w:val="23"/>
        </w:rPr>
        <w:t>i</w:t>
      </w:r>
      <w:r>
        <w:rPr>
          <w:rFonts w:ascii="Arial"/>
          <w:color w:val="3B2F4B"/>
          <w:spacing w:val="-4"/>
          <w:sz w:val="23"/>
        </w:rPr>
        <w:t>s</w:t>
      </w:r>
      <w:r>
        <w:rPr>
          <w:rFonts w:ascii="Arial"/>
          <w:color w:val="3B2F4B"/>
          <w:spacing w:val="-12"/>
          <w:sz w:val="23"/>
        </w:rPr>
        <w:t xml:space="preserve"> </w:t>
      </w:r>
      <w:r>
        <w:rPr>
          <w:rFonts w:ascii="Arial"/>
          <w:color w:val="494459"/>
          <w:spacing w:val="-4"/>
          <w:sz w:val="23"/>
        </w:rPr>
        <w:t>ab</w:t>
      </w:r>
      <w:r>
        <w:rPr>
          <w:rFonts w:ascii="Arial"/>
          <w:color w:val="7E4654"/>
          <w:spacing w:val="-4"/>
          <w:sz w:val="23"/>
        </w:rPr>
        <w:t>l</w:t>
      </w:r>
      <w:r>
        <w:rPr>
          <w:rFonts w:ascii="Arial"/>
          <w:color w:val="3B2F4B"/>
          <w:spacing w:val="-4"/>
          <w:sz w:val="23"/>
        </w:rPr>
        <w:t>e</w:t>
      </w:r>
      <w:r>
        <w:rPr>
          <w:rFonts w:ascii="Arial"/>
          <w:color w:val="3B2F4B"/>
          <w:spacing w:val="-21"/>
          <w:sz w:val="23"/>
        </w:rPr>
        <w:t xml:space="preserve"> </w:t>
      </w:r>
      <w:r>
        <w:rPr>
          <w:rFonts w:ascii="Arial"/>
          <w:color w:val="0F054D"/>
          <w:spacing w:val="-4"/>
          <w:sz w:val="23"/>
        </w:rPr>
        <w:t>t</w:t>
      </w:r>
      <w:r>
        <w:rPr>
          <w:rFonts w:ascii="Arial"/>
          <w:color w:val="3B2F4B"/>
          <w:spacing w:val="-4"/>
          <w:sz w:val="23"/>
        </w:rPr>
        <w:t>o</w:t>
      </w:r>
      <w:r>
        <w:rPr>
          <w:rFonts w:ascii="Arial"/>
          <w:color w:val="3B2F4B"/>
          <w:spacing w:val="-15"/>
          <w:sz w:val="23"/>
        </w:rPr>
        <w:t xml:space="preserve"> </w:t>
      </w:r>
      <w:r>
        <w:rPr>
          <w:rFonts w:ascii="Arial"/>
          <w:color w:val="3B2F4B"/>
          <w:spacing w:val="-4"/>
          <w:sz w:val="23"/>
        </w:rPr>
        <w:t>b</w:t>
      </w:r>
      <w:r>
        <w:rPr>
          <w:rFonts w:ascii="Arial"/>
          <w:color w:val="541A36"/>
          <w:spacing w:val="-4"/>
          <w:sz w:val="23"/>
        </w:rPr>
        <w:t>u</w:t>
      </w:r>
      <w:r>
        <w:rPr>
          <w:rFonts w:ascii="Arial"/>
          <w:color w:val="210067"/>
          <w:spacing w:val="-4"/>
          <w:sz w:val="23"/>
        </w:rPr>
        <w:t>i</w:t>
      </w:r>
      <w:r>
        <w:rPr>
          <w:rFonts w:ascii="Arial"/>
          <w:color w:val="3F6B89"/>
          <w:spacing w:val="-4"/>
          <w:sz w:val="23"/>
        </w:rPr>
        <w:t>l</w:t>
      </w:r>
      <w:r>
        <w:rPr>
          <w:rFonts w:ascii="Arial"/>
          <w:color w:val="3B2F4B"/>
          <w:spacing w:val="-4"/>
          <w:sz w:val="23"/>
        </w:rPr>
        <w:t>d</w:t>
      </w:r>
      <w:r>
        <w:rPr>
          <w:rFonts w:ascii="Arial"/>
          <w:color w:val="3B2F4B"/>
          <w:spacing w:val="-15"/>
          <w:sz w:val="23"/>
        </w:rPr>
        <w:t xml:space="preserve"> </w:t>
      </w:r>
      <w:r>
        <w:rPr>
          <w:rFonts w:ascii="Arial"/>
          <w:color w:val="2A1D59"/>
          <w:spacing w:val="-4"/>
          <w:sz w:val="23"/>
        </w:rPr>
        <w:t>m</w:t>
      </w:r>
      <w:r>
        <w:rPr>
          <w:rFonts w:ascii="Arial"/>
          <w:color w:val="494459"/>
          <w:spacing w:val="-4"/>
          <w:sz w:val="23"/>
        </w:rPr>
        <w:t>o</w:t>
      </w:r>
      <w:r>
        <w:rPr>
          <w:rFonts w:ascii="Arial"/>
          <w:color w:val="1F4674"/>
          <w:spacing w:val="-4"/>
          <w:sz w:val="23"/>
        </w:rPr>
        <w:t>r</w:t>
      </w:r>
      <w:r>
        <w:rPr>
          <w:rFonts w:ascii="Arial"/>
          <w:color w:val="3B2F4B"/>
          <w:spacing w:val="-4"/>
          <w:sz w:val="23"/>
        </w:rPr>
        <w:t>a</w:t>
      </w:r>
      <w:r>
        <w:rPr>
          <w:rFonts w:ascii="Arial"/>
          <w:color w:val="210067"/>
          <w:spacing w:val="-4"/>
          <w:sz w:val="23"/>
        </w:rPr>
        <w:t>l</w:t>
      </w:r>
      <w:r>
        <w:rPr>
          <w:rFonts w:ascii="Arial"/>
          <w:color w:val="3B2F4B"/>
          <w:spacing w:val="-4"/>
          <w:sz w:val="23"/>
        </w:rPr>
        <w:t>e a</w:t>
      </w:r>
      <w:r>
        <w:rPr>
          <w:rFonts w:ascii="Arial"/>
          <w:color w:val="5E5B6D"/>
          <w:spacing w:val="-4"/>
          <w:sz w:val="23"/>
        </w:rPr>
        <w:t xml:space="preserve">nd </w:t>
      </w:r>
      <w:r>
        <w:rPr>
          <w:rFonts w:ascii="Arial"/>
          <w:color w:val="494459"/>
          <w:spacing w:val="-4"/>
          <w:sz w:val="23"/>
        </w:rPr>
        <w:t>g</w:t>
      </w:r>
      <w:r>
        <w:rPr>
          <w:rFonts w:ascii="Arial"/>
          <w:color w:val="2A1D59"/>
          <w:spacing w:val="-4"/>
          <w:sz w:val="23"/>
        </w:rPr>
        <w:t>ro</w:t>
      </w:r>
      <w:r>
        <w:rPr>
          <w:rFonts w:ascii="Arial"/>
          <w:color w:val="5E5B6D"/>
          <w:spacing w:val="-4"/>
          <w:sz w:val="23"/>
        </w:rPr>
        <w:t>up</w:t>
      </w:r>
      <w:r>
        <w:rPr>
          <w:rFonts w:ascii="Arial"/>
          <w:color w:val="5E5B6D"/>
          <w:spacing w:val="-8"/>
          <w:sz w:val="23"/>
        </w:rPr>
        <w:t xml:space="preserve"> </w:t>
      </w:r>
      <w:r>
        <w:rPr>
          <w:rFonts w:ascii="Arial"/>
          <w:color w:val="3B2F4B"/>
          <w:spacing w:val="-4"/>
          <w:sz w:val="23"/>
        </w:rPr>
        <w:t>co</w:t>
      </w:r>
      <w:r>
        <w:rPr>
          <w:rFonts w:ascii="Arial"/>
          <w:color w:val="643B4D"/>
          <w:spacing w:val="-4"/>
          <w:sz w:val="23"/>
        </w:rPr>
        <w:t>m</w:t>
      </w:r>
      <w:r>
        <w:rPr>
          <w:rFonts w:ascii="Arial"/>
          <w:color w:val="5E5B6D"/>
          <w:spacing w:val="-4"/>
          <w:sz w:val="23"/>
        </w:rPr>
        <w:t>mitm</w:t>
      </w:r>
      <w:r>
        <w:rPr>
          <w:rFonts w:ascii="Arial"/>
          <w:color w:val="3B2F4B"/>
          <w:spacing w:val="-4"/>
          <w:sz w:val="23"/>
        </w:rPr>
        <w:t>e</w:t>
      </w:r>
      <w:r>
        <w:rPr>
          <w:rFonts w:ascii="Arial"/>
          <w:color w:val="5E5B6D"/>
          <w:spacing w:val="-4"/>
          <w:sz w:val="23"/>
        </w:rPr>
        <w:t>nt</w:t>
      </w:r>
      <w:r>
        <w:rPr>
          <w:rFonts w:ascii="Arial"/>
          <w:color w:val="3B2F4B"/>
          <w:spacing w:val="-4"/>
          <w:sz w:val="23"/>
        </w:rPr>
        <w:t>s</w:t>
      </w:r>
      <w:r>
        <w:rPr>
          <w:rFonts w:ascii="Arial"/>
          <w:color w:val="3B2F4B"/>
          <w:spacing w:val="-25"/>
          <w:sz w:val="23"/>
        </w:rPr>
        <w:t xml:space="preserve"> </w:t>
      </w:r>
      <w:r>
        <w:rPr>
          <w:rFonts w:ascii="Arial"/>
          <w:color w:val="0F054D"/>
          <w:spacing w:val="-4"/>
          <w:sz w:val="23"/>
        </w:rPr>
        <w:t>t</w:t>
      </w:r>
      <w:r>
        <w:rPr>
          <w:rFonts w:ascii="Arial"/>
          <w:color w:val="3B2F4B"/>
          <w:spacing w:val="-4"/>
          <w:sz w:val="23"/>
        </w:rPr>
        <w:t>o</w:t>
      </w:r>
      <w:r>
        <w:rPr>
          <w:rFonts w:ascii="Arial"/>
          <w:color w:val="3B2F4B"/>
          <w:spacing w:val="-5"/>
          <w:sz w:val="23"/>
        </w:rPr>
        <w:t xml:space="preserve"> </w:t>
      </w:r>
      <w:r>
        <w:rPr>
          <w:rFonts w:ascii="Arial"/>
          <w:color w:val="494459"/>
          <w:spacing w:val="-4"/>
          <w:sz w:val="23"/>
        </w:rPr>
        <w:t>goa</w:t>
      </w:r>
      <w:r>
        <w:rPr>
          <w:rFonts w:ascii="Arial"/>
          <w:color w:val="210067"/>
          <w:spacing w:val="-4"/>
          <w:sz w:val="23"/>
        </w:rPr>
        <w:t>l</w:t>
      </w:r>
      <w:r>
        <w:rPr>
          <w:rFonts w:ascii="Arial"/>
          <w:color w:val="3B2F4B"/>
          <w:spacing w:val="-4"/>
          <w:sz w:val="23"/>
        </w:rPr>
        <w:t>s</w:t>
      </w:r>
      <w:r>
        <w:rPr>
          <w:rFonts w:ascii="Arial"/>
          <w:color w:val="3B2F4B"/>
          <w:spacing w:val="-11"/>
          <w:sz w:val="23"/>
        </w:rPr>
        <w:t xml:space="preserve"> </w:t>
      </w:r>
      <w:r>
        <w:rPr>
          <w:rFonts w:ascii="Arial"/>
          <w:color w:val="3B2F4B"/>
          <w:spacing w:val="-4"/>
          <w:sz w:val="23"/>
        </w:rPr>
        <w:t>andobjec</w:t>
      </w:r>
      <w:r>
        <w:rPr>
          <w:rFonts w:ascii="Arial"/>
          <w:color w:val="0F054D"/>
          <w:spacing w:val="-4"/>
          <w:sz w:val="23"/>
        </w:rPr>
        <w:t>t</w:t>
      </w:r>
      <w:r>
        <w:rPr>
          <w:rFonts w:ascii="Arial"/>
          <w:color w:val="5E5B6D"/>
          <w:spacing w:val="-4"/>
          <w:sz w:val="23"/>
        </w:rPr>
        <w:t>iv</w:t>
      </w:r>
      <w:r>
        <w:rPr>
          <w:rFonts w:ascii="Arial"/>
          <w:color w:val="3B2F4B"/>
          <w:spacing w:val="-4"/>
          <w:sz w:val="23"/>
        </w:rPr>
        <w:t>es;</w:t>
      </w:r>
      <w:r>
        <w:rPr>
          <w:rFonts w:ascii="Arial"/>
          <w:color w:val="3B2F4B"/>
          <w:spacing w:val="-10"/>
          <w:sz w:val="23"/>
        </w:rPr>
        <w:t xml:space="preserve"> </w:t>
      </w:r>
      <w:r>
        <w:rPr>
          <w:rFonts w:ascii="Arial"/>
          <w:color w:val="3B2F4B"/>
          <w:spacing w:val="-4"/>
          <w:sz w:val="23"/>
        </w:rPr>
        <w:t>s</w:t>
      </w:r>
      <w:r>
        <w:rPr>
          <w:rFonts w:ascii="Arial"/>
          <w:color w:val="5E5B6D"/>
          <w:spacing w:val="-4"/>
          <w:sz w:val="23"/>
        </w:rPr>
        <w:t>uppo</w:t>
      </w:r>
      <w:r>
        <w:rPr>
          <w:rFonts w:ascii="Arial"/>
          <w:color w:val="2A1D59"/>
          <w:spacing w:val="-4"/>
          <w:sz w:val="23"/>
        </w:rPr>
        <w:t>rts</w:t>
      </w:r>
      <w:r>
        <w:rPr>
          <w:rFonts w:ascii="Arial"/>
          <w:color w:val="2A1D59"/>
          <w:spacing w:val="-11"/>
          <w:sz w:val="23"/>
        </w:rPr>
        <w:t xml:space="preserve"> </w:t>
      </w:r>
      <w:r>
        <w:rPr>
          <w:rFonts w:ascii="Arial"/>
          <w:color w:val="3B2F4B"/>
          <w:spacing w:val="-4"/>
          <w:sz w:val="23"/>
        </w:rPr>
        <w:t>e</w:t>
      </w:r>
      <w:r>
        <w:rPr>
          <w:rFonts w:ascii="Arial"/>
          <w:color w:val="5E5B6D"/>
          <w:spacing w:val="-4"/>
          <w:sz w:val="23"/>
        </w:rPr>
        <w:t>veryon</w:t>
      </w:r>
      <w:r>
        <w:rPr>
          <w:rFonts w:ascii="Arial"/>
          <w:color w:val="3B2F4B"/>
          <w:spacing w:val="-4"/>
          <w:sz w:val="23"/>
        </w:rPr>
        <w:t>e</w:t>
      </w:r>
      <w:r>
        <w:rPr>
          <w:rFonts w:ascii="Arial"/>
          <w:color w:val="49084D"/>
          <w:spacing w:val="-4"/>
          <w:sz w:val="23"/>
        </w:rPr>
        <w:t>'</w:t>
      </w:r>
      <w:r>
        <w:rPr>
          <w:rFonts w:ascii="Arial"/>
          <w:color w:val="494459"/>
          <w:spacing w:val="-4"/>
          <w:sz w:val="23"/>
        </w:rPr>
        <w:t>s</w:t>
      </w:r>
      <w:r>
        <w:rPr>
          <w:rFonts w:ascii="Arial"/>
          <w:color w:val="494459"/>
          <w:sz w:val="23"/>
        </w:rPr>
        <w:t xml:space="preserve"> </w:t>
      </w:r>
      <w:r>
        <w:rPr>
          <w:rFonts w:ascii="Arial"/>
          <w:color w:val="3B2F4B"/>
          <w:spacing w:val="-4"/>
          <w:sz w:val="23"/>
        </w:rPr>
        <w:t xml:space="preserve">efforts </w:t>
      </w:r>
      <w:r>
        <w:rPr>
          <w:rFonts w:ascii="Arial"/>
          <w:color w:val="494459"/>
          <w:spacing w:val="-4"/>
          <w:sz w:val="23"/>
        </w:rPr>
        <w:t>to</w:t>
      </w:r>
      <w:r>
        <w:rPr>
          <w:rFonts w:ascii="Arial"/>
          <w:color w:val="3B2F4B"/>
          <w:spacing w:val="-4"/>
          <w:sz w:val="23"/>
        </w:rPr>
        <w:t>succeed</w:t>
      </w:r>
    </w:p>
    <w:p w14:paraId="562777F7" w14:textId="77777777" w:rsidR="00501F83" w:rsidRDefault="00501F83">
      <w:pPr>
        <w:pStyle w:val="BodyText"/>
        <w:spacing w:before="5"/>
        <w:rPr>
          <w:rFonts w:ascii="Arial"/>
          <w:sz w:val="21"/>
        </w:rPr>
      </w:pPr>
    </w:p>
    <w:p w14:paraId="43321ABE" w14:textId="77777777" w:rsidR="00501F83" w:rsidRDefault="007B6AEC" w:rsidP="007B6AEC">
      <w:pPr>
        <w:pStyle w:val="ListParagraph"/>
        <w:numPr>
          <w:ilvl w:val="0"/>
          <w:numId w:val="40"/>
        </w:numPr>
        <w:tabs>
          <w:tab w:val="left" w:pos="1159"/>
        </w:tabs>
        <w:spacing w:line="220" w:lineRule="auto"/>
        <w:ind w:left="1159" w:right="428" w:hanging="430"/>
        <w:jc w:val="left"/>
        <w:rPr>
          <w:rFonts w:ascii="Arial" w:hAnsi="Arial"/>
          <w:color w:val="494459"/>
          <w:sz w:val="23"/>
        </w:rPr>
      </w:pPr>
      <w:r>
        <w:rPr>
          <w:rFonts w:ascii="Arial" w:hAnsi="Arial"/>
          <w:color w:val="5E5B6D"/>
          <w:spacing w:val="-6"/>
          <w:sz w:val="23"/>
        </w:rPr>
        <w:t>Vi</w:t>
      </w:r>
      <w:r>
        <w:rPr>
          <w:rFonts w:ascii="Arial" w:hAnsi="Arial"/>
          <w:color w:val="3B2F4B"/>
          <w:spacing w:val="-6"/>
          <w:sz w:val="23"/>
        </w:rPr>
        <w:t>s</w:t>
      </w:r>
      <w:r>
        <w:rPr>
          <w:rFonts w:ascii="Arial" w:hAnsi="Arial"/>
          <w:color w:val="3F6B89"/>
          <w:spacing w:val="-6"/>
          <w:sz w:val="23"/>
        </w:rPr>
        <w:t>i</w:t>
      </w:r>
      <w:r>
        <w:rPr>
          <w:rFonts w:ascii="Arial" w:hAnsi="Arial"/>
          <w:color w:val="3B2F4B"/>
          <w:spacing w:val="-6"/>
          <w:sz w:val="23"/>
        </w:rPr>
        <w:t>o</w:t>
      </w:r>
      <w:r>
        <w:rPr>
          <w:rFonts w:ascii="Arial" w:hAnsi="Arial"/>
          <w:color w:val="26316B"/>
          <w:spacing w:val="-6"/>
          <w:sz w:val="23"/>
        </w:rPr>
        <w:t>n</w:t>
      </w:r>
      <w:r>
        <w:rPr>
          <w:rFonts w:ascii="Arial" w:hAnsi="Arial"/>
          <w:color w:val="494459"/>
          <w:spacing w:val="-6"/>
          <w:sz w:val="23"/>
        </w:rPr>
        <w:t xml:space="preserve">ary </w:t>
      </w:r>
      <w:r>
        <w:rPr>
          <w:rFonts w:ascii="Arial" w:hAnsi="Arial"/>
          <w:color w:val="3D012F"/>
          <w:spacing w:val="-6"/>
          <w:sz w:val="23"/>
        </w:rPr>
        <w:t>L</w:t>
      </w:r>
      <w:r>
        <w:rPr>
          <w:rFonts w:ascii="Arial" w:hAnsi="Arial"/>
          <w:color w:val="3B2F4B"/>
          <w:spacing w:val="-6"/>
          <w:sz w:val="23"/>
        </w:rPr>
        <w:t>eadersh</w:t>
      </w:r>
      <w:r>
        <w:rPr>
          <w:rFonts w:ascii="Arial" w:hAnsi="Arial"/>
          <w:color w:val="210067"/>
          <w:spacing w:val="-6"/>
          <w:sz w:val="23"/>
        </w:rPr>
        <w:t>i</w:t>
      </w:r>
      <w:r>
        <w:rPr>
          <w:rFonts w:ascii="Arial" w:hAnsi="Arial"/>
          <w:color w:val="494459"/>
          <w:spacing w:val="-6"/>
          <w:sz w:val="23"/>
        </w:rPr>
        <w:t>p</w:t>
      </w:r>
      <w:r>
        <w:rPr>
          <w:rFonts w:ascii="Arial" w:hAnsi="Arial"/>
          <w:color w:val="494459"/>
          <w:spacing w:val="-18"/>
          <w:sz w:val="23"/>
        </w:rPr>
        <w:t xml:space="preserve"> </w:t>
      </w:r>
      <w:r>
        <w:rPr>
          <w:rFonts w:ascii="Arial" w:hAnsi="Arial"/>
          <w:color w:val="241628"/>
          <w:spacing w:val="-6"/>
          <w:sz w:val="23"/>
        </w:rPr>
        <w:t xml:space="preserve">- </w:t>
      </w:r>
      <w:r>
        <w:rPr>
          <w:rFonts w:ascii="Arial" w:hAnsi="Arial"/>
          <w:color w:val="3B2F4B"/>
          <w:spacing w:val="-6"/>
          <w:sz w:val="23"/>
        </w:rPr>
        <w:t>D</w:t>
      </w:r>
      <w:r>
        <w:rPr>
          <w:rFonts w:ascii="Arial" w:hAnsi="Arial"/>
          <w:color w:val="210067"/>
          <w:spacing w:val="-6"/>
          <w:sz w:val="23"/>
        </w:rPr>
        <w:t>i</w:t>
      </w:r>
      <w:r>
        <w:rPr>
          <w:rFonts w:ascii="Arial" w:hAnsi="Arial"/>
          <w:color w:val="494459"/>
          <w:spacing w:val="-6"/>
          <w:sz w:val="23"/>
        </w:rPr>
        <w:t>sp</w:t>
      </w:r>
      <w:r>
        <w:rPr>
          <w:rFonts w:ascii="Arial" w:hAnsi="Arial"/>
          <w:color w:val="7E4654"/>
          <w:spacing w:val="-6"/>
          <w:sz w:val="23"/>
        </w:rPr>
        <w:t>l</w:t>
      </w:r>
      <w:r>
        <w:rPr>
          <w:rFonts w:ascii="Arial" w:hAnsi="Arial"/>
          <w:color w:val="3B2F4B"/>
          <w:spacing w:val="-6"/>
          <w:sz w:val="23"/>
        </w:rPr>
        <w:t>a</w:t>
      </w:r>
      <w:r>
        <w:rPr>
          <w:rFonts w:ascii="Arial" w:hAnsi="Arial"/>
          <w:color w:val="5E5B6D"/>
          <w:spacing w:val="-6"/>
          <w:sz w:val="23"/>
        </w:rPr>
        <w:t>y</w:t>
      </w:r>
      <w:r>
        <w:rPr>
          <w:rFonts w:ascii="Arial" w:hAnsi="Arial"/>
          <w:color w:val="3B2F4B"/>
          <w:spacing w:val="-6"/>
          <w:sz w:val="23"/>
        </w:rPr>
        <w:t>s</w:t>
      </w:r>
      <w:r>
        <w:rPr>
          <w:rFonts w:ascii="Arial" w:hAnsi="Arial"/>
          <w:color w:val="3B2F4B"/>
          <w:spacing w:val="-14"/>
          <w:sz w:val="23"/>
        </w:rPr>
        <w:t xml:space="preserve"> </w:t>
      </w:r>
      <w:r>
        <w:rPr>
          <w:rFonts w:ascii="Arial" w:hAnsi="Arial"/>
          <w:color w:val="494459"/>
          <w:spacing w:val="-6"/>
          <w:sz w:val="23"/>
        </w:rPr>
        <w:t>pass</w:t>
      </w:r>
      <w:r>
        <w:rPr>
          <w:rFonts w:ascii="Arial" w:hAnsi="Arial"/>
          <w:color w:val="7E4654"/>
          <w:spacing w:val="-6"/>
          <w:sz w:val="23"/>
        </w:rPr>
        <w:t>i</w:t>
      </w:r>
      <w:r>
        <w:rPr>
          <w:rFonts w:ascii="Arial" w:hAnsi="Arial"/>
          <w:color w:val="494459"/>
          <w:spacing w:val="-6"/>
          <w:sz w:val="23"/>
        </w:rPr>
        <w:t>on</w:t>
      </w:r>
      <w:r>
        <w:rPr>
          <w:rFonts w:ascii="Arial" w:hAnsi="Arial"/>
          <w:color w:val="494459"/>
          <w:spacing w:val="-19"/>
          <w:sz w:val="23"/>
        </w:rPr>
        <w:t xml:space="preserve"> </w:t>
      </w:r>
      <w:r>
        <w:rPr>
          <w:rFonts w:ascii="Arial" w:hAnsi="Arial"/>
          <w:color w:val="494459"/>
          <w:spacing w:val="-6"/>
          <w:sz w:val="23"/>
        </w:rPr>
        <w:t>a</w:t>
      </w:r>
      <w:r>
        <w:rPr>
          <w:rFonts w:ascii="Arial" w:hAnsi="Arial"/>
          <w:color w:val="26316B"/>
          <w:spacing w:val="-6"/>
          <w:sz w:val="23"/>
        </w:rPr>
        <w:t>n</w:t>
      </w:r>
      <w:r>
        <w:rPr>
          <w:rFonts w:ascii="Arial" w:hAnsi="Arial"/>
          <w:color w:val="3B2F4B"/>
          <w:spacing w:val="-6"/>
          <w:sz w:val="23"/>
        </w:rPr>
        <w:t>d opt</w:t>
      </w:r>
      <w:r>
        <w:rPr>
          <w:rFonts w:ascii="Arial" w:hAnsi="Arial"/>
          <w:color w:val="210067"/>
          <w:spacing w:val="-6"/>
          <w:sz w:val="23"/>
        </w:rPr>
        <w:t>i</w:t>
      </w:r>
      <w:r>
        <w:rPr>
          <w:rFonts w:ascii="Arial" w:hAnsi="Arial"/>
          <w:color w:val="5E5B6D"/>
          <w:spacing w:val="-6"/>
          <w:sz w:val="23"/>
        </w:rPr>
        <w:t>m</w:t>
      </w:r>
      <w:r>
        <w:rPr>
          <w:rFonts w:ascii="Arial" w:hAnsi="Arial"/>
          <w:color w:val="775769"/>
          <w:spacing w:val="-6"/>
          <w:sz w:val="23"/>
        </w:rPr>
        <w:t>i</w:t>
      </w:r>
      <w:r>
        <w:rPr>
          <w:rFonts w:ascii="Arial" w:hAnsi="Arial"/>
          <w:color w:val="3B2F4B"/>
          <w:spacing w:val="-6"/>
          <w:sz w:val="23"/>
        </w:rPr>
        <w:t>s</w:t>
      </w:r>
      <w:r>
        <w:rPr>
          <w:rFonts w:ascii="Arial" w:hAnsi="Arial"/>
          <w:color w:val="643B4D"/>
          <w:spacing w:val="-6"/>
          <w:sz w:val="23"/>
        </w:rPr>
        <w:t>m</w:t>
      </w:r>
      <w:r>
        <w:rPr>
          <w:rFonts w:ascii="Arial" w:hAnsi="Arial"/>
          <w:color w:val="5E5B6D"/>
          <w:spacing w:val="-6"/>
          <w:sz w:val="23"/>
        </w:rPr>
        <w:t>;</w:t>
      </w:r>
      <w:r>
        <w:rPr>
          <w:rFonts w:ascii="Arial" w:hAnsi="Arial"/>
          <w:color w:val="5E5B6D"/>
          <w:spacing w:val="-13"/>
          <w:sz w:val="23"/>
        </w:rPr>
        <w:t xml:space="preserve"> </w:t>
      </w:r>
      <w:r>
        <w:rPr>
          <w:rFonts w:ascii="Arial" w:hAnsi="Arial"/>
          <w:color w:val="210067"/>
          <w:spacing w:val="-6"/>
          <w:sz w:val="23"/>
        </w:rPr>
        <w:t>i</w:t>
      </w:r>
      <w:r>
        <w:rPr>
          <w:rFonts w:ascii="Arial" w:hAnsi="Arial"/>
          <w:color w:val="3B2F4B"/>
          <w:spacing w:val="-6"/>
          <w:sz w:val="23"/>
        </w:rPr>
        <w:t>nsp</w:t>
      </w:r>
      <w:r>
        <w:rPr>
          <w:rFonts w:ascii="Arial" w:hAnsi="Arial"/>
          <w:color w:val="85343B"/>
          <w:spacing w:val="-6"/>
          <w:sz w:val="23"/>
        </w:rPr>
        <w:t>i</w:t>
      </w:r>
      <w:r>
        <w:rPr>
          <w:rFonts w:ascii="Arial" w:hAnsi="Arial"/>
          <w:color w:val="2A1D59"/>
          <w:spacing w:val="-6"/>
          <w:sz w:val="23"/>
        </w:rPr>
        <w:t>re</w:t>
      </w:r>
      <w:r>
        <w:rPr>
          <w:rFonts w:ascii="Arial" w:hAnsi="Arial"/>
          <w:color w:val="494459"/>
          <w:spacing w:val="-6"/>
          <w:sz w:val="23"/>
        </w:rPr>
        <w:t>s</w:t>
      </w:r>
      <w:r>
        <w:rPr>
          <w:rFonts w:ascii="Arial" w:hAnsi="Arial"/>
          <w:color w:val="494459"/>
          <w:spacing w:val="-35"/>
          <w:sz w:val="23"/>
        </w:rPr>
        <w:t xml:space="preserve"> </w:t>
      </w:r>
      <w:r>
        <w:rPr>
          <w:rFonts w:ascii="Arial" w:hAnsi="Arial"/>
          <w:color w:val="494459"/>
          <w:spacing w:val="-6"/>
          <w:sz w:val="23"/>
        </w:rPr>
        <w:t>respect</w:t>
      </w:r>
      <w:r>
        <w:rPr>
          <w:rFonts w:ascii="Arial" w:hAnsi="Arial"/>
          <w:color w:val="494459"/>
          <w:spacing w:val="-16"/>
          <w:sz w:val="23"/>
        </w:rPr>
        <w:t xml:space="preserve"> </w:t>
      </w:r>
      <w:r>
        <w:rPr>
          <w:rFonts w:ascii="Arial" w:hAnsi="Arial"/>
          <w:color w:val="494459"/>
          <w:spacing w:val="-6"/>
          <w:sz w:val="23"/>
        </w:rPr>
        <w:t>and</w:t>
      </w:r>
      <w:r>
        <w:rPr>
          <w:rFonts w:ascii="Arial" w:hAnsi="Arial"/>
          <w:color w:val="494459"/>
          <w:spacing w:val="-18"/>
          <w:sz w:val="23"/>
        </w:rPr>
        <w:t xml:space="preserve"> </w:t>
      </w:r>
      <w:r>
        <w:rPr>
          <w:rFonts w:ascii="Arial" w:hAnsi="Arial"/>
          <w:color w:val="494459"/>
          <w:spacing w:val="-6"/>
          <w:sz w:val="23"/>
        </w:rPr>
        <w:t>trus</w:t>
      </w:r>
      <w:r>
        <w:rPr>
          <w:rFonts w:ascii="Arial" w:hAnsi="Arial"/>
          <w:color w:val="541A36"/>
          <w:spacing w:val="-6"/>
          <w:sz w:val="23"/>
        </w:rPr>
        <w:t xml:space="preserve">t </w:t>
      </w:r>
      <w:r>
        <w:rPr>
          <w:rFonts w:ascii="Arial" w:hAnsi="Arial"/>
          <w:color w:val="494459"/>
          <w:spacing w:val="-6"/>
          <w:sz w:val="23"/>
        </w:rPr>
        <w:t>and</w:t>
      </w:r>
      <w:r>
        <w:rPr>
          <w:rFonts w:ascii="Arial" w:hAnsi="Arial"/>
          <w:color w:val="494459"/>
          <w:spacing w:val="-33"/>
          <w:sz w:val="23"/>
        </w:rPr>
        <w:t xml:space="preserve"> </w:t>
      </w:r>
      <w:r>
        <w:rPr>
          <w:rFonts w:ascii="Arial" w:hAnsi="Arial"/>
          <w:color w:val="5E5B6D"/>
          <w:spacing w:val="-6"/>
          <w:sz w:val="23"/>
        </w:rPr>
        <w:t>m</w:t>
      </w:r>
      <w:r>
        <w:rPr>
          <w:rFonts w:ascii="Arial" w:hAnsi="Arial"/>
          <w:color w:val="3B2F4B"/>
          <w:spacing w:val="-6"/>
          <w:sz w:val="23"/>
        </w:rPr>
        <w:t>ot</w:t>
      </w:r>
      <w:r>
        <w:rPr>
          <w:rFonts w:ascii="Arial" w:hAnsi="Arial"/>
          <w:color w:val="210067"/>
          <w:spacing w:val="-6"/>
          <w:sz w:val="23"/>
        </w:rPr>
        <w:t>i</w:t>
      </w:r>
      <w:r>
        <w:rPr>
          <w:rFonts w:ascii="Arial" w:hAnsi="Arial"/>
          <w:color w:val="5E5B6D"/>
          <w:spacing w:val="-6"/>
          <w:sz w:val="23"/>
        </w:rPr>
        <w:t>v</w:t>
      </w:r>
      <w:r>
        <w:rPr>
          <w:rFonts w:ascii="Arial" w:hAnsi="Arial"/>
          <w:color w:val="3B2F4B"/>
          <w:spacing w:val="-6"/>
          <w:sz w:val="23"/>
        </w:rPr>
        <w:t>a</w:t>
      </w:r>
      <w:r>
        <w:rPr>
          <w:rFonts w:ascii="Arial" w:hAnsi="Arial"/>
          <w:color w:val="541A36"/>
          <w:spacing w:val="-6"/>
          <w:sz w:val="23"/>
        </w:rPr>
        <w:t>t</w:t>
      </w:r>
      <w:r>
        <w:rPr>
          <w:rFonts w:ascii="Arial" w:hAnsi="Arial"/>
          <w:color w:val="3B2F4B"/>
          <w:spacing w:val="-6"/>
          <w:sz w:val="23"/>
        </w:rPr>
        <w:t>es</w:t>
      </w:r>
      <w:r>
        <w:rPr>
          <w:rFonts w:ascii="Arial" w:hAnsi="Arial"/>
          <w:color w:val="494459"/>
          <w:spacing w:val="-6"/>
          <w:sz w:val="23"/>
        </w:rPr>
        <w:t>o</w:t>
      </w:r>
      <w:r>
        <w:rPr>
          <w:rFonts w:ascii="Arial" w:hAnsi="Arial"/>
          <w:color w:val="0F054D"/>
          <w:spacing w:val="-6"/>
          <w:sz w:val="23"/>
        </w:rPr>
        <w:t>t</w:t>
      </w:r>
      <w:r>
        <w:rPr>
          <w:rFonts w:ascii="Arial" w:hAnsi="Arial"/>
          <w:color w:val="3B2F4B"/>
          <w:spacing w:val="-6"/>
          <w:sz w:val="23"/>
        </w:rPr>
        <w:t xml:space="preserve">hers </w:t>
      </w:r>
      <w:r>
        <w:rPr>
          <w:rFonts w:ascii="Arial" w:hAnsi="Arial"/>
          <w:color w:val="541A36"/>
          <w:spacing w:val="-2"/>
          <w:sz w:val="23"/>
        </w:rPr>
        <w:t>t</w:t>
      </w:r>
      <w:r>
        <w:rPr>
          <w:rFonts w:ascii="Arial" w:hAnsi="Arial"/>
          <w:color w:val="494459"/>
          <w:spacing w:val="-2"/>
          <w:sz w:val="23"/>
        </w:rPr>
        <w:t>o</w:t>
      </w:r>
      <w:r>
        <w:rPr>
          <w:rFonts w:ascii="Arial" w:hAnsi="Arial"/>
          <w:color w:val="494459"/>
          <w:spacing w:val="-20"/>
          <w:sz w:val="23"/>
        </w:rPr>
        <w:t xml:space="preserve"> </w:t>
      </w:r>
      <w:r>
        <w:rPr>
          <w:rFonts w:ascii="Arial" w:hAnsi="Arial"/>
          <w:color w:val="494459"/>
          <w:spacing w:val="-2"/>
          <w:sz w:val="23"/>
        </w:rPr>
        <w:t>perfom1</w:t>
      </w:r>
      <w:r>
        <w:rPr>
          <w:rFonts w:ascii="Arial" w:hAnsi="Arial"/>
          <w:color w:val="5E5B6D"/>
          <w:spacing w:val="-2"/>
          <w:sz w:val="23"/>
        </w:rPr>
        <w:t>w</w:t>
      </w:r>
      <w:r>
        <w:rPr>
          <w:rFonts w:ascii="Arial" w:hAnsi="Arial"/>
          <w:color w:val="3B2F4B"/>
          <w:spacing w:val="-2"/>
          <w:sz w:val="23"/>
        </w:rPr>
        <w:t>e</w:t>
      </w:r>
      <w:r>
        <w:rPr>
          <w:rFonts w:ascii="Arial" w:hAnsi="Arial"/>
          <w:color w:val="5E5B6D"/>
          <w:spacing w:val="-2"/>
          <w:sz w:val="23"/>
        </w:rPr>
        <w:t>ll;</w:t>
      </w:r>
      <w:r>
        <w:rPr>
          <w:rFonts w:ascii="Arial" w:hAnsi="Arial"/>
          <w:color w:val="5E5B6D"/>
          <w:spacing w:val="-41"/>
          <w:sz w:val="23"/>
        </w:rPr>
        <w:t xml:space="preserve"> </w:t>
      </w:r>
      <w:r>
        <w:rPr>
          <w:rFonts w:ascii="Arial" w:hAnsi="Arial"/>
          <w:color w:val="643B4D"/>
          <w:spacing w:val="-2"/>
          <w:sz w:val="23"/>
        </w:rPr>
        <w:t>m</w:t>
      </w:r>
      <w:r>
        <w:rPr>
          <w:rFonts w:ascii="Arial" w:hAnsi="Arial"/>
          <w:color w:val="494459"/>
          <w:spacing w:val="-2"/>
          <w:sz w:val="23"/>
        </w:rPr>
        <w:t>ob</w:t>
      </w:r>
      <w:r>
        <w:rPr>
          <w:rFonts w:ascii="Arial" w:hAnsi="Arial"/>
          <w:color w:val="210067"/>
          <w:spacing w:val="-2"/>
          <w:sz w:val="23"/>
        </w:rPr>
        <w:t>il</w:t>
      </w:r>
      <w:r>
        <w:rPr>
          <w:rFonts w:ascii="Arial" w:hAnsi="Arial"/>
          <w:color w:val="3B2F4B"/>
          <w:spacing w:val="-2"/>
          <w:sz w:val="23"/>
        </w:rPr>
        <w:t>izes</w:t>
      </w:r>
      <w:r>
        <w:rPr>
          <w:rFonts w:ascii="Arial" w:hAnsi="Arial"/>
          <w:color w:val="494459"/>
          <w:spacing w:val="-2"/>
          <w:sz w:val="23"/>
        </w:rPr>
        <w:t>o</w:t>
      </w:r>
      <w:r>
        <w:rPr>
          <w:rFonts w:ascii="Arial" w:hAnsi="Arial"/>
          <w:color w:val="0F054D"/>
          <w:spacing w:val="-2"/>
          <w:sz w:val="23"/>
        </w:rPr>
        <w:t>t</w:t>
      </w:r>
      <w:r>
        <w:rPr>
          <w:rFonts w:ascii="Arial" w:hAnsi="Arial"/>
          <w:color w:val="5E5B6D"/>
          <w:spacing w:val="-2"/>
          <w:sz w:val="23"/>
        </w:rPr>
        <w:t>h</w:t>
      </w:r>
      <w:r>
        <w:rPr>
          <w:rFonts w:ascii="Arial" w:hAnsi="Arial"/>
          <w:color w:val="3B2F4B"/>
          <w:spacing w:val="-2"/>
          <w:sz w:val="23"/>
        </w:rPr>
        <w:t>ers</w:t>
      </w:r>
      <w:r>
        <w:rPr>
          <w:rFonts w:ascii="Arial" w:hAnsi="Arial"/>
          <w:color w:val="3B2F4B"/>
          <w:spacing w:val="-21"/>
          <w:sz w:val="23"/>
        </w:rPr>
        <w:t xml:space="preserve"> </w:t>
      </w:r>
      <w:r>
        <w:rPr>
          <w:rFonts w:ascii="Arial" w:hAnsi="Arial"/>
          <w:color w:val="494459"/>
          <w:spacing w:val="-2"/>
          <w:sz w:val="23"/>
        </w:rPr>
        <w:t>to</w:t>
      </w:r>
      <w:r>
        <w:rPr>
          <w:rFonts w:ascii="Arial" w:hAnsi="Arial"/>
          <w:color w:val="494459"/>
          <w:spacing w:val="-39"/>
          <w:sz w:val="23"/>
        </w:rPr>
        <w:t xml:space="preserve"> </w:t>
      </w:r>
      <w:r>
        <w:rPr>
          <w:rFonts w:ascii="Arial" w:hAnsi="Arial"/>
          <w:color w:val="2A1D59"/>
          <w:spacing w:val="-2"/>
          <w:sz w:val="23"/>
        </w:rPr>
        <w:t>fu</w:t>
      </w:r>
      <w:r>
        <w:rPr>
          <w:rFonts w:ascii="Arial" w:hAnsi="Arial"/>
          <w:color w:val="5E5B6D"/>
          <w:spacing w:val="-2"/>
          <w:sz w:val="23"/>
        </w:rPr>
        <w:t>lfi</w:t>
      </w:r>
      <w:r>
        <w:rPr>
          <w:rFonts w:ascii="Arial" w:hAnsi="Arial"/>
          <w:color w:val="541A36"/>
          <w:spacing w:val="-2"/>
          <w:sz w:val="23"/>
        </w:rPr>
        <w:t>ll</w:t>
      </w:r>
      <w:r>
        <w:rPr>
          <w:rFonts w:ascii="Arial" w:hAnsi="Arial"/>
          <w:color w:val="541A36"/>
          <w:spacing w:val="-17"/>
          <w:sz w:val="23"/>
        </w:rPr>
        <w:t xml:space="preserve"> </w:t>
      </w:r>
      <w:r>
        <w:rPr>
          <w:rFonts w:ascii="Arial" w:hAnsi="Arial"/>
          <w:color w:val="494459"/>
          <w:spacing w:val="-2"/>
          <w:sz w:val="23"/>
        </w:rPr>
        <w:t>the</w:t>
      </w:r>
      <w:r>
        <w:rPr>
          <w:rFonts w:ascii="Arial" w:hAnsi="Arial"/>
          <w:color w:val="494459"/>
          <w:spacing w:val="-36"/>
          <w:sz w:val="23"/>
        </w:rPr>
        <w:t xml:space="preserve"> </w:t>
      </w:r>
      <w:r>
        <w:rPr>
          <w:rFonts w:ascii="Arial" w:hAnsi="Arial"/>
          <w:color w:val="26316B"/>
          <w:spacing w:val="-2"/>
          <w:sz w:val="23"/>
        </w:rPr>
        <w:t>U</w:t>
      </w:r>
      <w:r>
        <w:rPr>
          <w:rFonts w:ascii="Arial" w:hAnsi="Arial"/>
          <w:color w:val="3B2F4B"/>
          <w:spacing w:val="-2"/>
          <w:sz w:val="23"/>
        </w:rPr>
        <w:t>n</w:t>
      </w:r>
      <w:r>
        <w:rPr>
          <w:rFonts w:ascii="Arial" w:hAnsi="Arial"/>
          <w:color w:val="210067"/>
          <w:spacing w:val="-2"/>
          <w:sz w:val="23"/>
        </w:rPr>
        <w:t>i</w:t>
      </w:r>
      <w:r>
        <w:rPr>
          <w:rFonts w:ascii="Arial" w:hAnsi="Arial"/>
          <w:color w:val="5E5B6D"/>
          <w:spacing w:val="-2"/>
          <w:sz w:val="23"/>
        </w:rPr>
        <w:t>v</w:t>
      </w:r>
      <w:r>
        <w:rPr>
          <w:rFonts w:ascii="Arial" w:hAnsi="Arial"/>
          <w:color w:val="3B2F4B"/>
          <w:spacing w:val="-2"/>
          <w:sz w:val="23"/>
        </w:rPr>
        <w:t>ers</w:t>
      </w:r>
      <w:r>
        <w:rPr>
          <w:rFonts w:ascii="Arial" w:hAnsi="Arial"/>
          <w:color w:val="677079"/>
          <w:spacing w:val="-2"/>
          <w:sz w:val="23"/>
        </w:rPr>
        <w:t>i</w:t>
      </w:r>
      <w:r>
        <w:rPr>
          <w:rFonts w:ascii="Arial" w:hAnsi="Arial"/>
          <w:color w:val="494459"/>
          <w:spacing w:val="-2"/>
          <w:sz w:val="23"/>
        </w:rPr>
        <w:t>ty</w:t>
      </w:r>
      <w:r>
        <w:rPr>
          <w:rFonts w:ascii="Arial" w:hAnsi="Arial"/>
          <w:color w:val="83798C"/>
          <w:spacing w:val="-2"/>
          <w:sz w:val="23"/>
        </w:rPr>
        <w:t>'</w:t>
      </w:r>
      <w:r>
        <w:rPr>
          <w:rFonts w:ascii="Arial" w:hAnsi="Arial"/>
          <w:color w:val="3B2F4B"/>
          <w:spacing w:val="-2"/>
          <w:sz w:val="23"/>
        </w:rPr>
        <w:t>s</w:t>
      </w:r>
      <w:r>
        <w:rPr>
          <w:rFonts w:ascii="Arial" w:hAnsi="Arial"/>
          <w:color w:val="3B2F4B"/>
          <w:spacing w:val="-26"/>
          <w:sz w:val="23"/>
        </w:rPr>
        <w:t xml:space="preserve"> </w:t>
      </w:r>
      <w:r>
        <w:rPr>
          <w:rFonts w:ascii="Arial" w:hAnsi="Arial"/>
          <w:color w:val="3B2F4B"/>
          <w:spacing w:val="-2"/>
          <w:sz w:val="23"/>
        </w:rPr>
        <w:t>M</w:t>
      </w:r>
      <w:r>
        <w:rPr>
          <w:rFonts w:ascii="Arial" w:hAnsi="Arial"/>
          <w:color w:val="677079"/>
          <w:spacing w:val="-2"/>
          <w:sz w:val="23"/>
        </w:rPr>
        <w:t>i</w:t>
      </w:r>
      <w:r>
        <w:rPr>
          <w:rFonts w:ascii="Arial" w:hAnsi="Arial"/>
          <w:color w:val="494459"/>
          <w:spacing w:val="-2"/>
          <w:sz w:val="23"/>
        </w:rPr>
        <w:t>ss</w:t>
      </w:r>
      <w:r>
        <w:rPr>
          <w:rFonts w:ascii="Arial" w:hAnsi="Arial"/>
          <w:color w:val="7E4654"/>
          <w:spacing w:val="-2"/>
          <w:sz w:val="23"/>
        </w:rPr>
        <w:t>i</w:t>
      </w:r>
      <w:r>
        <w:rPr>
          <w:rFonts w:ascii="Arial" w:hAnsi="Arial"/>
          <w:color w:val="494459"/>
          <w:spacing w:val="-2"/>
          <w:sz w:val="23"/>
        </w:rPr>
        <w:t>on</w:t>
      </w:r>
      <w:r>
        <w:rPr>
          <w:rFonts w:ascii="Arial" w:hAnsi="Arial"/>
          <w:color w:val="494459"/>
          <w:spacing w:val="-32"/>
          <w:sz w:val="23"/>
        </w:rPr>
        <w:t xml:space="preserve"> </w:t>
      </w:r>
      <w:r>
        <w:rPr>
          <w:rFonts w:ascii="Arial" w:hAnsi="Arial"/>
          <w:color w:val="3B2F4B"/>
          <w:spacing w:val="-2"/>
          <w:sz w:val="23"/>
        </w:rPr>
        <w:t>Sta</w:t>
      </w:r>
      <w:r>
        <w:rPr>
          <w:rFonts w:ascii="Arial" w:hAnsi="Arial"/>
          <w:color w:val="0F054D"/>
          <w:spacing w:val="-2"/>
          <w:sz w:val="23"/>
        </w:rPr>
        <w:t>t</w:t>
      </w:r>
      <w:r>
        <w:rPr>
          <w:rFonts w:ascii="Arial" w:hAnsi="Arial"/>
          <w:color w:val="3B2F4B"/>
          <w:spacing w:val="-2"/>
          <w:sz w:val="23"/>
        </w:rPr>
        <w:t>eme</w:t>
      </w:r>
      <w:r>
        <w:rPr>
          <w:rFonts w:ascii="Arial" w:hAnsi="Arial"/>
          <w:color w:val="26316B"/>
          <w:spacing w:val="-2"/>
          <w:sz w:val="23"/>
        </w:rPr>
        <w:t>n</w:t>
      </w:r>
      <w:r>
        <w:rPr>
          <w:rFonts w:ascii="Arial" w:hAnsi="Arial"/>
          <w:color w:val="0F054D"/>
          <w:spacing w:val="-2"/>
          <w:sz w:val="23"/>
        </w:rPr>
        <w:t>t</w:t>
      </w:r>
      <w:r>
        <w:rPr>
          <w:rFonts w:ascii="Arial" w:hAnsi="Arial"/>
          <w:color w:val="0F054D"/>
          <w:spacing w:val="-14"/>
          <w:sz w:val="23"/>
        </w:rPr>
        <w:t xml:space="preserve"> </w:t>
      </w:r>
      <w:r>
        <w:rPr>
          <w:rFonts w:ascii="Arial" w:hAnsi="Arial"/>
          <w:color w:val="494459"/>
          <w:spacing w:val="-2"/>
          <w:sz w:val="23"/>
        </w:rPr>
        <w:t>wh</w:t>
      </w:r>
      <w:r>
        <w:rPr>
          <w:rFonts w:ascii="Arial" w:hAnsi="Arial"/>
          <w:color w:val="210067"/>
          <w:spacing w:val="-2"/>
          <w:sz w:val="23"/>
        </w:rPr>
        <w:t>il</w:t>
      </w:r>
      <w:r>
        <w:rPr>
          <w:rFonts w:ascii="Arial" w:hAnsi="Arial"/>
          <w:color w:val="3B2F4B"/>
          <w:spacing w:val="-2"/>
          <w:sz w:val="23"/>
        </w:rPr>
        <w:t>e</w:t>
      </w:r>
      <w:r>
        <w:rPr>
          <w:rFonts w:ascii="Arial" w:hAnsi="Arial"/>
          <w:color w:val="3B2F4B"/>
          <w:spacing w:val="-30"/>
          <w:sz w:val="23"/>
        </w:rPr>
        <w:t xml:space="preserve"> </w:t>
      </w:r>
      <w:r>
        <w:rPr>
          <w:rFonts w:ascii="Arial" w:hAnsi="Arial"/>
          <w:color w:val="3B2F4B"/>
          <w:spacing w:val="-2"/>
          <w:sz w:val="23"/>
        </w:rPr>
        <w:t>e</w:t>
      </w:r>
      <w:r>
        <w:rPr>
          <w:rFonts w:ascii="Arial" w:hAnsi="Arial"/>
          <w:color w:val="643B4D"/>
          <w:spacing w:val="-2"/>
          <w:sz w:val="23"/>
        </w:rPr>
        <w:t>m</w:t>
      </w:r>
      <w:r>
        <w:rPr>
          <w:rFonts w:ascii="Arial" w:hAnsi="Arial"/>
          <w:color w:val="3B2F4B"/>
          <w:spacing w:val="-2"/>
          <w:sz w:val="23"/>
        </w:rPr>
        <w:t>bra</w:t>
      </w:r>
      <w:r>
        <w:rPr>
          <w:rFonts w:ascii="Arial" w:hAnsi="Arial"/>
          <w:color w:val="5E5B6D"/>
          <w:spacing w:val="-2"/>
          <w:sz w:val="23"/>
        </w:rPr>
        <w:t>cing</w:t>
      </w:r>
      <w:r>
        <w:rPr>
          <w:rFonts w:ascii="Arial" w:hAnsi="Arial"/>
          <w:color w:val="5E5B6D"/>
          <w:spacing w:val="-14"/>
          <w:sz w:val="23"/>
        </w:rPr>
        <w:t xml:space="preserve"> </w:t>
      </w:r>
      <w:r>
        <w:rPr>
          <w:rFonts w:ascii="Arial" w:hAnsi="Arial"/>
          <w:color w:val="494459"/>
          <w:spacing w:val="-2"/>
          <w:sz w:val="23"/>
        </w:rPr>
        <w:t xml:space="preserve">the </w:t>
      </w:r>
      <w:r>
        <w:rPr>
          <w:rFonts w:ascii="Arial" w:hAnsi="Arial"/>
          <w:color w:val="494459"/>
          <w:spacing w:val="-4"/>
          <w:sz w:val="23"/>
        </w:rPr>
        <w:t>Univers</w:t>
      </w:r>
      <w:r>
        <w:rPr>
          <w:rFonts w:ascii="Arial" w:hAnsi="Arial"/>
          <w:color w:val="210067"/>
          <w:spacing w:val="-4"/>
          <w:sz w:val="23"/>
        </w:rPr>
        <w:t>i</w:t>
      </w:r>
      <w:r>
        <w:rPr>
          <w:rFonts w:ascii="Arial" w:hAnsi="Arial"/>
          <w:color w:val="494459"/>
          <w:spacing w:val="-4"/>
          <w:sz w:val="23"/>
        </w:rPr>
        <w:t>ty</w:t>
      </w:r>
      <w:r>
        <w:rPr>
          <w:rFonts w:ascii="Arial" w:hAnsi="Arial"/>
          <w:color w:val="563F83"/>
          <w:spacing w:val="-4"/>
          <w:sz w:val="23"/>
        </w:rPr>
        <w:t>'</w:t>
      </w:r>
      <w:r>
        <w:rPr>
          <w:rFonts w:ascii="Arial" w:hAnsi="Arial"/>
          <w:color w:val="494459"/>
          <w:spacing w:val="-4"/>
          <w:sz w:val="23"/>
        </w:rPr>
        <w:t>s</w:t>
      </w:r>
      <w:r>
        <w:rPr>
          <w:rFonts w:ascii="Arial" w:hAnsi="Arial"/>
          <w:color w:val="494459"/>
          <w:spacing w:val="-13"/>
          <w:sz w:val="23"/>
        </w:rPr>
        <w:t xml:space="preserve"> </w:t>
      </w:r>
      <w:r>
        <w:rPr>
          <w:rFonts w:ascii="Arial" w:hAnsi="Arial"/>
          <w:color w:val="494459"/>
          <w:spacing w:val="-4"/>
          <w:sz w:val="23"/>
        </w:rPr>
        <w:t>Core</w:t>
      </w:r>
      <w:r>
        <w:rPr>
          <w:rFonts w:ascii="Arial" w:hAnsi="Arial"/>
          <w:color w:val="494459"/>
          <w:spacing w:val="-28"/>
          <w:sz w:val="23"/>
        </w:rPr>
        <w:t xml:space="preserve"> </w:t>
      </w:r>
      <w:r>
        <w:rPr>
          <w:rFonts w:ascii="Arial" w:hAnsi="Arial"/>
          <w:color w:val="5E5B6D"/>
          <w:spacing w:val="-4"/>
          <w:sz w:val="23"/>
        </w:rPr>
        <w:t>V</w:t>
      </w:r>
      <w:r>
        <w:rPr>
          <w:rFonts w:ascii="Arial" w:hAnsi="Arial"/>
          <w:color w:val="3B2F4B"/>
          <w:spacing w:val="-4"/>
          <w:sz w:val="23"/>
        </w:rPr>
        <w:t>a</w:t>
      </w:r>
      <w:r>
        <w:rPr>
          <w:rFonts w:ascii="Arial" w:hAnsi="Arial"/>
          <w:color w:val="210067"/>
          <w:spacing w:val="-4"/>
          <w:sz w:val="23"/>
        </w:rPr>
        <w:t>l</w:t>
      </w:r>
      <w:r>
        <w:rPr>
          <w:rFonts w:ascii="Arial" w:hAnsi="Arial"/>
          <w:color w:val="26316B"/>
          <w:spacing w:val="-4"/>
          <w:sz w:val="23"/>
        </w:rPr>
        <w:t>u</w:t>
      </w:r>
      <w:r>
        <w:rPr>
          <w:rFonts w:ascii="Arial" w:hAnsi="Arial"/>
          <w:color w:val="3B2F4B"/>
          <w:spacing w:val="-4"/>
          <w:sz w:val="23"/>
        </w:rPr>
        <w:t>es</w:t>
      </w:r>
      <w:r>
        <w:rPr>
          <w:rFonts w:ascii="Arial" w:hAnsi="Arial"/>
          <w:color w:val="677079"/>
          <w:spacing w:val="-4"/>
          <w:sz w:val="23"/>
        </w:rPr>
        <w:t>;</w:t>
      </w:r>
      <w:r>
        <w:rPr>
          <w:rFonts w:ascii="Arial" w:hAnsi="Arial"/>
          <w:color w:val="677079"/>
          <w:spacing w:val="-18"/>
          <w:sz w:val="23"/>
        </w:rPr>
        <w:t xml:space="preserve"> </w:t>
      </w:r>
      <w:r>
        <w:rPr>
          <w:rFonts w:ascii="Arial" w:hAnsi="Arial"/>
          <w:color w:val="494459"/>
          <w:spacing w:val="-4"/>
          <w:sz w:val="23"/>
        </w:rPr>
        <w:t>pro</w:t>
      </w:r>
      <w:r>
        <w:rPr>
          <w:rFonts w:ascii="Arial" w:hAnsi="Arial"/>
          <w:color w:val="677079"/>
          <w:spacing w:val="-4"/>
          <w:sz w:val="23"/>
        </w:rPr>
        <w:t>v</w:t>
      </w:r>
      <w:r>
        <w:rPr>
          <w:rFonts w:ascii="Arial" w:hAnsi="Arial"/>
          <w:color w:val="7E4654"/>
          <w:spacing w:val="-4"/>
          <w:sz w:val="23"/>
        </w:rPr>
        <w:t>i</w:t>
      </w:r>
      <w:r>
        <w:rPr>
          <w:rFonts w:ascii="Arial" w:hAnsi="Arial"/>
          <w:color w:val="494459"/>
          <w:spacing w:val="-4"/>
          <w:sz w:val="23"/>
        </w:rPr>
        <w:t>des</w:t>
      </w:r>
      <w:r>
        <w:rPr>
          <w:rFonts w:ascii="Arial" w:hAnsi="Arial"/>
          <w:color w:val="494459"/>
          <w:spacing w:val="-32"/>
          <w:sz w:val="23"/>
        </w:rPr>
        <w:t xml:space="preserve"> </w:t>
      </w:r>
      <w:r>
        <w:rPr>
          <w:rFonts w:ascii="Arial" w:hAnsi="Arial"/>
          <w:color w:val="5E5B6D"/>
          <w:spacing w:val="-4"/>
          <w:sz w:val="23"/>
        </w:rPr>
        <w:t>v</w:t>
      </w:r>
      <w:r>
        <w:rPr>
          <w:rFonts w:ascii="Arial" w:hAnsi="Arial"/>
          <w:color w:val="775769"/>
          <w:spacing w:val="-4"/>
          <w:sz w:val="23"/>
        </w:rPr>
        <w:t>i</w:t>
      </w:r>
      <w:r>
        <w:rPr>
          <w:rFonts w:ascii="Arial" w:hAnsi="Arial"/>
          <w:color w:val="3B2F4B"/>
          <w:spacing w:val="-4"/>
          <w:sz w:val="23"/>
        </w:rPr>
        <w:t>s</w:t>
      </w:r>
      <w:r>
        <w:rPr>
          <w:rFonts w:ascii="Arial" w:hAnsi="Arial"/>
          <w:color w:val="7E4654"/>
          <w:spacing w:val="-4"/>
          <w:sz w:val="23"/>
        </w:rPr>
        <w:t>i</w:t>
      </w:r>
      <w:r>
        <w:rPr>
          <w:rFonts w:ascii="Arial" w:hAnsi="Arial"/>
          <w:color w:val="3B2F4B"/>
          <w:spacing w:val="-4"/>
          <w:sz w:val="23"/>
        </w:rPr>
        <w:t>o</w:t>
      </w:r>
      <w:r>
        <w:rPr>
          <w:rFonts w:ascii="Arial" w:hAnsi="Arial"/>
          <w:color w:val="5E5B6D"/>
          <w:spacing w:val="-4"/>
          <w:sz w:val="23"/>
        </w:rPr>
        <w:t xml:space="preserve">n </w:t>
      </w:r>
      <w:r>
        <w:rPr>
          <w:rFonts w:ascii="Arial" w:hAnsi="Arial"/>
          <w:color w:val="3B2F4B"/>
          <w:spacing w:val="-4"/>
          <w:sz w:val="23"/>
        </w:rPr>
        <w:t>and</w:t>
      </w:r>
      <w:r>
        <w:rPr>
          <w:rFonts w:ascii="Arial" w:hAnsi="Arial"/>
          <w:color w:val="3B2F4B"/>
          <w:spacing w:val="-36"/>
          <w:sz w:val="23"/>
        </w:rPr>
        <w:t xml:space="preserve"> </w:t>
      </w:r>
      <w:r>
        <w:rPr>
          <w:rFonts w:ascii="Arial" w:hAnsi="Arial"/>
          <w:color w:val="677079"/>
          <w:spacing w:val="-4"/>
          <w:sz w:val="23"/>
        </w:rPr>
        <w:t>in</w:t>
      </w:r>
      <w:r>
        <w:rPr>
          <w:rFonts w:ascii="Arial" w:hAnsi="Arial"/>
          <w:color w:val="3B2F4B"/>
          <w:spacing w:val="-4"/>
          <w:sz w:val="23"/>
        </w:rPr>
        <w:t>sp</w:t>
      </w:r>
      <w:r>
        <w:rPr>
          <w:rFonts w:ascii="Arial" w:hAnsi="Arial"/>
          <w:color w:val="677079"/>
          <w:spacing w:val="-4"/>
          <w:sz w:val="23"/>
        </w:rPr>
        <w:t>i</w:t>
      </w:r>
      <w:r>
        <w:rPr>
          <w:rFonts w:ascii="Arial" w:hAnsi="Arial"/>
          <w:color w:val="494459"/>
          <w:spacing w:val="-4"/>
          <w:sz w:val="23"/>
        </w:rPr>
        <w:t>ra</w:t>
      </w:r>
      <w:r>
        <w:rPr>
          <w:rFonts w:ascii="Arial" w:hAnsi="Arial"/>
          <w:color w:val="0F054D"/>
          <w:spacing w:val="-4"/>
          <w:sz w:val="23"/>
        </w:rPr>
        <w:t>t</w:t>
      </w:r>
      <w:r>
        <w:rPr>
          <w:rFonts w:ascii="Arial" w:hAnsi="Arial"/>
          <w:color w:val="494459"/>
          <w:spacing w:val="-4"/>
          <w:sz w:val="23"/>
        </w:rPr>
        <w:t>ion</w:t>
      </w:r>
      <w:r>
        <w:rPr>
          <w:rFonts w:ascii="Arial" w:hAnsi="Arial"/>
          <w:color w:val="494459"/>
          <w:spacing w:val="-19"/>
          <w:sz w:val="23"/>
        </w:rPr>
        <w:t xml:space="preserve"> </w:t>
      </w:r>
      <w:r>
        <w:rPr>
          <w:rFonts w:ascii="Arial" w:hAnsi="Arial"/>
          <w:color w:val="0F054D"/>
          <w:spacing w:val="-4"/>
          <w:sz w:val="23"/>
        </w:rPr>
        <w:t>t</w:t>
      </w:r>
      <w:r>
        <w:rPr>
          <w:rFonts w:ascii="Arial" w:hAnsi="Arial"/>
          <w:color w:val="3B2F4B"/>
          <w:spacing w:val="-4"/>
          <w:sz w:val="23"/>
        </w:rPr>
        <w:t>o</w:t>
      </w:r>
      <w:r>
        <w:rPr>
          <w:rFonts w:ascii="Arial" w:hAnsi="Arial"/>
          <w:color w:val="3B2F4B"/>
          <w:spacing w:val="-13"/>
          <w:sz w:val="23"/>
        </w:rPr>
        <w:t xml:space="preserve"> </w:t>
      </w:r>
      <w:r>
        <w:rPr>
          <w:rFonts w:ascii="Arial" w:hAnsi="Arial"/>
          <w:color w:val="3B2F4B"/>
          <w:spacing w:val="-4"/>
          <w:sz w:val="23"/>
        </w:rPr>
        <w:t>peers</w:t>
      </w:r>
      <w:r>
        <w:rPr>
          <w:rFonts w:ascii="Arial" w:hAnsi="Arial"/>
          <w:color w:val="3B2F4B"/>
          <w:spacing w:val="-11"/>
          <w:sz w:val="23"/>
        </w:rPr>
        <w:t xml:space="preserve"> </w:t>
      </w:r>
      <w:r>
        <w:rPr>
          <w:rFonts w:ascii="Arial" w:hAnsi="Arial"/>
          <w:color w:val="494459"/>
          <w:spacing w:val="-4"/>
          <w:sz w:val="23"/>
        </w:rPr>
        <w:t>andsubord</w:t>
      </w:r>
      <w:r>
        <w:rPr>
          <w:rFonts w:ascii="Arial" w:hAnsi="Arial"/>
          <w:color w:val="677079"/>
          <w:spacing w:val="-4"/>
          <w:sz w:val="23"/>
        </w:rPr>
        <w:t>in</w:t>
      </w:r>
      <w:r>
        <w:rPr>
          <w:rFonts w:ascii="Arial" w:hAnsi="Arial"/>
          <w:color w:val="494459"/>
          <w:spacing w:val="-4"/>
          <w:sz w:val="23"/>
        </w:rPr>
        <w:t>ates;</w:t>
      </w:r>
      <w:r>
        <w:rPr>
          <w:rFonts w:ascii="Arial" w:hAnsi="Arial"/>
          <w:color w:val="494459"/>
          <w:spacing w:val="-11"/>
          <w:sz w:val="23"/>
        </w:rPr>
        <w:t xml:space="preserve"> </w:t>
      </w:r>
      <w:r>
        <w:rPr>
          <w:rFonts w:ascii="Arial" w:hAnsi="Arial"/>
          <w:color w:val="3B2F4B"/>
          <w:spacing w:val="-4"/>
          <w:sz w:val="23"/>
        </w:rPr>
        <w:t>exh</w:t>
      </w:r>
      <w:r>
        <w:rPr>
          <w:rFonts w:ascii="Arial" w:hAnsi="Arial"/>
          <w:color w:val="210067"/>
          <w:spacing w:val="-4"/>
          <w:sz w:val="23"/>
        </w:rPr>
        <w:t>i</w:t>
      </w:r>
      <w:r>
        <w:rPr>
          <w:rFonts w:ascii="Arial" w:hAnsi="Arial"/>
          <w:color w:val="3B2F4B"/>
          <w:spacing w:val="-4"/>
          <w:sz w:val="23"/>
        </w:rPr>
        <w:t>b</w:t>
      </w:r>
      <w:r>
        <w:rPr>
          <w:rFonts w:ascii="Arial" w:hAnsi="Arial"/>
          <w:color w:val="210067"/>
          <w:spacing w:val="-4"/>
          <w:sz w:val="23"/>
        </w:rPr>
        <w:t>i</w:t>
      </w:r>
      <w:r>
        <w:rPr>
          <w:rFonts w:ascii="Arial" w:hAnsi="Arial"/>
          <w:color w:val="0F054D"/>
          <w:spacing w:val="-4"/>
          <w:sz w:val="23"/>
        </w:rPr>
        <w:t>t</w:t>
      </w:r>
      <w:r>
        <w:rPr>
          <w:rFonts w:ascii="Arial" w:hAnsi="Arial"/>
          <w:color w:val="3B2F4B"/>
          <w:spacing w:val="-4"/>
          <w:sz w:val="23"/>
        </w:rPr>
        <w:t>s</w:t>
      </w:r>
      <w:r>
        <w:rPr>
          <w:rFonts w:ascii="Arial" w:hAnsi="Arial"/>
          <w:color w:val="3B2F4B"/>
          <w:spacing w:val="-7"/>
          <w:sz w:val="23"/>
        </w:rPr>
        <w:t xml:space="preserve"> </w:t>
      </w:r>
      <w:r>
        <w:rPr>
          <w:rFonts w:ascii="Arial" w:hAnsi="Arial"/>
          <w:color w:val="3B2F4B"/>
          <w:spacing w:val="-4"/>
          <w:sz w:val="23"/>
        </w:rPr>
        <w:t>se</w:t>
      </w:r>
      <w:r>
        <w:rPr>
          <w:rFonts w:ascii="Arial" w:hAnsi="Arial"/>
          <w:color w:val="5E5B6D"/>
          <w:spacing w:val="-4"/>
          <w:sz w:val="23"/>
        </w:rPr>
        <w:t>H</w:t>
      </w:r>
      <w:r>
        <w:rPr>
          <w:rFonts w:ascii="Arial" w:hAnsi="Arial"/>
          <w:color w:val="241628"/>
          <w:spacing w:val="-4"/>
          <w:sz w:val="23"/>
        </w:rPr>
        <w:t xml:space="preserve">­ </w:t>
      </w:r>
      <w:r>
        <w:rPr>
          <w:rFonts w:ascii="Arial" w:hAnsi="Arial"/>
          <w:color w:val="3B2F4B"/>
          <w:spacing w:val="-4"/>
          <w:sz w:val="23"/>
        </w:rPr>
        <w:t>co</w:t>
      </w:r>
      <w:r>
        <w:rPr>
          <w:rFonts w:ascii="Arial" w:hAnsi="Arial"/>
          <w:color w:val="26316B"/>
          <w:spacing w:val="-4"/>
          <w:sz w:val="23"/>
        </w:rPr>
        <w:t>n</w:t>
      </w:r>
      <w:r>
        <w:rPr>
          <w:rFonts w:ascii="Arial" w:hAnsi="Arial"/>
          <w:color w:val="3B2F4B"/>
          <w:spacing w:val="-4"/>
          <w:sz w:val="23"/>
        </w:rPr>
        <w:t>fidence</w:t>
      </w:r>
      <w:r>
        <w:rPr>
          <w:rFonts w:ascii="Arial" w:hAnsi="Arial"/>
          <w:color w:val="3B2F4B"/>
          <w:spacing w:val="-27"/>
          <w:sz w:val="23"/>
        </w:rPr>
        <w:t xml:space="preserve"> </w:t>
      </w:r>
      <w:r>
        <w:rPr>
          <w:rFonts w:ascii="Arial" w:hAnsi="Arial"/>
          <w:color w:val="3B2F4B"/>
          <w:spacing w:val="-4"/>
          <w:sz w:val="23"/>
        </w:rPr>
        <w:t>a</w:t>
      </w:r>
      <w:r>
        <w:rPr>
          <w:rFonts w:ascii="Arial" w:hAnsi="Arial"/>
          <w:color w:val="5E5B6D"/>
          <w:spacing w:val="-4"/>
          <w:sz w:val="23"/>
        </w:rPr>
        <w:t>nd</w:t>
      </w:r>
      <w:r>
        <w:rPr>
          <w:rFonts w:ascii="Arial" w:hAnsi="Arial"/>
          <w:color w:val="5E5B6D"/>
          <w:spacing w:val="-10"/>
          <w:sz w:val="23"/>
        </w:rPr>
        <w:t xml:space="preserve"> </w:t>
      </w:r>
      <w:r>
        <w:rPr>
          <w:rFonts w:ascii="Arial" w:hAnsi="Arial"/>
          <w:color w:val="3B2F4B"/>
          <w:spacing w:val="-4"/>
          <w:sz w:val="23"/>
        </w:rPr>
        <w:t>co</w:t>
      </w:r>
      <w:r>
        <w:rPr>
          <w:rFonts w:ascii="Arial" w:hAnsi="Arial"/>
          <w:color w:val="5E5B6D"/>
          <w:spacing w:val="-4"/>
          <w:sz w:val="23"/>
        </w:rPr>
        <w:t>nfi</w:t>
      </w:r>
      <w:r>
        <w:rPr>
          <w:rFonts w:ascii="Arial" w:hAnsi="Arial"/>
          <w:color w:val="3B2F4B"/>
          <w:spacing w:val="-4"/>
          <w:sz w:val="23"/>
        </w:rPr>
        <w:t>dence</w:t>
      </w:r>
      <w:r>
        <w:rPr>
          <w:rFonts w:ascii="Arial" w:hAnsi="Arial"/>
          <w:color w:val="3B2F4B"/>
          <w:spacing w:val="-18"/>
          <w:sz w:val="23"/>
        </w:rPr>
        <w:t xml:space="preserve"> </w:t>
      </w:r>
      <w:r>
        <w:rPr>
          <w:rFonts w:ascii="Arial" w:hAnsi="Arial"/>
          <w:color w:val="677079"/>
          <w:spacing w:val="-4"/>
          <w:sz w:val="23"/>
        </w:rPr>
        <w:t xml:space="preserve">in </w:t>
      </w:r>
      <w:r>
        <w:rPr>
          <w:rFonts w:ascii="Arial" w:hAnsi="Arial"/>
          <w:color w:val="494459"/>
          <w:spacing w:val="-4"/>
          <w:sz w:val="23"/>
        </w:rPr>
        <w:t>others</w:t>
      </w:r>
      <w:r>
        <w:rPr>
          <w:rFonts w:ascii="Arial" w:hAnsi="Arial"/>
          <w:color w:val="677079"/>
          <w:spacing w:val="-4"/>
          <w:sz w:val="23"/>
        </w:rPr>
        <w:t>;</w:t>
      </w:r>
      <w:r>
        <w:rPr>
          <w:rFonts w:ascii="Arial" w:hAnsi="Arial"/>
          <w:color w:val="677079"/>
          <w:spacing w:val="-40"/>
          <w:sz w:val="23"/>
        </w:rPr>
        <w:t xml:space="preserve"> </w:t>
      </w:r>
      <w:r>
        <w:rPr>
          <w:rFonts w:ascii="Arial" w:hAnsi="Arial"/>
          <w:color w:val="775769"/>
          <w:spacing w:val="-4"/>
          <w:sz w:val="23"/>
        </w:rPr>
        <w:t>i</w:t>
      </w:r>
      <w:r>
        <w:rPr>
          <w:rFonts w:ascii="Arial" w:hAnsi="Arial"/>
          <w:color w:val="5E5B6D"/>
          <w:spacing w:val="-4"/>
          <w:sz w:val="23"/>
        </w:rPr>
        <w:t>nflu</w:t>
      </w:r>
      <w:r>
        <w:rPr>
          <w:rFonts w:ascii="Arial" w:hAnsi="Arial"/>
          <w:color w:val="3B2F4B"/>
          <w:spacing w:val="-4"/>
          <w:sz w:val="23"/>
        </w:rPr>
        <w:t>ences</w:t>
      </w:r>
      <w:r>
        <w:rPr>
          <w:rFonts w:ascii="Arial" w:hAnsi="Arial"/>
          <w:color w:val="3B2F4B"/>
          <w:spacing w:val="-14"/>
          <w:sz w:val="23"/>
        </w:rPr>
        <w:t xml:space="preserve"> </w:t>
      </w:r>
      <w:r>
        <w:rPr>
          <w:rFonts w:ascii="Arial" w:hAnsi="Arial"/>
          <w:color w:val="3B2F4B"/>
          <w:spacing w:val="-4"/>
          <w:sz w:val="23"/>
        </w:rPr>
        <w:t>act</w:t>
      </w:r>
      <w:r>
        <w:rPr>
          <w:rFonts w:ascii="Arial" w:hAnsi="Arial"/>
          <w:color w:val="210067"/>
          <w:spacing w:val="-4"/>
          <w:sz w:val="23"/>
        </w:rPr>
        <w:t>i</w:t>
      </w:r>
      <w:r>
        <w:rPr>
          <w:rFonts w:ascii="Arial" w:hAnsi="Arial"/>
          <w:color w:val="494459"/>
          <w:spacing w:val="-4"/>
          <w:sz w:val="23"/>
        </w:rPr>
        <w:t>o</w:t>
      </w:r>
      <w:r>
        <w:rPr>
          <w:rFonts w:ascii="Arial" w:hAnsi="Arial"/>
          <w:color w:val="26316B"/>
          <w:spacing w:val="-4"/>
          <w:sz w:val="23"/>
        </w:rPr>
        <w:t>n</w:t>
      </w:r>
      <w:r>
        <w:rPr>
          <w:rFonts w:ascii="Arial" w:hAnsi="Arial"/>
          <w:color w:val="494459"/>
          <w:spacing w:val="-4"/>
          <w:sz w:val="23"/>
        </w:rPr>
        <w:t>s</w:t>
      </w:r>
      <w:r>
        <w:rPr>
          <w:rFonts w:ascii="Arial" w:hAnsi="Arial"/>
          <w:color w:val="494459"/>
          <w:spacing w:val="-33"/>
          <w:sz w:val="23"/>
        </w:rPr>
        <w:t xml:space="preserve"> </w:t>
      </w:r>
      <w:r>
        <w:rPr>
          <w:rFonts w:ascii="Arial" w:hAnsi="Arial"/>
          <w:color w:val="494459"/>
          <w:spacing w:val="-4"/>
          <w:sz w:val="23"/>
        </w:rPr>
        <w:t>a</w:t>
      </w:r>
      <w:r>
        <w:rPr>
          <w:rFonts w:ascii="Arial" w:hAnsi="Arial"/>
          <w:color w:val="26316B"/>
          <w:spacing w:val="-4"/>
          <w:sz w:val="23"/>
        </w:rPr>
        <w:t>n</w:t>
      </w:r>
      <w:r>
        <w:rPr>
          <w:rFonts w:ascii="Arial" w:hAnsi="Arial"/>
          <w:color w:val="3B2F4B"/>
          <w:spacing w:val="-4"/>
          <w:sz w:val="23"/>
        </w:rPr>
        <w:t>d</w:t>
      </w:r>
      <w:r>
        <w:rPr>
          <w:rFonts w:ascii="Arial" w:hAnsi="Arial"/>
          <w:color w:val="3B2F4B"/>
          <w:spacing w:val="-9"/>
          <w:sz w:val="23"/>
        </w:rPr>
        <w:t xml:space="preserve"> </w:t>
      </w:r>
      <w:r>
        <w:rPr>
          <w:rFonts w:ascii="Arial" w:hAnsi="Arial"/>
          <w:color w:val="3B2F4B"/>
          <w:spacing w:val="-4"/>
          <w:sz w:val="23"/>
        </w:rPr>
        <w:t>op</w:t>
      </w:r>
      <w:r>
        <w:rPr>
          <w:rFonts w:ascii="Arial" w:hAnsi="Arial"/>
          <w:color w:val="7E4654"/>
          <w:spacing w:val="-4"/>
          <w:sz w:val="23"/>
        </w:rPr>
        <w:t>i</w:t>
      </w:r>
      <w:r>
        <w:rPr>
          <w:rFonts w:ascii="Arial" w:hAnsi="Arial"/>
          <w:color w:val="5E5B6D"/>
          <w:spacing w:val="-4"/>
          <w:sz w:val="23"/>
        </w:rPr>
        <w:t>nio</w:t>
      </w:r>
      <w:r>
        <w:rPr>
          <w:rFonts w:ascii="Arial" w:hAnsi="Arial"/>
          <w:color w:val="3B2F4B"/>
          <w:spacing w:val="-4"/>
          <w:sz w:val="23"/>
        </w:rPr>
        <w:t>ns</w:t>
      </w:r>
      <w:r>
        <w:rPr>
          <w:rFonts w:ascii="Arial" w:hAnsi="Arial"/>
          <w:color w:val="3B2F4B"/>
          <w:spacing w:val="-14"/>
          <w:sz w:val="23"/>
        </w:rPr>
        <w:t xml:space="preserve"> </w:t>
      </w:r>
      <w:r>
        <w:rPr>
          <w:rFonts w:ascii="Arial" w:hAnsi="Arial"/>
          <w:color w:val="494459"/>
          <w:spacing w:val="-4"/>
          <w:sz w:val="23"/>
        </w:rPr>
        <w:t>of</w:t>
      </w:r>
      <w:r>
        <w:rPr>
          <w:rFonts w:ascii="Arial" w:hAnsi="Arial"/>
          <w:color w:val="494459"/>
          <w:spacing w:val="-25"/>
          <w:sz w:val="23"/>
        </w:rPr>
        <w:t xml:space="preserve"> </w:t>
      </w:r>
      <w:r>
        <w:rPr>
          <w:rFonts w:ascii="Arial" w:hAnsi="Arial"/>
          <w:color w:val="3B2F4B"/>
          <w:spacing w:val="-4"/>
          <w:sz w:val="23"/>
        </w:rPr>
        <w:t>others</w:t>
      </w:r>
      <w:r>
        <w:rPr>
          <w:rFonts w:ascii="Arial" w:hAnsi="Arial"/>
          <w:color w:val="3B2F4B"/>
          <w:spacing w:val="-17"/>
          <w:sz w:val="23"/>
        </w:rPr>
        <w:t xml:space="preserve"> </w:t>
      </w:r>
      <w:r>
        <w:rPr>
          <w:rFonts w:ascii="Arial" w:hAnsi="Arial"/>
          <w:color w:val="3B2F4B"/>
          <w:spacing w:val="-4"/>
          <w:sz w:val="23"/>
        </w:rPr>
        <w:t>effec</w:t>
      </w:r>
      <w:r>
        <w:rPr>
          <w:rFonts w:ascii="Arial" w:hAnsi="Arial"/>
          <w:color w:val="0F054D"/>
          <w:spacing w:val="-4"/>
          <w:sz w:val="23"/>
        </w:rPr>
        <w:t>t</w:t>
      </w:r>
      <w:r>
        <w:rPr>
          <w:rFonts w:ascii="Arial" w:hAnsi="Arial"/>
          <w:color w:val="210067"/>
          <w:spacing w:val="-4"/>
          <w:sz w:val="23"/>
        </w:rPr>
        <w:t>i</w:t>
      </w:r>
      <w:r>
        <w:rPr>
          <w:rFonts w:ascii="Arial" w:hAnsi="Arial"/>
          <w:color w:val="5E5B6D"/>
          <w:spacing w:val="-4"/>
          <w:sz w:val="23"/>
        </w:rPr>
        <w:t>v</w:t>
      </w:r>
      <w:r>
        <w:rPr>
          <w:rFonts w:ascii="Arial" w:hAnsi="Arial"/>
          <w:color w:val="3B2F4B"/>
          <w:spacing w:val="-4"/>
          <w:sz w:val="23"/>
        </w:rPr>
        <w:t>e</w:t>
      </w:r>
      <w:r>
        <w:rPr>
          <w:rFonts w:ascii="Arial" w:hAnsi="Arial"/>
          <w:color w:val="5E5B6D"/>
          <w:spacing w:val="-4"/>
          <w:sz w:val="23"/>
        </w:rPr>
        <w:t>ly;</w:t>
      </w:r>
      <w:r>
        <w:rPr>
          <w:rFonts w:ascii="Arial" w:hAnsi="Arial"/>
          <w:color w:val="5E5B6D"/>
          <w:spacing w:val="-14"/>
          <w:sz w:val="23"/>
        </w:rPr>
        <w:t xml:space="preserve"> </w:t>
      </w:r>
      <w:r>
        <w:rPr>
          <w:rFonts w:ascii="Arial" w:hAnsi="Arial"/>
          <w:color w:val="494459"/>
          <w:spacing w:val="-4"/>
          <w:sz w:val="23"/>
        </w:rPr>
        <w:t xml:space="preserve">accepts </w:t>
      </w:r>
      <w:r>
        <w:rPr>
          <w:rFonts w:ascii="Arial" w:hAnsi="Arial"/>
          <w:color w:val="643B4D"/>
          <w:spacing w:val="-2"/>
          <w:sz w:val="23"/>
        </w:rPr>
        <w:t>f</w:t>
      </w:r>
      <w:r>
        <w:rPr>
          <w:rFonts w:ascii="Arial" w:hAnsi="Arial"/>
          <w:color w:val="3B2F4B"/>
          <w:spacing w:val="-2"/>
          <w:sz w:val="23"/>
        </w:rPr>
        <w:t xml:space="preserve">eedback </w:t>
      </w:r>
      <w:r>
        <w:rPr>
          <w:rFonts w:ascii="Arial" w:hAnsi="Arial"/>
          <w:color w:val="5E5B6D"/>
          <w:spacing w:val="-2"/>
          <w:sz w:val="23"/>
        </w:rPr>
        <w:t>fro</w:t>
      </w:r>
      <w:r>
        <w:rPr>
          <w:rFonts w:ascii="Arial" w:hAnsi="Arial"/>
          <w:color w:val="2A1D59"/>
          <w:spacing w:val="-2"/>
          <w:sz w:val="23"/>
        </w:rPr>
        <w:t>m</w:t>
      </w:r>
      <w:r>
        <w:rPr>
          <w:rFonts w:ascii="Arial" w:hAnsi="Arial"/>
          <w:color w:val="2A1D59"/>
          <w:spacing w:val="-15"/>
          <w:sz w:val="23"/>
        </w:rPr>
        <w:t xml:space="preserve"> </w:t>
      </w:r>
      <w:r>
        <w:rPr>
          <w:rFonts w:ascii="Arial" w:hAnsi="Arial"/>
          <w:color w:val="494459"/>
          <w:spacing w:val="-2"/>
          <w:sz w:val="23"/>
        </w:rPr>
        <w:t>others</w:t>
      </w:r>
      <w:r>
        <w:rPr>
          <w:rFonts w:ascii="Arial" w:hAnsi="Arial"/>
          <w:color w:val="677079"/>
          <w:spacing w:val="-2"/>
          <w:sz w:val="23"/>
        </w:rPr>
        <w:t>;</w:t>
      </w:r>
      <w:r>
        <w:rPr>
          <w:rFonts w:ascii="Arial" w:hAnsi="Arial"/>
          <w:color w:val="677079"/>
          <w:spacing w:val="-27"/>
          <w:sz w:val="23"/>
        </w:rPr>
        <w:t xml:space="preserve"> </w:t>
      </w:r>
      <w:r>
        <w:rPr>
          <w:rFonts w:ascii="Arial" w:hAnsi="Arial"/>
          <w:color w:val="494459"/>
          <w:spacing w:val="-2"/>
          <w:sz w:val="23"/>
        </w:rPr>
        <w:t>givesappropria</w:t>
      </w:r>
      <w:r>
        <w:rPr>
          <w:rFonts w:ascii="Arial" w:hAnsi="Arial"/>
          <w:color w:val="541A36"/>
          <w:spacing w:val="-2"/>
          <w:sz w:val="23"/>
        </w:rPr>
        <w:t>t</w:t>
      </w:r>
      <w:r>
        <w:rPr>
          <w:rFonts w:ascii="Arial" w:hAnsi="Arial"/>
          <w:color w:val="3B2F4B"/>
          <w:spacing w:val="-2"/>
          <w:sz w:val="23"/>
        </w:rPr>
        <w:t>e</w:t>
      </w:r>
      <w:r>
        <w:rPr>
          <w:rFonts w:ascii="Arial" w:hAnsi="Arial"/>
          <w:color w:val="3B2F4B"/>
          <w:spacing w:val="-31"/>
          <w:sz w:val="23"/>
        </w:rPr>
        <w:t xml:space="preserve"> </w:t>
      </w:r>
      <w:r>
        <w:rPr>
          <w:rFonts w:ascii="Arial" w:hAnsi="Arial"/>
          <w:color w:val="2A1D59"/>
          <w:spacing w:val="-2"/>
          <w:sz w:val="23"/>
        </w:rPr>
        <w:t>re</w:t>
      </w:r>
      <w:r>
        <w:rPr>
          <w:rFonts w:ascii="Arial" w:hAnsi="Arial"/>
          <w:color w:val="494459"/>
          <w:spacing w:val="-2"/>
          <w:sz w:val="23"/>
        </w:rPr>
        <w:t>cogn</w:t>
      </w:r>
      <w:r>
        <w:rPr>
          <w:rFonts w:ascii="Arial" w:hAnsi="Arial"/>
          <w:color w:val="210067"/>
          <w:spacing w:val="-2"/>
          <w:sz w:val="23"/>
        </w:rPr>
        <w:t>i</w:t>
      </w:r>
      <w:r>
        <w:rPr>
          <w:rFonts w:ascii="Arial" w:hAnsi="Arial"/>
          <w:color w:val="0F054D"/>
          <w:spacing w:val="-2"/>
          <w:sz w:val="23"/>
        </w:rPr>
        <w:t>t</w:t>
      </w:r>
      <w:r>
        <w:rPr>
          <w:rFonts w:ascii="Arial" w:hAnsi="Arial"/>
          <w:color w:val="7E4654"/>
          <w:spacing w:val="-2"/>
          <w:sz w:val="23"/>
        </w:rPr>
        <w:t>i</w:t>
      </w:r>
      <w:r>
        <w:rPr>
          <w:rFonts w:ascii="Arial" w:hAnsi="Arial"/>
          <w:color w:val="494459"/>
          <w:spacing w:val="-2"/>
          <w:sz w:val="23"/>
        </w:rPr>
        <w:t>on</w:t>
      </w:r>
      <w:r>
        <w:rPr>
          <w:rFonts w:ascii="Arial" w:hAnsi="Arial"/>
          <w:color w:val="494459"/>
          <w:spacing w:val="-17"/>
          <w:sz w:val="23"/>
        </w:rPr>
        <w:t xml:space="preserve"> </w:t>
      </w:r>
      <w:r>
        <w:rPr>
          <w:rFonts w:ascii="Arial" w:hAnsi="Arial"/>
          <w:color w:val="0F054D"/>
          <w:spacing w:val="-2"/>
          <w:sz w:val="23"/>
        </w:rPr>
        <w:t>t</w:t>
      </w:r>
      <w:r>
        <w:rPr>
          <w:rFonts w:ascii="Arial" w:hAnsi="Arial"/>
          <w:color w:val="3B2F4B"/>
          <w:spacing w:val="-2"/>
          <w:sz w:val="23"/>
        </w:rPr>
        <w:t>o</w:t>
      </w:r>
      <w:r>
        <w:rPr>
          <w:rFonts w:ascii="Arial" w:hAnsi="Arial"/>
          <w:color w:val="3B2F4B"/>
          <w:spacing w:val="-22"/>
          <w:sz w:val="23"/>
        </w:rPr>
        <w:t xml:space="preserve"> </w:t>
      </w:r>
      <w:r>
        <w:rPr>
          <w:rFonts w:ascii="Arial" w:hAnsi="Arial"/>
          <w:color w:val="494459"/>
          <w:spacing w:val="-2"/>
          <w:sz w:val="23"/>
        </w:rPr>
        <w:t>others</w:t>
      </w:r>
    </w:p>
    <w:p w14:paraId="7438C6F5" w14:textId="77777777" w:rsidR="00501F83" w:rsidRDefault="007B6AEC" w:rsidP="007B6AEC">
      <w:pPr>
        <w:pStyle w:val="ListParagraph"/>
        <w:numPr>
          <w:ilvl w:val="0"/>
          <w:numId w:val="40"/>
        </w:numPr>
        <w:tabs>
          <w:tab w:val="left" w:pos="1167"/>
          <w:tab w:val="left" w:pos="1174"/>
        </w:tabs>
        <w:spacing w:before="229" w:line="244" w:lineRule="auto"/>
        <w:ind w:left="1174" w:right="758" w:hanging="444"/>
        <w:jc w:val="left"/>
        <w:rPr>
          <w:rFonts w:ascii="Arial"/>
          <w:color w:val="494459"/>
          <w:sz w:val="23"/>
        </w:rPr>
      </w:pPr>
      <w:r>
        <w:rPr>
          <w:rFonts w:ascii="Arial"/>
          <w:color w:val="3B2F4B"/>
          <w:spacing w:val="-6"/>
          <w:sz w:val="23"/>
        </w:rPr>
        <w:t>Qua</w:t>
      </w:r>
      <w:r>
        <w:rPr>
          <w:rFonts w:ascii="Arial"/>
          <w:color w:val="8A2323"/>
          <w:spacing w:val="-6"/>
          <w:sz w:val="23"/>
        </w:rPr>
        <w:t>l</w:t>
      </w:r>
      <w:r>
        <w:rPr>
          <w:rFonts w:ascii="Arial"/>
          <w:color w:val="210067"/>
          <w:spacing w:val="-6"/>
          <w:sz w:val="23"/>
        </w:rPr>
        <w:t>i</w:t>
      </w:r>
      <w:r>
        <w:rPr>
          <w:rFonts w:ascii="Arial"/>
          <w:color w:val="494459"/>
          <w:spacing w:val="-6"/>
          <w:sz w:val="23"/>
        </w:rPr>
        <w:t>ty</w:t>
      </w:r>
      <w:r>
        <w:rPr>
          <w:rFonts w:ascii="Arial"/>
          <w:color w:val="494459"/>
          <w:spacing w:val="-20"/>
          <w:sz w:val="23"/>
        </w:rPr>
        <w:t xml:space="preserve"> </w:t>
      </w:r>
      <w:r>
        <w:rPr>
          <w:rFonts w:ascii="Arial"/>
          <w:color w:val="2A1D59"/>
          <w:spacing w:val="-6"/>
          <w:sz w:val="23"/>
        </w:rPr>
        <w:t>M</w:t>
      </w:r>
      <w:r>
        <w:rPr>
          <w:rFonts w:ascii="Arial"/>
          <w:color w:val="494459"/>
          <w:spacing w:val="-6"/>
          <w:sz w:val="23"/>
        </w:rPr>
        <w:t>anage</w:t>
      </w:r>
      <w:r>
        <w:rPr>
          <w:rFonts w:ascii="Arial"/>
          <w:color w:val="2A1D59"/>
          <w:spacing w:val="-6"/>
          <w:sz w:val="23"/>
        </w:rPr>
        <w:t>me</w:t>
      </w:r>
      <w:r>
        <w:rPr>
          <w:rFonts w:ascii="Arial"/>
          <w:color w:val="494459"/>
          <w:spacing w:val="-6"/>
          <w:sz w:val="23"/>
        </w:rPr>
        <w:t>n</w:t>
      </w:r>
      <w:r>
        <w:rPr>
          <w:rFonts w:ascii="Arial"/>
          <w:color w:val="0F054D"/>
          <w:spacing w:val="-6"/>
          <w:sz w:val="23"/>
        </w:rPr>
        <w:t>t</w:t>
      </w:r>
      <w:r>
        <w:rPr>
          <w:rFonts w:ascii="Arial"/>
          <w:color w:val="0F054D"/>
          <w:spacing w:val="-15"/>
          <w:sz w:val="23"/>
        </w:rPr>
        <w:t xml:space="preserve"> </w:t>
      </w:r>
      <w:r>
        <w:rPr>
          <w:rFonts w:ascii="Arial"/>
          <w:color w:val="241628"/>
          <w:spacing w:val="-6"/>
          <w:sz w:val="23"/>
        </w:rPr>
        <w:t>-</w:t>
      </w:r>
      <w:r>
        <w:rPr>
          <w:rFonts w:ascii="Arial"/>
          <w:color w:val="241628"/>
          <w:spacing w:val="8"/>
          <w:sz w:val="23"/>
        </w:rPr>
        <w:t xml:space="preserve"> </w:t>
      </w:r>
      <w:r>
        <w:rPr>
          <w:rFonts w:ascii="Arial"/>
          <w:color w:val="011D60"/>
          <w:spacing w:val="-6"/>
          <w:sz w:val="23"/>
        </w:rPr>
        <w:t>L</w:t>
      </w:r>
      <w:r>
        <w:rPr>
          <w:rFonts w:ascii="Arial"/>
          <w:color w:val="3B2F4B"/>
          <w:spacing w:val="-6"/>
          <w:sz w:val="23"/>
        </w:rPr>
        <w:t>oo</w:t>
      </w:r>
      <w:r>
        <w:rPr>
          <w:rFonts w:ascii="Arial"/>
          <w:color w:val="26316B"/>
          <w:spacing w:val="-6"/>
          <w:sz w:val="23"/>
        </w:rPr>
        <w:t>k</w:t>
      </w:r>
      <w:r>
        <w:rPr>
          <w:rFonts w:ascii="Arial"/>
          <w:color w:val="3B2F4B"/>
          <w:spacing w:val="-6"/>
          <w:sz w:val="23"/>
        </w:rPr>
        <w:t>s</w:t>
      </w:r>
      <w:r>
        <w:rPr>
          <w:rFonts w:ascii="Arial"/>
          <w:color w:val="3B2F4B"/>
          <w:spacing w:val="-9"/>
          <w:sz w:val="23"/>
        </w:rPr>
        <w:t xml:space="preserve"> </w:t>
      </w:r>
      <w:r>
        <w:rPr>
          <w:rFonts w:ascii="Arial"/>
          <w:color w:val="3B2F4B"/>
          <w:spacing w:val="-6"/>
          <w:sz w:val="23"/>
        </w:rPr>
        <w:t>fo</w:t>
      </w:r>
      <w:r>
        <w:rPr>
          <w:rFonts w:ascii="Arial"/>
          <w:color w:val="643B4D"/>
          <w:spacing w:val="-6"/>
          <w:sz w:val="23"/>
        </w:rPr>
        <w:t xml:space="preserve">r </w:t>
      </w:r>
      <w:r>
        <w:rPr>
          <w:rFonts w:ascii="Arial"/>
          <w:color w:val="494459"/>
          <w:spacing w:val="-6"/>
          <w:sz w:val="23"/>
        </w:rPr>
        <w:t>ways</w:t>
      </w:r>
      <w:r>
        <w:rPr>
          <w:rFonts w:ascii="Arial"/>
          <w:color w:val="494459"/>
          <w:spacing w:val="-35"/>
          <w:sz w:val="23"/>
        </w:rPr>
        <w:t xml:space="preserve"> </w:t>
      </w:r>
      <w:r>
        <w:rPr>
          <w:rFonts w:ascii="Arial"/>
          <w:color w:val="494459"/>
          <w:spacing w:val="-6"/>
          <w:sz w:val="23"/>
        </w:rPr>
        <w:t>to</w:t>
      </w:r>
      <w:r>
        <w:rPr>
          <w:rFonts w:ascii="Arial"/>
          <w:color w:val="494459"/>
          <w:spacing w:val="-36"/>
          <w:sz w:val="23"/>
        </w:rPr>
        <w:t xml:space="preserve"> </w:t>
      </w:r>
      <w:r>
        <w:rPr>
          <w:rFonts w:ascii="Arial"/>
          <w:color w:val="677079"/>
          <w:spacing w:val="-6"/>
          <w:sz w:val="23"/>
        </w:rPr>
        <w:t>i</w:t>
      </w:r>
      <w:r>
        <w:rPr>
          <w:rFonts w:ascii="Arial"/>
          <w:color w:val="643B4D"/>
          <w:spacing w:val="-6"/>
          <w:sz w:val="23"/>
        </w:rPr>
        <w:t>m</w:t>
      </w:r>
      <w:r>
        <w:rPr>
          <w:rFonts w:ascii="Arial"/>
          <w:color w:val="3B2F4B"/>
          <w:spacing w:val="-6"/>
          <w:sz w:val="23"/>
        </w:rPr>
        <w:t>pro</w:t>
      </w:r>
      <w:r>
        <w:rPr>
          <w:rFonts w:ascii="Arial"/>
          <w:color w:val="5E5B6D"/>
          <w:spacing w:val="-6"/>
          <w:sz w:val="23"/>
        </w:rPr>
        <w:t>v</w:t>
      </w:r>
      <w:r>
        <w:rPr>
          <w:rFonts w:ascii="Arial"/>
          <w:color w:val="3B2F4B"/>
          <w:spacing w:val="-6"/>
          <w:sz w:val="23"/>
        </w:rPr>
        <w:t>e</w:t>
      </w:r>
      <w:r>
        <w:rPr>
          <w:rFonts w:ascii="Arial"/>
          <w:color w:val="3B2F4B"/>
          <w:spacing w:val="-28"/>
          <w:sz w:val="23"/>
        </w:rPr>
        <w:t xml:space="preserve"> </w:t>
      </w:r>
      <w:r>
        <w:rPr>
          <w:rFonts w:ascii="Arial"/>
          <w:color w:val="494459"/>
          <w:spacing w:val="-6"/>
          <w:sz w:val="23"/>
        </w:rPr>
        <w:t>and</w:t>
      </w:r>
      <w:r>
        <w:rPr>
          <w:rFonts w:ascii="Arial"/>
          <w:color w:val="494459"/>
          <w:spacing w:val="-40"/>
          <w:sz w:val="23"/>
        </w:rPr>
        <w:t xml:space="preserve"> </w:t>
      </w:r>
      <w:r>
        <w:rPr>
          <w:rFonts w:ascii="Arial"/>
          <w:color w:val="3B2F4B"/>
          <w:spacing w:val="-6"/>
          <w:sz w:val="23"/>
        </w:rPr>
        <w:t>pro</w:t>
      </w:r>
      <w:r>
        <w:rPr>
          <w:rFonts w:ascii="Arial"/>
          <w:color w:val="643B4D"/>
          <w:spacing w:val="-6"/>
          <w:sz w:val="23"/>
        </w:rPr>
        <w:t>m</w:t>
      </w:r>
      <w:r>
        <w:rPr>
          <w:rFonts w:ascii="Arial"/>
          <w:color w:val="494459"/>
          <w:spacing w:val="-6"/>
          <w:sz w:val="23"/>
        </w:rPr>
        <w:t>o</w:t>
      </w:r>
      <w:r>
        <w:rPr>
          <w:rFonts w:ascii="Arial"/>
          <w:color w:val="0F054D"/>
          <w:spacing w:val="-6"/>
          <w:sz w:val="23"/>
        </w:rPr>
        <w:t>t</w:t>
      </w:r>
      <w:r>
        <w:rPr>
          <w:rFonts w:ascii="Arial"/>
          <w:color w:val="3B2F4B"/>
          <w:spacing w:val="-6"/>
          <w:sz w:val="23"/>
        </w:rPr>
        <w:t>e</w:t>
      </w:r>
      <w:r>
        <w:rPr>
          <w:rFonts w:ascii="Arial"/>
          <w:color w:val="3B2F4B"/>
          <w:spacing w:val="-12"/>
          <w:sz w:val="23"/>
        </w:rPr>
        <w:t xml:space="preserve"> </w:t>
      </w:r>
      <w:r>
        <w:rPr>
          <w:rFonts w:ascii="Arial"/>
          <w:color w:val="494459"/>
          <w:spacing w:val="-6"/>
          <w:sz w:val="23"/>
        </w:rPr>
        <w:t>qua</w:t>
      </w:r>
      <w:r>
        <w:rPr>
          <w:rFonts w:ascii="Arial"/>
          <w:color w:val="8A2323"/>
          <w:spacing w:val="-6"/>
          <w:sz w:val="23"/>
        </w:rPr>
        <w:t>l</w:t>
      </w:r>
      <w:r>
        <w:rPr>
          <w:rFonts w:ascii="Arial"/>
          <w:color w:val="210067"/>
          <w:spacing w:val="-6"/>
          <w:sz w:val="23"/>
        </w:rPr>
        <w:t>i</w:t>
      </w:r>
      <w:r>
        <w:rPr>
          <w:rFonts w:ascii="Arial"/>
          <w:color w:val="3B2F4B"/>
          <w:spacing w:val="-6"/>
          <w:sz w:val="23"/>
        </w:rPr>
        <w:t>ty;</w:t>
      </w:r>
      <w:r>
        <w:rPr>
          <w:rFonts w:ascii="Arial"/>
          <w:color w:val="3B2F4B"/>
          <w:spacing w:val="-16"/>
          <w:sz w:val="23"/>
        </w:rPr>
        <w:t xml:space="preserve"> </w:t>
      </w:r>
      <w:r>
        <w:rPr>
          <w:rFonts w:ascii="Arial"/>
          <w:color w:val="494459"/>
          <w:spacing w:val="-6"/>
          <w:sz w:val="23"/>
        </w:rPr>
        <w:t>de</w:t>
      </w:r>
      <w:r>
        <w:rPr>
          <w:rFonts w:ascii="Arial"/>
          <w:color w:val="2A1D59"/>
          <w:spacing w:val="-6"/>
          <w:sz w:val="23"/>
        </w:rPr>
        <w:t>m</w:t>
      </w:r>
      <w:r>
        <w:rPr>
          <w:rFonts w:ascii="Arial"/>
          <w:color w:val="494459"/>
          <w:spacing w:val="-6"/>
          <w:sz w:val="23"/>
        </w:rPr>
        <w:t>o</w:t>
      </w:r>
      <w:r>
        <w:rPr>
          <w:rFonts w:ascii="Arial"/>
          <w:color w:val="26316B"/>
          <w:spacing w:val="-6"/>
          <w:sz w:val="23"/>
        </w:rPr>
        <w:t>n</w:t>
      </w:r>
      <w:r>
        <w:rPr>
          <w:rFonts w:ascii="Arial"/>
          <w:color w:val="494459"/>
          <w:spacing w:val="-6"/>
          <w:sz w:val="23"/>
        </w:rPr>
        <w:t>stra</w:t>
      </w:r>
      <w:r>
        <w:rPr>
          <w:rFonts w:ascii="Arial"/>
          <w:color w:val="0F054D"/>
          <w:spacing w:val="-6"/>
          <w:sz w:val="23"/>
        </w:rPr>
        <w:t>t</w:t>
      </w:r>
      <w:r>
        <w:rPr>
          <w:rFonts w:ascii="Arial"/>
          <w:color w:val="3B2F4B"/>
          <w:spacing w:val="-6"/>
          <w:sz w:val="23"/>
        </w:rPr>
        <w:t>es</w:t>
      </w:r>
      <w:r>
        <w:rPr>
          <w:rFonts w:ascii="Arial"/>
          <w:color w:val="3B2F4B"/>
          <w:spacing w:val="-16"/>
          <w:sz w:val="23"/>
        </w:rPr>
        <w:t xml:space="preserve"> </w:t>
      </w:r>
      <w:r>
        <w:rPr>
          <w:rFonts w:ascii="Arial"/>
          <w:color w:val="494459"/>
          <w:spacing w:val="-6"/>
          <w:sz w:val="23"/>
        </w:rPr>
        <w:t>accuracy</w:t>
      </w:r>
      <w:r>
        <w:rPr>
          <w:rFonts w:ascii="Arial"/>
          <w:color w:val="494459"/>
          <w:spacing w:val="-24"/>
          <w:sz w:val="23"/>
        </w:rPr>
        <w:t xml:space="preserve"> </w:t>
      </w:r>
      <w:r>
        <w:rPr>
          <w:rFonts w:ascii="Arial"/>
          <w:color w:val="494459"/>
          <w:spacing w:val="-6"/>
          <w:sz w:val="23"/>
        </w:rPr>
        <w:t xml:space="preserve">and </w:t>
      </w:r>
      <w:r>
        <w:rPr>
          <w:rFonts w:ascii="Arial"/>
          <w:color w:val="494459"/>
          <w:spacing w:val="-2"/>
          <w:sz w:val="23"/>
        </w:rPr>
        <w:t>thoroughness</w:t>
      </w:r>
    </w:p>
    <w:p w14:paraId="4135A056" w14:textId="77777777" w:rsidR="00501F83" w:rsidRDefault="007B6AEC" w:rsidP="007B6AEC">
      <w:pPr>
        <w:pStyle w:val="ListParagraph"/>
        <w:numPr>
          <w:ilvl w:val="0"/>
          <w:numId w:val="40"/>
        </w:numPr>
        <w:tabs>
          <w:tab w:val="left" w:pos="1162"/>
        </w:tabs>
        <w:spacing w:before="212" w:line="228" w:lineRule="auto"/>
        <w:ind w:left="1162" w:right="930" w:hanging="429"/>
        <w:jc w:val="left"/>
        <w:rPr>
          <w:rFonts w:ascii="Arial"/>
          <w:color w:val="541A36"/>
          <w:sz w:val="21"/>
        </w:rPr>
      </w:pPr>
      <w:r>
        <w:rPr>
          <w:rFonts w:ascii="Arial"/>
          <w:color w:val="494459"/>
          <w:spacing w:val="-6"/>
          <w:sz w:val="23"/>
        </w:rPr>
        <w:t>Cos</w:t>
      </w:r>
      <w:r>
        <w:rPr>
          <w:rFonts w:ascii="Arial"/>
          <w:color w:val="0F054D"/>
          <w:spacing w:val="-6"/>
          <w:sz w:val="23"/>
        </w:rPr>
        <w:t>t</w:t>
      </w:r>
      <w:r>
        <w:rPr>
          <w:rFonts w:ascii="Arial"/>
          <w:color w:val="0F054D"/>
          <w:sz w:val="23"/>
        </w:rPr>
        <w:t xml:space="preserve"> </w:t>
      </w:r>
      <w:r>
        <w:rPr>
          <w:rFonts w:ascii="Arial"/>
          <w:color w:val="494459"/>
          <w:spacing w:val="-6"/>
          <w:sz w:val="23"/>
        </w:rPr>
        <w:t>Conscio</w:t>
      </w:r>
      <w:r>
        <w:rPr>
          <w:rFonts w:ascii="Arial"/>
          <w:color w:val="26316B"/>
          <w:spacing w:val="-6"/>
          <w:sz w:val="23"/>
        </w:rPr>
        <w:t>u</w:t>
      </w:r>
      <w:r>
        <w:rPr>
          <w:rFonts w:ascii="Arial"/>
          <w:color w:val="494459"/>
          <w:spacing w:val="-6"/>
          <w:sz w:val="23"/>
        </w:rPr>
        <w:t>sness</w:t>
      </w:r>
      <w:r>
        <w:rPr>
          <w:rFonts w:ascii="Arial"/>
          <w:color w:val="000007"/>
          <w:spacing w:val="-6"/>
          <w:sz w:val="23"/>
        </w:rPr>
        <w:t>-</w:t>
      </w:r>
      <w:r>
        <w:rPr>
          <w:rFonts w:ascii="Arial"/>
          <w:color w:val="000007"/>
          <w:spacing w:val="-15"/>
          <w:sz w:val="23"/>
        </w:rPr>
        <w:t xml:space="preserve"> </w:t>
      </w:r>
      <w:r>
        <w:rPr>
          <w:rFonts w:ascii="Arial"/>
          <w:color w:val="494459"/>
          <w:spacing w:val="-6"/>
          <w:sz w:val="23"/>
        </w:rPr>
        <w:t>Works</w:t>
      </w:r>
      <w:r>
        <w:rPr>
          <w:rFonts w:ascii="Arial"/>
          <w:color w:val="494459"/>
          <w:spacing w:val="-15"/>
          <w:sz w:val="23"/>
        </w:rPr>
        <w:t xml:space="preserve"> </w:t>
      </w:r>
      <w:r>
        <w:rPr>
          <w:rFonts w:ascii="Arial"/>
          <w:color w:val="5E5B6D"/>
          <w:spacing w:val="-6"/>
          <w:sz w:val="23"/>
        </w:rPr>
        <w:t>wi</w:t>
      </w:r>
      <w:r>
        <w:rPr>
          <w:rFonts w:ascii="Arial"/>
          <w:color w:val="0F054D"/>
          <w:spacing w:val="-6"/>
          <w:sz w:val="23"/>
        </w:rPr>
        <w:t>t</w:t>
      </w:r>
      <w:r>
        <w:rPr>
          <w:rFonts w:ascii="Arial"/>
          <w:color w:val="5E5B6D"/>
          <w:spacing w:val="-6"/>
          <w:sz w:val="23"/>
        </w:rPr>
        <w:t>h</w:t>
      </w:r>
      <w:r>
        <w:rPr>
          <w:rFonts w:ascii="Arial"/>
          <w:color w:val="85343B"/>
          <w:spacing w:val="-6"/>
          <w:sz w:val="23"/>
        </w:rPr>
        <w:t>i</w:t>
      </w:r>
      <w:r>
        <w:rPr>
          <w:rFonts w:ascii="Arial"/>
          <w:color w:val="3B2F4B"/>
          <w:spacing w:val="-6"/>
          <w:sz w:val="23"/>
        </w:rPr>
        <w:t>n</w:t>
      </w:r>
      <w:r>
        <w:rPr>
          <w:rFonts w:ascii="Arial"/>
          <w:color w:val="3B2F4B"/>
          <w:spacing w:val="-16"/>
          <w:sz w:val="23"/>
        </w:rPr>
        <w:t xml:space="preserve"> </w:t>
      </w:r>
      <w:r>
        <w:rPr>
          <w:rFonts w:ascii="Arial"/>
          <w:color w:val="0F054D"/>
          <w:spacing w:val="-6"/>
          <w:sz w:val="23"/>
        </w:rPr>
        <w:t>t</w:t>
      </w:r>
      <w:r>
        <w:rPr>
          <w:rFonts w:ascii="Arial"/>
          <w:color w:val="3B2F4B"/>
          <w:spacing w:val="-6"/>
          <w:sz w:val="23"/>
        </w:rPr>
        <w:t>he</w:t>
      </w:r>
      <w:r>
        <w:rPr>
          <w:rFonts w:ascii="Arial"/>
          <w:color w:val="85343B"/>
          <w:spacing w:val="-6"/>
          <w:sz w:val="23"/>
        </w:rPr>
        <w:t>i</w:t>
      </w:r>
      <w:r>
        <w:rPr>
          <w:rFonts w:ascii="Arial"/>
          <w:color w:val="2A1D59"/>
          <w:spacing w:val="-6"/>
          <w:sz w:val="23"/>
        </w:rPr>
        <w:t>r</w:t>
      </w:r>
      <w:r>
        <w:rPr>
          <w:rFonts w:ascii="Arial"/>
          <w:color w:val="2A1D59"/>
          <w:spacing w:val="-22"/>
          <w:sz w:val="23"/>
        </w:rPr>
        <w:t xml:space="preserve"> </w:t>
      </w:r>
      <w:r>
        <w:rPr>
          <w:rFonts w:ascii="Arial"/>
          <w:color w:val="494459"/>
          <w:spacing w:val="-6"/>
          <w:sz w:val="23"/>
        </w:rPr>
        <w:t>app</w:t>
      </w:r>
      <w:r>
        <w:rPr>
          <w:rFonts w:ascii="Arial"/>
          <w:color w:val="2A1D59"/>
          <w:spacing w:val="-6"/>
          <w:sz w:val="23"/>
        </w:rPr>
        <w:t>ro</w:t>
      </w:r>
      <w:r>
        <w:rPr>
          <w:rFonts w:ascii="Arial"/>
          <w:color w:val="5E5B6D"/>
          <w:spacing w:val="-6"/>
          <w:sz w:val="23"/>
        </w:rPr>
        <w:t>v</w:t>
      </w:r>
      <w:r>
        <w:rPr>
          <w:rFonts w:ascii="Arial"/>
          <w:color w:val="3B2F4B"/>
          <w:spacing w:val="-6"/>
          <w:sz w:val="23"/>
        </w:rPr>
        <w:t>ed</w:t>
      </w:r>
      <w:r>
        <w:rPr>
          <w:rFonts w:ascii="Arial"/>
          <w:color w:val="3B2F4B"/>
          <w:spacing w:val="-38"/>
          <w:sz w:val="23"/>
        </w:rPr>
        <w:t xml:space="preserve"> </w:t>
      </w:r>
      <w:r>
        <w:rPr>
          <w:rFonts w:ascii="Arial"/>
          <w:color w:val="3B2F4B"/>
          <w:spacing w:val="-6"/>
          <w:sz w:val="23"/>
        </w:rPr>
        <w:t>b</w:t>
      </w:r>
      <w:r>
        <w:rPr>
          <w:rFonts w:ascii="Arial"/>
          <w:color w:val="5E5B6D"/>
          <w:spacing w:val="-6"/>
          <w:sz w:val="23"/>
        </w:rPr>
        <w:t>udg</w:t>
      </w:r>
      <w:r>
        <w:rPr>
          <w:rFonts w:ascii="Arial"/>
          <w:color w:val="3B2F4B"/>
          <w:spacing w:val="-6"/>
          <w:sz w:val="23"/>
        </w:rPr>
        <w:t>et</w:t>
      </w:r>
      <w:r>
        <w:rPr>
          <w:rFonts w:ascii="Arial"/>
          <w:color w:val="5E5B6D"/>
          <w:spacing w:val="-6"/>
          <w:sz w:val="23"/>
        </w:rPr>
        <w:t xml:space="preserve">; </w:t>
      </w:r>
      <w:r>
        <w:rPr>
          <w:rFonts w:ascii="Arial"/>
          <w:color w:val="494459"/>
          <w:spacing w:val="-6"/>
          <w:sz w:val="23"/>
        </w:rPr>
        <w:t>develops</w:t>
      </w:r>
      <w:r>
        <w:rPr>
          <w:rFonts w:ascii="Arial"/>
          <w:color w:val="494459"/>
          <w:spacing w:val="-17"/>
          <w:sz w:val="23"/>
        </w:rPr>
        <w:t xml:space="preserve"> </w:t>
      </w:r>
      <w:r>
        <w:rPr>
          <w:rFonts w:ascii="Arial"/>
          <w:color w:val="494459"/>
          <w:spacing w:val="-6"/>
          <w:sz w:val="23"/>
        </w:rPr>
        <w:t>and</w:t>
      </w:r>
      <w:r>
        <w:rPr>
          <w:rFonts w:ascii="Arial"/>
          <w:color w:val="494459"/>
          <w:spacing w:val="-35"/>
          <w:sz w:val="23"/>
        </w:rPr>
        <w:t xml:space="preserve"> </w:t>
      </w:r>
      <w:r>
        <w:rPr>
          <w:rFonts w:ascii="Arial"/>
          <w:color w:val="210067"/>
          <w:spacing w:val="-6"/>
          <w:sz w:val="23"/>
        </w:rPr>
        <w:t>i</w:t>
      </w:r>
      <w:r>
        <w:rPr>
          <w:rFonts w:ascii="Arial"/>
          <w:color w:val="5E5B6D"/>
          <w:spacing w:val="-6"/>
          <w:sz w:val="23"/>
        </w:rPr>
        <w:t>mp</w:t>
      </w:r>
      <w:r>
        <w:rPr>
          <w:rFonts w:ascii="Arial"/>
          <w:color w:val="85343B"/>
          <w:spacing w:val="-6"/>
          <w:sz w:val="23"/>
        </w:rPr>
        <w:t>l</w:t>
      </w:r>
      <w:r>
        <w:rPr>
          <w:rFonts w:ascii="Arial"/>
          <w:color w:val="3B2F4B"/>
          <w:spacing w:val="-6"/>
          <w:sz w:val="23"/>
        </w:rPr>
        <w:t>e</w:t>
      </w:r>
      <w:r>
        <w:rPr>
          <w:rFonts w:ascii="Arial"/>
          <w:color w:val="643B4D"/>
          <w:spacing w:val="-6"/>
          <w:sz w:val="23"/>
        </w:rPr>
        <w:t>m</w:t>
      </w:r>
      <w:r>
        <w:rPr>
          <w:rFonts w:ascii="Arial"/>
          <w:color w:val="3B2F4B"/>
          <w:spacing w:val="-6"/>
          <w:sz w:val="23"/>
        </w:rPr>
        <w:t>en</w:t>
      </w:r>
      <w:r>
        <w:rPr>
          <w:rFonts w:ascii="Arial"/>
          <w:color w:val="541A36"/>
          <w:spacing w:val="-6"/>
          <w:sz w:val="23"/>
        </w:rPr>
        <w:t>ts</w:t>
      </w:r>
      <w:r>
        <w:rPr>
          <w:rFonts w:ascii="Arial"/>
          <w:color w:val="541A36"/>
          <w:spacing w:val="-22"/>
          <w:sz w:val="23"/>
        </w:rPr>
        <w:t xml:space="preserve"> </w:t>
      </w:r>
      <w:r>
        <w:rPr>
          <w:rFonts w:ascii="Arial"/>
          <w:color w:val="494459"/>
          <w:spacing w:val="-6"/>
          <w:sz w:val="23"/>
        </w:rPr>
        <w:t>cos</w:t>
      </w:r>
      <w:r>
        <w:rPr>
          <w:rFonts w:ascii="Arial"/>
          <w:color w:val="541A36"/>
          <w:spacing w:val="-6"/>
          <w:sz w:val="23"/>
        </w:rPr>
        <w:t>t</w:t>
      </w:r>
      <w:r>
        <w:rPr>
          <w:rFonts w:ascii="Arial"/>
          <w:color w:val="241628"/>
          <w:spacing w:val="-6"/>
          <w:sz w:val="23"/>
        </w:rPr>
        <w:t>-</w:t>
      </w:r>
      <w:r>
        <w:rPr>
          <w:rFonts w:ascii="Arial"/>
          <w:color w:val="3B2F4B"/>
          <w:spacing w:val="-6"/>
          <w:sz w:val="23"/>
        </w:rPr>
        <w:t>sa</w:t>
      </w:r>
      <w:r>
        <w:rPr>
          <w:rFonts w:ascii="Arial"/>
          <w:color w:val="5E5B6D"/>
          <w:spacing w:val="-6"/>
          <w:sz w:val="23"/>
        </w:rPr>
        <w:t xml:space="preserve">ving </w:t>
      </w:r>
      <w:r>
        <w:rPr>
          <w:rFonts w:ascii="Arial"/>
          <w:color w:val="2A1D59"/>
          <w:sz w:val="23"/>
        </w:rPr>
        <w:t>meas</w:t>
      </w:r>
      <w:r>
        <w:rPr>
          <w:rFonts w:ascii="Arial"/>
          <w:color w:val="5E5B6D"/>
          <w:sz w:val="23"/>
        </w:rPr>
        <w:t>ur</w:t>
      </w:r>
      <w:r>
        <w:rPr>
          <w:rFonts w:ascii="Arial"/>
          <w:color w:val="3B2F4B"/>
          <w:sz w:val="23"/>
        </w:rPr>
        <w:t>es</w:t>
      </w:r>
      <w:r>
        <w:rPr>
          <w:rFonts w:ascii="Arial"/>
          <w:color w:val="5E5B6D"/>
          <w:sz w:val="23"/>
        </w:rPr>
        <w:t>;</w:t>
      </w:r>
      <w:r>
        <w:rPr>
          <w:rFonts w:ascii="Arial"/>
          <w:color w:val="5E5B6D"/>
          <w:spacing w:val="-18"/>
          <w:sz w:val="23"/>
        </w:rPr>
        <w:t xml:space="preserve"> </w:t>
      </w:r>
      <w:r>
        <w:rPr>
          <w:rFonts w:ascii="Arial"/>
          <w:color w:val="3B2F4B"/>
          <w:sz w:val="23"/>
        </w:rPr>
        <w:t>co</w:t>
      </w:r>
      <w:r>
        <w:rPr>
          <w:rFonts w:ascii="Arial"/>
          <w:color w:val="5E5B6D"/>
          <w:sz w:val="23"/>
        </w:rPr>
        <w:t>n</w:t>
      </w:r>
      <w:r>
        <w:rPr>
          <w:rFonts w:ascii="Arial"/>
          <w:color w:val="3B2F4B"/>
          <w:sz w:val="23"/>
        </w:rPr>
        <w:t>serves</w:t>
      </w:r>
      <w:r>
        <w:rPr>
          <w:rFonts w:ascii="Arial"/>
          <w:color w:val="3B2F4B"/>
          <w:spacing w:val="-27"/>
          <w:sz w:val="23"/>
        </w:rPr>
        <w:t xml:space="preserve"> </w:t>
      </w:r>
      <w:r>
        <w:rPr>
          <w:rFonts w:ascii="Arial"/>
          <w:color w:val="5E5B6D"/>
          <w:sz w:val="23"/>
        </w:rPr>
        <w:t>Univ</w:t>
      </w:r>
      <w:r>
        <w:rPr>
          <w:rFonts w:ascii="Arial"/>
          <w:color w:val="3B2F4B"/>
          <w:sz w:val="23"/>
        </w:rPr>
        <w:t>ersity</w:t>
      </w:r>
      <w:r>
        <w:rPr>
          <w:rFonts w:ascii="Arial"/>
          <w:color w:val="5E5B6D"/>
          <w:sz w:val="23"/>
        </w:rPr>
        <w:t>r</w:t>
      </w:r>
      <w:r>
        <w:rPr>
          <w:rFonts w:ascii="Arial"/>
          <w:color w:val="3B2F4B"/>
          <w:sz w:val="23"/>
        </w:rPr>
        <w:t>esou</w:t>
      </w:r>
      <w:r>
        <w:rPr>
          <w:rFonts w:ascii="Arial"/>
          <w:color w:val="643B4D"/>
          <w:sz w:val="23"/>
        </w:rPr>
        <w:t>r</w:t>
      </w:r>
      <w:r>
        <w:rPr>
          <w:rFonts w:ascii="Arial"/>
          <w:color w:val="494459"/>
          <w:sz w:val="23"/>
        </w:rPr>
        <w:t>ces</w:t>
      </w:r>
    </w:p>
    <w:p w14:paraId="4154DC7B" w14:textId="77777777" w:rsidR="00501F83" w:rsidRDefault="00501F83">
      <w:pPr>
        <w:pStyle w:val="BodyText"/>
        <w:spacing w:before="9"/>
        <w:rPr>
          <w:rFonts w:ascii="Arial"/>
          <w:sz w:val="21"/>
        </w:rPr>
      </w:pPr>
    </w:p>
    <w:p w14:paraId="6F9B4155" w14:textId="77777777" w:rsidR="00501F83" w:rsidRDefault="007B6AEC" w:rsidP="007B6AEC">
      <w:pPr>
        <w:pStyle w:val="ListParagraph"/>
        <w:numPr>
          <w:ilvl w:val="0"/>
          <w:numId w:val="40"/>
        </w:numPr>
        <w:tabs>
          <w:tab w:val="left" w:pos="1156"/>
          <w:tab w:val="left" w:pos="1160"/>
        </w:tabs>
        <w:spacing w:line="213" w:lineRule="auto"/>
        <w:ind w:left="1160" w:right="639" w:hanging="427"/>
        <w:jc w:val="left"/>
        <w:rPr>
          <w:rFonts w:ascii="Arial"/>
          <w:color w:val="541A36"/>
          <w:sz w:val="21"/>
        </w:rPr>
      </w:pPr>
      <w:r>
        <w:rPr>
          <w:rFonts w:ascii="Arial"/>
          <w:color w:val="3B2F4B"/>
          <w:spacing w:val="-4"/>
          <w:sz w:val="23"/>
        </w:rPr>
        <w:t>E</w:t>
      </w:r>
      <w:r>
        <w:rPr>
          <w:rFonts w:ascii="Arial"/>
          <w:color w:val="0F054D"/>
          <w:spacing w:val="-4"/>
          <w:sz w:val="23"/>
        </w:rPr>
        <w:t>t</w:t>
      </w:r>
      <w:r>
        <w:rPr>
          <w:rFonts w:ascii="Arial"/>
          <w:color w:val="3B2F4B"/>
          <w:spacing w:val="-4"/>
          <w:sz w:val="23"/>
        </w:rPr>
        <w:t>h</w:t>
      </w:r>
      <w:r>
        <w:rPr>
          <w:rFonts w:ascii="Arial"/>
          <w:color w:val="7E4654"/>
          <w:spacing w:val="-4"/>
          <w:sz w:val="23"/>
        </w:rPr>
        <w:t>i</w:t>
      </w:r>
      <w:r>
        <w:rPr>
          <w:rFonts w:ascii="Arial"/>
          <w:color w:val="3B2F4B"/>
          <w:spacing w:val="-4"/>
          <w:sz w:val="23"/>
        </w:rPr>
        <w:t>cs</w:t>
      </w:r>
      <w:r>
        <w:rPr>
          <w:rFonts w:ascii="Arial"/>
          <w:color w:val="3B2F4B"/>
          <w:spacing w:val="-16"/>
          <w:sz w:val="23"/>
        </w:rPr>
        <w:t xml:space="preserve"> </w:t>
      </w:r>
      <w:r>
        <w:rPr>
          <w:rFonts w:ascii="Arial"/>
          <w:color w:val="2A1D59"/>
          <w:spacing w:val="-4"/>
          <w:sz w:val="23"/>
        </w:rPr>
        <w:t>-</w:t>
      </w:r>
      <w:r>
        <w:rPr>
          <w:rFonts w:ascii="Arial"/>
          <w:color w:val="2A1D59"/>
          <w:spacing w:val="-3"/>
          <w:sz w:val="23"/>
        </w:rPr>
        <w:t xml:space="preserve"> </w:t>
      </w:r>
      <w:r>
        <w:rPr>
          <w:rFonts w:ascii="Arial"/>
          <w:color w:val="494459"/>
          <w:spacing w:val="-4"/>
          <w:sz w:val="23"/>
        </w:rPr>
        <w:t>Trea</w:t>
      </w:r>
      <w:r>
        <w:rPr>
          <w:rFonts w:ascii="Arial"/>
          <w:color w:val="541A36"/>
          <w:spacing w:val="-4"/>
          <w:sz w:val="23"/>
        </w:rPr>
        <w:t>l</w:t>
      </w:r>
      <w:r>
        <w:rPr>
          <w:rFonts w:ascii="Arial"/>
          <w:color w:val="494459"/>
          <w:spacing w:val="-4"/>
          <w:sz w:val="23"/>
        </w:rPr>
        <w:t>s</w:t>
      </w:r>
      <w:r>
        <w:rPr>
          <w:rFonts w:ascii="Arial"/>
          <w:color w:val="494459"/>
          <w:spacing w:val="-18"/>
          <w:sz w:val="23"/>
        </w:rPr>
        <w:t xml:space="preserve"> </w:t>
      </w:r>
      <w:r>
        <w:rPr>
          <w:rFonts w:ascii="Arial"/>
          <w:color w:val="3B2F4B"/>
          <w:spacing w:val="-4"/>
          <w:sz w:val="23"/>
        </w:rPr>
        <w:t>e</w:t>
      </w:r>
      <w:r>
        <w:rPr>
          <w:rFonts w:ascii="Arial"/>
          <w:color w:val="5E5B6D"/>
          <w:spacing w:val="-4"/>
          <w:sz w:val="23"/>
        </w:rPr>
        <w:t>v</w:t>
      </w:r>
      <w:r>
        <w:rPr>
          <w:rFonts w:ascii="Arial"/>
          <w:color w:val="3B2F4B"/>
          <w:spacing w:val="-4"/>
          <w:sz w:val="23"/>
        </w:rPr>
        <w:t>eryo</w:t>
      </w:r>
      <w:r>
        <w:rPr>
          <w:rFonts w:ascii="Arial"/>
          <w:color w:val="26316B"/>
          <w:spacing w:val="-4"/>
          <w:sz w:val="23"/>
        </w:rPr>
        <w:t>n</w:t>
      </w:r>
      <w:r>
        <w:rPr>
          <w:rFonts w:ascii="Arial"/>
          <w:color w:val="3B2F4B"/>
          <w:spacing w:val="-4"/>
          <w:sz w:val="23"/>
        </w:rPr>
        <w:t>e</w:t>
      </w:r>
      <w:r>
        <w:rPr>
          <w:rFonts w:ascii="Arial"/>
          <w:color w:val="494459"/>
          <w:spacing w:val="-4"/>
          <w:sz w:val="23"/>
        </w:rPr>
        <w:t>w</w:t>
      </w:r>
      <w:r>
        <w:rPr>
          <w:rFonts w:ascii="Arial"/>
          <w:color w:val="7E4654"/>
          <w:spacing w:val="-4"/>
          <w:sz w:val="23"/>
        </w:rPr>
        <w:t>i</w:t>
      </w:r>
      <w:r>
        <w:rPr>
          <w:rFonts w:ascii="Arial"/>
          <w:color w:val="494459"/>
          <w:spacing w:val="-4"/>
          <w:sz w:val="23"/>
        </w:rPr>
        <w:t>th</w:t>
      </w:r>
      <w:r>
        <w:rPr>
          <w:rFonts w:ascii="Arial"/>
          <w:color w:val="494459"/>
          <w:spacing w:val="-15"/>
          <w:sz w:val="23"/>
        </w:rPr>
        <w:t xml:space="preserve"> </w:t>
      </w:r>
      <w:r>
        <w:rPr>
          <w:rFonts w:ascii="Arial"/>
          <w:color w:val="494459"/>
          <w:spacing w:val="-4"/>
          <w:sz w:val="23"/>
        </w:rPr>
        <w:t>respect;</w:t>
      </w:r>
      <w:r>
        <w:rPr>
          <w:rFonts w:ascii="Arial"/>
          <w:color w:val="494459"/>
          <w:spacing w:val="-28"/>
          <w:sz w:val="23"/>
        </w:rPr>
        <w:t xml:space="preserve"> </w:t>
      </w:r>
      <w:r>
        <w:rPr>
          <w:rFonts w:ascii="Arial"/>
          <w:color w:val="2A1D59"/>
          <w:spacing w:val="-4"/>
          <w:sz w:val="23"/>
        </w:rPr>
        <w:t>kee</w:t>
      </w:r>
      <w:r>
        <w:rPr>
          <w:rFonts w:ascii="Arial"/>
          <w:color w:val="494459"/>
          <w:spacing w:val="-4"/>
          <w:sz w:val="23"/>
        </w:rPr>
        <w:t>ps</w:t>
      </w:r>
      <w:r>
        <w:rPr>
          <w:rFonts w:ascii="Arial"/>
          <w:color w:val="494459"/>
          <w:spacing w:val="-35"/>
          <w:sz w:val="23"/>
        </w:rPr>
        <w:t xml:space="preserve"> </w:t>
      </w:r>
      <w:r>
        <w:rPr>
          <w:rFonts w:ascii="Arial"/>
          <w:color w:val="494459"/>
          <w:spacing w:val="-4"/>
          <w:sz w:val="23"/>
        </w:rPr>
        <w:t>com</w:t>
      </w:r>
      <w:r>
        <w:rPr>
          <w:rFonts w:ascii="Arial"/>
          <w:color w:val="2A1D59"/>
          <w:spacing w:val="-4"/>
          <w:sz w:val="23"/>
        </w:rPr>
        <w:t>m</w:t>
      </w:r>
      <w:r>
        <w:rPr>
          <w:rFonts w:ascii="Arial"/>
          <w:color w:val="5E5B6D"/>
          <w:spacing w:val="-4"/>
          <w:sz w:val="23"/>
        </w:rPr>
        <w:t>it</w:t>
      </w:r>
      <w:r>
        <w:rPr>
          <w:rFonts w:ascii="Arial"/>
          <w:color w:val="2A1D59"/>
          <w:spacing w:val="-4"/>
          <w:sz w:val="23"/>
        </w:rPr>
        <w:t>men</w:t>
      </w:r>
      <w:r>
        <w:rPr>
          <w:rFonts w:ascii="Arial"/>
          <w:color w:val="0F054D"/>
          <w:spacing w:val="-4"/>
          <w:sz w:val="23"/>
        </w:rPr>
        <w:t>t</w:t>
      </w:r>
      <w:r>
        <w:rPr>
          <w:rFonts w:ascii="Arial"/>
          <w:color w:val="3B2F4B"/>
          <w:spacing w:val="-4"/>
          <w:sz w:val="23"/>
        </w:rPr>
        <w:t>s;</w:t>
      </w:r>
      <w:r>
        <w:rPr>
          <w:rFonts w:ascii="Arial"/>
          <w:color w:val="3B2F4B"/>
          <w:spacing w:val="-24"/>
          <w:sz w:val="23"/>
        </w:rPr>
        <w:t xml:space="preserve"> </w:t>
      </w:r>
      <w:r>
        <w:rPr>
          <w:rFonts w:ascii="Arial"/>
          <w:color w:val="677079"/>
          <w:spacing w:val="-4"/>
          <w:sz w:val="23"/>
        </w:rPr>
        <w:t>i</w:t>
      </w:r>
      <w:r>
        <w:rPr>
          <w:rFonts w:ascii="Arial"/>
          <w:color w:val="494459"/>
          <w:spacing w:val="-4"/>
          <w:sz w:val="23"/>
        </w:rPr>
        <w:t>nsp</w:t>
      </w:r>
      <w:r>
        <w:rPr>
          <w:rFonts w:ascii="Arial"/>
          <w:color w:val="210067"/>
          <w:spacing w:val="-4"/>
          <w:sz w:val="23"/>
        </w:rPr>
        <w:t>i</w:t>
      </w:r>
      <w:r>
        <w:rPr>
          <w:rFonts w:ascii="Arial"/>
          <w:color w:val="1F4674"/>
          <w:spacing w:val="-4"/>
          <w:sz w:val="23"/>
        </w:rPr>
        <w:t>r</w:t>
      </w:r>
      <w:r>
        <w:rPr>
          <w:rFonts w:ascii="Arial"/>
          <w:color w:val="3B2F4B"/>
          <w:spacing w:val="-4"/>
          <w:sz w:val="23"/>
        </w:rPr>
        <w:t>es</w:t>
      </w:r>
      <w:r>
        <w:rPr>
          <w:rFonts w:ascii="Arial"/>
          <w:color w:val="3B2F4B"/>
          <w:spacing w:val="-24"/>
          <w:sz w:val="23"/>
        </w:rPr>
        <w:t xml:space="preserve"> </w:t>
      </w:r>
      <w:r>
        <w:rPr>
          <w:rFonts w:ascii="Arial"/>
          <w:color w:val="494459"/>
          <w:spacing w:val="-4"/>
          <w:sz w:val="23"/>
        </w:rPr>
        <w:t>others</w:t>
      </w:r>
      <w:r>
        <w:rPr>
          <w:rFonts w:ascii="Arial"/>
          <w:color w:val="494459"/>
          <w:spacing w:val="-31"/>
          <w:sz w:val="23"/>
        </w:rPr>
        <w:t xml:space="preserve"> </w:t>
      </w:r>
      <w:r>
        <w:rPr>
          <w:rFonts w:ascii="Arial"/>
          <w:color w:val="0F054D"/>
          <w:spacing w:val="-4"/>
          <w:sz w:val="23"/>
        </w:rPr>
        <w:t>t</w:t>
      </w:r>
      <w:r>
        <w:rPr>
          <w:rFonts w:ascii="Arial"/>
          <w:color w:val="3B2F4B"/>
          <w:spacing w:val="-4"/>
          <w:sz w:val="23"/>
        </w:rPr>
        <w:t>o</w:t>
      </w:r>
      <w:r>
        <w:rPr>
          <w:rFonts w:ascii="Arial"/>
          <w:color w:val="3B2F4B"/>
          <w:spacing w:val="-25"/>
          <w:sz w:val="23"/>
        </w:rPr>
        <w:t xml:space="preserve"> </w:t>
      </w:r>
      <w:r>
        <w:rPr>
          <w:rFonts w:ascii="Arial"/>
          <w:color w:val="0F054D"/>
          <w:spacing w:val="-4"/>
          <w:sz w:val="23"/>
        </w:rPr>
        <w:t>t</w:t>
      </w:r>
      <w:r>
        <w:rPr>
          <w:rFonts w:ascii="Arial"/>
          <w:color w:val="494459"/>
          <w:spacing w:val="-4"/>
          <w:sz w:val="23"/>
        </w:rPr>
        <w:t>rus</w:t>
      </w:r>
      <w:r>
        <w:rPr>
          <w:rFonts w:ascii="Arial"/>
          <w:color w:val="541A36"/>
          <w:spacing w:val="-4"/>
          <w:sz w:val="23"/>
        </w:rPr>
        <w:t>t</w:t>
      </w:r>
      <w:r>
        <w:rPr>
          <w:rFonts w:ascii="Arial"/>
          <w:color w:val="541A36"/>
          <w:spacing w:val="-25"/>
          <w:sz w:val="23"/>
        </w:rPr>
        <w:t xml:space="preserve"> </w:t>
      </w:r>
      <w:r>
        <w:rPr>
          <w:rFonts w:ascii="Arial"/>
          <w:color w:val="3B2F4B"/>
          <w:spacing w:val="-4"/>
          <w:sz w:val="23"/>
        </w:rPr>
        <w:t>h</w:t>
      </w:r>
      <w:r>
        <w:rPr>
          <w:rFonts w:ascii="Arial"/>
          <w:color w:val="210067"/>
          <w:spacing w:val="-4"/>
          <w:sz w:val="23"/>
        </w:rPr>
        <w:t>i</w:t>
      </w:r>
      <w:r>
        <w:rPr>
          <w:rFonts w:ascii="Arial"/>
          <w:color w:val="5E5B6D"/>
          <w:spacing w:val="-4"/>
          <w:sz w:val="23"/>
        </w:rPr>
        <w:t>m</w:t>
      </w:r>
      <w:r>
        <w:rPr>
          <w:rFonts w:ascii="Arial"/>
          <w:color w:val="5E5B6D"/>
          <w:spacing w:val="-23"/>
          <w:sz w:val="23"/>
        </w:rPr>
        <w:t xml:space="preserve"> </w:t>
      </w:r>
      <w:r>
        <w:rPr>
          <w:rFonts w:ascii="Arial"/>
          <w:color w:val="494459"/>
          <w:spacing w:val="-4"/>
          <w:sz w:val="23"/>
        </w:rPr>
        <w:t>o</w:t>
      </w:r>
      <w:r>
        <w:rPr>
          <w:rFonts w:ascii="Arial"/>
          <w:color w:val="2A1D59"/>
          <w:spacing w:val="-4"/>
          <w:sz w:val="23"/>
        </w:rPr>
        <w:t>r</w:t>
      </w:r>
      <w:r>
        <w:rPr>
          <w:rFonts w:ascii="Arial"/>
          <w:color w:val="2A1D59"/>
          <w:spacing w:val="-20"/>
          <w:sz w:val="23"/>
        </w:rPr>
        <w:t xml:space="preserve"> </w:t>
      </w:r>
      <w:r>
        <w:rPr>
          <w:rFonts w:ascii="Arial"/>
          <w:color w:val="494459"/>
          <w:spacing w:val="-4"/>
          <w:sz w:val="23"/>
        </w:rPr>
        <w:t>her;</w:t>
      </w:r>
      <w:r>
        <w:rPr>
          <w:rFonts w:ascii="Arial"/>
          <w:color w:val="494459"/>
          <w:spacing w:val="-27"/>
          <w:sz w:val="23"/>
        </w:rPr>
        <w:t xml:space="preserve"> </w:t>
      </w:r>
      <w:r>
        <w:rPr>
          <w:rFonts w:ascii="Arial"/>
          <w:color w:val="494459"/>
          <w:spacing w:val="-4"/>
          <w:sz w:val="23"/>
        </w:rPr>
        <w:t>works with</w:t>
      </w:r>
      <w:r>
        <w:rPr>
          <w:rFonts w:ascii="Arial"/>
          <w:color w:val="494459"/>
          <w:spacing w:val="-29"/>
          <w:sz w:val="23"/>
        </w:rPr>
        <w:t xml:space="preserve"> </w:t>
      </w:r>
      <w:r>
        <w:rPr>
          <w:rFonts w:ascii="Arial"/>
          <w:color w:val="85343B"/>
          <w:spacing w:val="-4"/>
          <w:sz w:val="23"/>
        </w:rPr>
        <w:t>i</w:t>
      </w:r>
      <w:r>
        <w:rPr>
          <w:rFonts w:ascii="Arial"/>
          <w:color w:val="3B2F4B"/>
          <w:spacing w:val="-4"/>
          <w:sz w:val="23"/>
        </w:rPr>
        <w:t>n</w:t>
      </w:r>
      <w:r>
        <w:rPr>
          <w:rFonts w:ascii="Arial"/>
          <w:color w:val="541A36"/>
          <w:spacing w:val="-4"/>
          <w:sz w:val="23"/>
        </w:rPr>
        <w:t>t</w:t>
      </w:r>
      <w:r>
        <w:rPr>
          <w:rFonts w:ascii="Arial"/>
          <w:color w:val="3B2F4B"/>
          <w:spacing w:val="-4"/>
          <w:sz w:val="23"/>
        </w:rPr>
        <w:t>eg</w:t>
      </w:r>
      <w:r>
        <w:rPr>
          <w:rFonts w:ascii="Arial"/>
          <w:color w:val="1F4674"/>
          <w:spacing w:val="-4"/>
          <w:sz w:val="23"/>
        </w:rPr>
        <w:t>r</w:t>
      </w:r>
      <w:r>
        <w:rPr>
          <w:rFonts w:ascii="Arial"/>
          <w:color w:val="210067"/>
          <w:spacing w:val="-4"/>
          <w:sz w:val="23"/>
        </w:rPr>
        <w:t>i</w:t>
      </w:r>
      <w:r>
        <w:rPr>
          <w:rFonts w:ascii="Arial"/>
          <w:color w:val="3B2F4B"/>
          <w:spacing w:val="-4"/>
          <w:sz w:val="23"/>
        </w:rPr>
        <w:t xml:space="preserve">ty </w:t>
      </w:r>
      <w:r>
        <w:rPr>
          <w:rFonts w:ascii="Arial"/>
          <w:color w:val="494459"/>
          <w:spacing w:val="-4"/>
          <w:sz w:val="23"/>
        </w:rPr>
        <w:t>and</w:t>
      </w:r>
      <w:r>
        <w:rPr>
          <w:rFonts w:ascii="Arial"/>
          <w:color w:val="494459"/>
          <w:spacing w:val="-26"/>
          <w:sz w:val="23"/>
        </w:rPr>
        <w:t xml:space="preserve"> </w:t>
      </w:r>
      <w:r>
        <w:rPr>
          <w:rFonts w:ascii="Arial"/>
          <w:color w:val="3B2F4B"/>
          <w:spacing w:val="-4"/>
          <w:sz w:val="23"/>
        </w:rPr>
        <w:t>e</w:t>
      </w:r>
      <w:r>
        <w:rPr>
          <w:rFonts w:ascii="Arial"/>
          <w:color w:val="643B4D"/>
          <w:spacing w:val="-4"/>
          <w:sz w:val="23"/>
        </w:rPr>
        <w:t>th</w:t>
      </w:r>
      <w:r>
        <w:rPr>
          <w:rFonts w:ascii="Arial"/>
          <w:color w:val="677079"/>
          <w:spacing w:val="-4"/>
          <w:sz w:val="23"/>
        </w:rPr>
        <w:t>i</w:t>
      </w:r>
      <w:r>
        <w:rPr>
          <w:rFonts w:ascii="Arial"/>
          <w:color w:val="494459"/>
          <w:spacing w:val="-4"/>
          <w:sz w:val="23"/>
        </w:rPr>
        <w:t>ca</w:t>
      </w:r>
      <w:r>
        <w:rPr>
          <w:rFonts w:ascii="Arial"/>
          <w:color w:val="677079"/>
          <w:spacing w:val="-4"/>
          <w:sz w:val="23"/>
        </w:rPr>
        <w:t>lly</w:t>
      </w:r>
      <w:r>
        <w:rPr>
          <w:rFonts w:ascii="Arial"/>
          <w:color w:val="3B2F4B"/>
          <w:spacing w:val="-4"/>
          <w:sz w:val="23"/>
        </w:rPr>
        <w:t>;</w:t>
      </w:r>
      <w:r>
        <w:rPr>
          <w:rFonts w:ascii="Arial"/>
          <w:color w:val="3B2F4B"/>
          <w:spacing w:val="-14"/>
          <w:sz w:val="23"/>
        </w:rPr>
        <w:t xml:space="preserve"> </w:t>
      </w:r>
      <w:r>
        <w:rPr>
          <w:rFonts w:ascii="Arial"/>
          <w:color w:val="3B2F4B"/>
          <w:spacing w:val="-4"/>
          <w:sz w:val="23"/>
        </w:rPr>
        <w:t>upho</w:t>
      </w:r>
      <w:r>
        <w:rPr>
          <w:rFonts w:ascii="Arial"/>
          <w:color w:val="210067"/>
          <w:spacing w:val="-4"/>
          <w:sz w:val="23"/>
        </w:rPr>
        <w:t>l</w:t>
      </w:r>
      <w:r>
        <w:rPr>
          <w:rFonts w:ascii="Arial"/>
          <w:color w:val="3B2F4B"/>
          <w:spacing w:val="-4"/>
          <w:sz w:val="23"/>
        </w:rPr>
        <w:t xml:space="preserve">ds </w:t>
      </w:r>
      <w:r>
        <w:rPr>
          <w:rFonts w:ascii="Arial"/>
          <w:color w:val="0F054D"/>
          <w:spacing w:val="-4"/>
          <w:sz w:val="23"/>
        </w:rPr>
        <w:t>t</w:t>
      </w:r>
      <w:r>
        <w:rPr>
          <w:rFonts w:ascii="Arial"/>
          <w:color w:val="5E5B6D"/>
          <w:spacing w:val="-4"/>
          <w:sz w:val="23"/>
        </w:rPr>
        <w:t>h</w:t>
      </w:r>
      <w:r>
        <w:rPr>
          <w:rFonts w:ascii="Arial"/>
          <w:color w:val="3B2F4B"/>
          <w:spacing w:val="-4"/>
          <w:sz w:val="23"/>
        </w:rPr>
        <w:t>e</w:t>
      </w:r>
      <w:r>
        <w:rPr>
          <w:rFonts w:ascii="Arial"/>
          <w:color w:val="3B2F4B"/>
          <w:spacing w:val="-13"/>
          <w:sz w:val="23"/>
        </w:rPr>
        <w:t xml:space="preserve"> </w:t>
      </w:r>
      <w:r>
        <w:rPr>
          <w:rFonts w:ascii="Arial"/>
          <w:color w:val="541A36"/>
          <w:spacing w:val="-4"/>
          <w:sz w:val="23"/>
        </w:rPr>
        <w:t>U</w:t>
      </w:r>
      <w:r>
        <w:rPr>
          <w:rFonts w:ascii="Arial"/>
          <w:color w:val="3B2F4B"/>
          <w:spacing w:val="-4"/>
          <w:sz w:val="23"/>
        </w:rPr>
        <w:t>n</w:t>
      </w:r>
      <w:r>
        <w:rPr>
          <w:rFonts w:ascii="Arial"/>
          <w:color w:val="210067"/>
          <w:spacing w:val="-4"/>
          <w:sz w:val="23"/>
        </w:rPr>
        <w:t>i</w:t>
      </w:r>
      <w:r>
        <w:rPr>
          <w:rFonts w:ascii="Arial"/>
          <w:color w:val="5E5B6D"/>
          <w:spacing w:val="-4"/>
          <w:sz w:val="23"/>
        </w:rPr>
        <w:t>v</w:t>
      </w:r>
      <w:r>
        <w:rPr>
          <w:rFonts w:ascii="Arial"/>
          <w:color w:val="3B2F4B"/>
          <w:spacing w:val="-4"/>
          <w:sz w:val="23"/>
        </w:rPr>
        <w:t>ers</w:t>
      </w:r>
      <w:r>
        <w:rPr>
          <w:rFonts w:ascii="Arial"/>
          <w:color w:val="210067"/>
          <w:spacing w:val="-4"/>
          <w:sz w:val="23"/>
        </w:rPr>
        <w:t>i</w:t>
      </w:r>
      <w:r>
        <w:rPr>
          <w:rFonts w:ascii="Arial"/>
          <w:color w:val="494459"/>
          <w:spacing w:val="-4"/>
          <w:sz w:val="23"/>
        </w:rPr>
        <w:t>ty's</w:t>
      </w:r>
      <w:r>
        <w:rPr>
          <w:rFonts w:ascii="Arial"/>
          <w:color w:val="494459"/>
          <w:spacing w:val="-17"/>
          <w:sz w:val="23"/>
        </w:rPr>
        <w:t xml:space="preserve"> </w:t>
      </w:r>
      <w:r>
        <w:rPr>
          <w:rFonts w:ascii="Arial"/>
          <w:color w:val="494459"/>
          <w:spacing w:val="-4"/>
          <w:sz w:val="23"/>
        </w:rPr>
        <w:t>M</w:t>
      </w:r>
      <w:r>
        <w:rPr>
          <w:rFonts w:ascii="Arial"/>
          <w:color w:val="775769"/>
          <w:spacing w:val="-4"/>
          <w:sz w:val="23"/>
        </w:rPr>
        <w:t>i</w:t>
      </w:r>
      <w:r>
        <w:rPr>
          <w:rFonts w:ascii="Arial"/>
          <w:color w:val="494459"/>
          <w:spacing w:val="-4"/>
          <w:sz w:val="23"/>
        </w:rPr>
        <w:t>ss</w:t>
      </w:r>
      <w:r>
        <w:rPr>
          <w:rFonts w:ascii="Arial"/>
          <w:color w:val="210067"/>
          <w:spacing w:val="-4"/>
          <w:sz w:val="23"/>
        </w:rPr>
        <w:t>i</w:t>
      </w:r>
      <w:r>
        <w:rPr>
          <w:rFonts w:ascii="Arial"/>
          <w:color w:val="494459"/>
          <w:spacing w:val="-4"/>
          <w:sz w:val="23"/>
        </w:rPr>
        <w:t>on S</w:t>
      </w:r>
      <w:r>
        <w:rPr>
          <w:rFonts w:ascii="Arial"/>
          <w:color w:val="0F054D"/>
          <w:spacing w:val="-4"/>
          <w:sz w:val="23"/>
        </w:rPr>
        <w:t>t</w:t>
      </w:r>
      <w:r>
        <w:rPr>
          <w:rFonts w:ascii="Arial"/>
          <w:color w:val="494459"/>
          <w:spacing w:val="-4"/>
          <w:sz w:val="23"/>
        </w:rPr>
        <w:t>ate</w:t>
      </w:r>
      <w:r>
        <w:rPr>
          <w:rFonts w:ascii="Arial"/>
          <w:color w:val="2A1D59"/>
          <w:spacing w:val="-4"/>
          <w:sz w:val="23"/>
        </w:rPr>
        <w:t>me</w:t>
      </w:r>
      <w:r>
        <w:rPr>
          <w:rFonts w:ascii="Arial"/>
          <w:color w:val="494459"/>
          <w:spacing w:val="-4"/>
          <w:sz w:val="23"/>
        </w:rPr>
        <w:t>nt</w:t>
      </w:r>
      <w:r>
        <w:rPr>
          <w:rFonts w:ascii="Arial"/>
          <w:color w:val="494459"/>
          <w:spacing w:val="-7"/>
          <w:sz w:val="23"/>
        </w:rPr>
        <w:t xml:space="preserve"> </w:t>
      </w:r>
      <w:r>
        <w:rPr>
          <w:rFonts w:ascii="Arial"/>
          <w:color w:val="494459"/>
          <w:spacing w:val="-4"/>
          <w:sz w:val="23"/>
        </w:rPr>
        <w:t xml:space="preserve">andCore </w:t>
      </w:r>
      <w:r>
        <w:rPr>
          <w:rFonts w:ascii="Arial"/>
          <w:color w:val="5E5B6D"/>
          <w:spacing w:val="-4"/>
          <w:sz w:val="23"/>
        </w:rPr>
        <w:t>V</w:t>
      </w:r>
      <w:r>
        <w:rPr>
          <w:rFonts w:ascii="Arial"/>
          <w:color w:val="3B2F4B"/>
          <w:spacing w:val="-4"/>
          <w:sz w:val="23"/>
        </w:rPr>
        <w:t>a</w:t>
      </w:r>
      <w:r>
        <w:rPr>
          <w:rFonts w:ascii="Arial"/>
          <w:color w:val="210067"/>
          <w:spacing w:val="-4"/>
          <w:sz w:val="23"/>
        </w:rPr>
        <w:t>l</w:t>
      </w:r>
      <w:r>
        <w:rPr>
          <w:rFonts w:ascii="Arial"/>
          <w:color w:val="26316B"/>
          <w:spacing w:val="-4"/>
          <w:sz w:val="23"/>
        </w:rPr>
        <w:t>u</w:t>
      </w:r>
      <w:r>
        <w:rPr>
          <w:rFonts w:ascii="Arial"/>
          <w:color w:val="3B2F4B"/>
          <w:spacing w:val="-4"/>
          <w:sz w:val="23"/>
        </w:rPr>
        <w:t>es</w:t>
      </w:r>
    </w:p>
    <w:p w14:paraId="3226543D" w14:textId="77777777" w:rsidR="00501F83" w:rsidRDefault="00501F83">
      <w:pPr>
        <w:pStyle w:val="BodyText"/>
        <w:spacing w:before="3"/>
        <w:rPr>
          <w:rFonts w:ascii="Arial"/>
          <w:sz w:val="22"/>
        </w:rPr>
      </w:pPr>
    </w:p>
    <w:p w14:paraId="037A7378" w14:textId="77777777" w:rsidR="00501F83" w:rsidRDefault="007B6AEC" w:rsidP="007B6AEC">
      <w:pPr>
        <w:pStyle w:val="ListParagraph"/>
        <w:numPr>
          <w:ilvl w:val="0"/>
          <w:numId w:val="40"/>
        </w:numPr>
        <w:tabs>
          <w:tab w:val="left" w:pos="1157"/>
          <w:tab w:val="left" w:pos="1162"/>
        </w:tabs>
        <w:spacing w:line="228" w:lineRule="auto"/>
        <w:ind w:left="1162" w:right="369" w:hanging="431"/>
        <w:jc w:val="both"/>
        <w:rPr>
          <w:rFonts w:ascii="Arial"/>
          <w:color w:val="541A36"/>
          <w:sz w:val="23"/>
        </w:rPr>
      </w:pPr>
      <w:r>
        <w:rPr>
          <w:rFonts w:ascii="Arial"/>
          <w:color w:val="2A1D59"/>
          <w:w w:val="90"/>
          <w:sz w:val="23"/>
        </w:rPr>
        <w:t>M</w:t>
      </w:r>
      <w:r>
        <w:rPr>
          <w:rFonts w:ascii="Arial"/>
          <w:color w:val="494459"/>
          <w:w w:val="90"/>
          <w:sz w:val="23"/>
        </w:rPr>
        <w:t>o</w:t>
      </w:r>
      <w:r>
        <w:rPr>
          <w:rFonts w:ascii="Arial"/>
          <w:color w:val="643B4D"/>
          <w:w w:val="90"/>
          <w:sz w:val="23"/>
        </w:rPr>
        <w:t>ti</w:t>
      </w:r>
      <w:r>
        <w:rPr>
          <w:rFonts w:ascii="Arial"/>
          <w:color w:val="5E5B6D"/>
          <w:w w:val="90"/>
          <w:sz w:val="23"/>
        </w:rPr>
        <w:t>vat</w:t>
      </w:r>
      <w:r>
        <w:rPr>
          <w:rFonts w:ascii="Arial"/>
          <w:color w:val="210067"/>
          <w:w w:val="90"/>
          <w:sz w:val="23"/>
        </w:rPr>
        <w:t>i</w:t>
      </w:r>
      <w:r>
        <w:rPr>
          <w:rFonts w:ascii="Arial"/>
          <w:color w:val="494459"/>
          <w:w w:val="90"/>
          <w:sz w:val="23"/>
        </w:rPr>
        <w:t xml:space="preserve">on </w:t>
      </w:r>
      <w:r>
        <w:rPr>
          <w:rFonts w:ascii="Arial"/>
          <w:color w:val="241628"/>
          <w:w w:val="90"/>
          <w:sz w:val="23"/>
        </w:rPr>
        <w:t>-</w:t>
      </w:r>
      <w:r>
        <w:rPr>
          <w:rFonts w:ascii="Arial"/>
          <w:color w:val="241628"/>
          <w:spacing w:val="40"/>
          <w:sz w:val="23"/>
        </w:rPr>
        <w:t xml:space="preserve"> </w:t>
      </w:r>
      <w:r>
        <w:rPr>
          <w:rFonts w:ascii="Arial"/>
          <w:color w:val="494459"/>
          <w:w w:val="90"/>
          <w:sz w:val="23"/>
        </w:rPr>
        <w:t>Se</w:t>
      </w:r>
      <w:r>
        <w:rPr>
          <w:rFonts w:ascii="Arial"/>
          <w:color w:val="0F054D"/>
          <w:w w:val="90"/>
          <w:sz w:val="23"/>
        </w:rPr>
        <w:t>t</w:t>
      </w:r>
      <w:r>
        <w:rPr>
          <w:rFonts w:ascii="Arial"/>
          <w:color w:val="3B2F4B"/>
          <w:w w:val="90"/>
          <w:sz w:val="23"/>
        </w:rPr>
        <w:t xml:space="preserve">s </w:t>
      </w:r>
      <w:r>
        <w:rPr>
          <w:rFonts w:ascii="Arial"/>
          <w:color w:val="494459"/>
          <w:w w:val="90"/>
          <w:sz w:val="23"/>
        </w:rPr>
        <w:t xml:space="preserve">and </w:t>
      </w:r>
      <w:r>
        <w:rPr>
          <w:rFonts w:ascii="Arial"/>
          <w:color w:val="3B2F4B"/>
          <w:w w:val="90"/>
          <w:sz w:val="23"/>
        </w:rPr>
        <w:t>ach</w:t>
      </w:r>
      <w:r>
        <w:rPr>
          <w:rFonts w:ascii="Arial"/>
          <w:color w:val="7E4654"/>
          <w:w w:val="90"/>
          <w:sz w:val="23"/>
        </w:rPr>
        <w:t>i</w:t>
      </w:r>
      <w:r>
        <w:rPr>
          <w:rFonts w:ascii="Arial"/>
          <w:color w:val="3B2F4B"/>
          <w:w w:val="90"/>
          <w:sz w:val="23"/>
        </w:rPr>
        <w:t>e</w:t>
      </w:r>
      <w:r>
        <w:rPr>
          <w:rFonts w:ascii="Arial"/>
          <w:color w:val="5E5B6D"/>
          <w:w w:val="90"/>
          <w:sz w:val="23"/>
        </w:rPr>
        <w:t>v</w:t>
      </w:r>
      <w:r>
        <w:rPr>
          <w:rFonts w:ascii="Arial"/>
          <w:color w:val="3B2F4B"/>
          <w:w w:val="90"/>
          <w:sz w:val="23"/>
        </w:rPr>
        <w:t xml:space="preserve">es </w:t>
      </w:r>
      <w:r>
        <w:rPr>
          <w:rFonts w:ascii="Arial"/>
          <w:color w:val="494459"/>
          <w:w w:val="90"/>
          <w:sz w:val="23"/>
        </w:rPr>
        <w:t>cha</w:t>
      </w:r>
      <w:r>
        <w:rPr>
          <w:rFonts w:ascii="Arial"/>
          <w:color w:val="677079"/>
          <w:w w:val="90"/>
          <w:sz w:val="23"/>
        </w:rPr>
        <w:t>ll</w:t>
      </w:r>
      <w:r>
        <w:rPr>
          <w:rFonts w:ascii="Arial"/>
          <w:color w:val="3B2F4B"/>
          <w:w w:val="90"/>
          <w:sz w:val="23"/>
        </w:rPr>
        <w:t>e</w:t>
      </w:r>
      <w:r>
        <w:rPr>
          <w:rFonts w:ascii="Arial"/>
          <w:color w:val="5E5B6D"/>
          <w:w w:val="90"/>
          <w:sz w:val="23"/>
        </w:rPr>
        <w:t>nging</w:t>
      </w:r>
      <w:r>
        <w:rPr>
          <w:rFonts w:ascii="Arial"/>
          <w:color w:val="5E5B6D"/>
          <w:sz w:val="23"/>
        </w:rPr>
        <w:t xml:space="preserve"> </w:t>
      </w:r>
      <w:r>
        <w:rPr>
          <w:rFonts w:ascii="Arial"/>
          <w:color w:val="494459"/>
          <w:w w:val="90"/>
          <w:sz w:val="23"/>
        </w:rPr>
        <w:t>goa</w:t>
      </w:r>
      <w:r>
        <w:rPr>
          <w:rFonts w:ascii="Arial"/>
          <w:color w:val="7E4654"/>
          <w:w w:val="90"/>
          <w:sz w:val="23"/>
        </w:rPr>
        <w:t>l</w:t>
      </w:r>
      <w:r>
        <w:rPr>
          <w:rFonts w:ascii="Arial"/>
          <w:color w:val="3B2F4B"/>
          <w:w w:val="90"/>
          <w:sz w:val="23"/>
        </w:rPr>
        <w:t>s</w:t>
      </w:r>
      <w:r>
        <w:rPr>
          <w:rFonts w:ascii="Arial"/>
          <w:color w:val="677079"/>
          <w:w w:val="90"/>
          <w:sz w:val="23"/>
        </w:rPr>
        <w:t xml:space="preserve">; </w:t>
      </w:r>
      <w:r>
        <w:rPr>
          <w:rFonts w:ascii="Arial"/>
          <w:color w:val="3B2F4B"/>
          <w:w w:val="90"/>
          <w:sz w:val="23"/>
        </w:rPr>
        <w:t>demo</w:t>
      </w:r>
      <w:r>
        <w:rPr>
          <w:rFonts w:ascii="Arial"/>
          <w:color w:val="5E5B6D"/>
          <w:w w:val="90"/>
          <w:sz w:val="23"/>
        </w:rPr>
        <w:t>n</w:t>
      </w:r>
      <w:r>
        <w:rPr>
          <w:rFonts w:ascii="Arial"/>
          <w:color w:val="3B2F4B"/>
          <w:w w:val="90"/>
          <w:sz w:val="23"/>
        </w:rPr>
        <w:t>s</w:t>
      </w:r>
      <w:r>
        <w:rPr>
          <w:rFonts w:ascii="Arial"/>
          <w:color w:val="0F054D"/>
          <w:w w:val="90"/>
          <w:sz w:val="23"/>
        </w:rPr>
        <w:t>t</w:t>
      </w:r>
      <w:r>
        <w:rPr>
          <w:rFonts w:ascii="Arial"/>
          <w:color w:val="494459"/>
          <w:w w:val="90"/>
          <w:sz w:val="23"/>
        </w:rPr>
        <w:t xml:space="preserve">rates </w:t>
      </w:r>
      <w:r>
        <w:rPr>
          <w:rFonts w:ascii="Arial"/>
          <w:color w:val="3B2F4B"/>
          <w:w w:val="90"/>
          <w:sz w:val="23"/>
        </w:rPr>
        <w:t>pers</w:t>
      </w:r>
      <w:r>
        <w:rPr>
          <w:rFonts w:ascii="Arial"/>
          <w:color w:val="7E4654"/>
          <w:w w:val="90"/>
          <w:sz w:val="23"/>
        </w:rPr>
        <w:t>i</w:t>
      </w:r>
      <w:r>
        <w:rPr>
          <w:rFonts w:ascii="Arial"/>
          <w:color w:val="3B2F4B"/>
          <w:w w:val="90"/>
          <w:sz w:val="23"/>
        </w:rPr>
        <w:t>s</w:t>
      </w:r>
      <w:r>
        <w:rPr>
          <w:rFonts w:ascii="Arial"/>
          <w:color w:val="0F054D"/>
          <w:w w:val="90"/>
          <w:sz w:val="23"/>
        </w:rPr>
        <w:t>t</w:t>
      </w:r>
      <w:r>
        <w:rPr>
          <w:rFonts w:ascii="Arial"/>
          <w:color w:val="3B2F4B"/>
          <w:w w:val="90"/>
          <w:sz w:val="23"/>
        </w:rPr>
        <w:t>e</w:t>
      </w:r>
      <w:r>
        <w:rPr>
          <w:rFonts w:ascii="Arial"/>
          <w:color w:val="5E5B6D"/>
          <w:w w:val="90"/>
          <w:sz w:val="23"/>
        </w:rPr>
        <w:t xml:space="preserve">nce </w:t>
      </w:r>
      <w:r>
        <w:rPr>
          <w:rFonts w:ascii="Arial"/>
          <w:color w:val="3B2F4B"/>
          <w:w w:val="90"/>
          <w:sz w:val="23"/>
        </w:rPr>
        <w:t>a</w:t>
      </w:r>
      <w:r>
        <w:rPr>
          <w:rFonts w:ascii="Arial"/>
          <w:color w:val="5E5B6D"/>
          <w:w w:val="90"/>
          <w:sz w:val="23"/>
        </w:rPr>
        <w:t>nd</w:t>
      </w:r>
      <w:r>
        <w:rPr>
          <w:rFonts w:ascii="Arial"/>
          <w:color w:val="5E5B6D"/>
          <w:sz w:val="23"/>
        </w:rPr>
        <w:t xml:space="preserve"> </w:t>
      </w:r>
      <w:r>
        <w:rPr>
          <w:rFonts w:ascii="Arial"/>
          <w:color w:val="494459"/>
          <w:w w:val="90"/>
          <w:sz w:val="23"/>
        </w:rPr>
        <w:t>overco</w:t>
      </w:r>
      <w:r>
        <w:rPr>
          <w:rFonts w:ascii="Arial"/>
          <w:color w:val="2A1D59"/>
          <w:w w:val="90"/>
          <w:sz w:val="23"/>
        </w:rPr>
        <w:t>me</w:t>
      </w:r>
      <w:r>
        <w:rPr>
          <w:rFonts w:ascii="Arial"/>
          <w:color w:val="494459"/>
          <w:w w:val="90"/>
          <w:sz w:val="23"/>
        </w:rPr>
        <w:t xml:space="preserve">s </w:t>
      </w:r>
      <w:r>
        <w:rPr>
          <w:rFonts w:ascii="Arial"/>
          <w:color w:val="3B2F4B"/>
          <w:w w:val="90"/>
          <w:sz w:val="23"/>
        </w:rPr>
        <w:t>obsta</w:t>
      </w:r>
      <w:r>
        <w:rPr>
          <w:rFonts w:ascii="Arial"/>
          <w:color w:val="5E5B6D"/>
          <w:w w:val="90"/>
          <w:sz w:val="23"/>
        </w:rPr>
        <w:t>cl</w:t>
      </w:r>
      <w:r>
        <w:rPr>
          <w:rFonts w:ascii="Arial"/>
          <w:color w:val="3B2F4B"/>
          <w:w w:val="90"/>
          <w:sz w:val="23"/>
        </w:rPr>
        <w:t>es</w:t>
      </w:r>
      <w:r>
        <w:rPr>
          <w:rFonts w:ascii="Arial"/>
          <w:color w:val="5E5B6D"/>
          <w:w w:val="90"/>
          <w:sz w:val="23"/>
        </w:rPr>
        <w:t xml:space="preserve">; </w:t>
      </w:r>
      <w:r>
        <w:rPr>
          <w:rFonts w:ascii="Arial"/>
          <w:color w:val="2A1D59"/>
          <w:spacing w:val="-8"/>
          <w:sz w:val="23"/>
        </w:rPr>
        <w:t>meas</w:t>
      </w:r>
      <w:r>
        <w:rPr>
          <w:rFonts w:ascii="Arial"/>
          <w:color w:val="5E5B6D"/>
          <w:spacing w:val="-8"/>
          <w:sz w:val="23"/>
        </w:rPr>
        <w:t>ur</w:t>
      </w:r>
      <w:r>
        <w:rPr>
          <w:rFonts w:ascii="Arial"/>
          <w:color w:val="3B2F4B"/>
          <w:spacing w:val="-8"/>
          <w:sz w:val="23"/>
        </w:rPr>
        <w:t>es</w:t>
      </w:r>
      <w:r>
        <w:rPr>
          <w:rFonts w:ascii="Arial"/>
          <w:color w:val="5E5B6D"/>
          <w:spacing w:val="-8"/>
          <w:sz w:val="23"/>
        </w:rPr>
        <w:t>him</w:t>
      </w:r>
      <w:r>
        <w:rPr>
          <w:rFonts w:ascii="Arial"/>
          <w:color w:val="3B2F4B"/>
          <w:spacing w:val="-8"/>
          <w:sz w:val="23"/>
        </w:rPr>
        <w:t>seH</w:t>
      </w:r>
      <w:r>
        <w:rPr>
          <w:rFonts w:ascii="Arial"/>
          <w:color w:val="494459"/>
          <w:spacing w:val="-8"/>
          <w:sz w:val="23"/>
        </w:rPr>
        <w:t>o</w:t>
      </w:r>
      <w:r>
        <w:rPr>
          <w:rFonts w:ascii="Arial"/>
          <w:color w:val="2A1D59"/>
          <w:spacing w:val="-8"/>
          <w:sz w:val="23"/>
        </w:rPr>
        <w:t xml:space="preserve">r </w:t>
      </w:r>
      <w:r>
        <w:rPr>
          <w:rFonts w:ascii="Arial"/>
          <w:color w:val="3B2F4B"/>
          <w:spacing w:val="-8"/>
          <w:sz w:val="23"/>
        </w:rPr>
        <w:t>herse</w:t>
      </w:r>
      <w:r>
        <w:rPr>
          <w:rFonts w:ascii="Arial"/>
          <w:color w:val="775769"/>
          <w:spacing w:val="-8"/>
          <w:sz w:val="23"/>
        </w:rPr>
        <w:t>l</w:t>
      </w:r>
      <w:r>
        <w:rPr>
          <w:rFonts w:ascii="Arial"/>
          <w:color w:val="5E5B6D"/>
          <w:spacing w:val="-8"/>
          <w:sz w:val="23"/>
        </w:rPr>
        <w:t xml:space="preserve">f </w:t>
      </w:r>
      <w:r>
        <w:rPr>
          <w:rFonts w:ascii="Arial"/>
          <w:color w:val="494459"/>
          <w:spacing w:val="-8"/>
          <w:sz w:val="23"/>
        </w:rPr>
        <w:t>aga</w:t>
      </w:r>
      <w:r>
        <w:rPr>
          <w:rFonts w:ascii="Arial"/>
          <w:color w:val="3F6B89"/>
          <w:spacing w:val="-8"/>
          <w:sz w:val="23"/>
        </w:rPr>
        <w:t>i</w:t>
      </w:r>
      <w:r>
        <w:rPr>
          <w:rFonts w:ascii="Arial"/>
          <w:color w:val="5E5B6D"/>
          <w:spacing w:val="-8"/>
          <w:sz w:val="23"/>
        </w:rPr>
        <w:t>ns</w:t>
      </w:r>
      <w:r>
        <w:rPr>
          <w:rFonts w:ascii="Arial"/>
          <w:color w:val="541A36"/>
          <w:spacing w:val="-8"/>
          <w:sz w:val="23"/>
        </w:rPr>
        <w:t>t</w:t>
      </w:r>
      <w:r>
        <w:rPr>
          <w:rFonts w:ascii="Arial"/>
          <w:color w:val="541A36"/>
          <w:spacing w:val="-5"/>
          <w:sz w:val="23"/>
        </w:rPr>
        <w:t xml:space="preserve"> </w:t>
      </w:r>
      <w:r>
        <w:rPr>
          <w:rFonts w:ascii="Arial"/>
          <w:color w:val="3B2F4B"/>
          <w:spacing w:val="-8"/>
          <w:sz w:val="23"/>
        </w:rPr>
        <w:t>a</w:t>
      </w:r>
      <w:r>
        <w:rPr>
          <w:rFonts w:ascii="Arial"/>
          <w:color w:val="3B2F4B"/>
          <w:sz w:val="23"/>
        </w:rPr>
        <w:t xml:space="preserve"> </w:t>
      </w:r>
      <w:r>
        <w:rPr>
          <w:rFonts w:ascii="Arial"/>
          <w:color w:val="494459"/>
          <w:spacing w:val="-8"/>
          <w:sz w:val="23"/>
        </w:rPr>
        <w:t>h</w:t>
      </w:r>
      <w:r>
        <w:rPr>
          <w:rFonts w:ascii="Arial"/>
          <w:color w:val="3F6B89"/>
          <w:spacing w:val="-8"/>
          <w:sz w:val="23"/>
        </w:rPr>
        <w:t>i</w:t>
      </w:r>
      <w:r>
        <w:rPr>
          <w:rFonts w:ascii="Arial"/>
          <w:color w:val="494459"/>
          <w:spacing w:val="-8"/>
          <w:sz w:val="23"/>
        </w:rPr>
        <w:t>gh</w:t>
      </w:r>
      <w:r>
        <w:rPr>
          <w:rFonts w:ascii="Arial"/>
          <w:color w:val="494459"/>
          <w:sz w:val="23"/>
        </w:rPr>
        <w:t xml:space="preserve"> </w:t>
      </w:r>
      <w:r>
        <w:rPr>
          <w:rFonts w:ascii="Arial"/>
          <w:color w:val="3B2F4B"/>
          <w:spacing w:val="-8"/>
          <w:sz w:val="23"/>
        </w:rPr>
        <w:t>standard</w:t>
      </w:r>
      <w:r>
        <w:rPr>
          <w:rFonts w:ascii="Arial"/>
          <w:color w:val="3B2F4B"/>
          <w:spacing w:val="-5"/>
          <w:sz w:val="23"/>
        </w:rPr>
        <w:t xml:space="preserve"> </w:t>
      </w:r>
      <w:r>
        <w:rPr>
          <w:rFonts w:ascii="Arial"/>
          <w:color w:val="494459"/>
          <w:spacing w:val="-8"/>
          <w:sz w:val="23"/>
        </w:rPr>
        <w:t>o</w:t>
      </w:r>
      <w:r>
        <w:rPr>
          <w:rFonts w:ascii="Arial"/>
          <w:color w:val="2A1D59"/>
          <w:spacing w:val="-8"/>
          <w:sz w:val="23"/>
        </w:rPr>
        <w:t>f</w:t>
      </w:r>
      <w:r>
        <w:rPr>
          <w:rFonts w:ascii="Arial"/>
          <w:color w:val="2A1D59"/>
          <w:spacing w:val="17"/>
          <w:sz w:val="23"/>
        </w:rPr>
        <w:t xml:space="preserve"> </w:t>
      </w:r>
      <w:r>
        <w:rPr>
          <w:rFonts w:ascii="Arial"/>
          <w:color w:val="3B2F4B"/>
          <w:spacing w:val="-8"/>
          <w:sz w:val="23"/>
        </w:rPr>
        <w:t>exce</w:t>
      </w:r>
      <w:r>
        <w:rPr>
          <w:rFonts w:ascii="Arial"/>
          <w:color w:val="26316B"/>
          <w:spacing w:val="-8"/>
          <w:sz w:val="23"/>
        </w:rPr>
        <w:t>ll</w:t>
      </w:r>
      <w:r>
        <w:rPr>
          <w:rFonts w:ascii="Arial"/>
          <w:color w:val="3B2F4B"/>
          <w:spacing w:val="-8"/>
          <w:sz w:val="23"/>
        </w:rPr>
        <w:t>e</w:t>
      </w:r>
      <w:r>
        <w:rPr>
          <w:rFonts w:ascii="Arial"/>
          <w:color w:val="5E5B6D"/>
          <w:spacing w:val="-8"/>
          <w:sz w:val="23"/>
        </w:rPr>
        <w:t>nc</w:t>
      </w:r>
      <w:r>
        <w:rPr>
          <w:rFonts w:ascii="Arial"/>
          <w:color w:val="3B2F4B"/>
          <w:spacing w:val="-8"/>
          <w:sz w:val="23"/>
        </w:rPr>
        <w:t>e</w:t>
      </w:r>
      <w:r>
        <w:rPr>
          <w:rFonts w:ascii="Arial"/>
          <w:color w:val="5E5B6D"/>
          <w:spacing w:val="-8"/>
          <w:sz w:val="23"/>
        </w:rPr>
        <w:t>;</w:t>
      </w:r>
      <w:r>
        <w:rPr>
          <w:rFonts w:ascii="Arial"/>
          <w:color w:val="5E5B6D"/>
          <w:sz w:val="23"/>
        </w:rPr>
        <w:t xml:space="preserve"> </w:t>
      </w:r>
      <w:r>
        <w:rPr>
          <w:rFonts w:ascii="Arial"/>
          <w:color w:val="494459"/>
          <w:spacing w:val="-8"/>
          <w:sz w:val="23"/>
        </w:rPr>
        <w:t>ta</w:t>
      </w:r>
      <w:r>
        <w:rPr>
          <w:rFonts w:ascii="Arial"/>
          <w:color w:val="26316B"/>
          <w:spacing w:val="-8"/>
          <w:sz w:val="23"/>
        </w:rPr>
        <w:t>k</w:t>
      </w:r>
      <w:r>
        <w:rPr>
          <w:rFonts w:ascii="Arial"/>
          <w:color w:val="3B2F4B"/>
          <w:spacing w:val="-8"/>
          <w:sz w:val="23"/>
        </w:rPr>
        <w:t>es ca</w:t>
      </w:r>
      <w:r>
        <w:rPr>
          <w:rFonts w:ascii="Arial"/>
          <w:color w:val="7E4654"/>
          <w:spacing w:val="-8"/>
          <w:sz w:val="23"/>
        </w:rPr>
        <w:t>l</w:t>
      </w:r>
      <w:r>
        <w:rPr>
          <w:rFonts w:ascii="Arial"/>
          <w:color w:val="3B2F4B"/>
          <w:spacing w:val="-8"/>
          <w:sz w:val="23"/>
        </w:rPr>
        <w:t>c</w:t>
      </w:r>
      <w:r>
        <w:rPr>
          <w:rFonts w:ascii="Arial"/>
          <w:color w:val="5E5B6D"/>
          <w:spacing w:val="-8"/>
          <w:sz w:val="23"/>
        </w:rPr>
        <w:t>u</w:t>
      </w:r>
      <w:r>
        <w:rPr>
          <w:rFonts w:ascii="Arial"/>
          <w:color w:val="85343B"/>
          <w:spacing w:val="-8"/>
          <w:sz w:val="23"/>
        </w:rPr>
        <w:t>l</w:t>
      </w:r>
      <w:r>
        <w:rPr>
          <w:rFonts w:ascii="Arial"/>
          <w:color w:val="3B2F4B"/>
          <w:spacing w:val="-8"/>
          <w:sz w:val="23"/>
        </w:rPr>
        <w:t>ated</w:t>
      </w:r>
      <w:r>
        <w:rPr>
          <w:rFonts w:ascii="Arial"/>
          <w:color w:val="3B2F4B"/>
          <w:spacing w:val="15"/>
          <w:sz w:val="23"/>
        </w:rPr>
        <w:t xml:space="preserve"> </w:t>
      </w:r>
      <w:r>
        <w:rPr>
          <w:rFonts w:ascii="Arial"/>
          <w:color w:val="5E5B6D"/>
          <w:spacing w:val="-8"/>
          <w:sz w:val="23"/>
        </w:rPr>
        <w:t>ris</w:t>
      </w:r>
      <w:r>
        <w:rPr>
          <w:rFonts w:ascii="Arial"/>
          <w:color w:val="2A1D59"/>
          <w:spacing w:val="-8"/>
          <w:sz w:val="23"/>
        </w:rPr>
        <w:t>ks</w:t>
      </w:r>
      <w:r>
        <w:rPr>
          <w:rFonts w:ascii="Arial"/>
          <w:color w:val="2A1D59"/>
          <w:sz w:val="23"/>
        </w:rPr>
        <w:t xml:space="preserve"> </w:t>
      </w:r>
      <w:r>
        <w:rPr>
          <w:rFonts w:ascii="Arial"/>
          <w:color w:val="541A36"/>
          <w:spacing w:val="-8"/>
          <w:sz w:val="23"/>
        </w:rPr>
        <w:t>t</w:t>
      </w:r>
      <w:r>
        <w:rPr>
          <w:rFonts w:ascii="Arial"/>
          <w:color w:val="494459"/>
          <w:spacing w:val="-8"/>
          <w:sz w:val="23"/>
        </w:rPr>
        <w:t>o</w:t>
      </w:r>
      <w:r>
        <w:rPr>
          <w:rFonts w:ascii="Arial"/>
          <w:color w:val="494459"/>
          <w:sz w:val="23"/>
        </w:rPr>
        <w:t xml:space="preserve"> </w:t>
      </w:r>
      <w:r>
        <w:rPr>
          <w:rFonts w:ascii="Arial"/>
          <w:color w:val="494459"/>
          <w:spacing w:val="-8"/>
          <w:sz w:val="23"/>
        </w:rPr>
        <w:t>acco</w:t>
      </w:r>
      <w:r>
        <w:rPr>
          <w:rFonts w:ascii="Arial"/>
          <w:color w:val="2A1D59"/>
          <w:spacing w:val="-8"/>
          <w:sz w:val="23"/>
        </w:rPr>
        <w:t>m</w:t>
      </w:r>
      <w:r>
        <w:rPr>
          <w:rFonts w:ascii="Arial"/>
          <w:color w:val="494459"/>
          <w:spacing w:val="-8"/>
          <w:sz w:val="23"/>
        </w:rPr>
        <w:t>p</w:t>
      </w:r>
      <w:r>
        <w:rPr>
          <w:rFonts w:ascii="Arial"/>
          <w:color w:val="677079"/>
          <w:spacing w:val="-8"/>
          <w:sz w:val="23"/>
        </w:rPr>
        <w:t>l</w:t>
      </w:r>
      <w:r>
        <w:rPr>
          <w:rFonts w:ascii="Arial"/>
          <w:color w:val="775769"/>
          <w:spacing w:val="-8"/>
          <w:sz w:val="23"/>
        </w:rPr>
        <w:t>i</w:t>
      </w:r>
      <w:r>
        <w:rPr>
          <w:rFonts w:ascii="Arial"/>
          <w:color w:val="3B2F4B"/>
          <w:spacing w:val="-8"/>
          <w:sz w:val="23"/>
        </w:rPr>
        <w:t>s</w:t>
      </w:r>
      <w:r>
        <w:rPr>
          <w:rFonts w:ascii="Arial"/>
          <w:color w:val="5E5B6D"/>
          <w:spacing w:val="-8"/>
          <w:sz w:val="23"/>
        </w:rPr>
        <w:t xml:space="preserve">h </w:t>
      </w:r>
      <w:r>
        <w:rPr>
          <w:rFonts w:ascii="Arial"/>
          <w:color w:val="494459"/>
          <w:spacing w:val="-2"/>
          <w:sz w:val="23"/>
        </w:rPr>
        <w:t>goa</w:t>
      </w:r>
      <w:r>
        <w:rPr>
          <w:rFonts w:ascii="Arial"/>
          <w:color w:val="775769"/>
          <w:spacing w:val="-2"/>
          <w:sz w:val="23"/>
        </w:rPr>
        <w:t>l</w:t>
      </w:r>
      <w:r>
        <w:rPr>
          <w:rFonts w:ascii="Arial"/>
          <w:color w:val="3B2F4B"/>
          <w:spacing w:val="-2"/>
          <w:sz w:val="23"/>
        </w:rPr>
        <w:t>s</w:t>
      </w:r>
    </w:p>
    <w:p w14:paraId="0BAC64C4" w14:textId="77777777" w:rsidR="00501F83" w:rsidRDefault="00501F83">
      <w:pPr>
        <w:pStyle w:val="BodyText"/>
        <w:spacing w:before="3"/>
        <w:rPr>
          <w:rFonts w:ascii="Arial"/>
        </w:rPr>
      </w:pPr>
    </w:p>
    <w:p w14:paraId="6FA26015" w14:textId="77777777" w:rsidR="00501F83" w:rsidRDefault="007B6AEC" w:rsidP="007B6AEC">
      <w:pPr>
        <w:pStyle w:val="ListParagraph"/>
        <w:numPr>
          <w:ilvl w:val="0"/>
          <w:numId w:val="40"/>
        </w:numPr>
        <w:tabs>
          <w:tab w:val="left" w:pos="1157"/>
          <w:tab w:val="left" w:pos="1169"/>
        </w:tabs>
        <w:spacing w:line="220" w:lineRule="auto"/>
        <w:ind w:left="1169" w:right="320" w:hanging="438"/>
        <w:jc w:val="left"/>
        <w:rPr>
          <w:rFonts w:ascii="Arial"/>
          <w:color w:val="541A36"/>
          <w:sz w:val="23"/>
        </w:rPr>
      </w:pPr>
      <w:r>
        <w:rPr>
          <w:rFonts w:ascii="Arial"/>
          <w:color w:val="241628"/>
          <w:spacing w:val="-4"/>
          <w:sz w:val="23"/>
        </w:rPr>
        <w:t>P</w:t>
      </w:r>
      <w:r>
        <w:rPr>
          <w:rFonts w:ascii="Arial"/>
          <w:color w:val="677079"/>
          <w:spacing w:val="-4"/>
          <w:sz w:val="23"/>
        </w:rPr>
        <w:t>l</w:t>
      </w:r>
      <w:r>
        <w:rPr>
          <w:rFonts w:ascii="Arial"/>
          <w:color w:val="494459"/>
          <w:spacing w:val="-4"/>
          <w:sz w:val="23"/>
        </w:rPr>
        <w:t>ann</w:t>
      </w:r>
      <w:r>
        <w:rPr>
          <w:rFonts w:ascii="Arial"/>
          <w:color w:val="677079"/>
          <w:spacing w:val="-4"/>
          <w:sz w:val="23"/>
        </w:rPr>
        <w:t>in</w:t>
      </w:r>
      <w:r>
        <w:rPr>
          <w:rFonts w:ascii="Arial"/>
          <w:color w:val="494459"/>
          <w:spacing w:val="-4"/>
          <w:sz w:val="23"/>
        </w:rPr>
        <w:t>g/O</w:t>
      </w:r>
      <w:r>
        <w:rPr>
          <w:rFonts w:ascii="Arial"/>
          <w:color w:val="2A1D59"/>
          <w:spacing w:val="-4"/>
          <w:sz w:val="23"/>
        </w:rPr>
        <w:t>r</w:t>
      </w:r>
      <w:r>
        <w:rPr>
          <w:rFonts w:ascii="Arial"/>
          <w:color w:val="494459"/>
          <w:spacing w:val="-4"/>
          <w:sz w:val="23"/>
        </w:rPr>
        <w:t>ganiz</w:t>
      </w:r>
      <w:r>
        <w:rPr>
          <w:rFonts w:ascii="Arial"/>
          <w:color w:val="677079"/>
          <w:spacing w:val="-4"/>
          <w:sz w:val="23"/>
        </w:rPr>
        <w:t>in</w:t>
      </w:r>
      <w:r>
        <w:rPr>
          <w:rFonts w:ascii="Arial"/>
          <w:color w:val="494459"/>
          <w:spacing w:val="-4"/>
          <w:sz w:val="23"/>
        </w:rPr>
        <w:t xml:space="preserve">g </w:t>
      </w:r>
      <w:r>
        <w:rPr>
          <w:rFonts w:ascii="Arial"/>
          <w:color w:val="241628"/>
          <w:spacing w:val="-4"/>
          <w:sz w:val="23"/>
        </w:rPr>
        <w:t xml:space="preserve">- </w:t>
      </w:r>
      <w:r>
        <w:rPr>
          <w:rFonts w:ascii="Arial"/>
          <w:color w:val="26316B"/>
          <w:spacing w:val="-4"/>
          <w:sz w:val="23"/>
        </w:rPr>
        <w:t>P</w:t>
      </w:r>
      <w:r>
        <w:rPr>
          <w:rFonts w:ascii="Arial"/>
          <w:color w:val="643B4D"/>
          <w:spacing w:val="-4"/>
          <w:sz w:val="23"/>
        </w:rPr>
        <w:t>ri</w:t>
      </w:r>
      <w:r>
        <w:rPr>
          <w:rFonts w:ascii="Arial"/>
          <w:color w:val="494459"/>
          <w:spacing w:val="-4"/>
          <w:sz w:val="23"/>
        </w:rPr>
        <w:t>oritizes</w:t>
      </w:r>
      <w:r>
        <w:rPr>
          <w:rFonts w:ascii="Arial"/>
          <w:color w:val="494459"/>
          <w:spacing w:val="-15"/>
          <w:sz w:val="23"/>
        </w:rPr>
        <w:t xml:space="preserve"> </w:t>
      </w:r>
      <w:r>
        <w:rPr>
          <w:rFonts w:ascii="Arial"/>
          <w:color w:val="3B2F4B"/>
          <w:spacing w:val="-4"/>
          <w:sz w:val="23"/>
        </w:rPr>
        <w:t>and</w:t>
      </w:r>
      <w:r>
        <w:rPr>
          <w:rFonts w:ascii="Arial"/>
          <w:color w:val="3B2F4B"/>
          <w:spacing w:val="-33"/>
          <w:sz w:val="23"/>
        </w:rPr>
        <w:t xml:space="preserve"> </w:t>
      </w:r>
      <w:r>
        <w:rPr>
          <w:rFonts w:ascii="Arial"/>
          <w:color w:val="494459"/>
          <w:spacing w:val="-4"/>
          <w:sz w:val="23"/>
        </w:rPr>
        <w:t>p</w:t>
      </w:r>
      <w:r>
        <w:rPr>
          <w:rFonts w:ascii="Arial"/>
          <w:color w:val="677079"/>
          <w:spacing w:val="-4"/>
          <w:sz w:val="23"/>
        </w:rPr>
        <w:t>l</w:t>
      </w:r>
      <w:r>
        <w:rPr>
          <w:rFonts w:ascii="Arial"/>
          <w:color w:val="494459"/>
          <w:spacing w:val="-4"/>
          <w:sz w:val="23"/>
        </w:rPr>
        <w:t>ans</w:t>
      </w:r>
      <w:r>
        <w:rPr>
          <w:rFonts w:ascii="Arial"/>
          <w:color w:val="494459"/>
          <w:spacing w:val="-15"/>
          <w:sz w:val="23"/>
        </w:rPr>
        <w:t xml:space="preserve"> </w:t>
      </w:r>
      <w:r>
        <w:rPr>
          <w:rFonts w:ascii="Arial"/>
          <w:color w:val="5E5B6D"/>
          <w:spacing w:val="-4"/>
          <w:sz w:val="23"/>
        </w:rPr>
        <w:t>wo</w:t>
      </w:r>
      <w:r>
        <w:rPr>
          <w:rFonts w:ascii="Arial"/>
          <w:color w:val="26316B"/>
          <w:spacing w:val="-4"/>
          <w:sz w:val="23"/>
        </w:rPr>
        <w:t>rk</w:t>
      </w:r>
      <w:r>
        <w:rPr>
          <w:rFonts w:ascii="Arial"/>
          <w:color w:val="494459"/>
          <w:spacing w:val="-4"/>
          <w:sz w:val="23"/>
        </w:rPr>
        <w:t>activit</w:t>
      </w:r>
      <w:r>
        <w:rPr>
          <w:rFonts w:ascii="Arial"/>
          <w:color w:val="210067"/>
          <w:spacing w:val="-4"/>
          <w:sz w:val="23"/>
        </w:rPr>
        <w:t>i</w:t>
      </w:r>
      <w:r>
        <w:rPr>
          <w:rFonts w:ascii="Arial"/>
          <w:color w:val="3B2F4B"/>
          <w:spacing w:val="-4"/>
          <w:sz w:val="23"/>
        </w:rPr>
        <w:t>es</w:t>
      </w:r>
      <w:r>
        <w:rPr>
          <w:rFonts w:ascii="Arial"/>
          <w:color w:val="3B2F4B"/>
          <w:spacing w:val="-14"/>
          <w:sz w:val="23"/>
        </w:rPr>
        <w:t xml:space="preserve"> </w:t>
      </w:r>
      <w:r>
        <w:rPr>
          <w:rFonts w:ascii="Arial"/>
          <w:color w:val="3B2F4B"/>
          <w:spacing w:val="-4"/>
          <w:sz w:val="23"/>
        </w:rPr>
        <w:t>effect</w:t>
      </w:r>
      <w:r>
        <w:rPr>
          <w:rFonts w:ascii="Arial"/>
          <w:color w:val="210067"/>
          <w:spacing w:val="-4"/>
          <w:sz w:val="23"/>
        </w:rPr>
        <w:t>i</w:t>
      </w:r>
      <w:r>
        <w:rPr>
          <w:rFonts w:ascii="Arial"/>
          <w:color w:val="5E5B6D"/>
          <w:spacing w:val="-4"/>
          <w:sz w:val="23"/>
        </w:rPr>
        <w:t>v</w:t>
      </w:r>
      <w:r>
        <w:rPr>
          <w:rFonts w:ascii="Arial"/>
          <w:color w:val="3B2F4B"/>
          <w:spacing w:val="-4"/>
          <w:sz w:val="23"/>
        </w:rPr>
        <w:t>e</w:t>
      </w:r>
      <w:r>
        <w:rPr>
          <w:rFonts w:ascii="Arial"/>
          <w:color w:val="210067"/>
          <w:spacing w:val="-4"/>
          <w:sz w:val="23"/>
        </w:rPr>
        <w:t>l</w:t>
      </w:r>
      <w:r>
        <w:rPr>
          <w:rFonts w:ascii="Arial"/>
          <w:color w:val="5E5B6D"/>
          <w:spacing w:val="-4"/>
          <w:sz w:val="23"/>
        </w:rPr>
        <w:t>y;</w:t>
      </w:r>
      <w:r>
        <w:rPr>
          <w:rFonts w:ascii="Arial"/>
          <w:color w:val="5E5B6D"/>
          <w:spacing w:val="-13"/>
          <w:sz w:val="23"/>
        </w:rPr>
        <w:t xml:space="preserve"> </w:t>
      </w:r>
      <w:r>
        <w:rPr>
          <w:rFonts w:ascii="Arial"/>
          <w:color w:val="5E5B6D"/>
          <w:spacing w:val="-4"/>
          <w:sz w:val="23"/>
        </w:rPr>
        <w:t>u</w:t>
      </w:r>
      <w:r>
        <w:rPr>
          <w:rFonts w:ascii="Arial"/>
          <w:color w:val="3B2F4B"/>
          <w:spacing w:val="-4"/>
          <w:sz w:val="23"/>
        </w:rPr>
        <w:t>ses</w:t>
      </w:r>
      <w:r>
        <w:rPr>
          <w:rFonts w:ascii="Arial"/>
          <w:color w:val="3B2F4B"/>
          <w:spacing w:val="-23"/>
          <w:sz w:val="23"/>
        </w:rPr>
        <w:t xml:space="preserve"> </w:t>
      </w:r>
      <w:r>
        <w:rPr>
          <w:rFonts w:ascii="Arial"/>
          <w:color w:val="0F054D"/>
          <w:spacing w:val="-4"/>
          <w:sz w:val="23"/>
        </w:rPr>
        <w:t>t</w:t>
      </w:r>
      <w:r>
        <w:rPr>
          <w:rFonts w:ascii="Arial"/>
          <w:color w:val="85343B"/>
          <w:spacing w:val="-4"/>
          <w:sz w:val="23"/>
        </w:rPr>
        <w:t>i</w:t>
      </w:r>
      <w:r>
        <w:rPr>
          <w:rFonts w:ascii="Arial"/>
          <w:color w:val="2A1D59"/>
          <w:spacing w:val="-4"/>
          <w:sz w:val="23"/>
        </w:rPr>
        <w:t>me</w:t>
      </w:r>
      <w:r>
        <w:rPr>
          <w:rFonts w:ascii="Arial"/>
          <w:color w:val="2A1D59"/>
          <w:spacing w:val="-20"/>
          <w:sz w:val="23"/>
        </w:rPr>
        <w:t xml:space="preserve"> </w:t>
      </w:r>
      <w:r>
        <w:rPr>
          <w:rFonts w:ascii="Arial"/>
          <w:color w:val="3B2F4B"/>
          <w:spacing w:val="-4"/>
          <w:sz w:val="23"/>
        </w:rPr>
        <w:t>effic</w:t>
      </w:r>
      <w:r>
        <w:rPr>
          <w:rFonts w:ascii="Arial"/>
          <w:color w:val="7E4654"/>
          <w:spacing w:val="-4"/>
          <w:sz w:val="23"/>
        </w:rPr>
        <w:t>i</w:t>
      </w:r>
      <w:r>
        <w:rPr>
          <w:rFonts w:ascii="Arial"/>
          <w:color w:val="3B2F4B"/>
          <w:spacing w:val="-4"/>
          <w:sz w:val="23"/>
        </w:rPr>
        <w:t>e</w:t>
      </w:r>
      <w:r>
        <w:rPr>
          <w:rFonts w:ascii="Arial"/>
          <w:color w:val="5E5B6D"/>
          <w:spacing w:val="-4"/>
          <w:sz w:val="23"/>
        </w:rPr>
        <w:t>ntly;</w:t>
      </w:r>
      <w:r>
        <w:rPr>
          <w:rFonts w:ascii="Arial"/>
          <w:color w:val="5E5B6D"/>
          <w:spacing w:val="-13"/>
          <w:sz w:val="23"/>
        </w:rPr>
        <w:t xml:space="preserve"> </w:t>
      </w:r>
      <w:r>
        <w:rPr>
          <w:rFonts w:ascii="Arial"/>
          <w:color w:val="494459"/>
          <w:spacing w:val="-4"/>
          <w:sz w:val="23"/>
        </w:rPr>
        <w:t>p</w:t>
      </w:r>
      <w:r>
        <w:rPr>
          <w:rFonts w:ascii="Arial"/>
          <w:color w:val="7E4654"/>
          <w:spacing w:val="-4"/>
          <w:sz w:val="23"/>
        </w:rPr>
        <w:t>l</w:t>
      </w:r>
      <w:r>
        <w:rPr>
          <w:rFonts w:ascii="Arial"/>
          <w:color w:val="3B2F4B"/>
          <w:spacing w:val="-4"/>
          <w:sz w:val="23"/>
        </w:rPr>
        <w:t xml:space="preserve">ans </w:t>
      </w:r>
      <w:r>
        <w:rPr>
          <w:rFonts w:ascii="Arial"/>
          <w:color w:val="494459"/>
          <w:spacing w:val="-4"/>
          <w:sz w:val="23"/>
        </w:rPr>
        <w:t xml:space="preserve">for </w:t>
      </w:r>
      <w:r>
        <w:rPr>
          <w:rFonts w:ascii="Arial"/>
          <w:color w:val="3B2F4B"/>
          <w:spacing w:val="-6"/>
          <w:sz w:val="23"/>
        </w:rPr>
        <w:t>additio</w:t>
      </w:r>
      <w:r>
        <w:rPr>
          <w:rFonts w:ascii="Arial"/>
          <w:color w:val="5E5B6D"/>
          <w:spacing w:val="-6"/>
          <w:sz w:val="23"/>
        </w:rPr>
        <w:t>na</w:t>
      </w:r>
      <w:r>
        <w:rPr>
          <w:rFonts w:ascii="Arial"/>
          <w:color w:val="3F6B89"/>
          <w:spacing w:val="-6"/>
          <w:sz w:val="23"/>
        </w:rPr>
        <w:t xml:space="preserve">l </w:t>
      </w:r>
      <w:r>
        <w:rPr>
          <w:rFonts w:ascii="Arial"/>
          <w:color w:val="2A1D59"/>
          <w:spacing w:val="-6"/>
          <w:sz w:val="23"/>
        </w:rPr>
        <w:t>resou</w:t>
      </w:r>
      <w:r>
        <w:rPr>
          <w:rFonts w:ascii="Arial"/>
          <w:color w:val="1F4674"/>
          <w:spacing w:val="-6"/>
          <w:sz w:val="23"/>
        </w:rPr>
        <w:t>r</w:t>
      </w:r>
      <w:r>
        <w:rPr>
          <w:rFonts w:ascii="Arial"/>
          <w:color w:val="3B2F4B"/>
          <w:spacing w:val="-6"/>
          <w:sz w:val="23"/>
        </w:rPr>
        <w:t>ces</w:t>
      </w:r>
      <w:r>
        <w:rPr>
          <w:rFonts w:ascii="Arial"/>
          <w:color w:val="3B2F4B"/>
          <w:spacing w:val="-16"/>
          <w:sz w:val="23"/>
        </w:rPr>
        <w:t xml:space="preserve"> </w:t>
      </w:r>
      <w:r>
        <w:rPr>
          <w:rFonts w:ascii="Arial"/>
          <w:color w:val="494459"/>
          <w:spacing w:val="-6"/>
          <w:sz w:val="23"/>
        </w:rPr>
        <w:t>if</w:t>
      </w:r>
      <w:r>
        <w:rPr>
          <w:rFonts w:ascii="Arial"/>
          <w:color w:val="494459"/>
          <w:sz w:val="23"/>
        </w:rPr>
        <w:t xml:space="preserve"> </w:t>
      </w:r>
      <w:r>
        <w:rPr>
          <w:rFonts w:ascii="Arial"/>
          <w:color w:val="3B2F4B"/>
          <w:spacing w:val="-6"/>
          <w:sz w:val="23"/>
        </w:rPr>
        <w:t>necessa</w:t>
      </w:r>
      <w:r>
        <w:rPr>
          <w:rFonts w:ascii="Arial"/>
          <w:color w:val="5E5B6D"/>
          <w:spacing w:val="-6"/>
          <w:sz w:val="23"/>
        </w:rPr>
        <w:t>ry</w:t>
      </w:r>
      <w:r>
        <w:rPr>
          <w:rFonts w:ascii="Arial"/>
          <w:color w:val="3B2F4B"/>
          <w:spacing w:val="-6"/>
          <w:sz w:val="23"/>
        </w:rPr>
        <w:t>;</w:t>
      </w:r>
      <w:r>
        <w:rPr>
          <w:rFonts w:ascii="Arial"/>
          <w:color w:val="3B2F4B"/>
          <w:spacing w:val="-7"/>
          <w:sz w:val="23"/>
        </w:rPr>
        <w:t xml:space="preserve"> </w:t>
      </w:r>
      <w:r>
        <w:rPr>
          <w:rFonts w:ascii="Arial"/>
          <w:color w:val="3B2F4B"/>
          <w:spacing w:val="-6"/>
          <w:sz w:val="23"/>
        </w:rPr>
        <w:t>sets</w:t>
      </w:r>
      <w:r>
        <w:rPr>
          <w:rFonts w:ascii="Arial"/>
          <w:color w:val="494459"/>
          <w:spacing w:val="-6"/>
          <w:sz w:val="23"/>
        </w:rPr>
        <w:t>goa</w:t>
      </w:r>
      <w:r>
        <w:rPr>
          <w:rFonts w:ascii="Arial"/>
          <w:color w:val="210067"/>
          <w:spacing w:val="-6"/>
          <w:sz w:val="23"/>
        </w:rPr>
        <w:t>l</w:t>
      </w:r>
      <w:r>
        <w:rPr>
          <w:rFonts w:ascii="Arial"/>
          <w:color w:val="494459"/>
          <w:spacing w:val="-6"/>
          <w:sz w:val="23"/>
        </w:rPr>
        <w:t>s</w:t>
      </w:r>
      <w:r>
        <w:rPr>
          <w:rFonts w:ascii="Arial"/>
          <w:color w:val="494459"/>
          <w:spacing w:val="-27"/>
          <w:sz w:val="23"/>
        </w:rPr>
        <w:t xml:space="preserve"> </w:t>
      </w:r>
      <w:r>
        <w:rPr>
          <w:rFonts w:ascii="Arial"/>
          <w:color w:val="494459"/>
          <w:spacing w:val="-6"/>
          <w:sz w:val="23"/>
        </w:rPr>
        <w:t>a</w:t>
      </w:r>
      <w:r>
        <w:rPr>
          <w:rFonts w:ascii="Arial"/>
          <w:color w:val="26316B"/>
          <w:spacing w:val="-6"/>
          <w:sz w:val="23"/>
        </w:rPr>
        <w:t>n</w:t>
      </w:r>
      <w:r>
        <w:rPr>
          <w:rFonts w:ascii="Arial"/>
          <w:color w:val="3B2F4B"/>
          <w:spacing w:val="-6"/>
          <w:sz w:val="23"/>
        </w:rPr>
        <w:t xml:space="preserve">d </w:t>
      </w:r>
      <w:r>
        <w:rPr>
          <w:rFonts w:ascii="Arial"/>
          <w:color w:val="494459"/>
          <w:spacing w:val="-6"/>
          <w:sz w:val="23"/>
        </w:rPr>
        <w:t>ob</w:t>
      </w:r>
      <w:r>
        <w:rPr>
          <w:rFonts w:ascii="Arial"/>
          <w:color w:val="643B4D"/>
          <w:spacing w:val="-6"/>
          <w:sz w:val="23"/>
        </w:rPr>
        <w:t>j</w:t>
      </w:r>
      <w:r>
        <w:rPr>
          <w:rFonts w:ascii="Arial"/>
          <w:color w:val="3B2F4B"/>
          <w:spacing w:val="-6"/>
          <w:sz w:val="23"/>
        </w:rPr>
        <w:t>ec</w:t>
      </w:r>
      <w:r>
        <w:rPr>
          <w:rFonts w:ascii="Arial"/>
          <w:color w:val="0F054D"/>
          <w:spacing w:val="-6"/>
          <w:sz w:val="23"/>
        </w:rPr>
        <w:t>t</w:t>
      </w:r>
      <w:r>
        <w:rPr>
          <w:rFonts w:ascii="Arial"/>
          <w:color w:val="210067"/>
          <w:spacing w:val="-6"/>
          <w:sz w:val="23"/>
        </w:rPr>
        <w:t>i</w:t>
      </w:r>
      <w:r>
        <w:rPr>
          <w:rFonts w:ascii="Arial"/>
          <w:color w:val="5E5B6D"/>
          <w:spacing w:val="-6"/>
          <w:sz w:val="23"/>
        </w:rPr>
        <w:t>v</w:t>
      </w:r>
      <w:r>
        <w:rPr>
          <w:rFonts w:ascii="Arial"/>
          <w:color w:val="3B2F4B"/>
          <w:spacing w:val="-6"/>
          <w:sz w:val="23"/>
        </w:rPr>
        <w:t>es;</w:t>
      </w:r>
      <w:r>
        <w:rPr>
          <w:rFonts w:ascii="Arial"/>
          <w:color w:val="3B2F4B"/>
          <w:spacing w:val="-28"/>
          <w:sz w:val="23"/>
        </w:rPr>
        <w:t xml:space="preserve"> </w:t>
      </w:r>
      <w:r>
        <w:rPr>
          <w:rFonts w:ascii="Arial"/>
          <w:color w:val="494459"/>
          <w:spacing w:val="-6"/>
          <w:sz w:val="23"/>
        </w:rPr>
        <w:t>organ</w:t>
      </w:r>
      <w:r>
        <w:rPr>
          <w:rFonts w:ascii="Arial"/>
          <w:color w:val="210067"/>
          <w:spacing w:val="-6"/>
          <w:sz w:val="23"/>
        </w:rPr>
        <w:t>i</w:t>
      </w:r>
      <w:r>
        <w:rPr>
          <w:rFonts w:ascii="Arial"/>
          <w:color w:val="3B2F4B"/>
          <w:spacing w:val="-6"/>
          <w:sz w:val="23"/>
        </w:rPr>
        <w:t>zes</w:t>
      </w:r>
      <w:r>
        <w:rPr>
          <w:rFonts w:ascii="Arial"/>
          <w:color w:val="3B2F4B"/>
          <w:spacing w:val="-8"/>
          <w:sz w:val="23"/>
        </w:rPr>
        <w:t xml:space="preserve"> </w:t>
      </w:r>
      <w:r>
        <w:rPr>
          <w:rFonts w:ascii="Arial"/>
          <w:color w:val="494459"/>
          <w:spacing w:val="-6"/>
          <w:sz w:val="23"/>
        </w:rPr>
        <w:t>and</w:t>
      </w:r>
      <w:r>
        <w:rPr>
          <w:rFonts w:ascii="Arial"/>
          <w:color w:val="494459"/>
          <w:spacing w:val="-26"/>
          <w:sz w:val="23"/>
        </w:rPr>
        <w:t xml:space="preserve"> </w:t>
      </w:r>
      <w:r>
        <w:rPr>
          <w:rFonts w:ascii="Arial"/>
          <w:color w:val="3B2F4B"/>
          <w:spacing w:val="-6"/>
          <w:sz w:val="23"/>
        </w:rPr>
        <w:t>sched</w:t>
      </w:r>
      <w:r>
        <w:rPr>
          <w:rFonts w:ascii="Arial"/>
          <w:color w:val="26316B"/>
          <w:spacing w:val="-6"/>
          <w:sz w:val="23"/>
        </w:rPr>
        <w:t>u</w:t>
      </w:r>
      <w:r>
        <w:rPr>
          <w:rFonts w:ascii="Arial"/>
          <w:color w:val="3F6B89"/>
          <w:spacing w:val="-6"/>
          <w:sz w:val="23"/>
        </w:rPr>
        <w:t>l</w:t>
      </w:r>
      <w:r>
        <w:rPr>
          <w:rFonts w:ascii="Arial"/>
          <w:color w:val="3B2F4B"/>
          <w:spacing w:val="-6"/>
          <w:sz w:val="23"/>
        </w:rPr>
        <w:t>es</w:t>
      </w:r>
      <w:r>
        <w:rPr>
          <w:rFonts w:ascii="Arial"/>
          <w:color w:val="3B2F4B"/>
          <w:spacing w:val="-36"/>
          <w:sz w:val="23"/>
        </w:rPr>
        <w:t xml:space="preserve"> </w:t>
      </w:r>
      <w:r>
        <w:rPr>
          <w:rFonts w:ascii="Arial"/>
          <w:color w:val="494459"/>
          <w:spacing w:val="-6"/>
          <w:sz w:val="23"/>
        </w:rPr>
        <w:t>o</w:t>
      </w:r>
      <w:r>
        <w:rPr>
          <w:rFonts w:ascii="Arial"/>
          <w:color w:val="0F054D"/>
          <w:spacing w:val="-6"/>
          <w:sz w:val="23"/>
        </w:rPr>
        <w:t>t</w:t>
      </w:r>
      <w:r>
        <w:rPr>
          <w:rFonts w:ascii="Arial"/>
          <w:color w:val="3B2F4B"/>
          <w:spacing w:val="-6"/>
          <w:sz w:val="23"/>
        </w:rPr>
        <w:t>he</w:t>
      </w:r>
      <w:r>
        <w:rPr>
          <w:rFonts w:ascii="Arial"/>
          <w:color w:val="643B4D"/>
          <w:spacing w:val="-6"/>
          <w:sz w:val="23"/>
        </w:rPr>
        <w:t>r</w:t>
      </w:r>
      <w:r>
        <w:rPr>
          <w:rFonts w:ascii="Arial"/>
          <w:color w:val="643B4D"/>
          <w:spacing w:val="-12"/>
          <w:sz w:val="23"/>
        </w:rPr>
        <w:t xml:space="preserve"> </w:t>
      </w:r>
      <w:r>
        <w:rPr>
          <w:rFonts w:ascii="Arial"/>
          <w:color w:val="3B2F4B"/>
          <w:spacing w:val="-6"/>
          <w:sz w:val="23"/>
        </w:rPr>
        <w:t>people</w:t>
      </w:r>
      <w:r>
        <w:rPr>
          <w:rFonts w:ascii="Arial"/>
          <w:color w:val="3B2F4B"/>
          <w:spacing w:val="-12"/>
          <w:sz w:val="23"/>
        </w:rPr>
        <w:t xml:space="preserve"> </w:t>
      </w:r>
      <w:r>
        <w:rPr>
          <w:rFonts w:ascii="Arial"/>
          <w:color w:val="494459"/>
          <w:spacing w:val="-6"/>
          <w:sz w:val="23"/>
        </w:rPr>
        <w:t xml:space="preserve">and </w:t>
      </w:r>
      <w:r>
        <w:rPr>
          <w:rFonts w:ascii="Arial"/>
          <w:color w:val="494459"/>
          <w:sz w:val="23"/>
        </w:rPr>
        <w:t>the</w:t>
      </w:r>
      <w:r>
        <w:rPr>
          <w:rFonts w:ascii="Arial"/>
          <w:color w:val="210067"/>
          <w:sz w:val="23"/>
        </w:rPr>
        <w:t>i</w:t>
      </w:r>
      <w:r>
        <w:rPr>
          <w:rFonts w:ascii="Arial"/>
          <w:color w:val="1F4674"/>
          <w:sz w:val="23"/>
        </w:rPr>
        <w:t>r</w:t>
      </w:r>
      <w:r>
        <w:rPr>
          <w:rFonts w:ascii="Arial"/>
          <w:color w:val="1F4674"/>
          <w:spacing w:val="-25"/>
          <w:sz w:val="23"/>
        </w:rPr>
        <w:t xml:space="preserve"> </w:t>
      </w:r>
      <w:r>
        <w:rPr>
          <w:rFonts w:ascii="Arial"/>
          <w:color w:val="494459"/>
          <w:sz w:val="23"/>
        </w:rPr>
        <w:t>tasks;</w:t>
      </w:r>
      <w:r>
        <w:rPr>
          <w:rFonts w:ascii="Arial"/>
          <w:color w:val="494459"/>
          <w:spacing w:val="-30"/>
          <w:sz w:val="23"/>
        </w:rPr>
        <w:t xml:space="preserve"> </w:t>
      </w:r>
      <w:r>
        <w:rPr>
          <w:rFonts w:ascii="Arial"/>
          <w:color w:val="494459"/>
          <w:sz w:val="23"/>
        </w:rPr>
        <w:t>develops</w:t>
      </w:r>
      <w:r>
        <w:rPr>
          <w:rFonts w:ascii="Arial"/>
          <w:color w:val="494459"/>
          <w:spacing w:val="-33"/>
          <w:sz w:val="23"/>
        </w:rPr>
        <w:t xml:space="preserve"> </w:t>
      </w:r>
      <w:r>
        <w:rPr>
          <w:rFonts w:ascii="Arial"/>
          <w:color w:val="494459"/>
          <w:sz w:val="23"/>
        </w:rPr>
        <w:t>rea</w:t>
      </w:r>
      <w:r>
        <w:rPr>
          <w:rFonts w:ascii="Arial"/>
          <w:color w:val="3F6B89"/>
          <w:sz w:val="23"/>
        </w:rPr>
        <w:t>l</w:t>
      </w:r>
      <w:r>
        <w:rPr>
          <w:rFonts w:ascii="Arial"/>
          <w:color w:val="775769"/>
          <w:sz w:val="23"/>
        </w:rPr>
        <w:t>i</w:t>
      </w:r>
      <w:r>
        <w:rPr>
          <w:rFonts w:ascii="Arial"/>
          <w:color w:val="3B2F4B"/>
          <w:sz w:val="23"/>
        </w:rPr>
        <w:t>s</w:t>
      </w:r>
      <w:r>
        <w:rPr>
          <w:rFonts w:ascii="Arial"/>
          <w:color w:val="0F054D"/>
          <w:sz w:val="23"/>
        </w:rPr>
        <w:t>t</w:t>
      </w:r>
      <w:r>
        <w:rPr>
          <w:rFonts w:ascii="Arial"/>
          <w:color w:val="210067"/>
          <w:sz w:val="23"/>
        </w:rPr>
        <w:t>i</w:t>
      </w:r>
      <w:r>
        <w:rPr>
          <w:rFonts w:ascii="Arial"/>
          <w:color w:val="3B2F4B"/>
          <w:sz w:val="23"/>
        </w:rPr>
        <w:t>c</w:t>
      </w:r>
      <w:r>
        <w:rPr>
          <w:rFonts w:ascii="Arial"/>
          <w:color w:val="3B2F4B"/>
          <w:spacing w:val="-33"/>
          <w:sz w:val="23"/>
        </w:rPr>
        <w:t xml:space="preserve"> </w:t>
      </w:r>
      <w:r>
        <w:rPr>
          <w:rFonts w:ascii="Arial"/>
          <w:color w:val="494459"/>
          <w:sz w:val="23"/>
        </w:rPr>
        <w:t>action</w:t>
      </w:r>
      <w:r>
        <w:rPr>
          <w:rFonts w:ascii="Arial"/>
          <w:color w:val="494459"/>
          <w:spacing w:val="-30"/>
          <w:sz w:val="23"/>
        </w:rPr>
        <w:t xml:space="preserve"> </w:t>
      </w:r>
      <w:r>
        <w:rPr>
          <w:rFonts w:ascii="Arial"/>
          <w:color w:val="3B2F4B"/>
          <w:sz w:val="23"/>
        </w:rPr>
        <w:t>p</w:t>
      </w:r>
      <w:r>
        <w:rPr>
          <w:rFonts w:ascii="Arial"/>
          <w:color w:val="85343B"/>
          <w:sz w:val="23"/>
        </w:rPr>
        <w:t>l</w:t>
      </w:r>
      <w:r>
        <w:rPr>
          <w:rFonts w:ascii="Arial"/>
          <w:color w:val="3B2F4B"/>
          <w:sz w:val="23"/>
        </w:rPr>
        <w:t>ans</w:t>
      </w:r>
    </w:p>
    <w:p w14:paraId="434CFE43" w14:textId="77777777" w:rsidR="00501F83" w:rsidRDefault="00501F83">
      <w:pPr>
        <w:pStyle w:val="BodyText"/>
        <w:spacing w:before="4"/>
        <w:rPr>
          <w:rFonts w:ascii="Arial"/>
          <w:sz w:val="21"/>
        </w:rPr>
      </w:pPr>
    </w:p>
    <w:p w14:paraId="7BC33B42" w14:textId="77777777" w:rsidR="00501F83" w:rsidRDefault="007B6AEC" w:rsidP="007B6AEC">
      <w:pPr>
        <w:pStyle w:val="ListParagraph"/>
        <w:numPr>
          <w:ilvl w:val="0"/>
          <w:numId w:val="40"/>
        </w:numPr>
        <w:tabs>
          <w:tab w:val="left" w:pos="1156"/>
          <w:tab w:val="left" w:pos="1162"/>
        </w:tabs>
        <w:spacing w:line="220" w:lineRule="auto"/>
        <w:ind w:left="1162" w:right="408" w:hanging="429"/>
        <w:jc w:val="left"/>
        <w:rPr>
          <w:rFonts w:ascii="Arial"/>
          <w:color w:val="541A36"/>
          <w:sz w:val="21"/>
        </w:rPr>
      </w:pPr>
      <w:r>
        <w:rPr>
          <w:rFonts w:ascii="Arial"/>
          <w:color w:val="241628"/>
          <w:spacing w:val="-4"/>
          <w:sz w:val="23"/>
        </w:rPr>
        <w:t>P</w:t>
      </w:r>
      <w:r>
        <w:rPr>
          <w:rFonts w:ascii="Arial"/>
          <w:color w:val="494459"/>
          <w:spacing w:val="-4"/>
          <w:sz w:val="23"/>
        </w:rPr>
        <w:t>ro</w:t>
      </w:r>
      <w:r>
        <w:rPr>
          <w:rFonts w:ascii="Arial"/>
          <w:color w:val="541A36"/>
          <w:spacing w:val="-4"/>
          <w:sz w:val="23"/>
        </w:rPr>
        <w:t>f</w:t>
      </w:r>
      <w:r>
        <w:rPr>
          <w:rFonts w:ascii="Arial"/>
          <w:color w:val="3B2F4B"/>
          <w:spacing w:val="-4"/>
          <w:sz w:val="23"/>
        </w:rPr>
        <w:t>ess</w:t>
      </w:r>
      <w:r>
        <w:rPr>
          <w:rFonts w:ascii="Arial"/>
          <w:color w:val="7E4654"/>
          <w:spacing w:val="-4"/>
          <w:sz w:val="23"/>
        </w:rPr>
        <w:t>i</w:t>
      </w:r>
      <w:r>
        <w:rPr>
          <w:rFonts w:ascii="Arial"/>
          <w:color w:val="494459"/>
          <w:spacing w:val="-4"/>
          <w:sz w:val="23"/>
        </w:rPr>
        <w:t>ona</w:t>
      </w:r>
      <w:r>
        <w:rPr>
          <w:rFonts w:ascii="Arial"/>
          <w:color w:val="8A2323"/>
          <w:spacing w:val="-4"/>
          <w:sz w:val="23"/>
        </w:rPr>
        <w:t>l</w:t>
      </w:r>
      <w:r>
        <w:rPr>
          <w:rFonts w:ascii="Arial"/>
          <w:color w:val="210067"/>
          <w:spacing w:val="-4"/>
          <w:sz w:val="23"/>
        </w:rPr>
        <w:t>i</w:t>
      </w:r>
      <w:r>
        <w:rPr>
          <w:rFonts w:ascii="Arial"/>
          <w:color w:val="494459"/>
          <w:spacing w:val="-4"/>
          <w:sz w:val="23"/>
        </w:rPr>
        <w:t>s</w:t>
      </w:r>
      <w:r>
        <w:rPr>
          <w:rFonts w:ascii="Arial"/>
          <w:color w:val="2A1D59"/>
          <w:spacing w:val="-4"/>
          <w:sz w:val="23"/>
        </w:rPr>
        <w:t>m</w:t>
      </w:r>
      <w:r>
        <w:rPr>
          <w:rFonts w:ascii="Arial"/>
          <w:color w:val="2A1D59"/>
          <w:spacing w:val="-24"/>
          <w:sz w:val="23"/>
        </w:rPr>
        <w:t xml:space="preserve"> </w:t>
      </w:r>
      <w:r>
        <w:rPr>
          <w:rFonts w:ascii="Arial"/>
          <w:color w:val="000007"/>
          <w:spacing w:val="-4"/>
          <w:sz w:val="23"/>
        </w:rPr>
        <w:t>-</w:t>
      </w:r>
      <w:r>
        <w:rPr>
          <w:rFonts w:ascii="Arial"/>
          <w:color w:val="000007"/>
          <w:spacing w:val="-12"/>
          <w:sz w:val="23"/>
        </w:rPr>
        <w:t xml:space="preserve"> </w:t>
      </w:r>
      <w:r>
        <w:rPr>
          <w:rFonts w:ascii="Arial"/>
          <w:color w:val="494459"/>
          <w:spacing w:val="-4"/>
          <w:sz w:val="23"/>
        </w:rPr>
        <w:t>App</w:t>
      </w:r>
      <w:r>
        <w:rPr>
          <w:rFonts w:ascii="Arial"/>
          <w:color w:val="1F4674"/>
          <w:spacing w:val="-4"/>
          <w:sz w:val="23"/>
        </w:rPr>
        <w:t>r</w:t>
      </w:r>
      <w:r>
        <w:rPr>
          <w:rFonts w:ascii="Arial"/>
          <w:color w:val="494459"/>
          <w:spacing w:val="-4"/>
          <w:sz w:val="23"/>
        </w:rPr>
        <w:t>oaches</w:t>
      </w:r>
      <w:r>
        <w:rPr>
          <w:rFonts w:ascii="Arial"/>
          <w:color w:val="494459"/>
          <w:spacing w:val="-16"/>
          <w:sz w:val="23"/>
        </w:rPr>
        <w:t xml:space="preserve"> </w:t>
      </w:r>
      <w:r>
        <w:rPr>
          <w:rFonts w:ascii="Arial"/>
          <w:color w:val="494459"/>
          <w:spacing w:val="-4"/>
          <w:sz w:val="23"/>
        </w:rPr>
        <w:t>others</w:t>
      </w:r>
      <w:r>
        <w:rPr>
          <w:rFonts w:ascii="Arial"/>
          <w:color w:val="494459"/>
          <w:spacing w:val="-26"/>
          <w:sz w:val="23"/>
        </w:rPr>
        <w:t xml:space="preserve"> </w:t>
      </w:r>
      <w:r>
        <w:rPr>
          <w:rFonts w:ascii="Arial"/>
          <w:color w:val="210067"/>
          <w:spacing w:val="-4"/>
          <w:sz w:val="23"/>
        </w:rPr>
        <w:t>i</w:t>
      </w:r>
      <w:r>
        <w:rPr>
          <w:rFonts w:ascii="Arial"/>
          <w:color w:val="26316B"/>
          <w:spacing w:val="-4"/>
          <w:sz w:val="23"/>
        </w:rPr>
        <w:t>n</w:t>
      </w:r>
      <w:r>
        <w:rPr>
          <w:rFonts w:ascii="Arial"/>
          <w:color w:val="26316B"/>
          <w:spacing w:val="-30"/>
          <w:sz w:val="23"/>
        </w:rPr>
        <w:t xml:space="preserve"> </w:t>
      </w:r>
      <w:r>
        <w:rPr>
          <w:rFonts w:ascii="Arial"/>
          <w:color w:val="494459"/>
          <w:spacing w:val="-4"/>
          <w:sz w:val="23"/>
        </w:rPr>
        <w:t>a</w:t>
      </w:r>
      <w:r>
        <w:rPr>
          <w:rFonts w:ascii="Arial"/>
          <w:color w:val="494459"/>
          <w:spacing w:val="-28"/>
          <w:sz w:val="23"/>
        </w:rPr>
        <w:t xml:space="preserve"> </w:t>
      </w:r>
      <w:r>
        <w:rPr>
          <w:rFonts w:ascii="Arial"/>
          <w:color w:val="0F054D"/>
          <w:spacing w:val="-4"/>
          <w:sz w:val="23"/>
        </w:rPr>
        <w:t>t</w:t>
      </w:r>
      <w:r>
        <w:rPr>
          <w:rFonts w:ascii="Arial"/>
          <w:color w:val="494459"/>
          <w:spacing w:val="-4"/>
          <w:sz w:val="23"/>
        </w:rPr>
        <w:t>actfu</w:t>
      </w:r>
      <w:r>
        <w:rPr>
          <w:rFonts w:ascii="Arial"/>
          <w:color w:val="210067"/>
          <w:spacing w:val="-4"/>
          <w:sz w:val="23"/>
        </w:rPr>
        <w:t>l</w:t>
      </w:r>
      <w:r>
        <w:rPr>
          <w:rFonts w:ascii="Arial"/>
          <w:color w:val="210067"/>
          <w:spacing w:val="-29"/>
          <w:sz w:val="23"/>
        </w:rPr>
        <w:t xml:space="preserve"> </w:t>
      </w:r>
      <w:r>
        <w:rPr>
          <w:rFonts w:ascii="Arial"/>
          <w:color w:val="2A1D59"/>
          <w:spacing w:val="-4"/>
          <w:sz w:val="23"/>
        </w:rPr>
        <w:t>m</w:t>
      </w:r>
      <w:r>
        <w:rPr>
          <w:rFonts w:ascii="Arial"/>
          <w:color w:val="494459"/>
          <w:spacing w:val="-4"/>
          <w:sz w:val="23"/>
        </w:rPr>
        <w:t>anner;</w:t>
      </w:r>
      <w:r>
        <w:rPr>
          <w:rFonts w:ascii="Arial"/>
          <w:color w:val="494459"/>
          <w:spacing w:val="-32"/>
          <w:sz w:val="23"/>
        </w:rPr>
        <w:t xml:space="preserve"> </w:t>
      </w:r>
      <w:r>
        <w:rPr>
          <w:rFonts w:ascii="Arial"/>
          <w:color w:val="494459"/>
          <w:spacing w:val="-4"/>
          <w:sz w:val="23"/>
        </w:rPr>
        <w:t>reac</w:t>
      </w:r>
      <w:r>
        <w:rPr>
          <w:rFonts w:ascii="Arial"/>
          <w:color w:val="541A36"/>
          <w:spacing w:val="-4"/>
          <w:sz w:val="23"/>
        </w:rPr>
        <w:t>t</w:t>
      </w:r>
      <w:r>
        <w:rPr>
          <w:rFonts w:ascii="Arial"/>
          <w:color w:val="494459"/>
          <w:spacing w:val="-4"/>
          <w:sz w:val="23"/>
        </w:rPr>
        <w:t>s</w:t>
      </w:r>
      <w:r>
        <w:rPr>
          <w:rFonts w:ascii="Arial"/>
          <w:color w:val="494459"/>
          <w:spacing w:val="-12"/>
          <w:sz w:val="23"/>
        </w:rPr>
        <w:t xml:space="preserve"> </w:t>
      </w:r>
      <w:r>
        <w:rPr>
          <w:rFonts w:ascii="Arial"/>
          <w:color w:val="494459"/>
          <w:spacing w:val="-4"/>
          <w:sz w:val="23"/>
        </w:rPr>
        <w:t>we</w:t>
      </w:r>
      <w:r>
        <w:rPr>
          <w:rFonts w:ascii="Arial"/>
          <w:color w:val="775769"/>
          <w:spacing w:val="-4"/>
          <w:sz w:val="23"/>
        </w:rPr>
        <w:t>ll</w:t>
      </w:r>
      <w:r>
        <w:rPr>
          <w:rFonts w:ascii="Arial"/>
          <w:color w:val="775769"/>
          <w:spacing w:val="-28"/>
          <w:sz w:val="23"/>
        </w:rPr>
        <w:t xml:space="preserve"> </w:t>
      </w:r>
      <w:r>
        <w:rPr>
          <w:rFonts w:ascii="Arial"/>
          <w:color w:val="3B2F4B"/>
          <w:spacing w:val="-4"/>
          <w:sz w:val="23"/>
        </w:rPr>
        <w:t>under</w:t>
      </w:r>
      <w:r>
        <w:rPr>
          <w:rFonts w:ascii="Arial"/>
          <w:color w:val="3B2F4B"/>
          <w:spacing w:val="-32"/>
          <w:sz w:val="23"/>
        </w:rPr>
        <w:t xml:space="preserve"> </w:t>
      </w:r>
      <w:r>
        <w:rPr>
          <w:rFonts w:ascii="Arial"/>
          <w:color w:val="494459"/>
          <w:spacing w:val="-4"/>
          <w:sz w:val="23"/>
        </w:rPr>
        <w:t>pressu</w:t>
      </w:r>
      <w:r>
        <w:rPr>
          <w:rFonts w:ascii="Arial"/>
          <w:color w:val="1F4674"/>
          <w:spacing w:val="-4"/>
          <w:sz w:val="23"/>
        </w:rPr>
        <w:t>r</w:t>
      </w:r>
      <w:r>
        <w:rPr>
          <w:rFonts w:ascii="Arial"/>
          <w:color w:val="3B2F4B"/>
          <w:spacing w:val="-4"/>
          <w:sz w:val="23"/>
        </w:rPr>
        <w:t>e</w:t>
      </w:r>
      <w:r>
        <w:rPr>
          <w:rFonts w:ascii="Arial"/>
          <w:color w:val="5E5B6D"/>
          <w:spacing w:val="-4"/>
          <w:sz w:val="23"/>
        </w:rPr>
        <w:t>;</w:t>
      </w:r>
      <w:r>
        <w:rPr>
          <w:rFonts w:ascii="Arial"/>
          <w:color w:val="5E5B6D"/>
          <w:spacing w:val="-13"/>
          <w:sz w:val="23"/>
        </w:rPr>
        <w:t xml:space="preserve"> </w:t>
      </w:r>
      <w:r>
        <w:rPr>
          <w:rFonts w:ascii="Arial"/>
          <w:color w:val="494459"/>
          <w:spacing w:val="-4"/>
          <w:sz w:val="23"/>
        </w:rPr>
        <w:t>trea</w:t>
      </w:r>
      <w:r>
        <w:rPr>
          <w:rFonts w:ascii="Arial"/>
          <w:color w:val="541A36"/>
          <w:spacing w:val="-4"/>
          <w:sz w:val="23"/>
        </w:rPr>
        <w:t>t</w:t>
      </w:r>
      <w:r>
        <w:rPr>
          <w:rFonts w:ascii="Arial"/>
          <w:color w:val="494459"/>
          <w:spacing w:val="-4"/>
          <w:sz w:val="23"/>
        </w:rPr>
        <w:t>s</w:t>
      </w:r>
      <w:r>
        <w:rPr>
          <w:rFonts w:ascii="Arial"/>
          <w:color w:val="494459"/>
          <w:spacing w:val="-17"/>
          <w:sz w:val="23"/>
        </w:rPr>
        <w:t xml:space="preserve"> </w:t>
      </w:r>
      <w:r>
        <w:rPr>
          <w:rFonts w:ascii="Arial"/>
          <w:color w:val="3B2F4B"/>
          <w:spacing w:val="-4"/>
          <w:sz w:val="23"/>
        </w:rPr>
        <w:t>others</w:t>
      </w:r>
      <w:r>
        <w:rPr>
          <w:rFonts w:ascii="Arial"/>
          <w:color w:val="494459"/>
          <w:spacing w:val="-4"/>
          <w:sz w:val="23"/>
        </w:rPr>
        <w:t xml:space="preserve">with </w:t>
      </w:r>
      <w:r>
        <w:rPr>
          <w:rFonts w:ascii="Arial"/>
          <w:color w:val="2A1D59"/>
          <w:spacing w:val="-4"/>
          <w:sz w:val="23"/>
        </w:rPr>
        <w:t>respe</w:t>
      </w:r>
      <w:r>
        <w:rPr>
          <w:rFonts w:ascii="Arial"/>
          <w:color w:val="494459"/>
          <w:spacing w:val="-4"/>
          <w:sz w:val="23"/>
        </w:rPr>
        <w:t>ct</w:t>
      </w:r>
      <w:r>
        <w:rPr>
          <w:rFonts w:ascii="Arial"/>
          <w:color w:val="494459"/>
          <w:spacing w:val="-24"/>
          <w:sz w:val="23"/>
        </w:rPr>
        <w:t xml:space="preserve"> </w:t>
      </w:r>
      <w:r>
        <w:rPr>
          <w:rFonts w:ascii="Arial"/>
          <w:color w:val="494459"/>
          <w:spacing w:val="-4"/>
          <w:sz w:val="23"/>
        </w:rPr>
        <w:t>and</w:t>
      </w:r>
      <w:r>
        <w:rPr>
          <w:rFonts w:ascii="Arial"/>
          <w:color w:val="494459"/>
          <w:spacing w:val="-30"/>
          <w:sz w:val="23"/>
        </w:rPr>
        <w:t xml:space="preserve"> </w:t>
      </w:r>
      <w:r>
        <w:rPr>
          <w:rFonts w:ascii="Arial"/>
          <w:color w:val="3B2F4B"/>
          <w:spacing w:val="-4"/>
          <w:sz w:val="23"/>
        </w:rPr>
        <w:t>co</w:t>
      </w:r>
      <w:r>
        <w:rPr>
          <w:rFonts w:ascii="Arial"/>
          <w:color w:val="5E5B6D"/>
          <w:spacing w:val="-4"/>
          <w:sz w:val="23"/>
        </w:rPr>
        <w:t>n</w:t>
      </w:r>
      <w:r>
        <w:rPr>
          <w:rFonts w:ascii="Arial"/>
          <w:color w:val="3B2F4B"/>
          <w:spacing w:val="-4"/>
          <w:sz w:val="23"/>
        </w:rPr>
        <w:t>s</w:t>
      </w:r>
      <w:r>
        <w:rPr>
          <w:rFonts w:ascii="Arial"/>
          <w:color w:val="677079"/>
          <w:spacing w:val="-4"/>
          <w:sz w:val="23"/>
        </w:rPr>
        <w:t>i</w:t>
      </w:r>
      <w:r>
        <w:rPr>
          <w:rFonts w:ascii="Arial"/>
          <w:color w:val="3B2F4B"/>
          <w:spacing w:val="-4"/>
          <w:sz w:val="23"/>
        </w:rPr>
        <w:t>dera</w:t>
      </w:r>
      <w:r>
        <w:rPr>
          <w:rFonts w:ascii="Arial"/>
          <w:color w:val="643B4D"/>
          <w:spacing w:val="-4"/>
          <w:sz w:val="23"/>
        </w:rPr>
        <w:t>ti</w:t>
      </w:r>
      <w:r>
        <w:rPr>
          <w:rFonts w:ascii="Arial"/>
          <w:color w:val="3B2F4B"/>
          <w:spacing w:val="-4"/>
          <w:sz w:val="23"/>
        </w:rPr>
        <w:t>o</w:t>
      </w:r>
      <w:r>
        <w:rPr>
          <w:rFonts w:ascii="Arial"/>
          <w:color w:val="5E5B6D"/>
          <w:spacing w:val="-4"/>
          <w:sz w:val="23"/>
        </w:rPr>
        <w:t>n</w:t>
      </w:r>
      <w:r>
        <w:rPr>
          <w:rFonts w:ascii="Arial"/>
          <w:color w:val="5E5B6D"/>
          <w:spacing w:val="-14"/>
          <w:sz w:val="23"/>
        </w:rPr>
        <w:t xml:space="preserve"> </w:t>
      </w:r>
      <w:r>
        <w:rPr>
          <w:rFonts w:ascii="Arial"/>
          <w:color w:val="2A1D59"/>
          <w:spacing w:val="-4"/>
          <w:sz w:val="23"/>
        </w:rPr>
        <w:t>r</w:t>
      </w:r>
      <w:r>
        <w:rPr>
          <w:rFonts w:ascii="Arial"/>
          <w:color w:val="494459"/>
          <w:spacing w:val="-4"/>
          <w:sz w:val="23"/>
        </w:rPr>
        <w:t>egard</w:t>
      </w:r>
      <w:r>
        <w:rPr>
          <w:rFonts w:ascii="Arial"/>
          <w:color w:val="21649A"/>
          <w:spacing w:val="-4"/>
          <w:sz w:val="23"/>
        </w:rPr>
        <w:t>l</w:t>
      </w:r>
      <w:r>
        <w:rPr>
          <w:rFonts w:ascii="Arial"/>
          <w:color w:val="3B2F4B"/>
          <w:spacing w:val="-4"/>
          <w:sz w:val="23"/>
        </w:rPr>
        <w:t>ess</w:t>
      </w:r>
      <w:r>
        <w:rPr>
          <w:rFonts w:ascii="Arial"/>
          <w:color w:val="3B2F4B"/>
          <w:spacing w:val="-24"/>
          <w:sz w:val="23"/>
        </w:rPr>
        <w:t xml:space="preserve"> </w:t>
      </w:r>
      <w:r>
        <w:rPr>
          <w:rFonts w:ascii="Arial"/>
          <w:color w:val="494459"/>
          <w:spacing w:val="-4"/>
          <w:sz w:val="23"/>
        </w:rPr>
        <w:t>o</w:t>
      </w:r>
      <w:r>
        <w:rPr>
          <w:rFonts w:ascii="Arial"/>
          <w:color w:val="2A1D59"/>
          <w:spacing w:val="-4"/>
          <w:sz w:val="23"/>
        </w:rPr>
        <w:t>f</w:t>
      </w:r>
      <w:r>
        <w:rPr>
          <w:rFonts w:ascii="Arial"/>
          <w:color w:val="2A1D59"/>
          <w:spacing w:val="-5"/>
          <w:sz w:val="23"/>
        </w:rPr>
        <w:t xml:space="preserve"> </w:t>
      </w:r>
      <w:r>
        <w:rPr>
          <w:rFonts w:ascii="Arial"/>
          <w:color w:val="0F054D"/>
          <w:spacing w:val="-4"/>
          <w:sz w:val="23"/>
        </w:rPr>
        <w:t>t</w:t>
      </w:r>
      <w:r>
        <w:rPr>
          <w:rFonts w:ascii="Arial"/>
          <w:color w:val="5E5B6D"/>
          <w:spacing w:val="-4"/>
          <w:sz w:val="23"/>
        </w:rPr>
        <w:t>h</w:t>
      </w:r>
      <w:r>
        <w:rPr>
          <w:rFonts w:ascii="Arial"/>
          <w:color w:val="3B2F4B"/>
          <w:spacing w:val="-4"/>
          <w:sz w:val="23"/>
        </w:rPr>
        <w:t>e</w:t>
      </w:r>
      <w:r>
        <w:rPr>
          <w:rFonts w:ascii="Arial"/>
          <w:color w:val="85343B"/>
          <w:spacing w:val="-4"/>
          <w:sz w:val="23"/>
        </w:rPr>
        <w:t>i</w:t>
      </w:r>
      <w:r>
        <w:rPr>
          <w:rFonts w:ascii="Arial"/>
          <w:color w:val="2A1D59"/>
          <w:spacing w:val="-4"/>
          <w:sz w:val="23"/>
        </w:rPr>
        <w:t xml:space="preserve">r </w:t>
      </w:r>
      <w:r>
        <w:rPr>
          <w:rFonts w:ascii="Arial"/>
          <w:color w:val="3B2F4B"/>
          <w:spacing w:val="-4"/>
          <w:sz w:val="23"/>
        </w:rPr>
        <w:t>sta</w:t>
      </w:r>
      <w:r>
        <w:rPr>
          <w:rFonts w:ascii="Arial"/>
          <w:color w:val="0F054D"/>
          <w:spacing w:val="-4"/>
          <w:sz w:val="23"/>
        </w:rPr>
        <w:t>t</w:t>
      </w:r>
      <w:r>
        <w:rPr>
          <w:rFonts w:ascii="Arial"/>
          <w:color w:val="5E5B6D"/>
          <w:spacing w:val="-4"/>
          <w:sz w:val="23"/>
        </w:rPr>
        <w:t>u</w:t>
      </w:r>
      <w:r>
        <w:rPr>
          <w:rFonts w:ascii="Arial"/>
          <w:color w:val="3B2F4B"/>
          <w:spacing w:val="-4"/>
          <w:sz w:val="23"/>
        </w:rPr>
        <w:t>s</w:t>
      </w:r>
      <w:r>
        <w:rPr>
          <w:rFonts w:ascii="Arial"/>
          <w:color w:val="3B2F4B"/>
          <w:spacing w:val="-10"/>
          <w:sz w:val="23"/>
        </w:rPr>
        <w:t xml:space="preserve"> </w:t>
      </w:r>
      <w:r>
        <w:rPr>
          <w:rFonts w:ascii="Arial"/>
          <w:color w:val="494459"/>
          <w:spacing w:val="-4"/>
          <w:sz w:val="23"/>
        </w:rPr>
        <w:t>or</w:t>
      </w:r>
      <w:r>
        <w:rPr>
          <w:rFonts w:ascii="Arial"/>
          <w:color w:val="494459"/>
          <w:spacing w:val="-36"/>
          <w:sz w:val="23"/>
        </w:rPr>
        <w:t xml:space="preserve"> </w:t>
      </w:r>
      <w:r>
        <w:rPr>
          <w:rFonts w:ascii="Arial"/>
          <w:color w:val="3B2F4B"/>
          <w:spacing w:val="-4"/>
          <w:sz w:val="23"/>
        </w:rPr>
        <w:t>pos</w:t>
      </w:r>
      <w:r>
        <w:rPr>
          <w:rFonts w:ascii="Arial"/>
          <w:color w:val="775769"/>
          <w:spacing w:val="-4"/>
          <w:sz w:val="23"/>
        </w:rPr>
        <w:t>i</w:t>
      </w:r>
      <w:r>
        <w:rPr>
          <w:rFonts w:ascii="Arial"/>
          <w:color w:val="5E5B6D"/>
          <w:spacing w:val="-4"/>
          <w:sz w:val="23"/>
        </w:rPr>
        <w:t>tion;</w:t>
      </w:r>
      <w:r>
        <w:rPr>
          <w:rFonts w:ascii="Arial"/>
          <w:color w:val="5E5B6D"/>
          <w:spacing w:val="-11"/>
          <w:sz w:val="23"/>
        </w:rPr>
        <w:t xml:space="preserve"> </w:t>
      </w:r>
      <w:r>
        <w:rPr>
          <w:rFonts w:ascii="Arial"/>
          <w:color w:val="3B2F4B"/>
          <w:spacing w:val="-4"/>
          <w:sz w:val="23"/>
        </w:rPr>
        <w:t>accep</w:t>
      </w:r>
      <w:r>
        <w:rPr>
          <w:rFonts w:ascii="Arial"/>
          <w:color w:val="0F054D"/>
          <w:spacing w:val="-4"/>
          <w:sz w:val="23"/>
        </w:rPr>
        <w:t>t</w:t>
      </w:r>
      <w:r>
        <w:rPr>
          <w:rFonts w:ascii="Arial"/>
          <w:color w:val="3B2F4B"/>
          <w:spacing w:val="-4"/>
          <w:sz w:val="23"/>
        </w:rPr>
        <w:t>s</w:t>
      </w:r>
      <w:r>
        <w:rPr>
          <w:rFonts w:ascii="Arial"/>
          <w:color w:val="3B2F4B"/>
          <w:spacing w:val="-18"/>
          <w:sz w:val="23"/>
        </w:rPr>
        <w:t xml:space="preserve"> </w:t>
      </w:r>
      <w:r>
        <w:rPr>
          <w:rFonts w:ascii="Arial"/>
          <w:color w:val="494459"/>
          <w:spacing w:val="-4"/>
          <w:sz w:val="23"/>
        </w:rPr>
        <w:t>persona</w:t>
      </w:r>
      <w:r>
        <w:rPr>
          <w:rFonts w:ascii="Arial"/>
          <w:color w:val="210067"/>
          <w:spacing w:val="-4"/>
          <w:sz w:val="23"/>
        </w:rPr>
        <w:t>l</w:t>
      </w:r>
      <w:r>
        <w:rPr>
          <w:rFonts w:ascii="Arial"/>
          <w:color w:val="210067"/>
          <w:spacing w:val="-23"/>
          <w:sz w:val="23"/>
        </w:rPr>
        <w:t xml:space="preserve"> </w:t>
      </w:r>
      <w:r>
        <w:rPr>
          <w:rFonts w:ascii="Arial"/>
          <w:color w:val="494459"/>
          <w:spacing w:val="-4"/>
          <w:sz w:val="23"/>
        </w:rPr>
        <w:t>res</w:t>
      </w:r>
      <w:r>
        <w:rPr>
          <w:rFonts w:ascii="Arial"/>
          <w:color w:val="2A1D59"/>
          <w:spacing w:val="-4"/>
          <w:sz w:val="23"/>
        </w:rPr>
        <w:t>pons</w:t>
      </w:r>
      <w:r>
        <w:rPr>
          <w:rFonts w:ascii="Arial"/>
          <w:color w:val="677079"/>
          <w:spacing w:val="-4"/>
          <w:sz w:val="23"/>
        </w:rPr>
        <w:t>i</w:t>
      </w:r>
      <w:r>
        <w:rPr>
          <w:rFonts w:ascii="Arial"/>
          <w:color w:val="494459"/>
          <w:spacing w:val="-4"/>
          <w:sz w:val="23"/>
        </w:rPr>
        <w:t>b</w:t>
      </w:r>
      <w:r>
        <w:rPr>
          <w:rFonts w:ascii="Arial"/>
          <w:color w:val="85343B"/>
          <w:spacing w:val="-4"/>
          <w:sz w:val="23"/>
        </w:rPr>
        <w:t>i</w:t>
      </w:r>
      <w:r>
        <w:rPr>
          <w:rFonts w:ascii="Arial"/>
          <w:color w:val="210067"/>
          <w:spacing w:val="-4"/>
          <w:sz w:val="23"/>
        </w:rPr>
        <w:t>li</w:t>
      </w:r>
      <w:r>
        <w:rPr>
          <w:rFonts w:ascii="Arial"/>
          <w:color w:val="494459"/>
          <w:spacing w:val="-4"/>
          <w:sz w:val="23"/>
        </w:rPr>
        <w:t xml:space="preserve">ty </w:t>
      </w:r>
      <w:r>
        <w:rPr>
          <w:rFonts w:ascii="Arial"/>
          <w:color w:val="5E5B6D"/>
          <w:spacing w:val="-4"/>
          <w:sz w:val="23"/>
        </w:rPr>
        <w:t>fo</w:t>
      </w:r>
      <w:r>
        <w:rPr>
          <w:rFonts w:ascii="Arial"/>
          <w:color w:val="1F4674"/>
          <w:spacing w:val="-4"/>
          <w:sz w:val="23"/>
        </w:rPr>
        <w:t>r</w:t>
      </w:r>
      <w:r>
        <w:rPr>
          <w:rFonts w:ascii="Arial"/>
          <w:color w:val="5E5B6D"/>
          <w:spacing w:val="-4"/>
          <w:sz w:val="23"/>
        </w:rPr>
        <w:t>hi</w:t>
      </w:r>
      <w:r>
        <w:rPr>
          <w:rFonts w:ascii="Arial"/>
          <w:color w:val="3B2F4B"/>
          <w:spacing w:val="-4"/>
          <w:sz w:val="23"/>
        </w:rPr>
        <w:t xml:space="preserve">s </w:t>
      </w:r>
      <w:r>
        <w:rPr>
          <w:rFonts w:ascii="Arial"/>
          <w:color w:val="494459"/>
          <w:sz w:val="23"/>
        </w:rPr>
        <w:t>or</w:t>
      </w:r>
      <w:r>
        <w:rPr>
          <w:rFonts w:ascii="Arial"/>
          <w:color w:val="494459"/>
          <w:spacing w:val="-39"/>
          <w:sz w:val="23"/>
        </w:rPr>
        <w:t xml:space="preserve"> </w:t>
      </w:r>
      <w:r>
        <w:rPr>
          <w:rFonts w:ascii="Arial"/>
          <w:color w:val="3B2F4B"/>
          <w:sz w:val="23"/>
        </w:rPr>
        <w:t>her</w:t>
      </w:r>
      <w:r>
        <w:rPr>
          <w:rFonts w:ascii="Arial"/>
          <w:color w:val="3B2F4B"/>
          <w:spacing w:val="-31"/>
          <w:sz w:val="23"/>
        </w:rPr>
        <w:t xml:space="preserve"> </w:t>
      </w:r>
      <w:r>
        <w:rPr>
          <w:rFonts w:ascii="Arial"/>
          <w:color w:val="494459"/>
          <w:sz w:val="23"/>
        </w:rPr>
        <w:t>ownactions;</w:t>
      </w:r>
      <w:r>
        <w:rPr>
          <w:rFonts w:ascii="Arial"/>
          <w:color w:val="494459"/>
          <w:spacing w:val="-39"/>
          <w:sz w:val="23"/>
        </w:rPr>
        <w:t xml:space="preserve"> </w:t>
      </w:r>
      <w:r>
        <w:rPr>
          <w:rFonts w:ascii="Arial"/>
          <w:color w:val="2A1D59"/>
          <w:sz w:val="23"/>
        </w:rPr>
        <w:t>fo</w:t>
      </w:r>
      <w:r>
        <w:rPr>
          <w:rFonts w:ascii="Arial"/>
          <w:color w:val="85343B"/>
          <w:sz w:val="23"/>
        </w:rPr>
        <w:t>l</w:t>
      </w:r>
      <w:r>
        <w:rPr>
          <w:rFonts w:ascii="Arial"/>
          <w:color w:val="494459"/>
          <w:sz w:val="23"/>
        </w:rPr>
        <w:t>lows</w:t>
      </w:r>
      <w:r>
        <w:rPr>
          <w:rFonts w:ascii="Arial"/>
          <w:color w:val="494459"/>
          <w:spacing w:val="-16"/>
          <w:sz w:val="23"/>
        </w:rPr>
        <w:t xml:space="preserve"> </w:t>
      </w:r>
      <w:r>
        <w:rPr>
          <w:rFonts w:ascii="Arial"/>
          <w:color w:val="494459"/>
          <w:sz w:val="23"/>
        </w:rPr>
        <w:t>th</w:t>
      </w:r>
      <w:r>
        <w:rPr>
          <w:rFonts w:ascii="Arial"/>
          <w:color w:val="1F4674"/>
          <w:sz w:val="23"/>
        </w:rPr>
        <w:t>r</w:t>
      </w:r>
      <w:r>
        <w:rPr>
          <w:rFonts w:ascii="Arial"/>
          <w:color w:val="494459"/>
          <w:sz w:val="23"/>
        </w:rPr>
        <w:t>ough</w:t>
      </w:r>
      <w:r>
        <w:rPr>
          <w:rFonts w:ascii="Arial"/>
          <w:color w:val="494459"/>
          <w:spacing w:val="-22"/>
          <w:sz w:val="23"/>
        </w:rPr>
        <w:t xml:space="preserve"> </w:t>
      </w:r>
      <w:r>
        <w:rPr>
          <w:rFonts w:ascii="Arial"/>
          <w:color w:val="494459"/>
          <w:sz w:val="23"/>
        </w:rPr>
        <w:t>w</w:t>
      </w:r>
      <w:r>
        <w:rPr>
          <w:rFonts w:ascii="Arial"/>
          <w:color w:val="210067"/>
          <w:sz w:val="23"/>
        </w:rPr>
        <w:t>i</w:t>
      </w:r>
      <w:r>
        <w:rPr>
          <w:rFonts w:ascii="Arial"/>
          <w:color w:val="0F054D"/>
          <w:sz w:val="23"/>
        </w:rPr>
        <w:t>t</w:t>
      </w:r>
      <w:r>
        <w:rPr>
          <w:rFonts w:ascii="Arial"/>
          <w:color w:val="5E5B6D"/>
          <w:sz w:val="23"/>
        </w:rPr>
        <w:t>h</w:t>
      </w:r>
      <w:r>
        <w:rPr>
          <w:rFonts w:ascii="Arial"/>
          <w:color w:val="5E5B6D"/>
          <w:spacing w:val="-16"/>
          <w:sz w:val="23"/>
        </w:rPr>
        <w:t xml:space="preserve"> </w:t>
      </w:r>
      <w:r>
        <w:rPr>
          <w:rFonts w:ascii="Arial"/>
          <w:color w:val="494459"/>
          <w:sz w:val="23"/>
        </w:rPr>
        <w:t>co</w:t>
      </w:r>
      <w:r>
        <w:rPr>
          <w:rFonts w:ascii="Arial"/>
          <w:color w:val="643B4D"/>
          <w:sz w:val="23"/>
        </w:rPr>
        <w:t>m</w:t>
      </w:r>
      <w:r>
        <w:rPr>
          <w:rFonts w:ascii="Arial"/>
          <w:color w:val="5E5B6D"/>
          <w:sz w:val="23"/>
        </w:rPr>
        <w:t>m</w:t>
      </w:r>
      <w:r>
        <w:rPr>
          <w:rFonts w:ascii="Arial"/>
          <w:color w:val="7E4654"/>
          <w:sz w:val="23"/>
        </w:rPr>
        <w:t>i</w:t>
      </w:r>
      <w:r>
        <w:rPr>
          <w:rFonts w:ascii="Arial"/>
          <w:color w:val="5E5B6D"/>
          <w:sz w:val="23"/>
        </w:rPr>
        <w:t>tm</w:t>
      </w:r>
      <w:r>
        <w:rPr>
          <w:rFonts w:ascii="Arial"/>
          <w:color w:val="3B2F4B"/>
          <w:sz w:val="23"/>
        </w:rPr>
        <w:t>e</w:t>
      </w:r>
      <w:r>
        <w:rPr>
          <w:rFonts w:ascii="Arial"/>
          <w:color w:val="5E5B6D"/>
          <w:sz w:val="23"/>
        </w:rPr>
        <w:t>nt</w:t>
      </w:r>
      <w:r>
        <w:rPr>
          <w:rFonts w:ascii="Arial"/>
          <w:color w:val="3B2F4B"/>
          <w:sz w:val="23"/>
        </w:rPr>
        <w:t>s</w:t>
      </w:r>
    </w:p>
    <w:p w14:paraId="0BC55AE6" w14:textId="77777777" w:rsidR="00501F83" w:rsidRDefault="00501F83">
      <w:pPr>
        <w:pStyle w:val="BodyText"/>
        <w:spacing w:before="9"/>
        <w:rPr>
          <w:rFonts w:ascii="Arial"/>
          <w:sz w:val="20"/>
        </w:rPr>
      </w:pPr>
    </w:p>
    <w:p w14:paraId="2D3CF037" w14:textId="77777777" w:rsidR="00501F83" w:rsidRDefault="007B6AEC" w:rsidP="007B6AEC">
      <w:pPr>
        <w:pStyle w:val="ListParagraph"/>
        <w:numPr>
          <w:ilvl w:val="0"/>
          <w:numId w:val="40"/>
        </w:numPr>
        <w:tabs>
          <w:tab w:val="left" w:pos="1164"/>
          <w:tab w:val="left" w:pos="1169"/>
        </w:tabs>
        <w:spacing w:line="228" w:lineRule="auto"/>
        <w:ind w:left="1169" w:right="706" w:hanging="438"/>
        <w:jc w:val="left"/>
        <w:rPr>
          <w:rFonts w:ascii="Arial"/>
          <w:color w:val="541A36"/>
          <w:sz w:val="23"/>
        </w:rPr>
      </w:pPr>
      <w:r>
        <w:rPr>
          <w:rFonts w:ascii="Arial"/>
          <w:color w:val="3B2F4B"/>
          <w:spacing w:val="-6"/>
          <w:sz w:val="23"/>
        </w:rPr>
        <w:t>Qua</w:t>
      </w:r>
      <w:r>
        <w:rPr>
          <w:rFonts w:ascii="Arial"/>
          <w:color w:val="8A2323"/>
          <w:spacing w:val="-6"/>
          <w:sz w:val="23"/>
        </w:rPr>
        <w:t>l</w:t>
      </w:r>
      <w:r>
        <w:rPr>
          <w:rFonts w:ascii="Arial"/>
          <w:color w:val="210067"/>
          <w:spacing w:val="-6"/>
          <w:sz w:val="23"/>
        </w:rPr>
        <w:t>i</w:t>
      </w:r>
      <w:r>
        <w:rPr>
          <w:rFonts w:ascii="Arial"/>
          <w:color w:val="494459"/>
          <w:spacing w:val="-6"/>
          <w:sz w:val="23"/>
        </w:rPr>
        <w:t>ty</w:t>
      </w:r>
      <w:r>
        <w:rPr>
          <w:rFonts w:ascii="Arial"/>
          <w:color w:val="241628"/>
          <w:spacing w:val="-6"/>
          <w:sz w:val="23"/>
        </w:rPr>
        <w:t>-</w:t>
      </w:r>
      <w:r>
        <w:rPr>
          <w:rFonts w:ascii="Arial"/>
          <w:color w:val="241628"/>
          <w:spacing w:val="-11"/>
          <w:sz w:val="23"/>
        </w:rPr>
        <w:t xml:space="preserve"> </w:t>
      </w:r>
      <w:r>
        <w:rPr>
          <w:rFonts w:ascii="Arial"/>
          <w:color w:val="3B2F4B"/>
          <w:spacing w:val="-6"/>
          <w:sz w:val="23"/>
        </w:rPr>
        <w:t>Demonstra</w:t>
      </w:r>
      <w:r>
        <w:rPr>
          <w:rFonts w:ascii="Arial"/>
          <w:color w:val="541A36"/>
          <w:spacing w:val="-6"/>
          <w:sz w:val="23"/>
        </w:rPr>
        <w:t>t</w:t>
      </w:r>
      <w:r>
        <w:rPr>
          <w:rFonts w:ascii="Arial"/>
          <w:color w:val="3B2F4B"/>
          <w:spacing w:val="-6"/>
          <w:sz w:val="23"/>
        </w:rPr>
        <w:t>es</w:t>
      </w:r>
      <w:r>
        <w:rPr>
          <w:rFonts w:ascii="Arial"/>
          <w:color w:val="3B2F4B"/>
          <w:spacing w:val="-36"/>
          <w:sz w:val="23"/>
        </w:rPr>
        <w:t xml:space="preserve"> </w:t>
      </w:r>
      <w:r>
        <w:rPr>
          <w:rFonts w:ascii="Arial"/>
          <w:color w:val="494459"/>
          <w:spacing w:val="-6"/>
          <w:sz w:val="23"/>
        </w:rPr>
        <w:t>accuracy</w:t>
      </w:r>
      <w:r>
        <w:rPr>
          <w:rFonts w:ascii="Arial"/>
          <w:color w:val="494459"/>
          <w:spacing w:val="-14"/>
          <w:sz w:val="23"/>
        </w:rPr>
        <w:t xml:space="preserve"> </w:t>
      </w:r>
      <w:r>
        <w:rPr>
          <w:rFonts w:ascii="Arial"/>
          <w:color w:val="494459"/>
          <w:spacing w:val="-6"/>
          <w:sz w:val="23"/>
        </w:rPr>
        <w:t>a</w:t>
      </w:r>
      <w:r>
        <w:rPr>
          <w:rFonts w:ascii="Arial"/>
          <w:color w:val="26316B"/>
          <w:spacing w:val="-6"/>
          <w:sz w:val="23"/>
        </w:rPr>
        <w:t>n</w:t>
      </w:r>
      <w:r>
        <w:rPr>
          <w:rFonts w:ascii="Arial"/>
          <w:color w:val="3B2F4B"/>
          <w:spacing w:val="-6"/>
          <w:sz w:val="23"/>
        </w:rPr>
        <w:t xml:space="preserve">d </w:t>
      </w:r>
      <w:r>
        <w:rPr>
          <w:rFonts w:ascii="Arial"/>
          <w:color w:val="494459"/>
          <w:spacing w:val="-6"/>
          <w:sz w:val="23"/>
        </w:rPr>
        <w:t>tho</w:t>
      </w:r>
      <w:r>
        <w:rPr>
          <w:rFonts w:ascii="Arial"/>
          <w:color w:val="2A1D59"/>
          <w:spacing w:val="-6"/>
          <w:sz w:val="23"/>
        </w:rPr>
        <w:t>ro</w:t>
      </w:r>
      <w:r>
        <w:rPr>
          <w:rFonts w:ascii="Arial"/>
          <w:color w:val="5E5B6D"/>
          <w:spacing w:val="-6"/>
          <w:sz w:val="23"/>
        </w:rPr>
        <w:t>ughn</w:t>
      </w:r>
      <w:r>
        <w:rPr>
          <w:rFonts w:ascii="Arial"/>
          <w:color w:val="3B2F4B"/>
          <w:spacing w:val="-6"/>
          <w:sz w:val="23"/>
        </w:rPr>
        <w:t>ess</w:t>
      </w:r>
      <w:r>
        <w:rPr>
          <w:rFonts w:ascii="Arial"/>
          <w:color w:val="677079"/>
          <w:spacing w:val="-6"/>
          <w:sz w:val="23"/>
        </w:rPr>
        <w:t>;</w:t>
      </w:r>
      <w:r>
        <w:rPr>
          <w:rFonts w:ascii="Arial"/>
          <w:color w:val="677079"/>
          <w:spacing w:val="-35"/>
          <w:sz w:val="23"/>
        </w:rPr>
        <w:t xml:space="preserve"> </w:t>
      </w:r>
      <w:r>
        <w:rPr>
          <w:rFonts w:ascii="Arial"/>
          <w:color w:val="7E4654"/>
          <w:spacing w:val="-6"/>
          <w:sz w:val="23"/>
        </w:rPr>
        <w:t>l</w:t>
      </w:r>
      <w:r>
        <w:rPr>
          <w:rFonts w:ascii="Arial"/>
          <w:color w:val="3B2F4B"/>
          <w:spacing w:val="-6"/>
          <w:sz w:val="23"/>
        </w:rPr>
        <w:t xml:space="preserve">ooks </w:t>
      </w:r>
      <w:r>
        <w:rPr>
          <w:rFonts w:ascii="Arial"/>
          <w:color w:val="2A1D59"/>
          <w:spacing w:val="-6"/>
          <w:sz w:val="23"/>
        </w:rPr>
        <w:t>for</w:t>
      </w:r>
      <w:r>
        <w:rPr>
          <w:rFonts w:ascii="Arial"/>
          <w:color w:val="2A1D59"/>
          <w:spacing w:val="-35"/>
          <w:sz w:val="23"/>
        </w:rPr>
        <w:t xml:space="preserve"> </w:t>
      </w:r>
      <w:r>
        <w:rPr>
          <w:rFonts w:ascii="Arial"/>
          <w:color w:val="494459"/>
          <w:spacing w:val="-6"/>
          <w:sz w:val="23"/>
        </w:rPr>
        <w:t xml:space="preserve">ways </w:t>
      </w:r>
      <w:r>
        <w:rPr>
          <w:rFonts w:ascii="Arial"/>
          <w:color w:val="541A36"/>
          <w:spacing w:val="-6"/>
          <w:sz w:val="23"/>
        </w:rPr>
        <w:t>t</w:t>
      </w:r>
      <w:r>
        <w:rPr>
          <w:rFonts w:ascii="Arial"/>
          <w:color w:val="494459"/>
          <w:spacing w:val="-6"/>
          <w:sz w:val="23"/>
        </w:rPr>
        <w:t>o</w:t>
      </w:r>
      <w:r>
        <w:rPr>
          <w:rFonts w:ascii="Arial"/>
          <w:color w:val="494459"/>
          <w:spacing w:val="-8"/>
          <w:sz w:val="23"/>
        </w:rPr>
        <w:t xml:space="preserve"> </w:t>
      </w:r>
      <w:r>
        <w:rPr>
          <w:rFonts w:ascii="Arial"/>
          <w:color w:val="85343B"/>
          <w:spacing w:val="-6"/>
          <w:sz w:val="23"/>
        </w:rPr>
        <w:t>i</w:t>
      </w:r>
      <w:r>
        <w:rPr>
          <w:rFonts w:ascii="Arial"/>
          <w:color w:val="2A1D59"/>
          <w:spacing w:val="-6"/>
          <w:sz w:val="23"/>
        </w:rPr>
        <w:t>m</w:t>
      </w:r>
      <w:r>
        <w:rPr>
          <w:rFonts w:ascii="Arial"/>
          <w:color w:val="494459"/>
          <w:spacing w:val="-6"/>
          <w:sz w:val="23"/>
        </w:rPr>
        <w:t xml:space="preserve">prove </w:t>
      </w:r>
      <w:r>
        <w:rPr>
          <w:rFonts w:ascii="Arial"/>
          <w:color w:val="3B2F4B"/>
          <w:spacing w:val="-6"/>
          <w:sz w:val="23"/>
        </w:rPr>
        <w:t>and</w:t>
      </w:r>
      <w:r>
        <w:rPr>
          <w:rFonts w:ascii="Arial"/>
          <w:color w:val="3B2F4B"/>
          <w:spacing w:val="-34"/>
          <w:sz w:val="23"/>
        </w:rPr>
        <w:t xml:space="preserve"> </w:t>
      </w:r>
      <w:r>
        <w:rPr>
          <w:rFonts w:ascii="Arial"/>
          <w:color w:val="494459"/>
          <w:spacing w:val="-6"/>
          <w:sz w:val="23"/>
        </w:rPr>
        <w:t>pro</w:t>
      </w:r>
      <w:r>
        <w:rPr>
          <w:rFonts w:ascii="Arial"/>
          <w:color w:val="2A1D59"/>
          <w:spacing w:val="-6"/>
          <w:sz w:val="23"/>
        </w:rPr>
        <w:t>m</w:t>
      </w:r>
      <w:r>
        <w:rPr>
          <w:rFonts w:ascii="Arial"/>
          <w:color w:val="494459"/>
          <w:spacing w:val="-6"/>
          <w:sz w:val="23"/>
        </w:rPr>
        <w:t>o</w:t>
      </w:r>
      <w:r>
        <w:rPr>
          <w:rFonts w:ascii="Arial"/>
          <w:color w:val="0F054D"/>
          <w:spacing w:val="-6"/>
          <w:sz w:val="23"/>
        </w:rPr>
        <w:t>t</w:t>
      </w:r>
      <w:r>
        <w:rPr>
          <w:rFonts w:ascii="Arial"/>
          <w:color w:val="3B2F4B"/>
          <w:spacing w:val="-6"/>
          <w:sz w:val="23"/>
        </w:rPr>
        <w:t>e</w:t>
      </w:r>
      <w:r>
        <w:rPr>
          <w:rFonts w:ascii="Arial"/>
          <w:color w:val="3B2F4B"/>
          <w:spacing w:val="-21"/>
          <w:sz w:val="23"/>
        </w:rPr>
        <w:t xml:space="preserve"> </w:t>
      </w:r>
      <w:r>
        <w:rPr>
          <w:rFonts w:ascii="Arial"/>
          <w:color w:val="3B2F4B"/>
          <w:spacing w:val="-6"/>
          <w:sz w:val="23"/>
        </w:rPr>
        <w:t>q</w:t>
      </w:r>
      <w:r>
        <w:rPr>
          <w:rFonts w:ascii="Arial"/>
          <w:color w:val="26316B"/>
          <w:spacing w:val="-6"/>
          <w:sz w:val="23"/>
        </w:rPr>
        <w:t>u</w:t>
      </w:r>
      <w:r>
        <w:rPr>
          <w:rFonts w:ascii="Arial"/>
          <w:color w:val="3B2F4B"/>
          <w:spacing w:val="-6"/>
          <w:sz w:val="23"/>
        </w:rPr>
        <w:t>a</w:t>
      </w:r>
      <w:r>
        <w:rPr>
          <w:rFonts w:ascii="Arial"/>
          <w:color w:val="210067"/>
          <w:spacing w:val="-6"/>
          <w:sz w:val="23"/>
        </w:rPr>
        <w:t>l</w:t>
      </w:r>
      <w:r>
        <w:rPr>
          <w:rFonts w:ascii="Arial"/>
          <w:color w:val="5E5B6D"/>
          <w:spacing w:val="-6"/>
          <w:sz w:val="23"/>
        </w:rPr>
        <w:t xml:space="preserve">ity; </w:t>
      </w:r>
      <w:r>
        <w:rPr>
          <w:rFonts w:ascii="Arial"/>
          <w:color w:val="3B2F4B"/>
          <w:spacing w:val="-2"/>
          <w:sz w:val="23"/>
        </w:rPr>
        <w:t>app</w:t>
      </w:r>
      <w:r>
        <w:rPr>
          <w:rFonts w:ascii="Arial"/>
          <w:color w:val="8A2323"/>
          <w:spacing w:val="-2"/>
          <w:sz w:val="23"/>
        </w:rPr>
        <w:t>l</w:t>
      </w:r>
      <w:r>
        <w:rPr>
          <w:rFonts w:ascii="Arial"/>
          <w:color w:val="210067"/>
          <w:spacing w:val="-2"/>
          <w:sz w:val="23"/>
        </w:rPr>
        <w:t>i</w:t>
      </w:r>
      <w:r>
        <w:rPr>
          <w:rFonts w:ascii="Arial"/>
          <w:color w:val="3B2F4B"/>
          <w:spacing w:val="-2"/>
          <w:sz w:val="23"/>
        </w:rPr>
        <w:t>es</w:t>
      </w:r>
      <w:r>
        <w:rPr>
          <w:rFonts w:ascii="Arial"/>
          <w:color w:val="3B2F4B"/>
          <w:spacing w:val="-17"/>
          <w:sz w:val="23"/>
        </w:rPr>
        <w:t xml:space="preserve"> </w:t>
      </w:r>
      <w:r>
        <w:rPr>
          <w:rFonts w:ascii="Arial"/>
          <w:color w:val="3B2F4B"/>
          <w:spacing w:val="-2"/>
          <w:sz w:val="23"/>
        </w:rPr>
        <w:t>effect</w:t>
      </w:r>
      <w:r>
        <w:rPr>
          <w:rFonts w:ascii="Arial"/>
          <w:color w:val="210067"/>
          <w:spacing w:val="-2"/>
          <w:sz w:val="23"/>
        </w:rPr>
        <w:t>i</w:t>
      </w:r>
      <w:r>
        <w:rPr>
          <w:rFonts w:ascii="Arial"/>
          <w:color w:val="5E5B6D"/>
          <w:spacing w:val="-2"/>
          <w:sz w:val="23"/>
        </w:rPr>
        <w:t>v</w:t>
      </w:r>
      <w:r>
        <w:rPr>
          <w:rFonts w:ascii="Arial"/>
          <w:color w:val="3B2F4B"/>
          <w:spacing w:val="-2"/>
          <w:sz w:val="23"/>
        </w:rPr>
        <w:t>e</w:t>
      </w:r>
      <w:r>
        <w:rPr>
          <w:rFonts w:ascii="Arial"/>
          <w:color w:val="3B2F4B"/>
          <w:spacing w:val="-23"/>
          <w:sz w:val="23"/>
        </w:rPr>
        <w:t xml:space="preserve"> </w:t>
      </w:r>
      <w:r>
        <w:rPr>
          <w:rFonts w:ascii="Arial"/>
          <w:color w:val="2A1D59"/>
          <w:spacing w:val="-2"/>
          <w:sz w:val="23"/>
        </w:rPr>
        <w:t>fee</w:t>
      </w:r>
      <w:r>
        <w:rPr>
          <w:rFonts w:ascii="Arial"/>
          <w:color w:val="494459"/>
          <w:spacing w:val="-2"/>
          <w:sz w:val="23"/>
        </w:rPr>
        <w:t>dbac</w:t>
      </w:r>
      <w:r>
        <w:rPr>
          <w:rFonts w:ascii="Arial"/>
          <w:color w:val="26316B"/>
          <w:spacing w:val="-2"/>
          <w:sz w:val="23"/>
        </w:rPr>
        <w:t>k</w:t>
      </w:r>
      <w:r>
        <w:rPr>
          <w:rFonts w:ascii="Arial"/>
          <w:color w:val="26316B"/>
          <w:spacing w:val="-29"/>
          <w:sz w:val="23"/>
        </w:rPr>
        <w:t xml:space="preserve"> </w:t>
      </w:r>
      <w:r>
        <w:rPr>
          <w:rFonts w:ascii="Arial"/>
          <w:color w:val="0F054D"/>
          <w:spacing w:val="-2"/>
          <w:sz w:val="23"/>
        </w:rPr>
        <w:t>t</w:t>
      </w:r>
      <w:r>
        <w:rPr>
          <w:rFonts w:ascii="Arial"/>
          <w:color w:val="3B2F4B"/>
          <w:spacing w:val="-2"/>
          <w:sz w:val="23"/>
        </w:rPr>
        <w:t>o</w:t>
      </w:r>
      <w:r>
        <w:rPr>
          <w:rFonts w:ascii="Arial"/>
          <w:color w:val="3B2F4B"/>
          <w:spacing w:val="-20"/>
          <w:sz w:val="23"/>
        </w:rPr>
        <w:t xml:space="preserve"> </w:t>
      </w:r>
      <w:r>
        <w:rPr>
          <w:rFonts w:ascii="Arial"/>
          <w:color w:val="677079"/>
          <w:spacing w:val="-2"/>
          <w:sz w:val="23"/>
        </w:rPr>
        <w:t>i</w:t>
      </w:r>
      <w:r>
        <w:rPr>
          <w:rFonts w:ascii="Arial"/>
          <w:color w:val="494459"/>
          <w:spacing w:val="-2"/>
          <w:sz w:val="23"/>
        </w:rPr>
        <w:t>mp</w:t>
      </w:r>
      <w:r>
        <w:rPr>
          <w:rFonts w:ascii="Arial"/>
          <w:color w:val="2A1D59"/>
          <w:spacing w:val="-2"/>
          <w:sz w:val="23"/>
        </w:rPr>
        <w:t>ro</w:t>
      </w:r>
      <w:r>
        <w:rPr>
          <w:rFonts w:ascii="Arial"/>
          <w:color w:val="5E5B6D"/>
          <w:spacing w:val="-2"/>
          <w:sz w:val="23"/>
        </w:rPr>
        <w:t>v</w:t>
      </w:r>
      <w:r>
        <w:rPr>
          <w:rFonts w:ascii="Arial"/>
          <w:color w:val="3B2F4B"/>
          <w:spacing w:val="-2"/>
          <w:sz w:val="23"/>
        </w:rPr>
        <w:t>e</w:t>
      </w:r>
      <w:r>
        <w:rPr>
          <w:rFonts w:ascii="Arial"/>
          <w:color w:val="494459"/>
          <w:spacing w:val="-2"/>
          <w:sz w:val="23"/>
        </w:rPr>
        <w:t>perfom</w:t>
      </w:r>
      <w:r>
        <w:rPr>
          <w:rFonts w:ascii="Arial"/>
          <w:color w:val="643B4D"/>
          <w:spacing w:val="-2"/>
          <w:sz w:val="23"/>
        </w:rPr>
        <w:t>1</w:t>
      </w:r>
      <w:r>
        <w:rPr>
          <w:rFonts w:ascii="Arial"/>
          <w:color w:val="3B2F4B"/>
          <w:spacing w:val="-2"/>
          <w:sz w:val="23"/>
        </w:rPr>
        <w:t>ance</w:t>
      </w:r>
      <w:r>
        <w:rPr>
          <w:rFonts w:ascii="Arial"/>
          <w:color w:val="677079"/>
          <w:spacing w:val="-2"/>
          <w:sz w:val="23"/>
        </w:rPr>
        <w:t>;</w:t>
      </w:r>
      <w:r>
        <w:rPr>
          <w:rFonts w:ascii="Arial"/>
          <w:color w:val="677079"/>
          <w:spacing w:val="-25"/>
          <w:sz w:val="23"/>
        </w:rPr>
        <w:t xml:space="preserve"> </w:t>
      </w:r>
      <w:r>
        <w:rPr>
          <w:rFonts w:ascii="Arial"/>
          <w:color w:val="5E5B6D"/>
          <w:spacing w:val="-2"/>
          <w:sz w:val="23"/>
        </w:rPr>
        <w:t>m</w:t>
      </w:r>
      <w:r>
        <w:rPr>
          <w:rFonts w:ascii="Arial"/>
          <w:color w:val="3B2F4B"/>
          <w:spacing w:val="-2"/>
          <w:sz w:val="23"/>
        </w:rPr>
        <w:t>o</w:t>
      </w:r>
      <w:r>
        <w:rPr>
          <w:rFonts w:ascii="Arial"/>
          <w:color w:val="5E5B6D"/>
          <w:spacing w:val="-2"/>
          <w:sz w:val="23"/>
        </w:rPr>
        <w:t>n</w:t>
      </w:r>
      <w:r>
        <w:rPr>
          <w:rFonts w:ascii="Arial"/>
          <w:color w:val="643B4D"/>
          <w:spacing w:val="-2"/>
          <w:sz w:val="23"/>
        </w:rPr>
        <w:t>it</w:t>
      </w:r>
      <w:r>
        <w:rPr>
          <w:rFonts w:ascii="Arial"/>
          <w:color w:val="494459"/>
          <w:spacing w:val="-2"/>
          <w:sz w:val="23"/>
        </w:rPr>
        <w:t>ors</w:t>
      </w:r>
      <w:r>
        <w:rPr>
          <w:rFonts w:ascii="Arial"/>
          <w:color w:val="494459"/>
          <w:spacing w:val="-24"/>
          <w:sz w:val="23"/>
        </w:rPr>
        <w:t xml:space="preserve"> </w:t>
      </w:r>
      <w:r>
        <w:rPr>
          <w:rFonts w:ascii="Arial"/>
          <w:color w:val="494459"/>
          <w:spacing w:val="-2"/>
          <w:sz w:val="23"/>
        </w:rPr>
        <w:t>h</w:t>
      </w:r>
      <w:r>
        <w:rPr>
          <w:rFonts w:ascii="Arial"/>
          <w:color w:val="210067"/>
          <w:spacing w:val="-2"/>
          <w:sz w:val="23"/>
        </w:rPr>
        <w:t>i</w:t>
      </w:r>
      <w:r>
        <w:rPr>
          <w:rFonts w:ascii="Arial"/>
          <w:color w:val="494459"/>
          <w:spacing w:val="-2"/>
          <w:sz w:val="23"/>
        </w:rPr>
        <w:t>s</w:t>
      </w:r>
      <w:r>
        <w:rPr>
          <w:rFonts w:ascii="Arial"/>
          <w:color w:val="494459"/>
          <w:spacing w:val="-33"/>
          <w:sz w:val="23"/>
        </w:rPr>
        <w:t xml:space="preserve"> </w:t>
      </w:r>
      <w:r>
        <w:rPr>
          <w:rFonts w:ascii="Arial"/>
          <w:color w:val="494459"/>
          <w:spacing w:val="-2"/>
          <w:sz w:val="23"/>
        </w:rPr>
        <w:t>o</w:t>
      </w:r>
      <w:r>
        <w:rPr>
          <w:rFonts w:ascii="Arial"/>
          <w:color w:val="1F4674"/>
          <w:spacing w:val="-2"/>
          <w:sz w:val="23"/>
        </w:rPr>
        <w:t>r</w:t>
      </w:r>
      <w:r>
        <w:rPr>
          <w:rFonts w:ascii="Arial"/>
          <w:color w:val="5E5B6D"/>
          <w:spacing w:val="-2"/>
          <w:sz w:val="23"/>
        </w:rPr>
        <w:t>h</w:t>
      </w:r>
      <w:r>
        <w:rPr>
          <w:rFonts w:ascii="Arial"/>
          <w:color w:val="3B2F4B"/>
          <w:spacing w:val="-2"/>
          <w:sz w:val="23"/>
        </w:rPr>
        <w:t>e</w:t>
      </w:r>
      <w:r>
        <w:rPr>
          <w:rFonts w:ascii="Arial"/>
          <w:color w:val="643B4D"/>
          <w:spacing w:val="-2"/>
          <w:sz w:val="23"/>
        </w:rPr>
        <w:t>r</w:t>
      </w:r>
      <w:r>
        <w:rPr>
          <w:rFonts w:ascii="Arial"/>
          <w:color w:val="643B4D"/>
          <w:spacing w:val="-14"/>
          <w:sz w:val="23"/>
        </w:rPr>
        <w:t xml:space="preserve"> </w:t>
      </w:r>
      <w:r>
        <w:rPr>
          <w:rFonts w:ascii="Arial"/>
          <w:color w:val="3B2F4B"/>
          <w:spacing w:val="-2"/>
          <w:sz w:val="23"/>
        </w:rPr>
        <w:t>o</w:t>
      </w:r>
      <w:r>
        <w:rPr>
          <w:rFonts w:ascii="Arial"/>
          <w:color w:val="5E5B6D"/>
          <w:spacing w:val="-2"/>
          <w:sz w:val="23"/>
        </w:rPr>
        <w:t>wn</w:t>
      </w:r>
      <w:r>
        <w:rPr>
          <w:rFonts w:ascii="Arial"/>
          <w:color w:val="5E5B6D"/>
          <w:spacing w:val="-32"/>
          <w:sz w:val="23"/>
        </w:rPr>
        <w:t xml:space="preserve"> </w:t>
      </w:r>
      <w:r>
        <w:rPr>
          <w:rFonts w:ascii="Arial"/>
          <w:color w:val="494459"/>
          <w:spacing w:val="-2"/>
          <w:sz w:val="23"/>
        </w:rPr>
        <w:t>work</w:t>
      </w:r>
      <w:r>
        <w:rPr>
          <w:rFonts w:ascii="Arial"/>
          <w:color w:val="494459"/>
          <w:spacing w:val="-14"/>
          <w:sz w:val="23"/>
        </w:rPr>
        <w:t xml:space="preserve"> </w:t>
      </w:r>
      <w:r>
        <w:rPr>
          <w:rFonts w:ascii="Arial"/>
          <w:color w:val="494459"/>
          <w:spacing w:val="-2"/>
          <w:sz w:val="23"/>
        </w:rPr>
        <w:t>to</w:t>
      </w:r>
      <w:r>
        <w:rPr>
          <w:rFonts w:ascii="Arial"/>
          <w:color w:val="3B2F4B"/>
          <w:spacing w:val="-2"/>
          <w:sz w:val="23"/>
        </w:rPr>
        <w:t>e</w:t>
      </w:r>
      <w:r>
        <w:rPr>
          <w:rFonts w:ascii="Arial"/>
          <w:color w:val="5E5B6D"/>
          <w:spacing w:val="-2"/>
          <w:sz w:val="23"/>
        </w:rPr>
        <w:t>n</w:t>
      </w:r>
      <w:r>
        <w:rPr>
          <w:rFonts w:ascii="Arial"/>
          <w:color w:val="3B2F4B"/>
          <w:spacing w:val="-2"/>
          <w:sz w:val="23"/>
        </w:rPr>
        <w:t>sure</w:t>
      </w:r>
      <w:r>
        <w:rPr>
          <w:rFonts w:ascii="Arial"/>
          <w:color w:val="3B2F4B"/>
          <w:spacing w:val="-38"/>
          <w:sz w:val="23"/>
        </w:rPr>
        <w:t xml:space="preserve"> </w:t>
      </w:r>
      <w:r>
        <w:rPr>
          <w:rFonts w:ascii="Arial"/>
          <w:color w:val="3B2F4B"/>
          <w:spacing w:val="-2"/>
          <w:sz w:val="23"/>
        </w:rPr>
        <w:t>q</w:t>
      </w:r>
      <w:r>
        <w:rPr>
          <w:rFonts w:ascii="Arial"/>
          <w:color w:val="26316B"/>
          <w:spacing w:val="-2"/>
          <w:sz w:val="23"/>
        </w:rPr>
        <w:t>u</w:t>
      </w:r>
      <w:r>
        <w:rPr>
          <w:rFonts w:ascii="Arial"/>
          <w:color w:val="494459"/>
          <w:spacing w:val="-2"/>
          <w:sz w:val="23"/>
        </w:rPr>
        <w:t>a</w:t>
      </w:r>
      <w:r>
        <w:rPr>
          <w:rFonts w:ascii="Arial"/>
          <w:color w:val="210067"/>
          <w:spacing w:val="-2"/>
          <w:sz w:val="23"/>
        </w:rPr>
        <w:t>l</w:t>
      </w:r>
      <w:r>
        <w:rPr>
          <w:rFonts w:ascii="Arial"/>
          <w:color w:val="5E5B6D"/>
          <w:spacing w:val="-2"/>
          <w:sz w:val="23"/>
        </w:rPr>
        <w:t>ity</w:t>
      </w:r>
    </w:p>
    <w:p w14:paraId="15D82C79" w14:textId="77777777" w:rsidR="00501F83" w:rsidRDefault="00501F83">
      <w:pPr>
        <w:pStyle w:val="BodyText"/>
        <w:rPr>
          <w:rFonts w:ascii="Arial"/>
          <w:sz w:val="21"/>
        </w:rPr>
      </w:pPr>
    </w:p>
    <w:p w14:paraId="212EE42B" w14:textId="77777777" w:rsidR="00501F83" w:rsidRDefault="007B6AEC">
      <w:pPr>
        <w:spacing w:line="223" w:lineRule="auto"/>
        <w:ind w:left="462" w:right="297" w:firstLine="15"/>
        <w:rPr>
          <w:rFonts w:ascii="Arial"/>
          <w:sz w:val="23"/>
        </w:rPr>
      </w:pPr>
      <w:r>
        <w:rPr>
          <w:rFonts w:ascii="Arial"/>
          <w:color w:val="3B2F4B"/>
          <w:spacing w:val="-2"/>
          <w:sz w:val="23"/>
        </w:rPr>
        <w:t>Qual</w:t>
      </w:r>
      <w:r>
        <w:rPr>
          <w:rFonts w:ascii="Arial"/>
          <w:color w:val="150533"/>
          <w:spacing w:val="-2"/>
          <w:sz w:val="23"/>
        </w:rPr>
        <w:t>ifi</w:t>
      </w:r>
      <w:r>
        <w:rPr>
          <w:rFonts w:ascii="Arial"/>
          <w:color w:val="494459"/>
          <w:spacing w:val="-2"/>
          <w:sz w:val="23"/>
        </w:rPr>
        <w:t>catio</w:t>
      </w:r>
      <w:r>
        <w:rPr>
          <w:rFonts w:ascii="Arial"/>
          <w:color w:val="26316B"/>
          <w:spacing w:val="-2"/>
          <w:sz w:val="23"/>
        </w:rPr>
        <w:t>n</w:t>
      </w:r>
      <w:r>
        <w:rPr>
          <w:rFonts w:ascii="Arial"/>
          <w:color w:val="3B2F4B"/>
          <w:spacing w:val="-2"/>
          <w:sz w:val="23"/>
        </w:rPr>
        <w:t xml:space="preserve">s </w:t>
      </w:r>
      <w:r>
        <w:rPr>
          <w:rFonts w:ascii="Arial"/>
          <w:color w:val="241628"/>
          <w:spacing w:val="-2"/>
          <w:sz w:val="23"/>
        </w:rPr>
        <w:t xml:space="preserve">- </w:t>
      </w:r>
      <w:r>
        <w:rPr>
          <w:rFonts w:ascii="Arial"/>
          <w:color w:val="494459"/>
          <w:spacing w:val="-2"/>
          <w:sz w:val="23"/>
        </w:rPr>
        <w:t>Toperfom1th</w:t>
      </w:r>
      <w:r>
        <w:rPr>
          <w:rFonts w:ascii="Arial"/>
          <w:color w:val="210067"/>
          <w:spacing w:val="-2"/>
          <w:sz w:val="23"/>
        </w:rPr>
        <w:t>i</w:t>
      </w:r>
      <w:r>
        <w:rPr>
          <w:rFonts w:ascii="Arial"/>
          <w:color w:val="494459"/>
          <w:spacing w:val="-2"/>
          <w:sz w:val="23"/>
        </w:rPr>
        <w:t>s</w:t>
      </w:r>
      <w:r>
        <w:rPr>
          <w:rFonts w:ascii="Arial"/>
          <w:color w:val="494459"/>
          <w:spacing w:val="-8"/>
          <w:sz w:val="23"/>
        </w:rPr>
        <w:t xml:space="preserve"> </w:t>
      </w:r>
      <w:r>
        <w:rPr>
          <w:rFonts w:ascii="Arial"/>
          <w:color w:val="677079"/>
          <w:spacing w:val="-2"/>
          <w:sz w:val="23"/>
        </w:rPr>
        <w:t>j</w:t>
      </w:r>
      <w:r>
        <w:rPr>
          <w:rFonts w:ascii="Arial"/>
          <w:color w:val="3B2F4B"/>
          <w:spacing w:val="-2"/>
          <w:sz w:val="23"/>
        </w:rPr>
        <w:t>ob</w:t>
      </w:r>
      <w:r>
        <w:rPr>
          <w:rFonts w:ascii="Arial"/>
          <w:color w:val="3B2F4B"/>
          <w:spacing w:val="-24"/>
          <w:sz w:val="23"/>
        </w:rPr>
        <w:t xml:space="preserve"> </w:t>
      </w:r>
      <w:r>
        <w:rPr>
          <w:rFonts w:ascii="Arial"/>
          <w:color w:val="3B2F4B"/>
          <w:spacing w:val="-2"/>
          <w:sz w:val="23"/>
        </w:rPr>
        <w:t>s</w:t>
      </w:r>
      <w:r>
        <w:rPr>
          <w:rFonts w:ascii="Arial"/>
          <w:color w:val="5E5B6D"/>
          <w:spacing w:val="-2"/>
          <w:sz w:val="23"/>
        </w:rPr>
        <w:t>ucc</w:t>
      </w:r>
      <w:r>
        <w:rPr>
          <w:rFonts w:ascii="Arial"/>
          <w:color w:val="3B2F4B"/>
          <w:spacing w:val="-2"/>
          <w:sz w:val="23"/>
        </w:rPr>
        <w:t>essf</w:t>
      </w:r>
      <w:r>
        <w:rPr>
          <w:rFonts w:ascii="Arial"/>
          <w:color w:val="5E5B6D"/>
          <w:spacing w:val="-2"/>
          <w:sz w:val="23"/>
        </w:rPr>
        <w:t>u</w:t>
      </w:r>
      <w:r>
        <w:rPr>
          <w:rFonts w:ascii="Arial"/>
          <w:color w:val="7E4654"/>
          <w:spacing w:val="-2"/>
          <w:sz w:val="23"/>
        </w:rPr>
        <w:t>l</w:t>
      </w:r>
      <w:r>
        <w:rPr>
          <w:rFonts w:ascii="Arial"/>
          <w:color w:val="5E5B6D"/>
          <w:spacing w:val="-2"/>
          <w:sz w:val="23"/>
        </w:rPr>
        <w:t>ly,</w:t>
      </w:r>
      <w:r>
        <w:rPr>
          <w:rFonts w:ascii="Arial"/>
          <w:color w:val="5E5B6D"/>
          <w:spacing w:val="-10"/>
          <w:sz w:val="23"/>
        </w:rPr>
        <w:t xml:space="preserve"> </w:t>
      </w:r>
      <w:r>
        <w:rPr>
          <w:rFonts w:ascii="Arial"/>
          <w:color w:val="494459"/>
          <w:spacing w:val="-2"/>
          <w:sz w:val="23"/>
        </w:rPr>
        <w:t>an</w:t>
      </w:r>
      <w:r>
        <w:rPr>
          <w:rFonts w:ascii="Arial"/>
          <w:color w:val="494459"/>
          <w:spacing w:val="-38"/>
          <w:sz w:val="23"/>
        </w:rPr>
        <w:t xml:space="preserve"> </w:t>
      </w:r>
      <w:r>
        <w:rPr>
          <w:rFonts w:ascii="Arial"/>
          <w:color w:val="210067"/>
          <w:spacing w:val="-2"/>
          <w:sz w:val="23"/>
        </w:rPr>
        <w:t>i</w:t>
      </w:r>
      <w:r>
        <w:rPr>
          <w:rFonts w:ascii="Arial"/>
          <w:color w:val="3B2F4B"/>
          <w:spacing w:val="-2"/>
          <w:sz w:val="23"/>
        </w:rPr>
        <w:t>nd</w:t>
      </w:r>
      <w:r>
        <w:rPr>
          <w:rFonts w:ascii="Arial"/>
          <w:color w:val="210067"/>
          <w:spacing w:val="-2"/>
          <w:sz w:val="23"/>
        </w:rPr>
        <w:t>i</w:t>
      </w:r>
      <w:r>
        <w:rPr>
          <w:rFonts w:ascii="Arial"/>
          <w:color w:val="5E5B6D"/>
          <w:spacing w:val="-2"/>
          <w:sz w:val="23"/>
        </w:rPr>
        <w:t>v</w:t>
      </w:r>
      <w:r>
        <w:rPr>
          <w:rFonts w:ascii="Arial"/>
          <w:color w:val="210067"/>
          <w:spacing w:val="-2"/>
          <w:sz w:val="23"/>
        </w:rPr>
        <w:t>i</w:t>
      </w:r>
      <w:r>
        <w:rPr>
          <w:rFonts w:ascii="Arial"/>
          <w:color w:val="3B2F4B"/>
          <w:spacing w:val="-2"/>
          <w:sz w:val="23"/>
        </w:rPr>
        <w:t>dua</w:t>
      </w:r>
      <w:r>
        <w:rPr>
          <w:rFonts w:ascii="Arial"/>
          <w:color w:val="210067"/>
          <w:spacing w:val="-2"/>
          <w:sz w:val="23"/>
        </w:rPr>
        <w:t>l</w:t>
      </w:r>
      <w:r>
        <w:rPr>
          <w:rFonts w:ascii="Arial"/>
          <w:color w:val="210067"/>
          <w:spacing w:val="-24"/>
          <w:sz w:val="23"/>
        </w:rPr>
        <w:t xml:space="preserve"> </w:t>
      </w:r>
      <w:r>
        <w:rPr>
          <w:rFonts w:ascii="Arial"/>
          <w:color w:val="643B4D"/>
          <w:spacing w:val="-2"/>
          <w:sz w:val="23"/>
        </w:rPr>
        <w:t>m</w:t>
      </w:r>
      <w:r>
        <w:rPr>
          <w:rFonts w:ascii="Arial"/>
          <w:color w:val="3B2F4B"/>
          <w:spacing w:val="-2"/>
          <w:sz w:val="23"/>
        </w:rPr>
        <w:t>ust</w:t>
      </w:r>
      <w:r>
        <w:rPr>
          <w:rFonts w:ascii="Arial"/>
          <w:color w:val="3B2F4B"/>
          <w:spacing w:val="-18"/>
          <w:sz w:val="23"/>
        </w:rPr>
        <w:t xml:space="preserve"> </w:t>
      </w:r>
      <w:r>
        <w:rPr>
          <w:rFonts w:ascii="Arial"/>
          <w:color w:val="494459"/>
          <w:spacing w:val="-2"/>
          <w:sz w:val="23"/>
        </w:rPr>
        <w:t>be</w:t>
      </w:r>
      <w:r>
        <w:rPr>
          <w:rFonts w:ascii="Arial"/>
          <w:color w:val="494459"/>
          <w:spacing w:val="-25"/>
          <w:sz w:val="23"/>
        </w:rPr>
        <w:t xml:space="preserve"> </w:t>
      </w:r>
      <w:r>
        <w:rPr>
          <w:rFonts w:ascii="Arial"/>
          <w:color w:val="3B2F4B"/>
          <w:spacing w:val="-2"/>
          <w:sz w:val="23"/>
        </w:rPr>
        <w:t>ab</w:t>
      </w:r>
      <w:r>
        <w:rPr>
          <w:rFonts w:ascii="Arial"/>
          <w:color w:val="210067"/>
          <w:spacing w:val="-2"/>
          <w:sz w:val="23"/>
        </w:rPr>
        <w:t>l</w:t>
      </w:r>
      <w:r>
        <w:rPr>
          <w:rFonts w:ascii="Arial"/>
          <w:color w:val="3B2F4B"/>
          <w:spacing w:val="-2"/>
          <w:sz w:val="23"/>
        </w:rPr>
        <w:t>e</w:t>
      </w:r>
      <w:r>
        <w:rPr>
          <w:rFonts w:ascii="Arial"/>
          <w:color w:val="3B2F4B"/>
          <w:spacing w:val="-20"/>
          <w:sz w:val="23"/>
        </w:rPr>
        <w:t xml:space="preserve"> </w:t>
      </w:r>
      <w:r>
        <w:rPr>
          <w:rFonts w:ascii="Arial"/>
          <w:color w:val="494459"/>
          <w:spacing w:val="-2"/>
          <w:sz w:val="23"/>
        </w:rPr>
        <w:t>to</w:t>
      </w:r>
      <w:r>
        <w:rPr>
          <w:rFonts w:ascii="Arial"/>
          <w:color w:val="494459"/>
          <w:spacing w:val="-32"/>
          <w:sz w:val="23"/>
        </w:rPr>
        <w:t xml:space="preserve"> </w:t>
      </w:r>
      <w:r>
        <w:rPr>
          <w:rFonts w:ascii="Arial"/>
          <w:color w:val="494459"/>
          <w:spacing w:val="-2"/>
          <w:sz w:val="23"/>
        </w:rPr>
        <w:t>perform</w:t>
      </w:r>
      <w:r>
        <w:rPr>
          <w:rFonts w:ascii="Arial"/>
          <w:color w:val="494459"/>
          <w:spacing w:val="-31"/>
          <w:sz w:val="23"/>
        </w:rPr>
        <w:t xml:space="preserve"> </w:t>
      </w:r>
      <w:r>
        <w:rPr>
          <w:rFonts w:ascii="Arial"/>
          <w:color w:val="0F054D"/>
          <w:spacing w:val="-2"/>
          <w:sz w:val="23"/>
        </w:rPr>
        <w:t>t</w:t>
      </w:r>
      <w:r>
        <w:rPr>
          <w:rFonts w:ascii="Arial"/>
          <w:color w:val="5E5B6D"/>
          <w:spacing w:val="-2"/>
          <w:sz w:val="23"/>
        </w:rPr>
        <w:t>h</w:t>
      </w:r>
      <w:r>
        <w:rPr>
          <w:rFonts w:ascii="Arial"/>
          <w:color w:val="3B2F4B"/>
          <w:spacing w:val="-2"/>
          <w:sz w:val="23"/>
        </w:rPr>
        <w:t>e</w:t>
      </w:r>
      <w:r>
        <w:rPr>
          <w:rFonts w:ascii="Arial"/>
          <w:color w:val="3B2F4B"/>
          <w:spacing w:val="-17"/>
          <w:sz w:val="23"/>
        </w:rPr>
        <w:t xml:space="preserve"> </w:t>
      </w:r>
      <w:r>
        <w:rPr>
          <w:rFonts w:ascii="Arial"/>
          <w:color w:val="241628"/>
          <w:spacing w:val="-2"/>
          <w:sz w:val="23"/>
        </w:rPr>
        <w:t>E</w:t>
      </w:r>
      <w:r>
        <w:rPr>
          <w:rFonts w:ascii="Arial"/>
          <w:color w:val="3B2F4B"/>
          <w:spacing w:val="-2"/>
          <w:sz w:val="23"/>
        </w:rPr>
        <w:t>sse</w:t>
      </w:r>
      <w:r>
        <w:rPr>
          <w:rFonts w:ascii="Arial"/>
          <w:color w:val="5E5B6D"/>
          <w:spacing w:val="-2"/>
          <w:sz w:val="23"/>
        </w:rPr>
        <w:t>ntial</w:t>
      </w:r>
      <w:r>
        <w:rPr>
          <w:rFonts w:ascii="Arial"/>
          <w:color w:val="5E5B6D"/>
          <w:spacing w:val="-26"/>
          <w:sz w:val="23"/>
        </w:rPr>
        <w:t xml:space="preserve"> </w:t>
      </w:r>
      <w:r>
        <w:rPr>
          <w:rFonts w:ascii="Arial"/>
          <w:color w:val="494459"/>
          <w:spacing w:val="-2"/>
          <w:sz w:val="23"/>
        </w:rPr>
        <w:t xml:space="preserve">Duties </w:t>
      </w:r>
      <w:r>
        <w:rPr>
          <w:rFonts w:ascii="Arial"/>
          <w:color w:val="494459"/>
          <w:spacing w:val="-4"/>
          <w:sz w:val="23"/>
        </w:rPr>
        <w:t>a</w:t>
      </w:r>
      <w:r>
        <w:rPr>
          <w:rFonts w:ascii="Arial"/>
          <w:color w:val="26316B"/>
          <w:spacing w:val="-4"/>
          <w:sz w:val="23"/>
        </w:rPr>
        <w:t>n</w:t>
      </w:r>
      <w:r>
        <w:rPr>
          <w:rFonts w:ascii="Arial"/>
          <w:color w:val="3B2F4B"/>
          <w:spacing w:val="-4"/>
          <w:sz w:val="23"/>
        </w:rPr>
        <w:t>d</w:t>
      </w:r>
      <w:r>
        <w:rPr>
          <w:rFonts w:ascii="Arial"/>
          <w:color w:val="3B2F4B"/>
          <w:spacing w:val="-14"/>
          <w:sz w:val="23"/>
        </w:rPr>
        <w:t xml:space="preserve"> </w:t>
      </w:r>
      <w:r>
        <w:rPr>
          <w:rFonts w:ascii="Arial"/>
          <w:color w:val="494459"/>
          <w:spacing w:val="-4"/>
          <w:sz w:val="23"/>
        </w:rPr>
        <w:t>Res</w:t>
      </w:r>
      <w:r>
        <w:rPr>
          <w:rFonts w:ascii="Arial"/>
          <w:color w:val="2A1D59"/>
          <w:spacing w:val="-4"/>
          <w:sz w:val="23"/>
        </w:rPr>
        <w:t>pons</w:t>
      </w:r>
      <w:r>
        <w:rPr>
          <w:rFonts w:ascii="Arial"/>
          <w:color w:val="7E4654"/>
          <w:spacing w:val="-4"/>
          <w:sz w:val="23"/>
        </w:rPr>
        <w:t>i</w:t>
      </w:r>
      <w:r>
        <w:rPr>
          <w:rFonts w:ascii="Arial"/>
          <w:color w:val="494459"/>
          <w:spacing w:val="-4"/>
          <w:sz w:val="23"/>
        </w:rPr>
        <w:t>b</w:t>
      </w:r>
      <w:r>
        <w:rPr>
          <w:rFonts w:ascii="Arial"/>
          <w:color w:val="85343B"/>
          <w:spacing w:val="-4"/>
          <w:sz w:val="23"/>
        </w:rPr>
        <w:t>i</w:t>
      </w:r>
      <w:r>
        <w:rPr>
          <w:rFonts w:ascii="Arial"/>
          <w:color w:val="210067"/>
          <w:spacing w:val="-4"/>
          <w:sz w:val="23"/>
        </w:rPr>
        <w:t>l</w:t>
      </w:r>
      <w:r>
        <w:rPr>
          <w:rFonts w:ascii="Arial"/>
          <w:color w:val="3F6B89"/>
          <w:spacing w:val="-4"/>
          <w:sz w:val="23"/>
        </w:rPr>
        <w:t>i</w:t>
      </w:r>
      <w:r>
        <w:rPr>
          <w:rFonts w:ascii="Arial"/>
          <w:color w:val="0F054D"/>
          <w:spacing w:val="-4"/>
          <w:sz w:val="23"/>
        </w:rPr>
        <w:t>t</w:t>
      </w:r>
      <w:r>
        <w:rPr>
          <w:rFonts w:ascii="Arial"/>
          <w:color w:val="7E4654"/>
          <w:spacing w:val="-4"/>
          <w:sz w:val="23"/>
        </w:rPr>
        <w:t>i</w:t>
      </w:r>
      <w:r>
        <w:rPr>
          <w:rFonts w:ascii="Arial"/>
          <w:color w:val="3B2F4B"/>
          <w:spacing w:val="-4"/>
          <w:sz w:val="23"/>
        </w:rPr>
        <w:t>es</w:t>
      </w:r>
      <w:r>
        <w:rPr>
          <w:rFonts w:ascii="Arial"/>
          <w:color w:val="3B2F4B"/>
          <w:spacing w:val="-25"/>
          <w:sz w:val="23"/>
        </w:rPr>
        <w:t xml:space="preserve"> </w:t>
      </w:r>
      <w:r>
        <w:rPr>
          <w:rFonts w:ascii="Arial"/>
          <w:color w:val="26316B"/>
          <w:spacing w:val="-4"/>
          <w:sz w:val="23"/>
        </w:rPr>
        <w:t>li</w:t>
      </w:r>
      <w:r>
        <w:rPr>
          <w:rFonts w:ascii="Arial"/>
          <w:color w:val="3B2F4B"/>
          <w:spacing w:val="-4"/>
          <w:sz w:val="23"/>
        </w:rPr>
        <w:t>s</w:t>
      </w:r>
      <w:r>
        <w:rPr>
          <w:rFonts w:ascii="Arial"/>
          <w:color w:val="541A36"/>
          <w:spacing w:val="-4"/>
          <w:sz w:val="23"/>
        </w:rPr>
        <w:t>t</w:t>
      </w:r>
      <w:r>
        <w:rPr>
          <w:rFonts w:ascii="Arial"/>
          <w:color w:val="3B2F4B"/>
          <w:spacing w:val="-4"/>
          <w:sz w:val="23"/>
        </w:rPr>
        <w:t>ed abo</w:t>
      </w:r>
      <w:r>
        <w:rPr>
          <w:rFonts w:ascii="Arial"/>
          <w:color w:val="5E5B6D"/>
          <w:spacing w:val="-4"/>
          <w:sz w:val="23"/>
        </w:rPr>
        <w:t>v</w:t>
      </w:r>
      <w:r>
        <w:rPr>
          <w:rFonts w:ascii="Arial"/>
          <w:color w:val="3B2F4B"/>
          <w:spacing w:val="-4"/>
          <w:sz w:val="23"/>
        </w:rPr>
        <w:t>e</w:t>
      </w:r>
      <w:r>
        <w:rPr>
          <w:rFonts w:ascii="Arial"/>
          <w:color w:val="3B2F4B"/>
          <w:spacing w:val="-22"/>
          <w:sz w:val="23"/>
        </w:rPr>
        <w:t xml:space="preserve"> </w:t>
      </w:r>
      <w:r>
        <w:rPr>
          <w:rFonts w:ascii="Arial"/>
          <w:color w:val="494459"/>
          <w:spacing w:val="-4"/>
          <w:sz w:val="23"/>
        </w:rPr>
        <w:t>sa</w:t>
      </w:r>
      <w:r>
        <w:rPr>
          <w:rFonts w:ascii="Arial"/>
          <w:color w:val="0F054D"/>
          <w:spacing w:val="-4"/>
          <w:sz w:val="23"/>
        </w:rPr>
        <w:t>t</w:t>
      </w:r>
      <w:r>
        <w:rPr>
          <w:rFonts w:ascii="Arial"/>
          <w:color w:val="775769"/>
          <w:spacing w:val="-4"/>
          <w:sz w:val="23"/>
        </w:rPr>
        <w:t>i</w:t>
      </w:r>
      <w:r>
        <w:rPr>
          <w:rFonts w:ascii="Arial"/>
          <w:color w:val="3B2F4B"/>
          <w:spacing w:val="-4"/>
          <w:sz w:val="23"/>
        </w:rPr>
        <w:t>sfacto</w:t>
      </w:r>
      <w:r>
        <w:rPr>
          <w:rFonts w:ascii="Arial"/>
          <w:color w:val="1F4674"/>
          <w:spacing w:val="-4"/>
          <w:sz w:val="23"/>
        </w:rPr>
        <w:t>r</w:t>
      </w:r>
      <w:r>
        <w:rPr>
          <w:rFonts w:ascii="Arial"/>
          <w:color w:val="210067"/>
          <w:spacing w:val="-4"/>
          <w:sz w:val="23"/>
        </w:rPr>
        <w:t>i</w:t>
      </w:r>
      <w:r>
        <w:rPr>
          <w:rFonts w:ascii="Arial"/>
          <w:color w:val="5E5B6D"/>
          <w:spacing w:val="-4"/>
          <w:sz w:val="23"/>
        </w:rPr>
        <w:t xml:space="preserve">ly. </w:t>
      </w:r>
      <w:r>
        <w:rPr>
          <w:rFonts w:ascii="Arial"/>
          <w:color w:val="494459"/>
          <w:spacing w:val="-4"/>
          <w:sz w:val="23"/>
        </w:rPr>
        <w:t>The</w:t>
      </w:r>
      <w:r>
        <w:rPr>
          <w:rFonts w:ascii="Arial"/>
          <w:color w:val="494459"/>
          <w:spacing w:val="-26"/>
          <w:sz w:val="23"/>
        </w:rPr>
        <w:t xml:space="preserve"> </w:t>
      </w:r>
      <w:r>
        <w:rPr>
          <w:rFonts w:ascii="Arial"/>
          <w:color w:val="494459"/>
          <w:spacing w:val="-4"/>
          <w:sz w:val="23"/>
        </w:rPr>
        <w:t>req</w:t>
      </w:r>
      <w:r>
        <w:rPr>
          <w:rFonts w:ascii="Arial"/>
          <w:color w:val="26316B"/>
          <w:spacing w:val="-4"/>
          <w:sz w:val="23"/>
        </w:rPr>
        <w:t>u</w:t>
      </w:r>
      <w:r>
        <w:rPr>
          <w:rFonts w:ascii="Arial"/>
          <w:color w:val="3F6B89"/>
          <w:spacing w:val="-4"/>
          <w:sz w:val="23"/>
        </w:rPr>
        <w:t>i</w:t>
      </w:r>
      <w:r>
        <w:rPr>
          <w:rFonts w:ascii="Arial"/>
          <w:color w:val="5E5B6D"/>
          <w:spacing w:val="-4"/>
          <w:sz w:val="23"/>
        </w:rPr>
        <w:t>r</w:t>
      </w:r>
      <w:r>
        <w:rPr>
          <w:rFonts w:ascii="Arial"/>
          <w:color w:val="3B2F4B"/>
          <w:spacing w:val="-4"/>
          <w:sz w:val="23"/>
        </w:rPr>
        <w:t>e</w:t>
      </w:r>
      <w:r>
        <w:rPr>
          <w:rFonts w:ascii="Arial"/>
          <w:color w:val="5E5B6D"/>
          <w:spacing w:val="-4"/>
          <w:sz w:val="23"/>
        </w:rPr>
        <w:t>m</w:t>
      </w:r>
      <w:r>
        <w:rPr>
          <w:rFonts w:ascii="Arial"/>
          <w:color w:val="3B2F4B"/>
          <w:spacing w:val="-4"/>
          <w:sz w:val="23"/>
        </w:rPr>
        <w:t>e</w:t>
      </w:r>
      <w:r>
        <w:rPr>
          <w:rFonts w:ascii="Arial"/>
          <w:color w:val="5E5B6D"/>
          <w:spacing w:val="-4"/>
          <w:sz w:val="23"/>
        </w:rPr>
        <w:t>nt</w:t>
      </w:r>
      <w:r>
        <w:rPr>
          <w:rFonts w:ascii="Arial"/>
          <w:color w:val="3B2F4B"/>
          <w:spacing w:val="-4"/>
          <w:sz w:val="23"/>
        </w:rPr>
        <w:t>s</w:t>
      </w:r>
      <w:r>
        <w:rPr>
          <w:rFonts w:ascii="Arial"/>
          <w:color w:val="3B2F4B"/>
          <w:spacing w:val="-16"/>
          <w:sz w:val="23"/>
        </w:rPr>
        <w:t xml:space="preserve"> </w:t>
      </w:r>
      <w:r>
        <w:rPr>
          <w:rFonts w:ascii="Arial"/>
          <w:color w:val="210067"/>
          <w:spacing w:val="-4"/>
          <w:sz w:val="23"/>
        </w:rPr>
        <w:t>l</w:t>
      </w:r>
      <w:r>
        <w:rPr>
          <w:rFonts w:ascii="Arial"/>
          <w:color w:val="3F6B89"/>
          <w:spacing w:val="-4"/>
          <w:sz w:val="23"/>
        </w:rPr>
        <w:t>i</w:t>
      </w:r>
      <w:r>
        <w:rPr>
          <w:rFonts w:ascii="Arial"/>
          <w:color w:val="3B2F4B"/>
          <w:spacing w:val="-4"/>
          <w:sz w:val="23"/>
        </w:rPr>
        <w:t>s</w:t>
      </w:r>
      <w:r>
        <w:rPr>
          <w:rFonts w:ascii="Arial"/>
          <w:color w:val="0F054D"/>
          <w:spacing w:val="-4"/>
          <w:sz w:val="23"/>
        </w:rPr>
        <w:t>t</w:t>
      </w:r>
      <w:r>
        <w:rPr>
          <w:rFonts w:ascii="Arial"/>
          <w:color w:val="3B2F4B"/>
          <w:spacing w:val="-4"/>
          <w:sz w:val="23"/>
        </w:rPr>
        <w:t>ed</w:t>
      </w:r>
      <w:r>
        <w:rPr>
          <w:rFonts w:ascii="Arial"/>
          <w:color w:val="3B2F4B"/>
          <w:spacing w:val="-10"/>
          <w:sz w:val="23"/>
        </w:rPr>
        <w:t xml:space="preserve"> </w:t>
      </w:r>
      <w:r>
        <w:rPr>
          <w:rFonts w:ascii="Arial"/>
          <w:color w:val="3B2F4B"/>
          <w:spacing w:val="-4"/>
          <w:sz w:val="23"/>
        </w:rPr>
        <w:t>be</w:t>
      </w:r>
      <w:r>
        <w:rPr>
          <w:rFonts w:ascii="Arial"/>
          <w:color w:val="210067"/>
          <w:spacing w:val="-4"/>
          <w:sz w:val="23"/>
        </w:rPr>
        <w:t>l</w:t>
      </w:r>
      <w:r>
        <w:rPr>
          <w:rFonts w:ascii="Arial"/>
          <w:color w:val="494459"/>
          <w:spacing w:val="-4"/>
          <w:sz w:val="23"/>
        </w:rPr>
        <w:t>ow</w:t>
      </w:r>
      <w:r>
        <w:rPr>
          <w:rFonts w:ascii="Arial"/>
          <w:color w:val="494459"/>
          <w:spacing w:val="-7"/>
          <w:sz w:val="23"/>
        </w:rPr>
        <w:t xml:space="preserve"> </w:t>
      </w:r>
      <w:r>
        <w:rPr>
          <w:rFonts w:ascii="Arial"/>
          <w:color w:val="494459"/>
          <w:spacing w:val="-4"/>
          <w:sz w:val="23"/>
        </w:rPr>
        <w:t>a</w:t>
      </w:r>
      <w:r>
        <w:rPr>
          <w:rFonts w:ascii="Arial"/>
          <w:color w:val="1F4674"/>
          <w:spacing w:val="-4"/>
          <w:sz w:val="23"/>
        </w:rPr>
        <w:t>r</w:t>
      </w:r>
      <w:r>
        <w:rPr>
          <w:rFonts w:ascii="Arial"/>
          <w:color w:val="3B2F4B"/>
          <w:spacing w:val="-4"/>
          <w:sz w:val="23"/>
        </w:rPr>
        <w:t>e</w:t>
      </w:r>
      <w:r>
        <w:rPr>
          <w:rFonts w:ascii="Arial"/>
          <w:color w:val="5E5B6D"/>
          <w:spacing w:val="-4"/>
          <w:sz w:val="23"/>
        </w:rPr>
        <w:t>r</w:t>
      </w:r>
      <w:r>
        <w:rPr>
          <w:rFonts w:ascii="Arial"/>
          <w:color w:val="3B2F4B"/>
          <w:spacing w:val="-4"/>
          <w:sz w:val="23"/>
        </w:rPr>
        <w:t>ep</w:t>
      </w:r>
      <w:r>
        <w:rPr>
          <w:rFonts w:ascii="Arial"/>
          <w:color w:val="1F4674"/>
          <w:spacing w:val="-4"/>
          <w:sz w:val="23"/>
        </w:rPr>
        <w:t>r</w:t>
      </w:r>
      <w:r>
        <w:rPr>
          <w:rFonts w:ascii="Arial"/>
          <w:color w:val="3B2F4B"/>
          <w:spacing w:val="-4"/>
          <w:sz w:val="23"/>
        </w:rPr>
        <w:t>ese</w:t>
      </w:r>
      <w:r>
        <w:rPr>
          <w:rFonts w:ascii="Arial"/>
          <w:color w:val="5E5B6D"/>
          <w:spacing w:val="-4"/>
          <w:sz w:val="23"/>
        </w:rPr>
        <w:t>nt</w:t>
      </w:r>
      <w:r>
        <w:rPr>
          <w:rFonts w:ascii="Arial"/>
          <w:color w:val="3B2F4B"/>
          <w:spacing w:val="-4"/>
          <w:sz w:val="23"/>
        </w:rPr>
        <w:t>ati</w:t>
      </w:r>
      <w:r>
        <w:rPr>
          <w:rFonts w:ascii="Arial"/>
          <w:color w:val="5E5B6D"/>
          <w:spacing w:val="-4"/>
          <w:sz w:val="23"/>
        </w:rPr>
        <w:t>v</w:t>
      </w:r>
      <w:r>
        <w:rPr>
          <w:rFonts w:ascii="Arial"/>
          <w:color w:val="3B2F4B"/>
          <w:spacing w:val="-4"/>
          <w:sz w:val="23"/>
        </w:rPr>
        <w:t>e</w:t>
      </w:r>
      <w:r>
        <w:rPr>
          <w:rFonts w:ascii="Arial"/>
          <w:color w:val="3B2F4B"/>
          <w:spacing w:val="-22"/>
          <w:sz w:val="23"/>
        </w:rPr>
        <w:t xml:space="preserve"> </w:t>
      </w:r>
      <w:r>
        <w:rPr>
          <w:rFonts w:ascii="Arial"/>
          <w:color w:val="3B2F4B"/>
          <w:spacing w:val="-4"/>
          <w:sz w:val="23"/>
        </w:rPr>
        <w:t>of</w:t>
      </w:r>
      <w:r>
        <w:rPr>
          <w:rFonts w:ascii="Arial"/>
          <w:color w:val="3B2F4B"/>
          <w:spacing w:val="-15"/>
          <w:sz w:val="23"/>
        </w:rPr>
        <w:t xml:space="preserve"> </w:t>
      </w:r>
      <w:r>
        <w:rPr>
          <w:rFonts w:ascii="Arial"/>
          <w:color w:val="494459"/>
          <w:spacing w:val="-4"/>
          <w:sz w:val="23"/>
        </w:rPr>
        <w:t xml:space="preserve">the </w:t>
      </w:r>
      <w:r>
        <w:rPr>
          <w:rFonts w:ascii="Arial"/>
          <w:color w:val="26316B"/>
          <w:spacing w:val="-6"/>
          <w:sz w:val="23"/>
        </w:rPr>
        <w:t>k</w:t>
      </w:r>
      <w:r>
        <w:rPr>
          <w:rFonts w:ascii="Arial"/>
          <w:color w:val="3B2F4B"/>
          <w:spacing w:val="-6"/>
          <w:sz w:val="23"/>
        </w:rPr>
        <w:t>now</w:t>
      </w:r>
      <w:r>
        <w:rPr>
          <w:rFonts w:ascii="Arial"/>
          <w:color w:val="85343B"/>
          <w:spacing w:val="-6"/>
          <w:sz w:val="23"/>
        </w:rPr>
        <w:t>l</w:t>
      </w:r>
      <w:r>
        <w:rPr>
          <w:rFonts w:ascii="Arial"/>
          <w:color w:val="3B2F4B"/>
          <w:spacing w:val="-6"/>
          <w:sz w:val="23"/>
        </w:rPr>
        <w:t>edge</w:t>
      </w:r>
      <w:r>
        <w:rPr>
          <w:rFonts w:ascii="Arial"/>
          <w:color w:val="677079"/>
          <w:spacing w:val="-6"/>
          <w:sz w:val="23"/>
        </w:rPr>
        <w:t>,</w:t>
      </w:r>
      <w:r>
        <w:rPr>
          <w:rFonts w:ascii="Arial"/>
          <w:color w:val="677079"/>
          <w:spacing w:val="-23"/>
          <w:sz w:val="23"/>
        </w:rPr>
        <w:t xml:space="preserve"> </w:t>
      </w:r>
      <w:r>
        <w:rPr>
          <w:rFonts w:ascii="Arial"/>
          <w:color w:val="3B2F4B"/>
          <w:spacing w:val="-6"/>
          <w:sz w:val="23"/>
        </w:rPr>
        <w:t>s</w:t>
      </w:r>
      <w:r>
        <w:rPr>
          <w:rFonts w:ascii="Arial"/>
          <w:color w:val="26316B"/>
          <w:spacing w:val="-6"/>
          <w:sz w:val="23"/>
        </w:rPr>
        <w:t>kill</w:t>
      </w:r>
      <w:r>
        <w:rPr>
          <w:rFonts w:ascii="Arial"/>
          <w:color w:val="677079"/>
          <w:spacing w:val="-6"/>
          <w:sz w:val="23"/>
        </w:rPr>
        <w:t xml:space="preserve">, </w:t>
      </w:r>
      <w:r>
        <w:rPr>
          <w:rFonts w:ascii="Arial"/>
          <w:color w:val="494459"/>
          <w:spacing w:val="-6"/>
          <w:sz w:val="23"/>
        </w:rPr>
        <w:t>a</w:t>
      </w:r>
      <w:r>
        <w:rPr>
          <w:rFonts w:ascii="Arial"/>
          <w:color w:val="26316B"/>
          <w:spacing w:val="-6"/>
          <w:sz w:val="23"/>
        </w:rPr>
        <w:t>n</w:t>
      </w:r>
      <w:r>
        <w:rPr>
          <w:rFonts w:ascii="Arial"/>
          <w:color w:val="3B2F4B"/>
          <w:spacing w:val="-6"/>
          <w:sz w:val="23"/>
        </w:rPr>
        <w:t>d</w:t>
      </w:r>
      <w:r>
        <w:rPr>
          <w:rFonts w:ascii="Arial"/>
          <w:color w:val="5E5B6D"/>
          <w:spacing w:val="-6"/>
          <w:sz w:val="23"/>
        </w:rPr>
        <w:t>/</w:t>
      </w:r>
      <w:r>
        <w:rPr>
          <w:rFonts w:ascii="Arial"/>
          <w:color w:val="3B2F4B"/>
          <w:spacing w:val="-6"/>
          <w:sz w:val="23"/>
        </w:rPr>
        <w:t>o</w:t>
      </w:r>
      <w:r>
        <w:rPr>
          <w:rFonts w:ascii="Arial"/>
          <w:color w:val="643B4D"/>
          <w:spacing w:val="-6"/>
          <w:sz w:val="23"/>
        </w:rPr>
        <w:t xml:space="preserve">r </w:t>
      </w:r>
      <w:r>
        <w:rPr>
          <w:rFonts w:ascii="Arial"/>
          <w:color w:val="3B2F4B"/>
          <w:spacing w:val="-6"/>
          <w:sz w:val="23"/>
        </w:rPr>
        <w:t>ab</w:t>
      </w:r>
      <w:r>
        <w:rPr>
          <w:rFonts w:ascii="Arial"/>
          <w:color w:val="210067"/>
          <w:spacing w:val="-6"/>
          <w:sz w:val="23"/>
        </w:rPr>
        <w:t>i</w:t>
      </w:r>
      <w:r>
        <w:rPr>
          <w:rFonts w:ascii="Arial"/>
          <w:color w:val="3F6B89"/>
          <w:spacing w:val="-6"/>
          <w:sz w:val="23"/>
        </w:rPr>
        <w:t>l</w:t>
      </w:r>
      <w:r>
        <w:rPr>
          <w:rFonts w:ascii="Arial"/>
          <w:color w:val="775769"/>
          <w:spacing w:val="-6"/>
          <w:sz w:val="23"/>
        </w:rPr>
        <w:t>i</w:t>
      </w:r>
      <w:r>
        <w:rPr>
          <w:rFonts w:ascii="Arial"/>
          <w:color w:val="494459"/>
          <w:spacing w:val="-6"/>
          <w:sz w:val="23"/>
        </w:rPr>
        <w:t>ty requ</w:t>
      </w:r>
      <w:r>
        <w:rPr>
          <w:rFonts w:ascii="Arial"/>
          <w:color w:val="85343B"/>
          <w:spacing w:val="-6"/>
          <w:sz w:val="23"/>
        </w:rPr>
        <w:t>i</w:t>
      </w:r>
      <w:r>
        <w:rPr>
          <w:rFonts w:ascii="Arial"/>
          <w:color w:val="2A1D59"/>
          <w:spacing w:val="-6"/>
          <w:sz w:val="23"/>
        </w:rPr>
        <w:t>re</w:t>
      </w:r>
      <w:r>
        <w:rPr>
          <w:rFonts w:ascii="Arial"/>
          <w:color w:val="494459"/>
          <w:spacing w:val="-6"/>
          <w:sz w:val="23"/>
        </w:rPr>
        <w:t>d.Reasonab</w:t>
      </w:r>
      <w:r>
        <w:rPr>
          <w:rFonts w:ascii="Arial"/>
          <w:color w:val="210067"/>
          <w:spacing w:val="-6"/>
          <w:sz w:val="23"/>
        </w:rPr>
        <w:t>l</w:t>
      </w:r>
      <w:r>
        <w:rPr>
          <w:rFonts w:ascii="Arial"/>
          <w:color w:val="3B2F4B"/>
          <w:spacing w:val="-6"/>
          <w:sz w:val="23"/>
        </w:rPr>
        <w:t>e</w:t>
      </w:r>
      <w:r>
        <w:rPr>
          <w:rFonts w:ascii="Arial"/>
          <w:color w:val="3B2F4B"/>
          <w:spacing w:val="-18"/>
          <w:sz w:val="23"/>
        </w:rPr>
        <w:t xml:space="preserve"> </w:t>
      </w:r>
      <w:r>
        <w:rPr>
          <w:rFonts w:ascii="Arial"/>
          <w:color w:val="494459"/>
          <w:spacing w:val="-6"/>
          <w:sz w:val="23"/>
        </w:rPr>
        <w:t>acco</w:t>
      </w:r>
      <w:r>
        <w:rPr>
          <w:rFonts w:ascii="Arial"/>
          <w:color w:val="643B4D"/>
          <w:spacing w:val="-6"/>
          <w:sz w:val="23"/>
        </w:rPr>
        <w:t>m</w:t>
      </w:r>
      <w:r>
        <w:rPr>
          <w:rFonts w:ascii="Arial"/>
          <w:color w:val="2A1D59"/>
          <w:spacing w:val="-6"/>
          <w:sz w:val="23"/>
        </w:rPr>
        <w:t>mod</w:t>
      </w:r>
      <w:r>
        <w:rPr>
          <w:rFonts w:ascii="Arial"/>
          <w:color w:val="494459"/>
          <w:spacing w:val="-6"/>
          <w:sz w:val="23"/>
        </w:rPr>
        <w:t>a</w:t>
      </w:r>
      <w:r>
        <w:rPr>
          <w:rFonts w:ascii="Arial"/>
          <w:color w:val="0F054D"/>
          <w:spacing w:val="-6"/>
          <w:sz w:val="23"/>
        </w:rPr>
        <w:t>t</w:t>
      </w:r>
      <w:r>
        <w:rPr>
          <w:rFonts w:ascii="Arial"/>
          <w:color w:val="7E4654"/>
          <w:spacing w:val="-6"/>
          <w:sz w:val="23"/>
        </w:rPr>
        <w:t>i</w:t>
      </w:r>
      <w:r>
        <w:rPr>
          <w:rFonts w:ascii="Arial"/>
          <w:color w:val="494459"/>
          <w:spacing w:val="-6"/>
          <w:sz w:val="23"/>
        </w:rPr>
        <w:t>ons</w:t>
      </w:r>
      <w:r>
        <w:rPr>
          <w:rFonts w:ascii="Arial"/>
          <w:color w:val="494459"/>
          <w:spacing w:val="-11"/>
          <w:sz w:val="23"/>
        </w:rPr>
        <w:t xml:space="preserve"> </w:t>
      </w:r>
      <w:r>
        <w:rPr>
          <w:rFonts w:ascii="Arial"/>
          <w:color w:val="2A1D59"/>
          <w:spacing w:val="-6"/>
          <w:sz w:val="23"/>
        </w:rPr>
        <w:t>m</w:t>
      </w:r>
      <w:r>
        <w:rPr>
          <w:rFonts w:ascii="Arial"/>
          <w:color w:val="494459"/>
          <w:spacing w:val="-6"/>
          <w:sz w:val="23"/>
        </w:rPr>
        <w:t>ay</w:t>
      </w:r>
      <w:r>
        <w:rPr>
          <w:rFonts w:ascii="Arial"/>
          <w:color w:val="494459"/>
          <w:spacing w:val="-10"/>
          <w:sz w:val="23"/>
        </w:rPr>
        <w:t xml:space="preserve"> </w:t>
      </w:r>
      <w:r>
        <w:rPr>
          <w:rFonts w:ascii="Arial"/>
          <w:color w:val="494459"/>
          <w:spacing w:val="-6"/>
          <w:sz w:val="23"/>
        </w:rPr>
        <w:t>be</w:t>
      </w:r>
      <w:r>
        <w:rPr>
          <w:rFonts w:ascii="Arial"/>
          <w:color w:val="494459"/>
          <w:spacing w:val="-29"/>
          <w:sz w:val="23"/>
        </w:rPr>
        <w:t xml:space="preserve"> </w:t>
      </w:r>
      <w:r>
        <w:rPr>
          <w:rFonts w:ascii="Arial"/>
          <w:color w:val="2A1D59"/>
          <w:spacing w:val="-6"/>
          <w:sz w:val="23"/>
        </w:rPr>
        <w:t>m</w:t>
      </w:r>
      <w:r>
        <w:rPr>
          <w:rFonts w:ascii="Arial"/>
          <w:color w:val="494459"/>
          <w:spacing w:val="-6"/>
          <w:sz w:val="23"/>
        </w:rPr>
        <w:t>ade</w:t>
      </w:r>
      <w:r>
        <w:rPr>
          <w:rFonts w:ascii="Arial"/>
          <w:color w:val="494459"/>
          <w:spacing w:val="-14"/>
          <w:sz w:val="23"/>
        </w:rPr>
        <w:t xml:space="preserve"> </w:t>
      </w:r>
      <w:r>
        <w:rPr>
          <w:rFonts w:ascii="Arial"/>
          <w:color w:val="494459"/>
          <w:spacing w:val="-6"/>
          <w:sz w:val="23"/>
        </w:rPr>
        <w:t>to</w:t>
      </w:r>
      <w:r>
        <w:rPr>
          <w:rFonts w:ascii="Arial"/>
          <w:color w:val="3B2F4B"/>
          <w:spacing w:val="-6"/>
          <w:sz w:val="23"/>
        </w:rPr>
        <w:t>e</w:t>
      </w:r>
      <w:r>
        <w:rPr>
          <w:rFonts w:ascii="Arial"/>
          <w:color w:val="5E5B6D"/>
          <w:spacing w:val="-6"/>
          <w:sz w:val="23"/>
        </w:rPr>
        <w:t>nabl</w:t>
      </w:r>
      <w:r>
        <w:rPr>
          <w:rFonts w:ascii="Arial"/>
          <w:color w:val="3B2F4B"/>
          <w:spacing w:val="-6"/>
          <w:sz w:val="23"/>
        </w:rPr>
        <w:t xml:space="preserve">e </w:t>
      </w:r>
      <w:r>
        <w:rPr>
          <w:rFonts w:ascii="Arial"/>
          <w:color w:val="210067"/>
          <w:spacing w:val="-6"/>
          <w:sz w:val="23"/>
        </w:rPr>
        <w:t>i</w:t>
      </w:r>
      <w:r>
        <w:rPr>
          <w:rFonts w:ascii="Arial"/>
          <w:color w:val="3B2F4B"/>
          <w:spacing w:val="-6"/>
          <w:sz w:val="23"/>
        </w:rPr>
        <w:t>nd</w:t>
      </w:r>
      <w:r>
        <w:rPr>
          <w:rFonts w:ascii="Arial"/>
          <w:color w:val="210067"/>
          <w:spacing w:val="-6"/>
          <w:sz w:val="23"/>
        </w:rPr>
        <w:t>i</w:t>
      </w:r>
      <w:r>
        <w:rPr>
          <w:rFonts w:ascii="Arial"/>
          <w:color w:val="5E5B6D"/>
          <w:spacing w:val="-6"/>
          <w:sz w:val="23"/>
        </w:rPr>
        <w:t>v</w:t>
      </w:r>
      <w:r>
        <w:rPr>
          <w:rFonts w:ascii="Arial"/>
          <w:color w:val="210067"/>
          <w:spacing w:val="-6"/>
          <w:sz w:val="23"/>
        </w:rPr>
        <w:t>i</w:t>
      </w:r>
      <w:r>
        <w:rPr>
          <w:rFonts w:ascii="Arial"/>
          <w:color w:val="3B2F4B"/>
          <w:spacing w:val="-6"/>
          <w:sz w:val="23"/>
        </w:rPr>
        <w:t>dua</w:t>
      </w:r>
      <w:r>
        <w:rPr>
          <w:rFonts w:ascii="Arial"/>
          <w:color w:val="210067"/>
          <w:spacing w:val="-6"/>
          <w:sz w:val="23"/>
        </w:rPr>
        <w:t>l</w:t>
      </w:r>
      <w:r>
        <w:rPr>
          <w:rFonts w:ascii="Arial"/>
          <w:color w:val="494459"/>
          <w:spacing w:val="-6"/>
          <w:sz w:val="23"/>
        </w:rPr>
        <w:t>s</w:t>
      </w:r>
      <w:r>
        <w:rPr>
          <w:rFonts w:ascii="Arial"/>
          <w:color w:val="494459"/>
          <w:spacing w:val="-14"/>
          <w:sz w:val="23"/>
        </w:rPr>
        <w:t xml:space="preserve"> </w:t>
      </w:r>
      <w:r>
        <w:rPr>
          <w:rFonts w:ascii="Arial"/>
          <w:color w:val="494459"/>
          <w:spacing w:val="-6"/>
          <w:sz w:val="23"/>
        </w:rPr>
        <w:t>w</w:t>
      </w:r>
      <w:r>
        <w:rPr>
          <w:rFonts w:ascii="Arial"/>
          <w:color w:val="210067"/>
          <w:spacing w:val="-6"/>
          <w:sz w:val="23"/>
        </w:rPr>
        <w:t>i</w:t>
      </w:r>
      <w:r>
        <w:rPr>
          <w:rFonts w:ascii="Arial"/>
          <w:color w:val="0F054D"/>
          <w:spacing w:val="-6"/>
          <w:sz w:val="23"/>
        </w:rPr>
        <w:t>t</w:t>
      </w:r>
      <w:r>
        <w:rPr>
          <w:rFonts w:ascii="Arial"/>
          <w:color w:val="5E5B6D"/>
          <w:spacing w:val="-6"/>
          <w:sz w:val="23"/>
        </w:rPr>
        <w:t xml:space="preserve">h </w:t>
      </w:r>
      <w:r>
        <w:rPr>
          <w:rFonts w:ascii="Arial"/>
          <w:color w:val="494459"/>
          <w:sz w:val="23"/>
        </w:rPr>
        <w:t>d</w:t>
      </w:r>
      <w:r>
        <w:rPr>
          <w:rFonts w:ascii="Arial"/>
          <w:color w:val="3F6B89"/>
          <w:sz w:val="23"/>
        </w:rPr>
        <w:t>i</w:t>
      </w:r>
      <w:r>
        <w:rPr>
          <w:rFonts w:ascii="Arial"/>
          <w:color w:val="494459"/>
          <w:sz w:val="23"/>
        </w:rPr>
        <w:t>sab</w:t>
      </w:r>
      <w:r>
        <w:rPr>
          <w:rFonts w:ascii="Arial"/>
          <w:color w:val="210067"/>
          <w:sz w:val="23"/>
        </w:rPr>
        <w:t>i</w:t>
      </w:r>
      <w:r>
        <w:rPr>
          <w:rFonts w:ascii="Arial"/>
          <w:color w:val="3F6B89"/>
          <w:sz w:val="23"/>
        </w:rPr>
        <w:t>l</w:t>
      </w:r>
      <w:r>
        <w:rPr>
          <w:rFonts w:ascii="Arial"/>
          <w:color w:val="775769"/>
          <w:sz w:val="23"/>
        </w:rPr>
        <w:t>i</w:t>
      </w:r>
      <w:r>
        <w:rPr>
          <w:rFonts w:ascii="Arial"/>
          <w:color w:val="5E5B6D"/>
          <w:sz w:val="23"/>
        </w:rPr>
        <w:t>ti</w:t>
      </w:r>
      <w:r>
        <w:rPr>
          <w:rFonts w:ascii="Arial"/>
          <w:color w:val="3B2F4B"/>
          <w:sz w:val="23"/>
        </w:rPr>
        <w:t>es</w:t>
      </w:r>
      <w:r>
        <w:rPr>
          <w:rFonts w:ascii="Arial"/>
          <w:color w:val="3B2F4B"/>
          <w:spacing w:val="-36"/>
          <w:sz w:val="23"/>
        </w:rPr>
        <w:t xml:space="preserve"> </w:t>
      </w:r>
      <w:r>
        <w:rPr>
          <w:rFonts w:ascii="Arial"/>
          <w:color w:val="0F054D"/>
          <w:sz w:val="23"/>
        </w:rPr>
        <w:t>t</w:t>
      </w:r>
      <w:r>
        <w:rPr>
          <w:rFonts w:ascii="Arial"/>
          <w:color w:val="494459"/>
          <w:sz w:val="23"/>
        </w:rPr>
        <w:t>o</w:t>
      </w:r>
      <w:r>
        <w:rPr>
          <w:rFonts w:ascii="Arial"/>
          <w:color w:val="494459"/>
          <w:spacing w:val="-20"/>
          <w:sz w:val="23"/>
        </w:rPr>
        <w:t xml:space="preserve"> </w:t>
      </w:r>
      <w:r>
        <w:rPr>
          <w:rFonts w:ascii="Arial"/>
          <w:color w:val="494459"/>
          <w:sz w:val="23"/>
        </w:rPr>
        <w:t>perfo</w:t>
      </w:r>
      <w:r>
        <w:rPr>
          <w:rFonts w:ascii="Arial"/>
          <w:color w:val="1F4674"/>
          <w:sz w:val="23"/>
        </w:rPr>
        <w:t>r</w:t>
      </w:r>
      <w:r>
        <w:rPr>
          <w:rFonts w:ascii="Arial"/>
          <w:color w:val="2A1D59"/>
          <w:sz w:val="23"/>
        </w:rPr>
        <w:t>m</w:t>
      </w:r>
      <w:r>
        <w:rPr>
          <w:rFonts w:ascii="Arial"/>
          <w:color w:val="2A1D59"/>
          <w:spacing w:val="-25"/>
          <w:sz w:val="23"/>
        </w:rPr>
        <w:t xml:space="preserve"> </w:t>
      </w:r>
      <w:r>
        <w:rPr>
          <w:rFonts w:ascii="Arial"/>
          <w:color w:val="3B2F4B"/>
          <w:sz w:val="23"/>
        </w:rPr>
        <w:t>esse</w:t>
      </w:r>
      <w:r>
        <w:rPr>
          <w:rFonts w:ascii="Arial"/>
          <w:color w:val="26316B"/>
          <w:sz w:val="23"/>
        </w:rPr>
        <w:t>n</w:t>
      </w:r>
      <w:r>
        <w:rPr>
          <w:rFonts w:ascii="Arial"/>
          <w:color w:val="0F054D"/>
          <w:sz w:val="23"/>
        </w:rPr>
        <w:t>t</w:t>
      </w:r>
      <w:r>
        <w:rPr>
          <w:rFonts w:ascii="Arial"/>
          <w:color w:val="7E4654"/>
          <w:sz w:val="23"/>
        </w:rPr>
        <w:t>i</w:t>
      </w:r>
      <w:r>
        <w:rPr>
          <w:rFonts w:ascii="Arial"/>
          <w:color w:val="3B2F4B"/>
          <w:sz w:val="23"/>
        </w:rPr>
        <w:t>a</w:t>
      </w:r>
      <w:r>
        <w:rPr>
          <w:rFonts w:ascii="Arial"/>
          <w:color w:val="210067"/>
          <w:sz w:val="23"/>
        </w:rPr>
        <w:t>l</w:t>
      </w:r>
      <w:r>
        <w:rPr>
          <w:rFonts w:ascii="Arial"/>
          <w:color w:val="210067"/>
          <w:spacing w:val="-16"/>
          <w:sz w:val="23"/>
        </w:rPr>
        <w:t xml:space="preserve"> </w:t>
      </w:r>
      <w:r>
        <w:rPr>
          <w:rFonts w:ascii="Arial"/>
          <w:color w:val="494459"/>
          <w:sz w:val="23"/>
        </w:rPr>
        <w:t>funct</w:t>
      </w:r>
      <w:r>
        <w:rPr>
          <w:rFonts w:ascii="Arial"/>
          <w:color w:val="210067"/>
          <w:sz w:val="23"/>
        </w:rPr>
        <w:t>i</w:t>
      </w:r>
      <w:r>
        <w:rPr>
          <w:rFonts w:ascii="Arial"/>
          <w:color w:val="494459"/>
          <w:sz w:val="23"/>
        </w:rPr>
        <w:t>ons.</w:t>
      </w:r>
    </w:p>
    <w:p w14:paraId="1EF400AB" w14:textId="77777777" w:rsidR="00501F83" w:rsidRDefault="00501F83">
      <w:pPr>
        <w:pStyle w:val="BodyText"/>
        <w:rPr>
          <w:rFonts w:ascii="Arial"/>
          <w:sz w:val="22"/>
        </w:rPr>
      </w:pPr>
    </w:p>
    <w:p w14:paraId="11CA58B2" w14:textId="77777777" w:rsidR="00501F83" w:rsidRDefault="007B6AEC" w:rsidP="007B6AEC">
      <w:pPr>
        <w:pStyle w:val="ListParagraph"/>
        <w:numPr>
          <w:ilvl w:val="0"/>
          <w:numId w:val="39"/>
        </w:numPr>
        <w:tabs>
          <w:tab w:val="left" w:pos="1157"/>
          <w:tab w:val="left" w:pos="1174"/>
        </w:tabs>
        <w:spacing w:line="213" w:lineRule="auto"/>
        <w:ind w:right="340" w:hanging="359"/>
        <w:jc w:val="both"/>
        <w:rPr>
          <w:rFonts w:ascii="Arial"/>
          <w:color w:val="541A36"/>
          <w:sz w:val="23"/>
        </w:rPr>
      </w:pPr>
      <w:r>
        <w:rPr>
          <w:rFonts w:ascii="Arial"/>
          <w:color w:val="3B2F4B"/>
          <w:spacing w:val="-8"/>
          <w:sz w:val="23"/>
        </w:rPr>
        <w:t>Ed</w:t>
      </w:r>
      <w:r>
        <w:rPr>
          <w:rFonts w:ascii="Arial"/>
          <w:color w:val="26316B"/>
          <w:spacing w:val="-8"/>
          <w:sz w:val="23"/>
        </w:rPr>
        <w:t>u</w:t>
      </w:r>
      <w:r>
        <w:rPr>
          <w:rFonts w:ascii="Arial"/>
          <w:color w:val="3B2F4B"/>
          <w:spacing w:val="-8"/>
          <w:sz w:val="23"/>
        </w:rPr>
        <w:t>catio</w:t>
      </w:r>
      <w:r>
        <w:rPr>
          <w:rFonts w:ascii="Arial"/>
          <w:color w:val="26316B"/>
          <w:spacing w:val="-8"/>
          <w:sz w:val="23"/>
        </w:rPr>
        <w:t xml:space="preserve">n </w:t>
      </w:r>
      <w:r>
        <w:rPr>
          <w:rFonts w:ascii="Arial"/>
          <w:color w:val="3B2F4B"/>
          <w:spacing w:val="-8"/>
          <w:sz w:val="23"/>
        </w:rPr>
        <w:t>a</w:t>
      </w:r>
      <w:r>
        <w:rPr>
          <w:rFonts w:ascii="Arial"/>
          <w:color w:val="5E5B6D"/>
          <w:spacing w:val="-8"/>
          <w:sz w:val="23"/>
        </w:rPr>
        <w:t xml:space="preserve">nd/or </w:t>
      </w:r>
      <w:r>
        <w:rPr>
          <w:rFonts w:ascii="Arial"/>
          <w:color w:val="2A1D59"/>
          <w:spacing w:val="-8"/>
          <w:sz w:val="23"/>
        </w:rPr>
        <w:t>Ex</w:t>
      </w:r>
      <w:r>
        <w:rPr>
          <w:rFonts w:ascii="Arial"/>
          <w:color w:val="494459"/>
          <w:spacing w:val="-8"/>
          <w:sz w:val="23"/>
        </w:rPr>
        <w:t xml:space="preserve">perience </w:t>
      </w:r>
      <w:r>
        <w:rPr>
          <w:rFonts w:ascii="Arial"/>
          <w:color w:val="000007"/>
          <w:spacing w:val="-8"/>
          <w:sz w:val="23"/>
        </w:rPr>
        <w:t>-</w:t>
      </w:r>
      <w:r>
        <w:rPr>
          <w:rFonts w:ascii="Arial"/>
          <w:color w:val="000007"/>
          <w:spacing w:val="36"/>
          <w:sz w:val="23"/>
        </w:rPr>
        <w:t xml:space="preserve"> </w:t>
      </w:r>
      <w:r>
        <w:rPr>
          <w:rFonts w:ascii="Arial"/>
          <w:color w:val="494459"/>
          <w:spacing w:val="-8"/>
          <w:sz w:val="23"/>
        </w:rPr>
        <w:t>Associa</w:t>
      </w:r>
      <w:r>
        <w:rPr>
          <w:rFonts w:ascii="Arial"/>
          <w:color w:val="0F054D"/>
          <w:spacing w:val="-8"/>
          <w:sz w:val="23"/>
        </w:rPr>
        <w:t>t</w:t>
      </w:r>
      <w:r>
        <w:rPr>
          <w:rFonts w:ascii="Arial"/>
          <w:color w:val="3B2F4B"/>
          <w:spacing w:val="-8"/>
          <w:sz w:val="23"/>
        </w:rPr>
        <w:t>e's</w:t>
      </w:r>
      <w:r>
        <w:rPr>
          <w:rFonts w:ascii="Arial"/>
          <w:color w:val="3B2F4B"/>
          <w:spacing w:val="-2"/>
          <w:sz w:val="23"/>
        </w:rPr>
        <w:t xml:space="preserve"> </w:t>
      </w:r>
      <w:r>
        <w:rPr>
          <w:rFonts w:ascii="Arial"/>
          <w:color w:val="494459"/>
          <w:spacing w:val="-8"/>
          <w:sz w:val="23"/>
        </w:rPr>
        <w:t>degree</w:t>
      </w:r>
      <w:r>
        <w:rPr>
          <w:rFonts w:ascii="Arial"/>
          <w:color w:val="494459"/>
          <w:spacing w:val="-3"/>
          <w:sz w:val="23"/>
        </w:rPr>
        <w:t xml:space="preserve"> </w:t>
      </w:r>
      <w:r>
        <w:rPr>
          <w:rFonts w:ascii="Arial"/>
          <w:color w:val="3B2F4B"/>
          <w:spacing w:val="-8"/>
          <w:sz w:val="23"/>
        </w:rPr>
        <w:t>o</w:t>
      </w:r>
      <w:r>
        <w:rPr>
          <w:rFonts w:ascii="Arial"/>
          <w:color w:val="643B4D"/>
          <w:spacing w:val="-8"/>
          <w:sz w:val="23"/>
        </w:rPr>
        <w:t>r</w:t>
      </w:r>
      <w:r>
        <w:rPr>
          <w:rFonts w:ascii="Arial"/>
          <w:color w:val="643B4D"/>
          <w:sz w:val="23"/>
        </w:rPr>
        <w:t xml:space="preserve"> </w:t>
      </w:r>
      <w:r>
        <w:rPr>
          <w:rFonts w:ascii="Arial"/>
          <w:color w:val="494459"/>
          <w:spacing w:val="-8"/>
          <w:sz w:val="23"/>
        </w:rPr>
        <w:t>equiva</w:t>
      </w:r>
      <w:r>
        <w:rPr>
          <w:rFonts w:ascii="Arial"/>
          <w:color w:val="7E4654"/>
          <w:spacing w:val="-8"/>
          <w:sz w:val="23"/>
        </w:rPr>
        <w:t>l</w:t>
      </w:r>
      <w:r>
        <w:rPr>
          <w:rFonts w:ascii="Arial"/>
          <w:color w:val="3B2F4B"/>
          <w:spacing w:val="-8"/>
          <w:sz w:val="23"/>
        </w:rPr>
        <w:t>e</w:t>
      </w:r>
      <w:r>
        <w:rPr>
          <w:rFonts w:ascii="Arial"/>
          <w:color w:val="5E5B6D"/>
          <w:spacing w:val="-8"/>
          <w:sz w:val="23"/>
        </w:rPr>
        <w:t>nt</w:t>
      </w:r>
      <w:r>
        <w:rPr>
          <w:rFonts w:ascii="Arial"/>
          <w:color w:val="5E5B6D"/>
          <w:sz w:val="23"/>
        </w:rPr>
        <w:t xml:space="preserve"> </w:t>
      </w:r>
      <w:r>
        <w:rPr>
          <w:rFonts w:ascii="Arial"/>
          <w:color w:val="494459"/>
          <w:spacing w:val="-8"/>
          <w:sz w:val="23"/>
        </w:rPr>
        <w:t xml:space="preserve">from an </w:t>
      </w:r>
      <w:r>
        <w:rPr>
          <w:rFonts w:ascii="Arial"/>
          <w:color w:val="3B2F4B"/>
          <w:spacing w:val="-8"/>
          <w:sz w:val="23"/>
        </w:rPr>
        <w:t>accred</w:t>
      </w:r>
      <w:r>
        <w:rPr>
          <w:rFonts w:ascii="Arial"/>
          <w:color w:val="210067"/>
          <w:spacing w:val="-8"/>
          <w:sz w:val="23"/>
        </w:rPr>
        <w:t>i</w:t>
      </w:r>
      <w:r>
        <w:rPr>
          <w:rFonts w:ascii="Arial"/>
          <w:color w:val="541A36"/>
          <w:spacing w:val="-8"/>
          <w:sz w:val="23"/>
        </w:rPr>
        <w:t>t</w:t>
      </w:r>
      <w:r>
        <w:rPr>
          <w:rFonts w:ascii="Arial"/>
          <w:color w:val="3B2F4B"/>
          <w:spacing w:val="-8"/>
          <w:sz w:val="23"/>
        </w:rPr>
        <w:t>ed</w:t>
      </w:r>
      <w:r>
        <w:rPr>
          <w:rFonts w:ascii="Arial"/>
          <w:color w:val="3B2F4B"/>
          <w:sz w:val="23"/>
        </w:rPr>
        <w:t xml:space="preserve"> </w:t>
      </w:r>
      <w:r>
        <w:rPr>
          <w:rFonts w:ascii="Arial"/>
          <w:color w:val="494459"/>
          <w:spacing w:val="-8"/>
          <w:sz w:val="23"/>
        </w:rPr>
        <w:t>two-year</w:t>
      </w:r>
      <w:r>
        <w:rPr>
          <w:rFonts w:ascii="Arial"/>
          <w:color w:val="494459"/>
          <w:spacing w:val="-6"/>
          <w:sz w:val="23"/>
        </w:rPr>
        <w:t xml:space="preserve"> </w:t>
      </w:r>
      <w:r>
        <w:rPr>
          <w:rFonts w:ascii="Arial"/>
          <w:color w:val="494459"/>
          <w:spacing w:val="-8"/>
          <w:sz w:val="23"/>
        </w:rPr>
        <w:t>college</w:t>
      </w:r>
      <w:r>
        <w:rPr>
          <w:rFonts w:ascii="Arial"/>
          <w:color w:val="494459"/>
          <w:spacing w:val="-5"/>
          <w:sz w:val="23"/>
        </w:rPr>
        <w:t xml:space="preserve"> </w:t>
      </w:r>
      <w:r>
        <w:rPr>
          <w:rFonts w:ascii="Arial"/>
          <w:color w:val="494459"/>
          <w:spacing w:val="-8"/>
          <w:sz w:val="23"/>
        </w:rPr>
        <w:t>o</w:t>
      </w:r>
      <w:r>
        <w:rPr>
          <w:rFonts w:ascii="Arial"/>
          <w:color w:val="2A1D59"/>
          <w:spacing w:val="-8"/>
          <w:sz w:val="23"/>
        </w:rPr>
        <w:t xml:space="preserve">r </w:t>
      </w:r>
      <w:r>
        <w:rPr>
          <w:rFonts w:ascii="Arial"/>
          <w:color w:val="541A36"/>
          <w:sz w:val="23"/>
        </w:rPr>
        <w:t>t</w:t>
      </w:r>
      <w:r>
        <w:rPr>
          <w:rFonts w:ascii="Arial"/>
          <w:color w:val="3B2F4B"/>
          <w:sz w:val="23"/>
        </w:rPr>
        <w:t>ech</w:t>
      </w:r>
      <w:r>
        <w:rPr>
          <w:rFonts w:ascii="Arial"/>
          <w:color w:val="5E5B6D"/>
          <w:sz w:val="23"/>
        </w:rPr>
        <w:t>n</w:t>
      </w:r>
      <w:r>
        <w:rPr>
          <w:rFonts w:ascii="Arial"/>
          <w:color w:val="7E4654"/>
          <w:sz w:val="23"/>
        </w:rPr>
        <w:t>i</w:t>
      </w:r>
      <w:r>
        <w:rPr>
          <w:rFonts w:ascii="Arial"/>
          <w:color w:val="3B2F4B"/>
          <w:sz w:val="23"/>
        </w:rPr>
        <w:t>ca</w:t>
      </w:r>
      <w:r>
        <w:rPr>
          <w:rFonts w:ascii="Arial"/>
          <w:color w:val="7E4654"/>
          <w:sz w:val="23"/>
        </w:rPr>
        <w:t>l</w:t>
      </w:r>
      <w:r>
        <w:rPr>
          <w:rFonts w:ascii="Arial"/>
          <w:color w:val="7E4654"/>
          <w:spacing w:val="-19"/>
          <w:sz w:val="23"/>
        </w:rPr>
        <w:t xml:space="preserve"> </w:t>
      </w:r>
      <w:r>
        <w:rPr>
          <w:rFonts w:ascii="Arial"/>
          <w:color w:val="494459"/>
          <w:sz w:val="23"/>
        </w:rPr>
        <w:t>school</w:t>
      </w:r>
    </w:p>
    <w:p w14:paraId="1AB95D76" w14:textId="77777777" w:rsidR="00501F83" w:rsidRDefault="00501F83">
      <w:pPr>
        <w:pStyle w:val="BodyText"/>
        <w:spacing w:before="4"/>
        <w:rPr>
          <w:rFonts w:ascii="Arial"/>
          <w:sz w:val="23"/>
        </w:rPr>
      </w:pPr>
    </w:p>
    <w:p w14:paraId="54434591" w14:textId="77777777" w:rsidR="00501F83" w:rsidRDefault="007B6AEC" w:rsidP="007B6AEC">
      <w:pPr>
        <w:pStyle w:val="ListParagraph"/>
        <w:numPr>
          <w:ilvl w:val="0"/>
          <w:numId w:val="39"/>
        </w:numPr>
        <w:tabs>
          <w:tab w:val="left" w:pos="1158"/>
          <w:tab w:val="left" w:pos="1162"/>
        </w:tabs>
        <w:spacing w:before="1" w:line="213" w:lineRule="auto"/>
        <w:ind w:left="1162" w:right="353" w:hanging="346"/>
        <w:jc w:val="both"/>
        <w:rPr>
          <w:rFonts w:ascii="Arial"/>
          <w:color w:val="494459"/>
          <w:sz w:val="23"/>
        </w:rPr>
      </w:pPr>
      <w:r>
        <w:rPr>
          <w:rFonts w:ascii="Arial"/>
          <w:color w:val="3D012F"/>
          <w:sz w:val="23"/>
        </w:rPr>
        <w:t>L</w:t>
      </w:r>
      <w:r>
        <w:rPr>
          <w:rFonts w:ascii="Arial"/>
          <w:color w:val="494459"/>
          <w:sz w:val="23"/>
        </w:rPr>
        <w:t>anguage S</w:t>
      </w:r>
      <w:r>
        <w:rPr>
          <w:rFonts w:ascii="Arial"/>
          <w:color w:val="26316B"/>
          <w:sz w:val="23"/>
        </w:rPr>
        <w:t>k</w:t>
      </w:r>
      <w:r>
        <w:rPr>
          <w:rFonts w:ascii="Arial"/>
          <w:color w:val="5E5B6D"/>
          <w:sz w:val="23"/>
        </w:rPr>
        <w:t>ill</w:t>
      </w:r>
      <w:r>
        <w:rPr>
          <w:rFonts w:ascii="Arial"/>
          <w:color w:val="3B2F4B"/>
          <w:sz w:val="23"/>
        </w:rPr>
        <w:t xml:space="preserve">s </w:t>
      </w:r>
      <w:r>
        <w:rPr>
          <w:rFonts w:ascii="Arial"/>
          <w:color w:val="000007"/>
          <w:sz w:val="23"/>
        </w:rPr>
        <w:t>-</w:t>
      </w:r>
      <w:r>
        <w:rPr>
          <w:rFonts w:ascii="Arial"/>
          <w:color w:val="000007"/>
          <w:spacing w:val="40"/>
          <w:sz w:val="23"/>
        </w:rPr>
        <w:t xml:space="preserve"> </w:t>
      </w:r>
      <w:r>
        <w:rPr>
          <w:rFonts w:ascii="Arial"/>
          <w:color w:val="494459"/>
          <w:sz w:val="23"/>
        </w:rPr>
        <w:t>Ab</w:t>
      </w:r>
      <w:r>
        <w:rPr>
          <w:rFonts w:ascii="Arial"/>
          <w:color w:val="677079"/>
          <w:sz w:val="23"/>
        </w:rPr>
        <w:t>i</w:t>
      </w:r>
      <w:r>
        <w:rPr>
          <w:rFonts w:ascii="Arial"/>
          <w:color w:val="8A2323"/>
          <w:sz w:val="23"/>
        </w:rPr>
        <w:t>l</w:t>
      </w:r>
      <w:r>
        <w:rPr>
          <w:rFonts w:ascii="Arial"/>
          <w:color w:val="210067"/>
          <w:sz w:val="23"/>
        </w:rPr>
        <w:t>i</w:t>
      </w:r>
      <w:r>
        <w:rPr>
          <w:rFonts w:ascii="Arial"/>
          <w:color w:val="494459"/>
          <w:sz w:val="23"/>
        </w:rPr>
        <w:t>ty toread and</w:t>
      </w:r>
      <w:r>
        <w:rPr>
          <w:rFonts w:ascii="Arial"/>
          <w:color w:val="494459"/>
          <w:spacing w:val="-5"/>
          <w:sz w:val="23"/>
        </w:rPr>
        <w:t xml:space="preserve"> </w:t>
      </w:r>
      <w:r>
        <w:rPr>
          <w:rFonts w:ascii="Arial"/>
          <w:color w:val="210067"/>
          <w:sz w:val="23"/>
        </w:rPr>
        <w:t>i</w:t>
      </w:r>
      <w:r>
        <w:rPr>
          <w:rFonts w:ascii="Arial"/>
          <w:color w:val="494459"/>
          <w:sz w:val="23"/>
        </w:rPr>
        <w:t>n</w:t>
      </w:r>
      <w:r>
        <w:rPr>
          <w:rFonts w:ascii="Arial"/>
          <w:color w:val="541A36"/>
          <w:sz w:val="23"/>
        </w:rPr>
        <w:t>t</w:t>
      </w:r>
      <w:r>
        <w:rPr>
          <w:rFonts w:ascii="Arial"/>
          <w:color w:val="3B2F4B"/>
          <w:sz w:val="23"/>
        </w:rPr>
        <w:t>erpre</w:t>
      </w:r>
      <w:r>
        <w:rPr>
          <w:rFonts w:ascii="Arial"/>
          <w:color w:val="541A36"/>
          <w:sz w:val="23"/>
        </w:rPr>
        <w:t xml:space="preserve">t </w:t>
      </w:r>
      <w:r>
        <w:rPr>
          <w:rFonts w:ascii="Arial"/>
          <w:color w:val="494459"/>
          <w:sz w:val="23"/>
        </w:rPr>
        <w:t xml:space="preserve">documents such </w:t>
      </w:r>
      <w:r>
        <w:rPr>
          <w:rFonts w:ascii="Arial"/>
          <w:color w:val="3B2F4B"/>
          <w:sz w:val="23"/>
        </w:rPr>
        <w:t>as</w:t>
      </w:r>
      <w:r>
        <w:rPr>
          <w:rFonts w:ascii="Arial"/>
          <w:color w:val="494459"/>
          <w:sz w:val="23"/>
        </w:rPr>
        <w:t>safety ru</w:t>
      </w:r>
      <w:r>
        <w:rPr>
          <w:rFonts w:ascii="Arial"/>
          <w:color w:val="85343B"/>
          <w:sz w:val="23"/>
        </w:rPr>
        <w:t>l</w:t>
      </w:r>
      <w:r>
        <w:rPr>
          <w:rFonts w:ascii="Arial"/>
          <w:color w:val="3B2F4B"/>
          <w:sz w:val="23"/>
        </w:rPr>
        <w:t xml:space="preserve">es, </w:t>
      </w:r>
      <w:r>
        <w:rPr>
          <w:rFonts w:ascii="Arial"/>
          <w:color w:val="494459"/>
          <w:sz w:val="23"/>
        </w:rPr>
        <w:t xml:space="preserve">operating </w:t>
      </w:r>
      <w:r>
        <w:rPr>
          <w:rFonts w:ascii="Arial"/>
          <w:color w:val="3B2F4B"/>
          <w:sz w:val="23"/>
        </w:rPr>
        <w:t>a</w:t>
      </w:r>
      <w:r>
        <w:rPr>
          <w:rFonts w:ascii="Arial"/>
          <w:color w:val="5E5B6D"/>
          <w:sz w:val="23"/>
        </w:rPr>
        <w:t xml:space="preserve">nd </w:t>
      </w:r>
      <w:r>
        <w:rPr>
          <w:rFonts w:ascii="Arial"/>
          <w:color w:val="2A1D59"/>
          <w:spacing w:val="-4"/>
          <w:sz w:val="23"/>
        </w:rPr>
        <w:t>m</w:t>
      </w:r>
      <w:r>
        <w:rPr>
          <w:rFonts w:ascii="Arial"/>
          <w:color w:val="494459"/>
          <w:spacing w:val="-4"/>
          <w:sz w:val="23"/>
        </w:rPr>
        <w:t>a</w:t>
      </w:r>
      <w:r>
        <w:rPr>
          <w:rFonts w:ascii="Arial"/>
          <w:color w:val="210067"/>
          <w:spacing w:val="-4"/>
          <w:sz w:val="23"/>
        </w:rPr>
        <w:t>i</w:t>
      </w:r>
      <w:r>
        <w:rPr>
          <w:rFonts w:ascii="Arial"/>
          <w:color w:val="26316B"/>
          <w:spacing w:val="-4"/>
          <w:sz w:val="23"/>
        </w:rPr>
        <w:t>n</w:t>
      </w:r>
      <w:r>
        <w:rPr>
          <w:rFonts w:ascii="Arial"/>
          <w:color w:val="0F054D"/>
          <w:spacing w:val="-4"/>
          <w:sz w:val="23"/>
        </w:rPr>
        <w:t>t</w:t>
      </w:r>
      <w:r>
        <w:rPr>
          <w:rFonts w:ascii="Arial"/>
          <w:color w:val="3B2F4B"/>
          <w:spacing w:val="-4"/>
          <w:sz w:val="23"/>
        </w:rPr>
        <w:t>e</w:t>
      </w:r>
      <w:r>
        <w:rPr>
          <w:rFonts w:ascii="Arial"/>
          <w:color w:val="5E5B6D"/>
          <w:spacing w:val="-4"/>
          <w:sz w:val="23"/>
        </w:rPr>
        <w:t>nance</w:t>
      </w:r>
      <w:r>
        <w:rPr>
          <w:rFonts w:ascii="Arial"/>
          <w:color w:val="5E5B6D"/>
          <w:spacing w:val="-23"/>
          <w:sz w:val="23"/>
        </w:rPr>
        <w:t xml:space="preserve"> </w:t>
      </w:r>
      <w:r>
        <w:rPr>
          <w:rFonts w:ascii="Arial"/>
          <w:color w:val="85343B"/>
          <w:spacing w:val="-4"/>
          <w:sz w:val="23"/>
        </w:rPr>
        <w:t>i</w:t>
      </w:r>
      <w:r>
        <w:rPr>
          <w:rFonts w:ascii="Arial"/>
          <w:color w:val="3B2F4B"/>
          <w:spacing w:val="-4"/>
          <w:sz w:val="23"/>
        </w:rPr>
        <w:t>ns</w:t>
      </w:r>
      <w:r>
        <w:rPr>
          <w:rFonts w:ascii="Arial"/>
          <w:color w:val="0F054D"/>
          <w:spacing w:val="-4"/>
          <w:sz w:val="23"/>
        </w:rPr>
        <w:t>t</w:t>
      </w:r>
      <w:r>
        <w:rPr>
          <w:rFonts w:ascii="Arial"/>
          <w:color w:val="494459"/>
          <w:spacing w:val="-4"/>
          <w:sz w:val="23"/>
        </w:rPr>
        <w:t>ruc</w:t>
      </w:r>
      <w:r>
        <w:rPr>
          <w:rFonts w:ascii="Arial"/>
          <w:color w:val="0F054D"/>
          <w:spacing w:val="-4"/>
          <w:sz w:val="23"/>
        </w:rPr>
        <w:t>t</w:t>
      </w:r>
      <w:r>
        <w:rPr>
          <w:rFonts w:ascii="Arial"/>
          <w:color w:val="7E4654"/>
          <w:spacing w:val="-4"/>
          <w:sz w:val="23"/>
        </w:rPr>
        <w:t>i</w:t>
      </w:r>
      <w:r>
        <w:rPr>
          <w:rFonts w:ascii="Arial"/>
          <w:color w:val="494459"/>
          <w:spacing w:val="-4"/>
          <w:sz w:val="23"/>
        </w:rPr>
        <w:t xml:space="preserve">ons </w:t>
      </w:r>
      <w:r>
        <w:rPr>
          <w:rFonts w:ascii="Arial"/>
          <w:color w:val="3B2F4B"/>
          <w:spacing w:val="-4"/>
          <w:sz w:val="23"/>
        </w:rPr>
        <w:t>and</w:t>
      </w:r>
      <w:r>
        <w:rPr>
          <w:rFonts w:ascii="Arial"/>
          <w:color w:val="3B2F4B"/>
          <w:spacing w:val="-33"/>
          <w:sz w:val="23"/>
        </w:rPr>
        <w:t xml:space="preserve"> </w:t>
      </w:r>
      <w:r>
        <w:rPr>
          <w:rFonts w:ascii="Arial"/>
          <w:color w:val="494459"/>
          <w:spacing w:val="-4"/>
          <w:sz w:val="23"/>
        </w:rPr>
        <w:t>procedure ma</w:t>
      </w:r>
      <w:r>
        <w:rPr>
          <w:rFonts w:ascii="Arial"/>
          <w:color w:val="26316B"/>
          <w:spacing w:val="-4"/>
          <w:sz w:val="23"/>
        </w:rPr>
        <w:t>n</w:t>
      </w:r>
      <w:r>
        <w:rPr>
          <w:rFonts w:ascii="Arial"/>
          <w:color w:val="3B2F4B"/>
          <w:spacing w:val="-4"/>
          <w:sz w:val="23"/>
        </w:rPr>
        <w:t>ua</w:t>
      </w:r>
      <w:r>
        <w:rPr>
          <w:rFonts w:ascii="Arial"/>
          <w:color w:val="210067"/>
          <w:spacing w:val="-4"/>
          <w:sz w:val="23"/>
        </w:rPr>
        <w:t>l</w:t>
      </w:r>
      <w:r>
        <w:rPr>
          <w:rFonts w:ascii="Arial"/>
          <w:color w:val="494459"/>
          <w:spacing w:val="-4"/>
          <w:sz w:val="23"/>
        </w:rPr>
        <w:t>s</w:t>
      </w:r>
      <w:r>
        <w:rPr>
          <w:rFonts w:ascii="Arial"/>
          <w:color w:val="494459"/>
          <w:spacing w:val="-12"/>
          <w:sz w:val="23"/>
        </w:rPr>
        <w:t xml:space="preserve"> </w:t>
      </w:r>
      <w:r>
        <w:rPr>
          <w:rFonts w:ascii="Arial"/>
          <w:color w:val="677079"/>
          <w:spacing w:val="-4"/>
          <w:sz w:val="23"/>
        </w:rPr>
        <w:t>in</w:t>
      </w:r>
      <w:r>
        <w:rPr>
          <w:rFonts w:ascii="Arial"/>
          <w:color w:val="677079"/>
          <w:spacing w:val="-6"/>
          <w:sz w:val="23"/>
        </w:rPr>
        <w:t xml:space="preserve"> </w:t>
      </w:r>
      <w:r>
        <w:rPr>
          <w:rFonts w:ascii="Arial"/>
          <w:color w:val="3B2F4B"/>
          <w:spacing w:val="-4"/>
          <w:sz w:val="23"/>
        </w:rPr>
        <w:t>Eng</w:t>
      </w:r>
      <w:r>
        <w:rPr>
          <w:rFonts w:ascii="Arial"/>
          <w:color w:val="3F6B89"/>
          <w:spacing w:val="-4"/>
          <w:sz w:val="23"/>
        </w:rPr>
        <w:t>l</w:t>
      </w:r>
      <w:r>
        <w:rPr>
          <w:rFonts w:ascii="Arial"/>
          <w:color w:val="7E4654"/>
          <w:spacing w:val="-4"/>
          <w:sz w:val="23"/>
        </w:rPr>
        <w:t>i</w:t>
      </w:r>
      <w:r>
        <w:rPr>
          <w:rFonts w:ascii="Arial"/>
          <w:color w:val="3B2F4B"/>
          <w:spacing w:val="-4"/>
          <w:sz w:val="23"/>
        </w:rPr>
        <w:t>sh;</w:t>
      </w:r>
      <w:r>
        <w:rPr>
          <w:rFonts w:ascii="Arial"/>
          <w:color w:val="3B2F4B"/>
          <w:spacing w:val="-25"/>
          <w:sz w:val="23"/>
        </w:rPr>
        <w:t xml:space="preserve"> </w:t>
      </w:r>
      <w:r>
        <w:rPr>
          <w:rFonts w:ascii="Arial"/>
          <w:color w:val="494459"/>
          <w:spacing w:val="-4"/>
          <w:sz w:val="23"/>
        </w:rPr>
        <w:t>ab</w:t>
      </w:r>
      <w:r>
        <w:rPr>
          <w:rFonts w:ascii="Arial"/>
          <w:color w:val="210067"/>
          <w:spacing w:val="-4"/>
          <w:sz w:val="23"/>
        </w:rPr>
        <w:t>i</w:t>
      </w:r>
      <w:r>
        <w:rPr>
          <w:rFonts w:ascii="Arial"/>
          <w:color w:val="3F6B89"/>
          <w:spacing w:val="-4"/>
          <w:sz w:val="23"/>
        </w:rPr>
        <w:t>l</w:t>
      </w:r>
      <w:r>
        <w:rPr>
          <w:rFonts w:ascii="Arial"/>
          <w:color w:val="775769"/>
          <w:spacing w:val="-4"/>
          <w:sz w:val="23"/>
        </w:rPr>
        <w:t>i</w:t>
      </w:r>
      <w:r>
        <w:rPr>
          <w:rFonts w:ascii="Arial"/>
          <w:color w:val="494459"/>
          <w:spacing w:val="-4"/>
          <w:sz w:val="23"/>
        </w:rPr>
        <w:t>ty</w:t>
      </w:r>
      <w:r>
        <w:rPr>
          <w:rFonts w:ascii="Arial"/>
          <w:color w:val="494459"/>
          <w:spacing w:val="-12"/>
          <w:sz w:val="23"/>
        </w:rPr>
        <w:t xml:space="preserve"> </w:t>
      </w:r>
      <w:r>
        <w:rPr>
          <w:rFonts w:ascii="Arial"/>
          <w:color w:val="0F054D"/>
          <w:spacing w:val="-4"/>
          <w:sz w:val="23"/>
        </w:rPr>
        <w:t>t</w:t>
      </w:r>
      <w:r>
        <w:rPr>
          <w:rFonts w:ascii="Arial"/>
          <w:color w:val="3B2F4B"/>
          <w:spacing w:val="-4"/>
          <w:sz w:val="23"/>
        </w:rPr>
        <w:t>o</w:t>
      </w:r>
      <w:r>
        <w:rPr>
          <w:rFonts w:ascii="Arial"/>
          <w:color w:val="3B2F4B"/>
          <w:spacing w:val="-10"/>
          <w:sz w:val="23"/>
        </w:rPr>
        <w:t xml:space="preserve"> </w:t>
      </w:r>
      <w:r>
        <w:rPr>
          <w:rFonts w:ascii="Arial"/>
          <w:color w:val="494459"/>
          <w:spacing w:val="-4"/>
          <w:sz w:val="23"/>
        </w:rPr>
        <w:t>w</w:t>
      </w:r>
      <w:r>
        <w:rPr>
          <w:rFonts w:ascii="Arial"/>
          <w:color w:val="541A36"/>
          <w:spacing w:val="-4"/>
          <w:sz w:val="23"/>
        </w:rPr>
        <w:t>rit</w:t>
      </w:r>
      <w:r>
        <w:rPr>
          <w:rFonts w:ascii="Arial"/>
          <w:color w:val="3B2F4B"/>
          <w:spacing w:val="-4"/>
          <w:sz w:val="23"/>
        </w:rPr>
        <w:t>e</w:t>
      </w:r>
      <w:r>
        <w:rPr>
          <w:rFonts w:ascii="Arial"/>
          <w:color w:val="3B2F4B"/>
          <w:spacing w:val="-29"/>
          <w:sz w:val="23"/>
        </w:rPr>
        <w:t xml:space="preserve"> </w:t>
      </w:r>
      <w:r>
        <w:rPr>
          <w:rFonts w:ascii="Arial"/>
          <w:color w:val="2A1D59"/>
          <w:spacing w:val="-4"/>
          <w:sz w:val="23"/>
        </w:rPr>
        <w:t>ro</w:t>
      </w:r>
      <w:r>
        <w:rPr>
          <w:rFonts w:ascii="Arial"/>
          <w:color w:val="5E5B6D"/>
          <w:spacing w:val="-4"/>
          <w:sz w:val="23"/>
        </w:rPr>
        <w:t>ut</w:t>
      </w:r>
      <w:r>
        <w:rPr>
          <w:rFonts w:ascii="Arial"/>
          <w:color w:val="210067"/>
          <w:spacing w:val="-4"/>
          <w:sz w:val="23"/>
        </w:rPr>
        <w:t>i</w:t>
      </w:r>
      <w:r>
        <w:rPr>
          <w:rFonts w:ascii="Arial"/>
          <w:color w:val="26316B"/>
          <w:spacing w:val="-4"/>
          <w:sz w:val="23"/>
        </w:rPr>
        <w:t>n</w:t>
      </w:r>
      <w:r>
        <w:rPr>
          <w:rFonts w:ascii="Arial"/>
          <w:color w:val="3B2F4B"/>
          <w:spacing w:val="-4"/>
          <w:sz w:val="23"/>
        </w:rPr>
        <w:t>e</w:t>
      </w:r>
      <w:r>
        <w:rPr>
          <w:rFonts w:ascii="Arial"/>
          <w:color w:val="3B2F4B"/>
          <w:spacing w:val="-29"/>
          <w:sz w:val="23"/>
        </w:rPr>
        <w:t xml:space="preserve"> </w:t>
      </w:r>
      <w:r>
        <w:rPr>
          <w:rFonts w:ascii="Arial"/>
          <w:color w:val="494459"/>
          <w:spacing w:val="-4"/>
          <w:sz w:val="23"/>
        </w:rPr>
        <w:t>reports</w:t>
      </w:r>
      <w:r>
        <w:rPr>
          <w:rFonts w:ascii="Arial"/>
          <w:color w:val="494459"/>
          <w:spacing w:val="-23"/>
          <w:sz w:val="23"/>
        </w:rPr>
        <w:t xml:space="preserve"> </w:t>
      </w:r>
      <w:r>
        <w:rPr>
          <w:rFonts w:ascii="Arial"/>
          <w:color w:val="494459"/>
          <w:spacing w:val="-4"/>
          <w:sz w:val="23"/>
        </w:rPr>
        <w:t>and</w:t>
      </w:r>
    </w:p>
    <w:p w14:paraId="33D0B361" w14:textId="77777777" w:rsidR="00501F83" w:rsidRDefault="007B6AEC">
      <w:pPr>
        <w:spacing w:before="46" w:line="199" w:lineRule="auto"/>
        <w:ind w:left="1174" w:right="297" w:hanging="6"/>
        <w:rPr>
          <w:rFonts w:ascii="Arial"/>
          <w:sz w:val="23"/>
        </w:rPr>
      </w:pPr>
      <w:r>
        <w:rPr>
          <w:rFonts w:ascii="Arial"/>
          <w:color w:val="3B2F4B"/>
          <w:spacing w:val="-6"/>
          <w:sz w:val="23"/>
        </w:rPr>
        <w:t>correspo</w:t>
      </w:r>
      <w:r>
        <w:rPr>
          <w:rFonts w:ascii="Arial"/>
          <w:color w:val="26316B"/>
          <w:spacing w:val="-6"/>
          <w:sz w:val="23"/>
        </w:rPr>
        <w:t>n</w:t>
      </w:r>
      <w:r>
        <w:rPr>
          <w:rFonts w:ascii="Arial"/>
          <w:color w:val="3B2F4B"/>
          <w:spacing w:val="-6"/>
          <w:sz w:val="23"/>
        </w:rPr>
        <w:t>de</w:t>
      </w:r>
      <w:r>
        <w:rPr>
          <w:rFonts w:ascii="Arial"/>
          <w:color w:val="26316B"/>
          <w:spacing w:val="-6"/>
          <w:sz w:val="23"/>
        </w:rPr>
        <w:t>n</w:t>
      </w:r>
      <w:r>
        <w:rPr>
          <w:rFonts w:ascii="Arial"/>
          <w:color w:val="3B2F4B"/>
          <w:spacing w:val="-6"/>
          <w:sz w:val="23"/>
        </w:rPr>
        <w:t>ce</w:t>
      </w:r>
      <w:r>
        <w:rPr>
          <w:rFonts w:ascii="Arial"/>
          <w:color w:val="5E5B6D"/>
          <w:spacing w:val="-6"/>
          <w:sz w:val="23"/>
        </w:rPr>
        <w:t>;</w:t>
      </w:r>
      <w:r>
        <w:rPr>
          <w:rFonts w:ascii="Arial"/>
          <w:color w:val="5E5B6D"/>
          <w:spacing w:val="-15"/>
          <w:sz w:val="23"/>
        </w:rPr>
        <w:t xml:space="preserve"> </w:t>
      </w:r>
      <w:r>
        <w:rPr>
          <w:rFonts w:ascii="Arial"/>
          <w:color w:val="494459"/>
          <w:spacing w:val="-6"/>
          <w:sz w:val="23"/>
        </w:rPr>
        <w:t>ab</w:t>
      </w:r>
      <w:r>
        <w:rPr>
          <w:rFonts w:ascii="Arial"/>
          <w:color w:val="85343B"/>
          <w:spacing w:val="-6"/>
          <w:sz w:val="23"/>
        </w:rPr>
        <w:t>i</w:t>
      </w:r>
      <w:r>
        <w:rPr>
          <w:rFonts w:ascii="Arial"/>
          <w:color w:val="210067"/>
          <w:spacing w:val="-6"/>
          <w:sz w:val="23"/>
        </w:rPr>
        <w:t>li</w:t>
      </w:r>
      <w:r>
        <w:rPr>
          <w:rFonts w:ascii="Arial"/>
          <w:color w:val="3B2F4B"/>
          <w:spacing w:val="-6"/>
          <w:sz w:val="23"/>
        </w:rPr>
        <w:t xml:space="preserve">ty </w:t>
      </w:r>
      <w:r>
        <w:rPr>
          <w:rFonts w:ascii="Arial"/>
          <w:color w:val="541A36"/>
          <w:spacing w:val="-6"/>
          <w:sz w:val="23"/>
        </w:rPr>
        <w:t>t</w:t>
      </w:r>
      <w:r>
        <w:rPr>
          <w:rFonts w:ascii="Arial"/>
          <w:color w:val="494459"/>
          <w:spacing w:val="-6"/>
          <w:sz w:val="23"/>
        </w:rPr>
        <w:t>o</w:t>
      </w:r>
      <w:r>
        <w:rPr>
          <w:rFonts w:ascii="Arial"/>
          <w:color w:val="494459"/>
          <w:spacing w:val="-9"/>
          <w:sz w:val="23"/>
        </w:rPr>
        <w:t xml:space="preserve"> </w:t>
      </w:r>
      <w:r>
        <w:rPr>
          <w:rFonts w:ascii="Arial"/>
          <w:color w:val="3B2F4B"/>
          <w:spacing w:val="-6"/>
          <w:sz w:val="23"/>
        </w:rPr>
        <w:t>spea</w:t>
      </w:r>
      <w:r>
        <w:rPr>
          <w:rFonts w:ascii="Arial"/>
          <w:color w:val="26316B"/>
          <w:spacing w:val="-6"/>
          <w:sz w:val="23"/>
        </w:rPr>
        <w:t>k</w:t>
      </w:r>
      <w:r>
        <w:rPr>
          <w:rFonts w:ascii="Arial"/>
          <w:color w:val="26316B"/>
          <w:spacing w:val="-14"/>
          <w:sz w:val="23"/>
        </w:rPr>
        <w:t xml:space="preserve"> </w:t>
      </w:r>
      <w:r>
        <w:rPr>
          <w:rFonts w:ascii="Arial"/>
          <w:color w:val="3B2F4B"/>
          <w:spacing w:val="-6"/>
          <w:sz w:val="23"/>
        </w:rPr>
        <w:t>effecti</w:t>
      </w:r>
      <w:r>
        <w:rPr>
          <w:rFonts w:ascii="Arial"/>
          <w:color w:val="5E5B6D"/>
          <w:spacing w:val="-6"/>
          <w:sz w:val="23"/>
        </w:rPr>
        <w:t>v</w:t>
      </w:r>
      <w:r>
        <w:rPr>
          <w:rFonts w:ascii="Arial"/>
          <w:color w:val="3B2F4B"/>
          <w:spacing w:val="-6"/>
          <w:sz w:val="23"/>
        </w:rPr>
        <w:t>e</w:t>
      </w:r>
      <w:r>
        <w:rPr>
          <w:rFonts w:ascii="Arial"/>
          <w:color w:val="210067"/>
          <w:spacing w:val="-6"/>
          <w:sz w:val="23"/>
        </w:rPr>
        <w:t>l</w:t>
      </w:r>
      <w:r>
        <w:rPr>
          <w:rFonts w:ascii="Arial"/>
          <w:color w:val="5E5B6D"/>
          <w:spacing w:val="-6"/>
          <w:sz w:val="23"/>
        </w:rPr>
        <w:t xml:space="preserve">y </w:t>
      </w:r>
      <w:r>
        <w:rPr>
          <w:rFonts w:ascii="Arial"/>
          <w:color w:val="494459"/>
          <w:spacing w:val="-6"/>
          <w:sz w:val="23"/>
        </w:rPr>
        <w:t>be</w:t>
      </w:r>
      <w:r>
        <w:rPr>
          <w:rFonts w:ascii="Arial"/>
          <w:color w:val="2A1D59"/>
          <w:spacing w:val="-6"/>
          <w:sz w:val="23"/>
        </w:rPr>
        <w:t>fo</w:t>
      </w:r>
      <w:r>
        <w:rPr>
          <w:rFonts w:ascii="Arial"/>
          <w:color w:val="643B4D"/>
          <w:spacing w:val="-6"/>
          <w:sz w:val="23"/>
        </w:rPr>
        <w:t>r</w:t>
      </w:r>
      <w:r>
        <w:rPr>
          <w:rFonts w:ascii="Arial"/>
          <w:color w:val="3B2F4B"/>
          <w:spacing w:val="-6"/>
          <w:sz w:val="23"/>
        </w:rPr>
        <w:t>e</w:t>
      </w:r>
      <w:r>
        <w:rPr>
          <w:rFonts w:ascii="Arial"/>
          <w:color w:val="3B2F4B"/>
          <w:spacing w:val="-9"/>
          <w:sz w:val="23"/>
        </w:rPr>
        <w:t xml:space="preserve"> </w:t>
      </w:r>
      <w:r>
        <w:rPr>
          <w:rFonts w:ascii="Arial"/>
          <w:color w:val="494459"/>
          <w:spacing w:val="-6"/>
          <w:sz w:val="23"/>
        </w:rPr>
        <w:t>g</w:t>
      </w:r>
      <w:r>
        <w:rPr>
          <w:rFonts w:ascii="Arial"/>
          <w:color w:val="2A1D59"/>
          <w:spacing w:val="-6"/>
          <w:sz w:val="23"/>
        </w:rPr>
        <w:t>ro</w:t>
      </w:r>
      <w:r>
        <w:rPr>
          <w:rFonts w:ascii="Arial"/>
          <w:color w:val="5E5B6D"/>
          <w:spacing w:val="-6"/>
          <w:sz w:val="23"/>
        </w:rPr>
        <w:t>ups</w:t>
      </w:r>
      <w:r>
        <w:rPr>
          <w:rFonts w:ascii="Arial"/>
          <w:color w:val="5E5B6D"/>
          <w:spacing w:val="-31"/>
          <w:sz w:val="23"/>
        </w:rPr>
        <w:t xml:space="preserve"> </w:t>
      </w:r>
      <w:r>
        <w:rPr>
          <w:rFonts w:ascii="Arial"/>
          <w:color w:val="3B2F4B"/>
          <w:spacing w:val="-6"/>
          <w:sz w:val="23"/>
        </w:rPr>
        <w:t>of</w:t>
      </w:r>
      <w:r>
        <w:rPr>
          <w:rFonts w:ascii="Arial"/>
          <w:color w:val="3B2F4B"/>
          <w:spacing w:val="-25"/>
          <w:sz w:val="23"/>
        </w:rPr>
        <w:t xml:space="preserve"> </w:t>
      </w:r>
      <w:r>
        <w:rPr>
          <w:rFonts w:ascii="Arial"/>
          <w:color w:val="494459"/>
          <w:spacing w:val="-6"/>
          <w:sz w:val="23"/>
        </w:rPr>
        <w:t>s</w:t>
      </w:r>
      <w:r>
        <w:rPr>
          <w:rFonts w:ascii="Arial"/>
          <w:color w:val="0F054D"/>
          <w:spacing w:val="-6"/>
          <w:sz w:val="23"/>
        </w:rPr>
        <w:t>t</w:t>
      </w:r>
      <w:r>
        <w:rPr>
          <w:rFonts w:ascii="Arial"/>
          <w:color w:val="5E5B6D"/>
          <w:spacing w:val="-6"/>
          <w:sz w:val="23"/>
        </w:rPr>
        <w:t>ud</w:t>
      </w:r>
      <w:r>
        <w:rPr>
          <w:rFonts w:ascii="Arial"/>
          <w:color w:val="3B2F4B"/>
          <w:spacing w:val="-6"/>
          <w:sz w:val="23"/>
        </w:rPr>
        <w:t>e</w:t>
      </w:r>
      <w:r>
        <w:rPr>
          <w:rFonts w:ascii="Arial"/>
          <w:color w:val="26316B"/>
          <w:spacing w:val="-6"/>
          <w:sz w:val="23"/>
        </w:rPr>
        <w:t>n</w:t>
      </w:r>
      <w:r>
        <w:rPr>
          <w:rFonts w:ascii="Arial"/>
          <w:color w:val="0F054D"/>
          <w:spacing w:val="-6"/>
          <w:sz w:val="23"/>
        </w:rPr>
        <w:t>t</w:t>
      </w:r>
      <w:r>
        <w:rPr>
          <w:rFonts w:ascii="Arial"/>
          <w:color w:val="3B2F4B"/>
          <w:spacing w:val="-6"/>
          <w:sz w:val="23"/>
        </w:rPr>
        <w:t>s</w:t>
      </w:r>
      <w:r>
        <w:rPr>
          <w:rFonts w:ascii="Arial"/>
          <w:color w:val="677079"/>
          <w:spacing w:val="-6"/>
          <w:sz w:val="23"/>
        </w:rPr>
        <w:t>,</w:t>
      </w:r>
      <w:r>
        <w:rPr>
          <w:rFonts w:ascii="Arial"/>
          <w:color w:val="677079"/>
          <w:sz w:val="23"/>
        </w:rPr>
        <w:t xml:space="preserve"> </w:t>
      </w:r>
      <w:r>
        <w:rPr>
          <w:rFonts w:ascii="Arial"/>
          <w:color w:val="3B2F4B"/>
          <w:spacing w:val="-6"/>
          <w:sz w:val="23"/>
        </w:rPr>
        <w:t>e</w:t>
      </w:r>
      <w:r>
        <w:rPr>
          <w:rFonts w:ascii="Arial"/>
          <w:color w:val="5E5B6D"/>
          <w:spacing w:val="-6"/>
          <w:sz w:val="23"/>
        </w:rPr>
        <w:t>m</w:t>
      </w:r>
      <w:r>
        <w:rPr>
          <w:rFonts w:ascii="Arial"/>
          <w:color w:val="3B2F4B"/>
          <w:spacing w:val="-6"/>
          <w:sz w:val="23"/>
        </w:rPr>
        <w:t>p</w:t>
      </w:r>
      <w:r>
        <w:rPr>
          <w:rFonts w:ascii="Arial"/>
          <w:color w:val="210067"/>
          <w:spacing w:val="-6"/>
          <w:sz w:val="23"/>
        </w:rPr>
        <w:t>l</w:t>
      </w:r>
      <w:r>
        <w:rPr>
          <w:rFonts w:ascii="Arial"/>
          <w:color w:val="494459"/>
          <w:spacing w:val="-6"/>
          <w:sz w:val="23"/>
        </w:rPr>
        <w:t>oyees</w:t>
      </w:r>
      <w:r>
        <w:rPr>
          <w:rFonts w:ascii="Arial"/>
          <w:color w:val="494459"/>
          <w:spacing w:val="-14"/>
          <w:sz w:val="23"/>
        </w:rPr>
        <w:t xml:space="preserve"> </w:t>
      </w:r>
      <w:r>
        <w:rPr>
          <w:rFonts w:ascii="Arial"/>
          <w:color w:val="3B2F4B"/>
          <w:spacing w:val="-6"/>
          <w:sz w:val="23"/>
        </w:rPr>
        <w:t>of</w:t>
      </w:r>
      <w:r>
        <w:rPr>
          <w:rFonts w:ascii="Arial"/>
          <w:color w:val="3B2F4B"/>
          <w:spacing w:val="-21"/>
          <w:sz w:val="23"/>
        </w:rPr>
        <w:t xml:space="preserve"> </w:t>
      </w:r>
      <w:r>
        <w:rPr>
          <w:rFonts w:ascii="Arial"/>
          <w:color w:val="494459"/>
          <w:spacing w:val="-6"/>
          <w:sz w:val="23"/>
        </w:rPr>
        <w:t>the</w:t>
      </w:r>
      <w:r>
        <w:rPr>
          <w:rFonts w:ascii="Arial"/>
          <w:color w:val="494459"/>
          <w:spacing w:val="-35"/>
          <w:sz w:val="23"/>
        </w:rPr>
        <w:t xml:space="preserve"> </w:t>
      </w:r>
      <w:r>
        <w:rPr>
          <w:rFonts w:ascii="Arial"/>
          <w:color w:val="26316B"/>
          <w:spacing w:val="-6"/>
          <w:sz w:val="23"/>
        </w:rPr>
        <w:t>Un</w:t>
      </w:r>
      <w:r>
        <w:rPr>
          <w:rFonts w:ascii="Arial"/>
          <w:color w:val="210067"/>
          <w:spacing w:val="-6"/>
          <w:sz w:val="23"/>
        </w:rPr>
        <w:t>i</w:t>
      </w:r>
      <w:r>
        <w:rPr>
          <w:rFonts w:ascii="Arial"/>
          <w:color w:val="5E5B6D"/>
          <w:spacing w:val="-6"/>
          <w:sz w:val="23"/>
        </w:rPr>
        <w:t>v</w:t>
      </w:r>
      <w:r>
        <w:rPr>
          <w:rFonts w:ascii="Arial"/>
          <w:color w:val="3B2F4B"/>
          <w:spacing w:val="-6"/>
          <w:sz w:val="23"/>
        </w:rPr>
        <w:t>ers</w:t>
      </w:r>
      <w:r>
        <w:rPr>
          <w:rFonts w:ascii="Arial"/>
          <w:color w:val="5E5B6D"/>
          <w:spacing w:val="-6"/>
          <w:sz w:val="23"/>
        </w:rPr>
        <w:t>ity</w:t>
      </w:r>
      <w:r>
        <w:rPr>
          <w:rFonts w:ascii="Arial"/>
          <w:color w:val="5E5B6D"/>
          <w:spacing w:val="-27"/>
          <w:sz w:val="23"/>
        </w:rPr>
        <w:t xml:space="preserve"> </w:t>
      </w:r>
      <w:r>
        <w:rPr>
          <w:rFonts w:ascii="Arial"/>
          <w:color w:val="3B2F4B"/>
          <w:spacing w:val="-6"/>
          <w:sz w:val="23"/>
        </w:rPr>
        <w:t xml:space="preserve">and </w:t>
      </w:r>
      <w:r>
        <w:rPr>
          <w:rFonts w:ascii="Arial"/>
          <w:color w:val="494459"/>
          <w:sz w:val="23"/>
        </w:rPr>
        <w:t>the</w:t>
      </w:r>
      <w:r>
        <w:rPr>
          <w:rFonts w:ascii="Arial"/>
          <w:color w:val="494459"/>
          <w:spacing w:val="-31"/>
          <w:sz w:val="23"/>
        </w:rPr>
        <w:t xml:space="preserve"> </w:t>
      </w:r>
      <w:r>
        <w:rPr>
          <w:rFonts w:ascii="Arial"/>
          <w:color w:val="494459"/>
          <w:sz w:val="23"/>
        </w:rPr>
        <w:t>pub</w:t>
      </w:r>
      <w:r>
        <w:rPr>
          <w:rFonts w:ascii="Arial"/>
          <w:color w:val="677079"/>
          <w:sz w:val="23"/>
        </w:rPr>
        <w:t>l</w:t>
      </w:r>
      <w:r>
        <w:rPr>
          <w:rFonts w:ascii="Arial"/>
          <w:color w:val="7E4654"/>
          <w:sz w:val="23"/>
        </w:rPr>
        <w:t>i</w:t>
      </w:r>
      <w:r>
        <w:rPr>
          <w:rFonts w:ascii="Arial"/>
          <w:color w:val="3B2F4B"/>
          <w:sz w:val="23"/>
        </w:rPr>
        <w:t>c</w:t>
      </w:r>
    </w:p>
    <w:p w14:paraId="687E52B3" w14:textId="77777777" w:rsidR="00501F83" w:rsidRDefault="00501F83">
      <w:pPr>
        <w:pStyle w:val="BodyText"/>
        <w:spacing w:before="6"/>
        <w:rPr>
          <w:rFonts w:ascii="Arial"/>
          <w:sz w:val="26"/>
        </w:rPr>
      </w:pPr>
    </w:p>
    <w:p w14:paraId="51377B49" w14:textId="77777777" w:rsidR="00501F83" w:rsidRDefault="007B6AEC" w:rsidP="007B6AEC">
      <w:pPr>
        <w:pStyle w:val="ListParagraph"/>
        <w:numPr>
          <w:ilvl w:val="0"/>
          <w:numId w:val="39"/>
        </w:numPr>
        <w:tabs>
          <w:tab w:val="left" w:pos="1158"/>
          <w:tab w:val="left" w:pos="1161"/>
        </w:tabs>
        <w:spacing w:line="213" w:lineRule="auto"/>
        <w:ind w:left="1161" w:right="835" w:hanging="347"/>
        <w:jc w:val="left"/>
        <w:rPr>
          <w:rFonts w:ascii="Arial"/>
          <w:color w:val="494459"/>
          <w:sz w:val="23"/>
        </w:rPr>
      </w:pPr>
      <w:r>
        <w:rPr>
          <w:rFonts w:ascii="Arial"/>
          <w:color w:val="3B2F4B"/>
          <w:spacing w:val="-4"/>
          <w:sz w:val="23"/>
        </w:rPr>
        <w:t>Math</w:t>
      </w:r>
      <w:r>
        <w:rPr>
          <w:rFonts w:ascii="Arial"/>
          <w:color w:val="3B2F4B"/>
          <w:spacing w:val="-33"/>
          <w:sz w:val="23"/>
        </w:rPr>
        <w:t xml:space="preserve"> </w:t>
      </w:r>
      <w:r>
        <w:rPr>
          <w:rFonts w:ascii="Arial"/>
          <w:color w:val="494459"/>
          <w:spacing w:val="-4"/>
          <w:sz w:val="23"/>
        </w:rPr>
        <w:t>Sk</w:t>
      </w:r>
      <w:r>
        <w:rPr>
          <w:rFonts w:ascii="Arial"/>
          <w:color w:val="677079"/>
          <w:spacing w:val="-4"/>
          <w:sz w:val="23"/>
        </w:rPr>
        <w:t>i</w:t>
      </w:r>
      <w:r>
        <w:rPr>
          <w:rFonts w:ascii="Arial"/>
          <w:color w:val="7E4654"/>
          <w:spacing w:val="-4"/>
          <w:sz w:val="23"/>
        </w:rPr>
        <w:t>ll</w:t>
      </w:r>
      <w:r>
        <w:rPr>
          <w:rFonts w:ascii="Arial"/>
          <w:color w:val="3B2F4B"/>
          <w:spacing w:val="-4"/>
          <w:sz w:val="23"/>
        </w:rPr>
        <w:t>s</w:t>
      </w:r>
      <w:r>
        <w:rPr>
          <w:rFonts w:ascii="Arial"/>
          <w:color w:val="3B2F4B"/>
          <w:spacing w:val="-16"/>
          <w:sz w:val="23"/>
        </w:rPr>
        <w:t xml:space="preserve"> </w:t>
      </w:r>
      <w:r>
        <w:rPr>
          <w:rFonts w:ascii="Arial"/>
          <w:color w:val="241628"/>
          <w:spacing w:val="-4"/>
          <w:sz w:val="23"/>
        </w:rPr>
        <w:t>-</w:t>
      </w:r>
      <w:r>
        <w:rPr>
          <w:rFonts w:ascii="Arial"/>
          <w:color w:val="241628"/>
          <w:spacing w:val="-12"/>
          <w:sz w:val="23"/>
        </w:rPr>
        <w:t xml:space="preserve"> </w:t>
      </w:r>
      <w:r>
        <w:rPr>
          <w:rFonts w:ascii="Arial"/>
          <w:color w:val="494459"/>
          <w:spacing w:val="-4"/>
          <w:sz w:val="23"/>
        </w:rPr>
        <w:t>Ab</w:t>
      </w:r>
      <w:r>
        <w:rPr>
          <w:rFonts w:ascii="Arial"/>
          <w:color w:val="85343B"/>
          <w:spacing w:val="-4"/>
          <w:sz w:val="23"/>
        </w:rPr>
        <w:t>i</w:t>
      </w:r>
      <w:r>
        <w:rPr>
          <w:rFonts w:ascii="Arial"/>
          <w:color w:val="210067"/>
          <w:spacing w:val="-4"/>
          <w:sz w:val="23"/>
        </w:rPr>
        <w:t>li</w:t>
      </w:r>
      <w:r>
        <w:rPr>
          <w:rFonts w:ascii="Arial"/>
          <w:color w:val="3B2F4B"/>
          <w:spacing w:val="-4"/>
          <w:sz w:val="23"/>
        </w:rPr>
        <w:t>ty</w:t>
      </w:r>
      <w:r>
        <w:rPr>
          <w:rFonts w:ascii="Arial"/>
          <w:color w:val="3B2F4B"/>
          <w:spacing w:val="-12"/>
          <w:sz w:val="23"/>
        </w:rPr>
        <w:t xml:space="preserve"> </w:t>
      </w:r>
      <w:r>
        <w:rPr>
          <w:rFonts w:ascii="Arial"/>
          <w:color w:val="541A36"/>
          <w:spacing w:val="-4"/>
          <w:sz w:val="23"/>
        </w:rPr>
        <w:t>t</w:t>
      </w:r>
      <w:r>
        <w:rPr>
          <w:rFonts w:ascii="Arial"/>
          <w:color w:val="494459"/>
          <w:spacing w:val="-4"/>
          <w:sz w:val="23"/>
        </w:rPr>
        <w:t>o</w:t>
      </w:r>
      <w:r>
        <w:rPr>
          <w:rFonts w:ascii="Arial"/>
          <w:color w:val="494459"/>
          <w:spacing w:val="-14"/>
          <w:sz w:val="23"/>
        </w:rPr>
        <w:t xml:space="preserve"> </w:t>
      </w:r>
      <w:r>
        <w:rPr>
          <w:rFonts w:ascii="Arial"/>
          <w:color w:val="494459"/>
          <w:spacing w:val="-4"/>
          <w:sz w:val="23"/>
        </w:rPr>
        <w:t>ca</w:t>
      </w:r>
      <w:r>
        <w:rPr>
          <w:rFonts w:ascii="Arial"/>
          <w:color w:val="3F6B89"/>
          <w:spacing w:val="-4"/>
          <w:sz w:val="23"/>
        </w:rPr>
        <w:t>l</w:t>
      </w:r>
      <w:r>
        <w:rPr>
          <w:rFonts w:ascii="Arial"/>
          <w:color w:val="494459"/>
          <w:spacing w:val="-4"/>
          <w:sz w:val="23"/>
        </w:rPr>
        <w:t>cu</w:t>
      </w:r>
      <w:r>
        <w:rPr>
          <w:rFonts w:ascii="Arial"/>
          <w:color w:val="3F6B89"/>
          <w:spacing w:val="-4"/>
          <w:sz w:val="23"/>
        </w:rPr>
        <w:t>l</w:t>
      </w:r>
      <w:r>
        <w:rPr>
          <w:rFonts w:ascii="Arial"/>
          <w:color w:val="494459"/>
          <w:spacing w:val="-4"/>
          <w:sz w:val="23"/>
        </w:rPr>
        <w:t>a</w:t>
      </w:r>
      <w:r>
        <w:rPr>
          <w:rFonts w:ascii="Arial"/>
          <w:color w:val="0F054D"/>
          <w:spacing w:val="-4"/>
          <w:sz w:val="23"/>
        </w:rPr>
        <w:t>t</w:t>
      </w:r>
      <w:r>
        <w:rPr>
          <w:rFonts w:ascii="Arial"/>
          <w:color w:val="3B2F4B"/>
          <w:spacing w:val="-4"/>
          <w:sz w:val="23"/>
        </w:rPr>
        <w:t>e</w:t>
      </w:r>
      <w:r>
        <w:rPr>
          <w:rFonts w:ascii="Arial"/>
          <w:color w:val="3B2F4B"/>
          <w:spacing w:val="-12"/>
          <w:sz w:val="23"/>
        </w:rPr>
        <w:t xml:space="preserve"> </w:t>
      </w:r>
      <w:r>
        <w:rPr>
          <w:rFonts w:ascii="Arial"/>
          <w:color w:val="643B4D"/>
          <w:spacing w:val="-4"/>
          <w:sz w:val="23"/>
        </w:rPr>
        <w:t>figures</w:t>
      </w:r>
      <w:r>
        <w:rPr>
          <w:rFonts w:ascii="Arial"/>
          <w:color w:val="643B4D"/>
          <w:spacing w:val="-33"/>
          <w:sz w:val="23"/>
        </w:rPr>
        <w:t xml:space="preserve"> </w:t>
      </w:r>
      <w:r>
        <w:rPr>
          <w:rFonts w:ascii="Arial"/>
          <w:color w:val="494459"/>
          <w:spacing w:val="-4"/>
          <w:sz w:val="23"/>
        </w:rPr>
        <w:t>and</w:t>
      </w:r>
      <w:r>
        <w:rPr>
          <w:rFonts w:ascii="Arial"/>
          <w:color w:val="494459"/>
          <w:spacing w:val="-33"/>
          <w:sz w:val="23"/>
        </w:rPr>
        <w:t xml:space="preserve"> </w:t>
      </w:r>
      <w:r>
        <w:rPr>
          <w:rFonts w:ascii="Arial"/>
          <w:color w:val="3B2F4B"/>
          <w:spacing w:val="-4"/>
          <w:sz w:val="23"/>
        </w:rPr>
        <w:t>amou</w:t>
      </w:r>
      <w:r>
        <w:rPr>
          <w:rFonts w:ascii="Arial"/>
          <w:color w:val="26316B"/>
          <w:spacing w:val="-4"/>
          <w:sz w:val="23"/>
        </w:rPr>
        <w:t>n</w:t>
      </w:r>
      <w:r>
        <w:rPr>
          <w:rFonts w:ascii="Arial"/>
          <w:color w:val="0F054D"/>
          <w:spacing w:val="-4"/>
          <w:sz w:val="23"/>
        </w:rPr>
        <w:t>t</w:t>
      </w:r>
      <w:r>
        <w:rPr>
          <w:rFonts w:ascii="Arial"/>
          <w:color w:val="3B2F4B"/>
          <w:spacing w:val="-4"/>
          <w:sz w:val="23"/>
        </w:rPr>
        <w:t>s</w:t>
      </w:r>
      <w:r>
        <w:rPr>
          <w:rFonts w:ascii="Arial"/>
          <w:color w:val="3B2F4B"/>
          <w:spacing w:val="-16"/>
          <w:sz w:val="23"/>
        </w:rPr>
        <w:t xml:space="preserve"> </w:t>
      </w:r>
      <w:r>
        <w:rPr>
          <w:rFonts w:ascii="Arial"/>
          <w:color w:val="3B2F4B"/>
          <w:spacing w:val="-4"/>
          <w:sz w:val="23"/>
        </w:rPr>
        <w:t>such</w:t>
      </w:r>
      <w:r>
        <w:rPr>
          <w:rFonts w:ascii="Arial"/>
          <w:color w:val="494459"/>
          <w:spacing w:val="-4"/>
          <w:sz w:val="23"/>
        </w:rPr>
        <w:t>as</w:t>
      </w:r>
      <w:r>
        <w:rPr>
          <w:rFonts w:ascii="Arial"/>
          <w:color w:val="494459"/>
          <w:spacing w:val="-44"/>
          <w:sz w:val="23"/>
        </w:rPr>
        <w:t xml:space="preserve"> </w:t>
      </w:r>
      <w:r>
        <w:rPr>
          <w:rFonts w:ascii="Arial"/>
          <w:color w:val="494459"/>
          <w:spacing w:val="-4"/>
          <w:sz w:val="23"/>
        </w:rPr>
        <w:t>d</w:t>
      </w:r>
      <w:r>
        <w:rPr>
          <w:rFonts w:ascii="Arial"/>
          <w:color w:val="7E4654"/>
          <w:spacing w:val="-4"/>
          <w:sz w:val="23"/>
        </w:rPr>
        <w:t>i</w:t>
      </w:r>
      <w:r>
        <w:rPr>
          <w:rFonts w:ascii="Arial"/>
          <w:color w:val="3B2F4B"/>
          <w:spacing w:val="-4"/>
          <w:sz w:val="23"/>
        </w:rPr>
        <w:t>scoun</w:t>
      </w:r>
      <w:r>
        <w:rPr>
          <w:rFonts w:ascii="Arial"/>
          <w:color w:val="541A36"/>
          <w:spacing w:val="-4"/>
          <w:sz w:val="23"/>
        </w:rPr>
        <w:t>t</w:t>
      </w:r>
      <w:r>
        <w:rPr>
          <w:rFonts w:ascii="Arial"/>
          <w:color w:val="494459"/>
          <w:spacing w:val="-4"/>
          <w:sz w:val="23"/>
        </w:rPr>
        <w:t>s</w:t>
      </w:r>
      <w:r>
        <w:rPr>
          <w:rFonts w:ascii="Arial"/>
          <w:color w:val="677079"/>
          <w:spacing w:val="-4"/>
          <w:sz w:val="23"/>
        </w:rPr>
        <w:t>,</w:t>
      </w:r>
      <w:r>
        <w:rPr>
          <w:rFonts w:ascii="Arial"/>
          <w:color w:val="677079"/>
          <w:spacing w:val="-25"/>
          <w:sz w:val="23"/>
        </w:rPr>
        <w:t xml:space="preserve"> </w:t>
      </w:r>
      <w:r>
        <w:rPr>
          <w:rFonts w:ascii="Arial"/>
          <w:color w:val="210067"/>
          <w:spacing w:val="-4"/>
          <w:sz w:val="23"/>
        </w:rPr>
        <w:t>i</w:t>
      </w:r>
      <w:r>
        <w:rPr>
          <w:rFonts w:ascii="Arial"/>
          <w:color w:val="26316B"/>
          <w:spacing w:val="-4"/>
          <w:sz w:val="23"/>
        </w:rPr>
        <w:t>n</w:t>
      </w:r>
      <w:r>
        <w:rPr>
          <w:rFonts w:ascii="Arial"/>
          <w:color w:val="0F054D"/>
          <w:spacing w:val="-4"/>
          <w:sz w:val="23"/>
        </w:rPr>
        <w:t>t</w:t>
      </w:r>
      <w:r>
        <w:rPr>
          <w:rFonts w:ascii="Arial"/>
          <w:color w:val="3B2F4B"/>
          <w:spacing w:val="-4"/>
          <w:sz w:val="23"/>
        </w:rPr>
        <w:t>eres</w:t>
      </w:r>
      <w:r>
        <w:rPr>
          <w:rFonts w:ascii="Arial"/>
          <w:color w:val="541A36"/>
          <w:spacing w:val="-4"/>
          <w:sz w:val="23"/>
        </w:rPr>
        <w:t>t</w:t>
      </w:r>
      <w:r>
        <w:rPr>
          <w:rFonts w:ascii="Arial"/>
          <w:color w:val="3B2F4B"/>
          <w:spacing w:val="-4"/>
          <w:sz w:val="23"/>
        </w:rPr>
        <w:t>,</w:t>
      </w:r>
      <w:r>
        <w:rPr>
          <w:rFonts w:ascii="Arial"/>
          <w:color w:val="3B2F4B"/>
          <w:spacing w:val="-17"/>
          <w:sz w:val="23"/>
        </w:rPr>
        <w:t xml:space="preserve"> </w:t>
      </w:r>
      <w:r>
        <w:rPr>
          <w:rFonts w:ascii="Arial"/>
          <w:color w:val="3B2F4B"/>
          <w:spacing w:val="-4"/>
          <w:sz w:val="23"/>
        </w:rPr>
        <w:t>and</w:t>
      </w:r>
      <w:r>
        <w:rPr>
          <w:rFonts w:ascii="Arial"/>
          <w:color w:val="3B2F4B"/>
          <w:spacing w:val="-40"/>
          <w:sz w:val="23"/>
        </w:rPr>
        <w:t xml:space="preserve"> </w:t>
      </w:r>
      <w:r>
        <w:rPr>
          <w:rFonts w:ascii="Arial"/>
          <w:color w:val="494459"/>
          <w:spacing w:val="-4"/>
          <w:sz w:val="23"/>
        </w:rPr>
        <w:t xml:space="preserve">percentages. </w:t>
      </w:r>
      <w:r>
        <w:rPr>
          <w:rFonts w:ascii="Arial"/>
          <w:color w:val="494459"/>
          <w:sz w:val="23"/>
        </w:rPr>
        <w:t>Ab</w:t>
      </w:r>
      <w:r>
        <w:rPr>
          <w:rFonts w:ascii="Arial"/>
          <w:color w:val="3F6B89"/>
          <w:sz w:val="23"/>
        </w:rPr>
        <w:t>i</w:t>
      </w:r>
      <w:r>
        <w:rPr>
          <w:rFonts w:ascii="Arial"/>
          <w:color w:val="8A2323"/>
          <w:sz w:val="23"/>
        </w:rPr>
        <w:t>l</w:t>
      </w:r>
      <w:r>
        <w:rPr>
          <w:rFonts w:ascii="Arial"/>
          <w:color w:val="210067"/>
          <w:sz w:val="23"/>
        </w:rPr>
        <w:t>i</w:t>
      </w:r>
      <w:r>
        <w:rPr>
          <w:rFonts w:ascii="Arial"/>
          <w:color w:val="494459"/>
          <w:sz w:val="23"/>
        </w:rPr>
        <w:t>ty</w:t>
      </w:r>
      <w:r>
        <w:rPr>
          <w:rFonts w:ascii="Arial"/>
          <w:color w:val="494459"/>
          <w:spacing w:val="-19"/>
          <w:sz w:val="23"/>
        </w:rPr>
        <w:t xml:space="preserve"> </w:t>
      </w:r>
      <w:r>
        <w:rPr>
          <w:rFonts w:ascii="Arial"/>
          <w:color w:val="494459"/>
          <w:sz w:val="23"/>
        </w:rPr>
        <w:t>toapp</w:t>
      </w:r>
      <w:r>
        <w:rPr>
          <w:rFonts w:ascii="Arial"/>
          <w:color w:val="210067"/>
          <w:sz w:val="23"/>
        </w:rPr>
        <w:t>l</w:t>
      </w:r>
      <w:r>
        <w:rPr>
          <w:rFonts w:ascii="Arial"/>
          <w:color w:val="5E5B6D"/>
          <w:sz w:val="23"/>
        </w:rPr>
        <w:t>y</w:t>
      </w:r>
      <w:r>
        <w:rPr>
          <w:rFonts w:ascii="Arial"/>
          <w:color w:val="5E5B6D"/>
          <w:spacing w:val="-12"/>
          <w:sz w:val="23"/>
        </w:rPr>
        <w:t xml:space="preserve"> </w:t>
      </w:r>
      <w:r>
        <w:rPr>
          <w:rFonts w:ascii="Arial"/>
          <w:color w:val="494459"/>
          <w:sz w:val="23"/>
        </w:rPr>
        <w:t>concepts</w:t>
      </w:r>
      <w:r>
        <w:rPr>
          <w:rFonts w:ascii="Arial"/>
          <w:color w:val="494459"/>
          <w:spacing w:val="-19"/>
          <w:sz w:val="23"/>
        </w:rPr>
        <w:t xml:space="preserve"> </w:t>
      </w:r>
      <w:r>
        <w:rPr>
          <w:rFonts w:ascii="Arial"/>
          <w:color w:val="494459"/>
          <w:sz w:val="23"/>
        </w:rPr>
        <w:t>o</w:t>
      </w:r>
      <w:r>
        <w:rPr>
          <w:rFonts w:ascii="Arial"/>
          <w:color w:val="2A1D59"/>
          <w:sz w:val="23"/>
        </w:rPr>
        <w:t xml:space="preserve">f </w:t>
      </w:r>
      <w:r>
        <w:rPr>
          <w:rFonts w:ascii="Arial"/>
          <w:color w:val="3B2F4B"/>
          <w:sz w:val="23"/>
        </w:rPr>
        <w:t>bas</w:t>
      </w:r>
      <w:r>
        <w:rPr>
          <w:rFonts w:ascii="Arial"/>
          <w:color w:val="775769"/>
          <w:sz w:val="23"/>
        </w:rPr>
        <w:t>i</w:t>
      </w:r>
      <w:r>
        <w:rPr>
          <w:rFonts w:ascii="Arial"/>
          <w:color w:val="494459"/>
          <w:sz w:val="23"/>
        </w:rPr>
        <w:t>c</w:t>
      </w:r>
      <w:r>
        <w:rPr>
          <w:rFonts w:ascii="Arial"/>
          <w:color w:val="494459"/>
          <w:spacing w:val="-10"/>
          <w:sz w:val="23"/>
        </w:rPr>
        <w:t xml:space="preserve"> </w:t>
      </w:r>
      <w:r>
        <w:rPr>
          <w:rFonts w:ascii="Arial"/>
          <w:color w:val="3B2F4B"/>
          <w:sz w:val="23"/>
        </w:rPr>
        <w:t>a</w:t>
      </w:r>
      <w:r>
        <w:rPr>
          <w:rFonts w:ascii="Arial"/>
          <w:color w:val="210067"/>
          <w:sz w:val="23"/>
        </w:rPr>
        <w:t>l</w:t>
      </w:r>
      <w:r>
        <w:rPr>
          <w:rFonts w:ascii="Arial"/>
          <w:color w:val="3B2F4B"/>
          <w:sz w:val="23"/>
        </w:rPr>
        <w:t>gebra</w:t>
      </w:r>
    </w:p>
    <w:p w14:paraId="58818CB0" w14:textId="77777777" w:rsidR="00501F83" w:rsidRDefault="00501F83">
      <w:pPr>
        <w:pStyle w:val="BodyText"/>
        <w:spacing w:before="9"/>
        <w:rPr>
          <w:rFonts w:ascii="Arial"/>
          <w:sz w:val="20"/>
        </w:rPr>
      </w:pPr>
    </w:p>
    <w:p w14:paraId="7CFF2EB9" w14:textId="77777777" w:rsidR="00501F83" w:rsidRDefault="007B6AEC" w:rsidP="007B6AEC">
      <w:pPr>
        <w:pStyle w:val="ListParagraph"/>
        <w:numPr>
          <w:ilvl w:val="0"/>
          <w:numId w:val="39"/>
        </w:numPr>
        <w:tabs>
          <w:tab w:val="left" w:pos="1158"/>
        </w:tabs>
        <w:spacing w:before="1" w:line="228" w:lineRule="auto"/>
        <w:ind w:left="1158" w:right="508" w:hanging="337"/>
        <w:jc w:val="left"/>
        <w:rPr>
          <w:rFonts w:ascii="Arial"/>
          <w:color w:val="494459"/>
          <w:sz w:val="23"/>
        </w:rPr>
      </w:pPr>
      <w:r>
        <w:rPr>
          <w:rFonts w:ascii="Arial"/>
          <w:color w:val="3B2F4B"/>
          <w:spacing w:val="-6"/>
          <w:sz w:val="23"/>
        </w:rPr>
        <w:t>Reason</w:t>
      </w:r>
      <w:r>
        <w:rPr>
          <w:rFonts w:ascii="Arial"/>
          <w:color w:val="210067"/>
          <w:spacing w:val="-6"/>
          <w:sz w:val="23"/>
        </w:rPr>
        <w:t>i</w:t>
      </w:r>
      <w:r>
        <w:rPr>
          <w:rFonts w:ascii="Arial"/>
          <w:color w:val="26316B"/>
          <w:spacing w:val="-6"/>
          <w:sz w:val="23"/>
        </w:rPr>
        <w:t>n</w:t>
      </w:r>
      <w:r>
        <w:rPr>
          <w:rFonts w:ascii="Arial"/>
          <w:color w:val="494459"/>
          <w:spacing w:val="-6"/>
          <w:sz w:val="23"/>
        </w:rPr>
        <w:t>g Ab</w:t>
      </w:r>
      <w:r>
        <w:rPr>
          <w:rFonts w:ascii="Arial"/>
          <w:color w:val="3F6B89"/>
          <w:spacing w:val="-6"/>
          <w:sz w:val="23"/>
        </w:rPr>
        <w:t>i</w:t>
      </w:r>
      <w:r>
        <w:rPr>
          <w:rFonts w:ascii="Arial"/>
          <w:color w:val="677079"/>
          <w:spacing w:val="-6"/>
          <w:sz w:val="23"/>
        </w:rPr>
        <w:t>l</w:t>
      </w:r>
      <w:r>
        <w:rPr>
          <w:rFonts w:ascii="Arial"/>
          <w:color w:val="494459"/>
          <w:spacing w:val="-6"/>
          <w:sz w:val="23"/>
        </w:rPr>
        <w:t>ity</w:t>
      </w:r>
      <w:r>
        <w:rPr>
          <w:rFonts w:ascii="Arial"/>
          <w:color w:val="494459"/>
          <w:spacing w:val="-25"/>
          <w:sz w:val="23"/>
        </w:rPr>
        <w:t xml:space="preserve"> </w:t>
      </w:r>
      <w:r>
        <w:rPr>
          <w:rFonts w:ascii="Arial"/>
          <w:color w:val="241628"/>
          <w:spacing w:val="-6"/>
          <w:sz w:val="23"/>
        </w:rPr>
        <w:t>-</w:t>
      </w:r>
      <w:r>
        <w:rPr>
          <w:rFonts w:ascii="Arial"/>
          <w:color w:val="241628"/>
          <w:spacing w:val="13"/>
          <w:sz w:val="23"/>
        </w:rPr>
        <w:t xml:space="preserve"> </w:t>
      </w:r>
      <w:r>
        <w:rPr>
          <w:rFonts w:ascii="Arial"/>
          <w:color w:val="494459"/>
          <w:spacing w:val="-6"/>
          <w:sz w:val="23"/>
        </w:rPr>
        <w:t>Ab</w:t>
      </w:r>
      <w:r>
        <w:rPr>
          <w:rFonts w:ascii="Arial"/>
          <w:color w:val="210067"/>
          <w:spacing w:val="-6"/>
          <w:sz w:val="23"/>
        </w:rPr>
        <w:t>i</w:t>
      </w:r>
      <w:r>
        <w:rPr>
          <w:rFonts w:ascii="Arial"/>
          <w:color w:val="3F6B89"/>
          <w:spacing w:val="-6"/>
          <w:sz w:val="23"/>
        </w:rPr>
        <w:t>l</w:t>
      </w:r>
      <w:r>
        <w:rPr>
          <w:rFonts w:ascii="Arial"/>
          <w:color w:val="5E5B6D"/>
          <w:spacing w:val="-6"/>
          <w:sz w:val="23"/>
        </w:rPr>
        <w:t>ity</w:t>
      </w:r>
      <w:r>
        <w:rPr>
          <w:rFonts w:ascii="Arial"/>
          <w:color w:val="0F054D"/>
          <w:spacing w:val="-6"/>
          <w:sz w:val="23"/>
        </w:rPr>
        <w:t>t</w:t>
      </w:r>
      <w:r>
        <w:rPr>
          <w:rFonts w:ascii="Arial"/>
          <w:color w:val="3B2F4B"/>
          <w:spacing w:val="-6"/>
          <w:sz w:val="23"/>
        </w:rPr>
        <w:t>o</w:t>
      </w:r>
      <w:r>
        <w:rPr>
          <w:rFonts w:ascii="Arial"/>
          <w:color w:val="3B2F4B"/>
          <w:spacing w:val="-7"/>
          <w:sz w:val="23"/>
        </w:rPr>
        <w:t xml:space="preserve"> </w:t>
      </w:r>
      <w:r>
        <w:rPr>
          <w:rFonts w:ascii="Arial"/>
          <w:color w:val="3B2F4B"/>
          <w:spacing w:val="-6"/>
          <w:sz w:val="23"/>
        </w:rPr>
        <w:t>app</w:t>
      </w:r>
      <w:r>
        <w:rPr>
          <w:rFonts w:ascii="Arial"/>
          <w:color w:val="210067"/>
          <w:spacing w:val="-6"/>
          <w:sz w:val="23"/>
        </w:rPr>
        <w:t>l</w:t>
      </w:r>
      <w:r>
        <w:rPr>
          <w:rFonts w:ascii="Arial"/>
          <w:color w:val="5E5B6D"/>
          <w:spacing w:val="-6"/>
          <w:sz w:val="23"/>
        </w:rPr>
        <w:t>y</w:t>
      </w:r>
      <w:r>
        <w:rPr>
          <w:rFonts w:ascii="Arial"/>
          <w:color w:val="5E5B6D"/>
          <w:sz w:val="23"/>
        </w:rPr>
        <w:t xml:space="preserve"> </w:t>
      </w:r>
      <w:r>
        <w:rPr>
          <w:rFonts w:ascii="Arial"/>
          <w:color w:val="3B2F4B"/>
          <w:spacing w:val="-6"/>
          <w:sz w:val="23"/>
        </w:rPr>
        <w:t>commo</w:t>
      </w:r>
      <w:r>
        <w:rPr>
          <w:rFonts w:ascii="Arial"/>
          <w:color w:val="5E5B6D"/>
          <w:spacing w:val="-6"/>
          <w:sz w:val="23"/>
        </w:rPr>
        <w:t>n</w:t>
      </w:r>
      <w:r>
        <w:rPr>
          <w:rFonts w:ascii="Arial"/>
          <w:color w:val="000007"/>
          <w:spacing w:val="-6"/>
          <w:sz w:val="23"/>
        </w:rPr>
        <w:t>-</w:t>
      </w:r>
      <w:r>
        <w:rPr>
          <w:rFonts w:ascii="Arial"/>
          <w:color w:val="3B2F4B"/>
          <w:spacing w:val="-6"/>
          <w:sz w:val="23"/>
        </w:rPr>
        <w:t>sense</w:t>
      </w:r>
      <w:r>
        <w:rPr>
          <w:rFonts w:ascii="Arial"/>
          <w:color w:val="3B2F4B"/>
          <w:spacing w:val="-14"/>
          <w:sz w:val="23"/>
        </w:rPr>
        <w:t xml:space="preserve"> </w:t>
      </w:r>
      <w:r>
        <w:rPr>
          <w:rFonts w:ascii="Arial"/>
          <w:color w:val="3B2F4B"/>
          <w:spacing w:val="-6"/>
          <w:sz w:val="23"/>
        </w:rPr>
        <w:t>unders</w:t>
      </w:r>
      <w:r>
        <w:rPr>
          <w:rFonts w:ascii="Arial"/>
          <w:color w:val="0F054D"/>
          <w:spacing w:val="-6"/>
          <w:sz w:val="23"/>
        </w:rPr>
        <w:t>t</w:t>
      </w:r>
      <w:r>
        <w:rPr>
          <w:rFonts w:ascii="Arial"/>
          <w:color w:val="494459"/>
          <w:spacing w:val="-6"/>
          <w:sz w:val="23"/>
        </w:rPr>
        <w:t>and</w:t>
      </w:r>
      <w:r>
        <w:rPr>
          <w:rFonts w:ascii="Arial"/>
          <w:color w:val="775769"/>
          <w:spacing w:val="-6"/>
          <w:sz w:val="23"/>
        </w:rPr>
        <w:t>i</w:t>
      </w:r>
      <w:r>
        <w:rPr>
          <w:rFonts w:ascii="Arial"/>
          <w:color w:val="5E5B6D"/>
          <w:spacing w:val="-6"/>
          <w:sz w:val="23"/>
        </w:rPr>
        <w:t>ng</w:t>
      </w:r>
      <w:r>
        <w:rPr>
          <w:rFonts w:ascii="Arial"/>
          <w:color w:val="5E5B6D"/>
          <w:spacing w:val="-21"/>
          <w:sz w:val="23"/>
        </w:rPr>
        <w:t xml:space="preserve"> </w:t>
      </w:r>
      <w:r>
        <w:rPr>
          <w:rFonts w:ascii="Arial"/>
          <w:color w:val="0F054D"/>
          <w:spacing w:val="-6"/>
          <w:sz w:val="23"/>
        </w:rPr>
        <w:t>t</w:t>
      </w:r>
      <w:r>
        <w:rPr>
          <w:rFonts w:ascii="Arial"/>
          <w:color w:val="3B2F4B"/>
          <w:spacing w:val="-6"/>
          <w:sz w:val="23"/>
        </w:rPr>
        <w:t>o</w:t>
      </w:r>
      <w:r>
        <w:rPr>
          <w:rFonts w:ascii="Arial"/>
          <w:color w:val="3B2F4B"/>
          <w:spacing w:val="-8"/>
          <w:sz w:val="23"/>
        </w:rPr>
        <w:t xml:space="preserve"> </w:t>
      </w:r>
      <w:r>
        <w:rPr>
          <w:rFonts w:ascii="Arial"/>
          <w:color w:val="3B2F4B"/>
          <w:spacing w:val="-6"/>
          <w:sz w:val="23"/>
        </w:rPr>
        <w:t>ca</w:t>
      </w:r>
      <w:r>
        <w:rPr>
          <w:rFonts w:ascii="Arial"/>
          <w:color w:val="5E5B6D"/>
          <w:spacing w:val="-6"/>
          <w:sz w:val="23"/>
        </w:rPr>
        <w:t>rry</w:t>
      </w:r>
      <w:r>
        <w:rPr>
          <w:rFonts w:ascii="Arial"/>
          <w:color w:val="5E5B6D"/>
          <w:spacing w:val="-27"/>
          <w:sz w:val="23"/>
        </w:rPr>
        <w:t xml:space="preserve"> </w:t>
      </w:r>
      <w:r>
        <w:rPr>
          <w:rFonts w:ascii="Arial"/>
          <w:color w:val="494459"/>
          <w:spacing w:val="-6"/>
          <w:sz w:val="23"/>
        </w:rPr>
        <w:t>o</w:t>
      </w:r>
      <w:r>
        <w:rPr>
          <w:rFonts w:ascii="Arial"/>
          <w:color w:val="26316B"/>
          <w:spacing w:val="-6"/>
          <w:sz w:val="23"/>
        </w:rPr>
        <w:t>u</w:t>
      </w:r>
      <w:r>
        <w:rPr>
          <w:rFonts w:ascii="Arial"/>
          <w:color w:val="0F054D"/>
          <w:spacing w:val="-6"/>
          <w:sz w:val="23"/>
        </w:rPr>
        <w:t xml:space="preserve">t </w:t>
      </w:r>
      <w:r>
        <w:rPr>
          <w:rFonts w:ascii="Arial"/>
          <w:color w:val="210067"/>
          <w:spacing w:val="-6"/>
          <w:sz w:val="23"/>
        </w:rPr>
        <w:t>i</w:t>
      </w:r>
      <w:r>
        <w:rPr>
          <w:rFonts w:ascii="Arial"/>
          <w:color w:val="494459"/>
          <w:spacing w:val="-6"/>
          <w:sz w:val="23"/>
        </w:rPr>
        <w:t>nstructions furn</w:t>
      </w:r>
      <w:r>
        <w:rPr>
          <w:rFonts w:ascii="Arial"/>
          <w:color w:val="775769"/>
          <w:spacing w:val="-6"/>
          <w:sz w:val="23"/>
        </w:rPr>
        <w:t>i</w:t>
      </w:r>
      <w:r>
        <w:rPr>
          <w:rFonts w:ascii="Arial"/>
          <w:color w:val="3B2F4B"/>
          <w:spacing w:val="-6"/>
          <w:sz w:val="23"/>
        </w:rPr>
        <w:t>s</w:t>
      </w:r>
      <w:r>
        <w:rPr>
          <w:rFonts w:ascii="Arial"/>
          <w:color w:val="5E5B6D"/>
          <w:spacing w:val="-6"/>
          <w:sz w:val="23"/>
        </w:rPr>
        <w:t>h</w:t>
      </w:r>
      <w:r>
        <w:rPr>
          <w:rFonts w:ascii="Arial"/>
          <w:color w:val="3B2F4B"/>
          <w:spacing w:val="-6"/>
          <w:sz w:val="23"/>
        </w:rPr>
        <w:t>ed</w:t>
      </w:r>
      <w:r>
        <w:rPr>
          <w:rFonts w:ascii="Arial"/>
          <w:color w:val="210067"/>
          <w:spacing w:val="-6"/>
          <w:sz w:val="23"/>
        </w:rPr>
        <w:t>i</w:t>
      </w:r>
      <w:r>
        <w:rPr>
          <w:rFonts w:ascii="Arial"/>
          <w:color w:val="26316B"/>
          <w:spacing w:val="-6"/>
          <w:sz w:val="23"/>
        </w:rPr>
        <w:t xml:space="preserve">n </w:t>
      </w:r>
      <w:r>
        <w:rPr>
          <w:rFonts w:ascii="Arial"/>
          <w:color w:val="494459"/>
          <w:spacing w:val="-4"/>
          <w:sz w:val="23"/>
        </w:rPr>
        <w:t>written</w:t>
      </w:r>
      <w:r>
        <w:rPr>
          <w:rFonts w:ascii="Arial"/>
          <w:color w:val="677079"/>
          <w:spacing w:val="-4"/>
          <w:sz w:val="23"/>
        </w:rPr>
        <w:t>,</w:t>
      </w:r>
      <w:r>
        <w:rPr>
          <w:rFonts w:ascii="Arial"/>
          <w:color w:val="677079"/>
          <w:spacing w:val="-6"/>
          <w:sz w:val="23"/>
        </w:rPr>
        <w:t xml:space="preserve"> </w:t>
      </w:r>
      <w:r>
        <w:rPr>
          <w:rFonts w:ascii="Arial"/>
          <w:color w:val="494459"/>
          <w:spacing w:val="-4"/>
          <w:sz w:val="23"/>
        </w:rPr>
        <w:t>ora</w:t>
      </w:r>
      <w:r>
        <w:rPr>
          <w:rFonts w:ascii="Arial"/>
          <w:color w:val="210067"/>
          <w:spacing w:val="-4"/>
          <w:sz w:val="23"/>
        </w:rPr>
        <w:t>l</w:t>
      </w:r>
      <w:r>
        <w:rPr>
          <w:rFonts w:ascii="Arial"/>
          <w:color w:val="3B2F4B"/>
          <w:spacing w:val="-4"/>
          <w:sz w:val="23"/>
        </w:rPr>
        <w:t>,</w:t>
      </w:r>
      <w:r>
        <w:rPr>
          <w:rFonts w:ascii="Arial"/>
          <w:color w:val="3B2F4B"/>
          <w:spacing w:val="-27"/>
          <w:sz w:val="23"/>
        </w:rPr>
        <w:t xml:space="preserve"> </w:t>
      </w:r>
      <w:r>
        <w:rPr>
          <w:rFonts w:ascii="Arial"/>
          <w:color w:val="494459"/>
          <w:spacing w:val="-4"/>
          <w:sz w:val="23"/>
        </w:rPr>
        <w:t>o</w:t>
      </w:r>
      <w:r>
        <w:rPr>
          <w:rFonts w:ascii="Arial"/>
          <w:color w:val="1F4674"/>
          <w:spacing w:val="-4"/>
          <w:sz w:val="23"/>
        </w:rPr>
        <w:t>r</w:t>
      </w:r>
      <w:r>
        <w:rPr>
          <w:rFonts w:ascii="Arial"/>
          <w:color w:val="1F4674"/>
          <w:spacing w:val="-21"/>
          <w:sz w:val="23"/>
        </w:rPr>
        <w:t xml:space="preserve"> </w:t>
      </w:r>
      <w:r>
        <w:rPr>
          <w:rFonts w:ascii="Arial"/>
          <w:color w:val="494459"/>
          <w:spacing w:val="-4"/>
          <w:sz w:val="23"/>
        </w:rPr>
        <w:t>d</w:t>
      </w:r>
      <w:r>
        <w:rPr>
          <w:rFonts w:ascii="Arial"/>
          <w:color w:val="3F6B89"/>
          <w:spacing w:val="-4"/>
          <w:sz w:val="23"/>
        </w:rPr>
        <w:t>i</w:t>
      </w:r>
      <w:r>
        <w:rPr>
          <w:rFonts w:ascii="Arial"/>
          <w:color w:val="494459"/>
          <w:spacing w:val="-4"/>
          <w:sz w:val="23"/>
        </w:rPr>
        <w:t>agram</w:t>
      </w:r>
      <w:r>
        <w:rPr>
          <w:rFonts w:ascii="Arial"/>
          <w:color w:val="494459"/>
          <w:spacing w:val="-9"/>
          <w:sz w:val="23"/>
        </w:rPr>
        <w:t xml:space="preserve"> </w:t>
      </w:r>
      <w:r>
        <w:rPr>
          <w:rFonts w:ascii="Arial"/>
          <w:color w:val="2A1D59"/>
          <w:spacing w:val="-4"/>
          <w:sz w:val="23"/>
        </w:rPr>
        <w:t>fo</w:t>
      </w:r>
      <w:r>
        <w:rPr>
          <w:rFonts w:ascii="Arial"/>
          <w:color w:val="5E5B6D"/>
          <w:spacing w:val="-4"/>
          <w:sz w:val="23"/>
        </w:rPr>
        <w:t>rm</w:t>
      </w:r>
      <w:r>
        <w:rPr>
          <w:rFonts w:ascii="Arial"/>
          <w:color w:val="5E5B6D"/>
          <w:spacing w:val="-13"/>
          <w:sz w:val="23"/>
        </w:rPr>
        <w:t xml:space="preserve"> </w:t>
      </w:r>
      <w:r>
        <w:rPr>
          <w:rFonts w:ascii="Arial"/>
          <w:color w:val="210067"/>
          <w:spacing w:val="-4"/>
          <w:sz w:val="23"/>
        </w:rPr>
        <w:t>i</w:t>
      </w:r>
      <w:r>
        <w:rPr>
          <w:rFonts w:ascii="Arial"/>
          <w:color w:val="26316B"/>
          <w:spacing w:val="-4"/>
          <w:sz w:val="23"/>
        </w:rPr>
        <w:t>n</w:t>
      </w:r>
      <w:r>
        <w:rPr>
          <w:rFonts w:ascii="Arial"/>
          <w:color w:val="26316B"/>
          <w:spacing w:val="-14"/>
          <w:sz w:val="23"/>
        </w:rPr>
        <w:t xml:space="preserve"> </w:t>
      </w:r>
      <w:r>
        <w:rPr>
          <w:rFonts w:ascii="Arial"/>
          <w:color w:val="3B2F4B"/>
          <w:spacing w:val="-4"/>
          <w:sz w:val="23"/>
        </w:rPr>
        <w:t>Eng</w:t>
      </w:r>
      <w:r>
        <w:rPr>
          <w:rFonts w:ascii="Arial"/>
          <w:color w:val="210067"/>
          <w:spacing w:val="-4"/>
          <w:sz w:val="23"/>
        </w:rPr>
        <w:t>l</w:t>
      </w:r>
      <w:r>
        <w:rPr>
          <w:rFonts w:ascii="Arial"/>
          <w:color w:val="3F6B89"/>
          <w:spacing w:val="-4"/>
          <w:sz w:val="23"/>
        </w:rPr>
        <w:t>i</w:t>
      </w:r>
      <w:r>
        <w:rPr>
          <w:rFonts w:ascii="Arial"/>
          <w:color w:val="3B2F4B"/>
          <w:spacing w:val="-4"/>
          <w:sz w:val="23"/>
        </w:rPr>
        <w:t>sh;</w:t>
      </w:r>
      <w:r>
        <w:rPr>
          <w:rFonts w:ascii="Arial"/>
          <w:color w:val="3B2F4B"/>
          <w:spacing w:val="-6"/>
          <w:sz w:val="23"/>
        </w:rPr>
        <w:t xml:space="preserve"> </w:t>
      </w:r>
      <w:r>
        <w:rPr>
          <w:rFonts w:ascii="Arial"/>
          <w:color w:val="3B2F4B"/>
          <w:spacing w:val="-4"/>
          <w:sz w:val="23"/>
        </w:rPr>
        <w:t>ab</w:t>
      </w:r>
      <w:r>
        <w:rPr>
          <w:rFonts w:ascii="Arial"/>
          <w:color w:val="210067"/>
          <w:spacing w:val="-4"/>
          <w:sz w:val="23"/>
        </w:rPr>
        <w:t>il</w:t>
      </w:r>
      <w:r>
        <w:rPr>
          <w:rFonts w:ascii="Arial"/>
          <w:color w:val="5E5B6D"/>
          <w:spacing w:val="-4"/>
          <w:sz w:val="23"/>
        </w:rPr>
        <w:t>ity</w:t>
      </w:r>
      <w:r>
        <w:rPr>
          <w:rFonts w:ascii="Arial"/>
          <w:color w:val="0F054D"/>
          <w:spacing w:val="-4"/>
          <w:sz w:val="23"/>
        </w:rPr>
        <w:t>t</w:t>
      </w:r>
      <w:r>
        <w:rPr>
          <w:rFonts w:ascii="Arial"/>
          <w:color w:val="3B2F4B"/>
          <w:spacing w:val="-4"/>
          <w:sz w:val="23"/>
        </w:rPr>
        <w:t xml:space="preserve">o </w:t>
      </w:r>
      <w:r>
        <w:rPr>
          <w:rFonts w:ascii="Arial"/>
          <w:color w:val="494459"/>
          <w:spacing w:val="-4"/>
          <w:sz w:val="23"/>
        </w:rPr>
        <w:t>dea</w:t>
      </w:r>
      <w:r>
        <w:rPr>
          <w:rFonts w:ascii="Arial"/>
          <w:color w:val="210067"/>
          <w:spacing w:val="-4"/>
          <w:sz w:val="23"/>
        </w:rPr>
        <w:t xml:space="preserve">l </w:t>
      </w:r>
      <w:r>
        <w:rPr>
          <w:rFonts w:ascii="Arial"/>
          <w:color w:val="5E5B6D"/>
          <w:spacing w:val="-4"/>
          <w:sz w:val="23"/>
        </w:rPr>
        <w:t>wit</w:t>
      </w:r>
      <w:r>
        <w:rPr>
          <w:rFonts w:ascii="Arial"/>
          <w:color w:val="3B2F4B"/>
          <w:spacing w:val="-4"/>
          <w:sz w:val="23"/>
        </w:rPr>
        <w:t>h</w:t>
      </w:r>
      <w:r>
        <w:rPr>
          <w:rFonts w:ascii="Arial"/>
          <w:color w:val="3B2F4B"/>
          <w:spacing w:val="-10"/>
          <w:sz w:val="23"/>
        </w:rPr>
        <w:t xml:space="preserve"> </w:t>
      </w:r>
      <w:r>
        <w:rPr>
          <w:rFonts w:ascii="Arial"/>
          <w:color w:val="494459"/>
          <w:spacing w:val="-4"/>
          <w:sz w:val="23"/>
        </w:rPr>
        <w:t>prob</w:t>
      </w:r>
      <w:r>
        <w:rPr>
          <w:rFonts w:ascii="Arial"/>
          <w:color w:val="210067"/>
          <w:spacing w:val="-4"/>
          <w:sz w:val="23"/>
        </w:rPr>
        <w:t>l</w:t>
      </w:r>
      <w:r>
        <w:rPr>
          <w:rFonts w:ascii="Arial"/>
          <w:color w:val="3B2F4B"/>
          <w:spacing w:val="-4"/>
          <w:sz w:val="23"/>
        </w:rPr>
        <w:t>e</w:t>
      </w:r>
      <w:r>
        <w:rPr>
          <w:rFonts w:ascii="Arial"/>
          <w:color w:val="5E5B6D"/>
          <w:spacing w:val="-4"/>
          <w:sz w:val="23"/>
        </w:rPr>
        <w:t>m</w:t>
      </w:r>
      <w:r>
        <w:rPr>
          <w:rFonts w:ascii="Arial"/>
          <w:color w:val="3B2F4B"/>
          <w:spacing w:val="-4"/>
          <w:sz w:val="23"/>
        </w:rPr>
        <w:t>s</w:t>
      </w:r>
      <w:r>
        <w:rPr>
          <w:rFonts w:ascii="Arial"/>
          <w:color w:val="3B2F4B"/>
          <w:spacing w:val="-15"/>
          <w:sz w:val="23"/>
        </w:rPr>
        <w:t xml:space="preserve"> </w:t>
      </w:r>
      <w:r>
        <w:rPr>
          <w:rFonts w:ascii="Arial"/>
          <w:color w:val="85343B"/>
          <w:spacing w:val="-4"/>
          <w:sz w:val="23"/>
        </w:rPr>
        <w:t>i</w:t>
      </w:r>
      <w:r>
        <w:rPr>
          <w:rFonts w:ascii="Arial"/>
          <w:color w:val="3B2F4B"/>
          <w:spacing w:val="-4"/>
          <w:sz w:val="23"/>
        </w:rPr>
        <w:t>n</w:t>
      </w:r>
      <w:r>
        <w:rPr>
          <w:rFonts w:ascii="Arial"/>
          <w:color w:val="5E5B6D"/>
          <w:spacing w:val="-4"/>
          <w:sz w:val="23"/>
        </w:rPr>
        <w:t>v</w:t>
      </w:r>
      <w:r>
        <w:rPr>
          <w:rFonts w:ascii="Arial"/>
          <w:color w:val="3B2F4B"/>
          <w:spacing w:val="-4"/>
          <w:sz w:val="23"/>
        </w:rPr>
        <w:t>o</w:t>
      </w:r>
      <w:r>
        <w:rPr>
          <w:rFonts w:ascii="Arial"/>
          <w:color w:val="5E5B6D"/>
          <w:spacing w:val="-4"/>
          <w:sz w:val="23"/>
        </w:rPr>
        <w:t xml:space="preserve">lving </w:t>
      </w:r>
      <w:r>
        <w:rPr>
          <w:rFonts w:ascii="Arial"/>
          <w:color w:val="3B2F4B"/>
          <w:spacing w:val="-4"/>
          <w:sz w:val="23"/>
        </w:rPr>
        <w:t>se</w:t>
      </w:r>
      <w:r>
        <w:rPr>
          <w:rFonts w:ascii="Arial"/>
          <w:color w:val="5E5B6D"/>
          <w:spacing w:val="-4"/>
          <w:sz w:val="23"/>
        </w:rPr>
        <w:t>v</w:t>
      </w:r>
      <w:r>
        <w:rPr>
          <w:rFonts w:ascii="Arial"/>
          <w:color w:val="3B2F4B"/>
          <w:spacing w:val="-4"/>
          <w:sz w:val="23"/>
        </w:rPr>
        <w:t>era</w:t>
      </w:r>
      <w:r>
        <w:rPr>
          <w:rFonts w:ascii="Arial"/>
          <w:color w:val="210067"/>
          <w:spacing w:val="-4"/>
          <w:sz w:val="23"/>
        </w:rPr>
        <w:t>l</w:t>
      </w:r>
      <w:r>
        <w:rPr>
          <w:rFonts w:ascii="Arial"/>
          <w:color w:val="210067"/>
          <w:spacing w:val="-14"/>
          <w:sz w:val="23"/>
        </w:rPr>
        <w:t xml:space="preserve"> </w:t>
      </w:r>
      <w:r>
        <w:rPr>
          <w:rFonts w:ascii="Arial"/>
          <w:color w:val="494459"/>
          <w:spacing w:val="-4"/>
          <w:sz w:val="23"/>
        </w:rPr>
        <w:t>co</w:t>
      </w:r>
      <w:r>
        <w:rPr>
          <w:rFonts w:ascii="Arial"/>
          <w:color w:val="26316B"/>
          <w:spacing w:val="-4"/>
          <w:sz w:val="23"/>
        </w:rPr>
        <w:t>n</w:t>
      </w:r>
      <w:r>
        <w:rPr>
          <w:rFonts w:ascii="Arial"/>
          <w:color w:val="3B2F4B"/>
          <w:spacing w:val="-4"/>
          <w:sz w:val="23"/>
        </w:rPr>
        <w:t>c</w:t>
      </w:r>
      <w:r>
        <w:rPr>
          <w:rFonts w:ascii="Arial"/>
          <w:color w:val="643B4D"/>
          <w:spacing w:val="-4"/>
          <w:sz w:val="23"/>
        </w:rPr>
        <w:t>r</w:t>
      </w:r>
      <w:r>
        <w:rPr>
          <w:rFonts w:ascii="Arial"/>
          <w:color w:val="3B2F4B"/>
          <w:spacing w:val="-4"/>
          <w:sz w:val="23"/>
        </w:rPr>
        <w:t xml:space="preserve">ete </w:t>
      </w:r>
      <w:r>
        <w:rPr>
          <w:rFonts w:ascii="Arial"/>
          <w:color w:val="5E5B6D"/>
          <w:sz w:val="23"/>
        </w:rPr>
        <w:t>variabl</w:t>
      </w:r>
      <w:r>
        <w:rPr>
          <w:rFonts w:ascii="Arial"/>
          <w:color w:val="3B2F4B"/>
          <w:sz w:val="23"/>
        </w:rPr>
        <w:t>es</w:t>
      </w:r>
      <w:r>
        <w:rPr>
          <w:rFonts w:ascii="Arial"/>
          <w:color w:val="3B2F4B"/>
          <w:spacing w:val="-41"/>
          <w:sz w:val="23"/>
        </w:rPr>
        <w:t xml:space="preserve"> </w:t>
      </w:r>
      <w:r>
        <w:rPr>
          <w:rFonts w:ascii="Arial"/>
          <w:color w:val="775769"/>
          <w:sz w:val="23"/>
        </w:rPr>
        <w:t>in</w:t>
      </w:r>
      <w:r>
        <w:rPr>
          <w:rFonts w:ascii="Arial"/>
          <w:color w:val="775769"/>
          <w:spacing w:val="-16"/>
          <w:sz w:val="23"/>
        </w:rPr>
        <w:t xml:space="preserve"> </w:t>
      </w:r>
      <w:r>
        <w:rPr>
          <w:rFonts w:ascii="Arial"/>
          <w:color w:val="3B2F4B"/>
          <w:sz w:val="23"/>
        </w:rPr>
        <w:t>sta</w:t>
      </w:r>
      <w:r>
        <w:rPr>
          <w:rFonts w:ascii="Arial"/>
          <w:color w:val="26316B"/>
          <w:sz w:val="23"/>
        </w:rPr>
        <w:t>n</w:t>
      </w:r>
      <w:r>
        <w:rPr>
          <w:rFonts w:ascii="Arial"/>
          <w:color w:val="3B2F4B"/>
          <w:sz w:val="23"/>
        </w:rPr>
        <w:t>dardized</w:t>
      </w:r>
      <w:r>
        <w:rPr>
          <w:rFonts w:ascii="Arial"/>
          <w:color w:val="3B2F4B"/>
          <w:spacing w:val="-16"/>
          <w:sz w:val="23"/>
        </w:rPr>
        <w:t xml:space="preserve"> </w:t>
      </w:r>
      <w:r>
        <w:rPr>
          <w:rFonts w:ascii="Arial"/>
          <w:color w:val="3B2F4B"/>
          <w:sz w:val="23"/>
        </w:rPr>
        <w:t>s</w:t>
      </w:r>
      <w:r>
        <w:rPr>
          <w:rFonts w:ascii="Arial"/>
          <w:color w:val="7E4654"/>
          <w:sz w:val="23"/>
        </w:rPr>
        <w:t>i</w:t>
      </w:r>
      <w:r>
        <w:rPr>
          <w:rFonts w:ascii="Arial"/>
          <w:color w:val="494459"/>
          <w:sz w:val="23"/>
        </w:rPr>
        <w:t>tua</w:t>
      </w:r>
      <w:r>
        <w:rPr>
          <w:rFonts w:ascii="Arial"/>
          <w:color w:val="0F054D"/>
          <w:sz w:val="23"/>
        </w:rPr>
        <w:t>t</w:t>
      </w:r>
      <w:r>
        <w:rPr>
          <w:rFonts w:ascii="Arial"/>
          <w:color w:val="494459"/>
          <w:sz w:val="23"/>
        </w:rPr>
        <w:t>ions</w:t>
      </w:r>
    </w:p>
    <w:p w14:paraId="64B079E6" w14:textId="77777777" w:rsidR="00501F83" w:rsidRDefault="007B6AEC" w:rsidP="007B6AEC">
      <w:pPr>
        <w:pStyle w:val="ListParagraph"/>
        <w:numPr>
          <w:ilvl w:val="0"/>
          <w:numId w:val="39"/>
        </w:numPr>
        <w:tabs>
          <w:tab w:val="left" w:pos="1164"/>
        </w:tabs>
        <w:spacing w:before="227"/>
        <w:ind w:left="1164" w:hanging="350"/>
        <w:jc w:val="left"/>
        <w:rPr>
          <w:rFonts w:ascii="Arial"/>
          <w:color w:val="494459"/>
          <w:sz w:val="23"/>
        </w:rPr>
      </w:pPr>
      <w:r>
        <w:rPr>
          <w:rFonts w:ascii="Arial"/>
          <w:color w:val="494459"/>
          <w:spacing w:val="-6"/>
          <w:sz w:val="23"/>
        </w:rPr>
        <w:t>Co</w:t>
      </w:r>
      <w:r>
        <w:rPr>
          <w:rFonts w:ascii="Arial"/>
          <w:color w:val="643B4D"/>
          <w:spacing w:val="-6"/>
          <w:sz w:val="23"/>
        </w:rPr>
        <w:t>m</w:t>
      </w:r>
      <w:r>
        <w:rPr>
          <w:rFonts w:ascii="Arial"/>
          <w:color w:val="3B2F4B"/>
          <w:spacing w:val="-6"/>
          <w:sz w:val="23"/>
        </w:rPr>
        <w:t>pu</w:t>
      </w:r>
      <w:r>
        <w:rPr>
          <w:rFonts w:ascii="Arial"/>
          <w:color w:val="541A36"/>
          <w:spacing w:val="-6"/>
          <w:sz w:val="23"/>
        </w:rPr>
        <w:t>t</w:t>
      </w:r>
      <w:r>
        <w:rPr>
          <w:rFonts w:ascii="Arial"/>
          <w:color w:val="3B2F4B"/>
          <w:spacing w:val="-6"/>
          <w:sz w:val="23"/>
        </w:rPr>
        <w:t>er</w:t>
      </w:r>
      <w:r>
        <w:rPr>
          <w:rFonts w:ascii="Arial"/>
          <w:color w:val="3B2F4B"/>
          <w:spacing w:val="-30"/>
          <w:sz w:val="23"/>
        </w:rPr>
        <w:t xml:space="preserve"> </w:t>
      </w:r>
      <w:r>
        <w:rPr>
          <w:rFonts w:ascii="Arial"/>
          <w:color w:val="494459"/>
          <w:spacing w:val="-6"/>
          <w:sz w:val="23"/>
        </w:rPr>
        <w:t>S</w:t>
      </w:r>
      <w:r>
        <w:rPr>
          <w:rFonts w:ascii="Arial"/>
          <w:color w:val="2A1D59"/>
          <w:spacing w:val="-6"/>
          <w:sz w:val="23"/>
        </w:rPr>
        <w:t>k</w:t>
      </w:r>
      <w:r>
        <w:rPr>
          <w:rFonts w:ascii="Arial"/>
          <w:color w:val="494459"/>
          <w:spacing w:val="-6"/>
          <w:sz w:val="23"/>
        </w:rPr>
        <w:t>ills</w:t>
      </w:r>
      <w:r>
        <w:rPr>
          <w:rFonts w:ascii="Arial"/>
          <w:color w:val="494459"/>
          <w:spacing w:val="-29"/>
          <w:sz w:val="23"/>
        </w:rPr>
        <w:t xml:space="preserve"> </w:t>
      </w:r>
      <w:r>
        <w:rPr>
          <w:rFonts w:ascii="Arial"/>
          <w:color w:val="241628"/>
          <w:spacing w:val="-6"/>
          <w:sz w:val="23"/>
        </w:rPr>
        <w:t>-</w:t>
      </w:r>
      <w:r>
        <w:rPr>
          <w:rFonts w:ascii="Arial"/>
          <w:color w:val="241628"/>
          <w:spacing w:val="2"/>
          <w:sz w:val="23"/>
        </w:rPr>
        <w:t xml:space="preserve"> </w:t>
      </w:r>
      <w:r>
        <w:rPr>
          <w:rFonts w:ascii="Arial"/>
          <w:color w:val="0F054D"/>
          <w:spacing w:val="-6"/>
          <w:sz w:val="23"/>
        </w:rPr>
        <w:t>T</w:t>
      </w:r>
      <w:r>
        <w:rPr>
          <w:rFonts w:ascii="Arial"/>
          <w:color w:val="494459"/>
          <w:spacing w:val="-6"/>
          <w:sz w:val="23"/>
        </w:rPr>
        <w:t>o</w:t>
      </w:r>
      <w:r>
        <w:rPr>
          <w:rFonts w:ascii="Arial"/>
          <w:color w:val="494459"/>
          <w:spacing w:val="-17"/>
          <w:sz w:val="23"/>
        </w:rPr>
        <w:t xml:space="preserve"> </w:t>
      </w:r>
      <w:r>
        <w:rPr>
          <w:rFonts w:ascii="Arial"/>
          <w:color w:val="494459"/>
          <w:spacing w:val="-6"/>
          <w:sz w:val="23"/>
        </w:rPr>
        <w:t>perform</w:t>
      </w:r>
      <w:r>
        <w:rPr>
          <w:rFonts w:ascii="Arial"/>
          <w:color w:val="494459"/>
          <w:spacing w:val="-32"/>
          <w:sz w:val="23"/>
        </w:rPr>
        <w:t xml:space="preserve"> </w:t>
      </w:r>
      <w:r>
        <w:rPr>
          <w:rFonts w:ascii="Arial"/>
          <w:color w:val="0F054D"/>
          <w:spacing w:val="-6"/>
          <w:sz w:val="23"/>
        </w:rPr>
        <w:t>t</w:t>
      </w:r>
      <w:r>
        <w:rPr>
          <w:rFonts w:ascii="Arial"/>
          <w:color w:val="5E5B6D"/>
          <w:spacing w:val="-6"/>
          <w:sz w:val="23"/>
        </w:rPr>
        <w:t>h</w:t>
      </w:r>
      <w:r>
        <w:rPr>
          <w:rFonts w:ascii="Arial"/>
          <w:color w:val="7E4654"/>
          <w:spacing w:val="-6"/>
          <w:sz w:val="23"/>
        </w:rPr>
        <w:t>i</w:t>
      </w:r>
      <w:r>
        <w:rPr>
          <w:rFonts w:ascii="Arial"/>
          <w:color w:val="3B2F4B"/>
          <w:spacing w:val="-6"/>
          <w:sz w:val="23"/>
        </w:rPr>
        <w:t>s</w:t>
      </w:r>
      <w:r>
        <w:rPr>
          <w:rFonts w:ascii="Arial"/>
          <w:color w:val="3B2F4B"/>
          <w:spacing w:val="-11"/>
          <w:sz w:val="23"/>
        </w:rPr>
        <w:t xml:space="preserve"> </w:t>
      </w:r>
      <w:r>
        <w:rPr>
          <w:rFonts w:ascii="Arial"/>
          <w:color w:val="210067"/>
          <w:spacing w:val="-6"/>
          <w:sz w:val="23"/>
        </w:rPr>
        <w:t>j</w:t>
      </w:r>
      <w:r>
        <w:rPr>
          <w:rFonts w:ascii="Arial"/>
          <w:color w:val="3B2F4B"/>
          <w:spacing w:val="-6"/>
          <w:sz w:val="23"/>
        </w:rPr>
        <w:t>ob</w:t>
      </w:r>
      <w:r>
        <w:rPr>
          <w:rFonts w:ascii="Arial"/>
          <w:color w:val="3B2F4B"/>
          <w:spacing w:val="-26"/>
          <w:sz w:val="23"/>
        </w:rPr>
        <w:t xml:space="preserve"> </w:t>
      </w:r>
      <w:r>
        <w:rPr>
          <w:rFonts w:ascii="Arial"/>
          <w:color w:val="3B2F4B"/>
          <w:spacing w:val="-6"/>
          <w:sz w:val="23"/>
        </w:rPr>
        <w:t>successfu</w:t>
      </w:r>
      <w:r>
        <w:rPr>
          <w:rFonts w:ascii="Arial"/>
          <w:color w:val="210067"/>
          <w:spacing w:val="-6"/>
          <w:sz w:val="23"/>
        </w:rPr>
        <w:t>l</w:t>
      </w:r>
      <w:r>
        <w:rPr>
          <w:rFonts w:ascii="Arial"/>
          <w:color w:val="5E5B6D"/>
          <w:spacing w:val="-6"/>
          <w:sz w:val="23"/>
        </w:rPr>
        <w:t>ly</w:t>
      </w:r>
      <w:r>
        <w:rPr>
          <w:rFonts w:ascii="Arial"/>
          <w:color w:val="3B2F4B"/>
          <w:spacing w:val="-6"/>
          <w:sz w:val="23"/>
        </w:rPr>
        <w:t>,</w:t>
      </w:r>
      <w:r>
        <w:rPr>
          <w:rFonts w:ascii="Arial"/>
          <w:color w:val="3B2F4B"/>
          <w:spacing w:val="-13"/>
          <w:sz w:val="23"/>
        </w:rPr>
        <w:t xml:space="preserve"> </w:t>
      </w:r>
      <w:r>
        <w:rPr>
          <w:rFonts w:ascii="Arial"/>
          <w:color w:val="3B2F4B"/>
          <w:spacing w:val="-6"/>
          <w:sz w:val="23"/>
        </w:rPr>
        <w:t>an</w:t>
      </w:r>
      <w:r>
        <w:rPr>
          <w:rFonts w:ascii="Arial"/>
          <w:color w:val="3B2F4B"/>
          <w:spacing w:val="-39"/>
          <w:sz w:val="23"/>
        </w:rPr>
        <w:t xml:space="preserve"> </w:t>
      </w:r>
      <w:r>
        <w:rPr>
          <w:rFonts w:ascii="Arial"/>
          <w:color w:val="677079"/>
          <w:spacing w:val="-6"/>
          <w:sz w:val="23"/>
        </w:rPr>
        <w:t>in</w:t>
      </w:r>
      <w:r>
        <w:rPr>
          <w:rFonts w:ascii="Arial"/>
          <w:color w:val="494459"/>
          <w:spacing w:val="-6"/>
          <w:sz w:val="23"/>
        </w:rPr>
        <w:t>d</w:t>
      </w:r>
      <w:r>
        <w:rPr>
          <w:rFonts w:ascii="Arial"/>
          <w:color w:val="677079"/>
          <w:spacing w:val="-6"/>
          <w:sz w:val="23"/>
        </w:rPr>
        <w:t>ivi</w:t>
      </w:r>
      <w:r>
        <w:rPr>
          <w:rFonts w:ascii="Arial"/>
          <w:color w:val="494459"/>
          <w:spacing w:val="-6"/>
          <w:sz w:val="23"/>
        </w:rPr>
        <w:t>dua</w:t>
      </w:r>
      <w:r>
        <w:rPr>
          <w:rFonts w:ascii="Arial"/>
          <w:color w:val="677079"/>
          <w:spacing w:val="-6"/>
          <w:sz w:val="23"/>
        </w:rPr>
        <w:t>l</w:t>
      </w:r>
      <w:r>
        <w:rPr>
          <w:rFonts w:ascii="Arial"/>
          <w:color w:val="677079"/>
          <w:spacing w:val="-18"/>
          <w:sz w:val="23"/>
        </w:rPr>
        <w:t xml:space="preserve"> </w:t>
      </w:r>
      <w:r>
        <w:rPr>
          <w:rFonts w:ascii="Arial"/>
          <w:color w:val="3B2F4B"/>
          <w:spacing w:val="-6"/>
          <w:sz w:val="23"/>
        </w:rPr>
        <w:t>s</w:t>
      </w:r>
      <w:r>
        <w:rPr>
          <w:rFonts w:ascii="Arial"/>
          <w:color w:val="5E5B6D"/>
          <w:spacing w:val="-6"/>
          <w:sz w:val="23"/>
        </w:rPr>
        <w:t>h</w:t>
      </w:r>
      <w:r>
        <w:rPr>
          <w:rFonts w:ascii="Arial"/>
          <w:color w:val="3B2F4B"/>
          <w:spacing w:val="-6"/>
          <w:sz w:val="23"/>
        </w:rPr>
        <w:t>o</w:t>
      </w:r>
      <w:r>
        <w:rPr>
          <w:rFonts w:ascii="Arial"/>
          <w:color w:val="5E5B6D"/>
          <w:spacing w:val="-6"/>
          <w:sz w:val="23"/>
        </w:rPr>
        <w:t>u</w:t>
      </w:r>
      <w:r>
        <w:rPr>
          <w:rFonts w:ascii="Arial"/>
          <w:color w:val="7E4654"/>
          <w:spacing w:val="-6"/>
          <w:sz w:val="23"/>
        </w:rPr>
        <w:t>l</w:t>
      </w:r>
      <w:r>
        <w:rPr>
          <w:rFonts w:ascii="Arial"/>
          <w:color w:val="494459"/>
          <w:spacing w:val="-6"/>
          <w:sz w:val="23"/>
        </w:rPr>
        <w:t>d</w:t>
      </w:r>
      <w:r>
        <w:rPr>
          <w:rFonts w:ascii="Arial"/>
          <w:color w:val="494459"/>
          <w:spacing w:val="-16"/>
          <w:sz w:val="23"/>
        </w:rPr>
        <w:t xml:space="preserve"> </w:t>
      </w:r>
      <w:r>
        <w:rPr>
          <w:rFonts w:ascii="Arial"/>
          <w:color w:val="494459"/>
          <w:spacing w:val="-6"/>
          <w:sz w:val="23"/>
        </w:rPr>
        <w:t>have</w:t>
      </w:r>
      <w:r>
        <w:rPr>
          <w:rFonts w:ascii="Arial"/>
          <w:color w:val="494459"/>
          <w:spacing w:val="-19"/>
          <w:sz w:val="23"/>
        </w:rPr>
        <w:t xml:space="preserve"> </w:t>
      </w:r>
      <w:r>
        <w:rPr>
          <w:rFonts w:ascii="Arial"/>
          <w:color w:val="3B2F4B"/>
          <w:spacing w:val="-6"/>
          <w:sz w:val="23"/>
        </w:rPr>
        <w:t>a</w:t>
      </w:r>
      <w:r>
        <w:rPr>
          <w:rFonts w:ascii="Arial"/>
          <w:color w:val="3B2F4B"/>
          <w:spacing w:val="-16"/>
          <w:sz w:val="23"/>
        </w:rPr>
        <w:t xml:space="preserve"> </w:t>
      </w:r>
      <w:r>
        <w:rPr>
          <w:rFonts w:ascii="Arial"/>
          <w:color w:val="494459"/>
          <w:spacing w:val="-6"/>
          <w:sz w:val="23"/>
        </w:rPr>
        <w:t>so</w:t>
      </w:r>
      <w:r>
        <w:rPr>
          <w:rFonts w:ascii="Arial"/>
          <w:color w:val="210067"/>
          <w:spacing w:val="-6"/>
          <w:sz w:val="23"/>
        </w:rPr>
        <w:t>l</w:t>
      </w:r>
      <w:r>
        <w:rPr>
          <w:rFonts w:ascii="Arial"/>
          <w:color w:val="3F6B89"/>
          <w:spacing w:val="-6"/>
          <w:sz w:val="23"/>
        </w:rPr>
        <w:t>i</w:t>
      </w:r>
      <w:r>
        <w:rPr>
          <w:rFonts w:ascii="Arial"/>
          <w:color w:val="494459"/>
          <w:spacing w:val="-6"/>
          <w:sz w:val="23"/>
        </w:rPr>
        <w:t>d</w:t>
      </w:r>
      <w:r>
        <w:rPr>
          <w:rFonts w:ascii="Arial"/>
          <w:color w:val="494459"/>
          <w:sz w:val="23"/>
        </w:rPr>
        <w:t xml:space="preserve"> </w:t>
      </w:r>
      <w:r>
        <w:rPr>
          <w:rFonts w:ascii="Arial"/>
          <w:color w:val="494459"/>
          <w:spacing w:val="-6"/>
          <w:sz w:val="23"/>
        </w:rPr>
        <w:t>work</w:t>
      </w:r>
      <w:r>
        <w:rPr>
          <w:rFonts w:ascii="Arial"/>
          <w:color w:val="210067"/>
          <w:spacing w:val="-6"/>
          <w:sz w:val="23"/>
        </w:rPr>
        <w:t>i</w:t>
      </w:r>
      <w:r>
        <w:rPr>
          <w:rFonts w:ascii="Arial"/>
          <w:color w:val="26316B"/>
          <w:spacing w:val="-6"/>
          <w:sz w:val="23"/>
        </w:rPr>
        <w:t>n</w:t>
      </w:r>
      <w:r>
        <w:rPr>
          <w:rFonts w:ascii="Arial"/>
          <w:color w:val="494459"/>
          <w:spacing w:val="-6"/>
          <w:sz w:val="23"/>
        </w:rPr>
        <w:t>g</w:t>
      </w:r>
      <w:r>
        <w:rPr>
          <w:rFonts w:ascii="Arial"/>
          <w:color w:val="494459"/>
          <w:spacing w:val="-16"/>
          <w:sz w:val="23"/>
        </w:rPr>
        <w:t xml:space="preserve"> </w:t>
      </w:r>
      <w:r>
        <w:rPr>
          <w:rFonts w:ascii="Arial"/>
          <w:color w:val="3B2F4B"/>
          <w:spacing w:val="-6"/>
          <w:sz w:val="23"/>
        </w:rPr>
        <w:t>know</w:t>
      </w:r>
      <w:r>
        <w:rPr>
          <w:rFonts w:ascii="Arial"/>
          <w:color w:val="210067"/>
          <w:spacing w:val="-6"/>
          <w:sz w:val="23"/>
        </w:rPr>
        <w:t>l</w:t>
      </w:r>
      <w:r>
        <w:rPr>
          <w:rFonts w:ascii="Arial"/>
          <w:color w:val="3B2F4B"/>
          <w:spacing w:val="-6"/>
          <w:sz w:val="23"/>
        </w:rPr>
        <w:t>edge</w:t>
      </w:r>
    </w:p>
    <w:p w14:paraId="61414EC9" w14:textId="77777777" w:rsidR="00501F83" w:rsidRDefault="00501F83">
      <w:pPr>
        <w:rPr>
          <w:rFonts w:ascii="Arial"/>
          <w:sz w:val="23"/>
        </w:rPr>
        <w:sectPr w:rsidR="00501F83">
          <w:footerReference w:type="default" r:id="rId20"/>
          <w:pgSz w:w="12240" w:h="15840"/>
          <w:pgMar w:top="700" w:right="460" w:bottom="1100" w:left="500" w:header="0" w:footer="906" w:gutter="0"/>
          <w:pgNumType w:start="48"/>
          <w:cols w:space="720"/>
        </w:sectPr>
      </w:pPr>
    </w:p>
    <w:p w14:paraId="217853E2" w14:textId="77777777" w:rsidR="00501F83" w:rsidRDefault="007B6AEC">
      <w:pPr>
        <w:spacing w:before="95" w:line="223" w:lineRule="auto"/>
        <w:ind w:left="1269"/>
        <w:rPr>
          <w:rFonts w:ascii="Arial"/>
          <w:sz w:val="23"/>
        </w:rPr>
      </w:pPr>
      <w:r>
        <w:rPr>
          <w:noProof/>
        </w:rPr>
        <w:lastRenderedPageBreak/>
        <mc:AlternateContent>
          <mc:Choice Requires="wps">
            <w:drawing>
              <wp:anchor distT="0" distB="0" distL="0" distR="0" simplePos="0" relativeHeight="485061120" behindDoc="1" locked="0" layoutInCell="1" allowOverlap="1" wp14:anchorId="72222B88" wp14:editId="23ECFB97">
                <wp:simplePos x="0" y="0"/>
                <wp:positionH relativeFrom="page">
                  <wp:posOffset>509259</wp:posOffset>
                </wp:positionH>
                <wp:positionV relativeFrom="page">
                  <wp:posOffset>350007</wp:posOffset>
                </wp:positionV>
                <wp:extent cx="6969125" cy="917956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9125" cy="9179560"/>
                        </a:xfrm>
                        <a:custGeom>
                          <a:avLst/>
                          <a:gdLst/>
                          <a:ahLst/>
                          <a:cxnLst/>
                          <a:rect l="l" t="t" r="r" b="b"/>
                          <a:pathLst>
                            <a:path w="6969125" h="9179560">
                              <a:moveTo>
                                <a:pt x="10688" y="9179012"/>
                              </a:moveTo>
                              <a:lnTo>
                                <a:pt x="10688" y="0"/>
                              </a:lnTo>
                            </a:path>
                            <a:path w="6969125" h="9179560">
                              <a:moveTo>
                                <a:pt x="6947405" y="9179012"/>
                              </a:moveTo>
                              <a:lnTo>
                                <a:pt x="6947405" y="0"/>
                              </a:lnTo>
                            </a:path>
                            <a:path w="6969125" h="9179560">
                              <a:moveTo>
                                <a:pt x="0" y="10673"/>
                              </a:moveTo>
                              <a:lnTo>
                                <a:pt x="6968781" y="10673"/>
                              </a:lnTo>
                            </a:path>
                            <a:path w="6969125" h="9179560">
                              <a:moveTo>
                                <a:pt x="3334754" y="6126457"/>
                              </a:moveTo>
                              <a:lnTo>
                                <a:pt x="5579301" y="6126457"/>
                              </a:lnTo>
                            </a:path>
                            <a:path w="6969125" h="9179560">
                              <a:moveTo>
                                <a:pt x="171013" y="6126457"/>
                              </a:moveTo>
                              <a:lnTo>
                                <a:pt x="2992728" y="6126457"/>
                              </a:lnTo>
                            </a:path>
                            <a:path w="6969125" h="9179560">
                              <a:moveTo>
                                <a:pt x="0" y="9157665"/>
                              </a:moveTo>
                              <a:lnTo>
                                <a:pt x="6968781" y="9157665"/>
                              </a:lnTo>
                            </a:path>
                          </a:pathLst>
                        </a:custGeom>
                        <a:ln w="106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E953B9" id="Graphic 76" o:spid="_x0000_s1026" style="position:absolute;margin-left:40.1pt;margin-top:27.55pt;width:548.75pt;height:722.8pt;z-index:-18255360;visibility:visible;mso-wrap-style:square;mso-wrap-distance-left:0;mso-wrap-distance-top:0;mso-wrap-distance-right:0;mso-wrap-distance-bottom:0;mso-position-horizontal:absolute;mso-position-horizontal-relative:page;mso-position-vertical:absolute;mso-position-vertical-relative:page;v-text-anchor:top" coordsize="6969125,917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" path="m10688,9179012l10688,em6947405,9179012l6947405,em,10673r6968781,em3334754,6126457r2244547,em171013,6126457r2821715,em,9157665r6968781,e" filled="f" strokeweight=".29667mm">
                <v:path arrowok="t"/>
                <w10:wrap anchorx="page" anchory="page"/>
              </v:shape>
            </w:pict>
          </mc:Fallback>
        </mc:AlternateContent>
      </w:r>
      <w:r>
        <w:rPr>
          <w:rFonts w:ascii="Arial"/>
          <w:color w:val="4B4459"/>
          <w:spacing w:val="-4"/>
          <w:sz w:val="23"/>
        </w:rPr>
        <w:t>of</w:t>
      </w:r>
      <w:r>
        <w:rPr>
          <w:rFonts w:ascii="Arial"/>
          <w:color w:val="4B4459"/>
          <w:spacing w:val="-16"/>
          <w:sz w:val="23"/>
        </w:rPr>
        <w:t xml:space="preserve"> </w:t>
      </w:r>
      <w:r>
        <w:rPr>
          <w:rFonts w:ascii="Arial"/>
          <w:color w:val="4B4459"/>
          <w:spacing w:val="-4"/>
          <w:sz w:val="23"/>
        </w:rPr>
        <w:t>the</w:t>
      </w:r>
      <w:r>
        <w:rPr>
          <w:rFonts w:ascii="Arial"/>
          <w:color w:val="4B4459"/>
          <w:spacing w:val="-28"/>
          <w:sz w:val="23"/>
        </w:rPr>
        <w:t xml:space="preserve"> </w:t>
      </w:r>
      <w:r>
        <w:rPr>
          <w:rFonts w:ascii="Arial"/>
          <w:color w:val="697079"/>
          <w:spacing w:val="-4"/>
          <w:sz w:val="23"/>
        </w:rPr>
        <w:t>in</w:t>
      </w:r>
      <w:r>
        <w:rPr>
          <w:rFonts w:ascii="Arial"/>
          <w:color w:val="4B4459"/>
          <w:spacing w:val="-4"/>
          <w:sz w:val="23"/>
        </w:rPr>
        <w:t>ternet</w:t>
      </w:r>
      <w:r>
        <w:rPr>
          <w:rFonts w:ascii="Arial"/>
          <w:color w:val="4B4459"/>
          <w:spacing w:val="-10"/>
          <w:sz w:val="23"/>
        </w:rPr>
        <w:t xml:space="preserve"> </w:t>
      </w:r>
      <w:r>
        <w:rPr>
          <w:rFonts w:ascii="Arial"/>
          <w:color w:val="4B4459"/>
          <w:spacing w:val="-4"/>
          <w:sz w:val="23"/>
        </w:rPr>
        <w:t>and</w:t>
      </w:r>
      <w:r>
        <w:rPr>
          <w:rFonts w:ascii="Arial"/>
          <w:color w:val="4B4459"/>
          <w:spacing w:val="-38"/>
          <w:sz w:val="23"/>
        </w:rPr>
        <w:t xml:space="preserve"> </w:t>
      </w:r>
      <w:r>
        <w:rPr>
          <w:rFonts w:ascii="Arial"/>
          <w:color w:val="3B2F4B"/>
          <w:spacing w:val="-4"/>
          <w:sz w:val="23"/>
        </w:rPr>
        <w:t>M</w:t>
      </w:r>
      <w:r>
        <w:rPr>
          <w:rFonts w:ascii="Arial"/>
          <w:color w:val="4B6E83"/>
          <w:spacing w:val="-4"/>
          <w:sz w:val="23"/>
        </w:rPr>
        <w:t>i</w:t>
      </w:r>
      <w:r>
        <w:rPr>
          <w:rFonts w:ascii="Arial"/>
          <w:color w:val="4B4459"/>
          <w:spacing w:val="-4"/>
          <w:sz w:val="23"/>
        </w:rPr>
        <w:t>crosoft</w:t>
      </w:r>
      <w:r>
        <w:rPr>
          <w:rFonts w:ascii="Arial"/>
          <w:color w:val="4B4459"/>
          <w:spacing w:val="-6"/>
          <w:sz w:val="23"/>
        </w:rPr>
        <w:t xml:space="preserve"> </w:t>
      </w:r>
      <w:r>
        <w:rPr>
          <w:rFonts w:ascii="Arial"/>
          <w:color w:val="4B4459"/>
          <w:spacing w:val="-4"/>
          <w:sz w:val="23"/>
        </w:rPr>
        <w:t>Su</w:t>
      </w:r>
      <w:r>
        <w:rPr>
          <w:rFonts w:ascii="Arial"/>
          <w:color w:val="7C4959"/>
          <w:spacing w:val="-4"/>
          <w:sz w:val="23"/>
        </w:rPr>
        <w:t>i</w:t>
      </w:r>
      <w:r>
        <w:rPr>
          <w:rFonts w:ascii="Arial"/>
          <w:color w:val="4B4459"/>
          <w:spacing w:val="-4"/>
          <w:sz w:val="23"/>
        </w:rPr>
        <w:t>te.</w:t>
      </w:r>
      <w:r>
        <w:rPr>
          <w:rFonts w:ascii="Arial"/>
          <w:color w:val="4B4459"/>
          <w:spacing w:val="-19"/>
          <w:sz w:val="23"/>
        </w:rPr>
        <w:t xml:space="preserve"> </w:t>
      </w:r>
      <w:r>
        <w:rPr>
          <w:rFonts w:ascii="Arial"/>
          <w:color w:val="4B4459"/>
          <w:spacing w:val="-4"/>
          <w:sz w:val="23"/>
        </w:rPr>
        <w:t>Addit</w:t>
      </w:r>
      <w:r>
        <w:rPr>
          <w:rFonts w:ascii="Arial"/>
          <w:color w:val="210067"/>
          <w:spacing w:val="-4"/>
          <w:sz w:val="23"/>
        </w:rPr>
        <w:t>i</w:t>
      </w:r>
      <w:r>
        <w:rPr>
          <w:rFonts w:ascii="Arial"/>
          <w:color w:val="4B4459"/>
          <w:spacing w:val="-4"/>
          <w:sz w:val="23"/>
        </w:rPr>
        <w:t>o</w:t>
      </w:r>
      <w:r>
        <w:rPr>
          <w:rFonts w:ascii="Arial"/>
          <w:color w:val="28346E"/>
          <w:spacing w:val="-4"/>
          <w:sz w:val="23"/>
        </w:rPr>
        <w:t>n</w:t>
      </w:r>
      <w:r>
        <w:rPr>
          <w:rFonts w:ascii="Arial"/>
          <w:color w:val="4B4459"/>
          <w:spacing w:val="-4"/>
          <w:sz w:val="23"/>
        </w:rPr>
        <w:t>a</w:t>
      </w:r>
      <w:r>
        <w:rPr>
          <w:rFonts w:ascii="Arial"/>
          <w:color w:val="210067"/>
          <w:spacing w:val="-4"/>
          <w:sz w:val="23"/>
        </w:rPr>
        <w:t>l</w:t>
      </w:r>
      <w:r>
        <w:rPr>
          <w:rFonts w:ascii="Arial"/>
          <w:color w:val="5D5D6B"/>
          <w:spacing w:val="-4"/>
          <w:sz w:val="23"/>
        </w:rPr>
        <w:t>ly</w:t>
      </w:r>
      <w:r>
        <w:rPr>
          <w:rFonts w:ascii="Arial"/>
          <w:color w:val="3B2F4B"/>
          <w:spacing w:val="-4"/>
          <w:sz w:val="23"/>
        </w:rPr>
        <w:t>,</w:t>
      </w:r>
      <w:r>
        <w:rPr>
          <w:rFonts w:ascii="Arial"/>
          <w:color w:val="3B2F4B"/>
          <w:spacing w:val="-18"/>
          <w:sz w:val="23"/>
        </w:rPr>
        <w:t xml:space="preserve"> </w:t>
      </w:r>
      <w:r>
        <w:rPr>
          <w:rFonts w:ascii="Arial"/>
          <w:color w:val="5D5D6B"/>
          <w:spacing w:val="-4"/>
          <w:sz w:val="23"/>
        </w:rPr>
        <w:t>mus</w:t>
      </w:r>
      <w:r>
        <w:rPr>
          <w:rFonts w:ascii="Arial"/>
          <w:color w:val="541D2F"/>
          <w:spacing w:val="-4"/>
          <w:sz w:val="23"/>
        </w:rPr>
        <w:t>t</w:t>
      </w:r>
      <w:r>
        <w:rPr>
          <w:rFonts w:ascii="Arial"/>
          <w:color w:val="541D2F"/>
          <w:spacing w:val="-18"/>
          <w:sz w:val="23"/>
        </w:rPr>
        <w:t xml:space="preserve"> </w:t>
      </w:r>
      <w:r>
        <w:rPr>
          <w:rFonts w:ascii="Arial"/>
          <w:color w:val="3B2F4B"/>
          <w:spacing w:val="-4"/>
          <w:sz w:val="23"/>
        </w:rPr>
        <w:t>ha</w:t>
      </w:r>
      <w:r>
        <w:rPr>
          <w:rFonts w:ascii="Arial"/>
          <w:color w:val="5D5D6B"/>
          <w:spacing w:val="-4"/>
          <w:sz w:val="23"/>
        </w:rPr>
        <w:t>v</w:t>
      </w:r>
      <w:r>
        <w:rPr>
          <w:rFonts w:ascii="Arial"/>
          <w:color w:val="3B2F4B"/>
          <w:spacing w:val="-4"/>
          <w:sz w:val="23"/>
        </w:rPr>
        <w:t>e</w:t>
      </w:r>
      <w:r>
        <w:rPr>
          <w:rFonts w:ascii="Arial"/>
          <w:color w:val="3B2F4B"/>
          <w:spacing w:val="-5"/>
          <w:sz w:val="23"/>
        </w:rPr>
        <w:t xml:space="preserve"> </w:t>
      </w:r>
      <w:r>
        <w:rPr>
          <w:rFonts w:ascii="Arial"/>
          <w:color w:val="3B2F4B"/>
          <w:spacing w:val="-4"/>
          <w:sz w:val="23"/>
        </w:rPr>
        <w:t>co</w:t>
      </w:r>
      <w:r>
        <w:rPr>
          <w:rFonts w:ascii="Arial"/>
          <w:color w:val="624152"/>
          <w:spacing w:val="-4"/>
          <w:sz w:val="23"/>
        </w:rPr>
        <w:t>m</w:t>
      </w:r>
      <w:r>
        <w:rPr>
          <w:rFonts w:ascii="Arial"/>
          <w:color w:val="3B2F4B"/>
          <w:spacing w:val="-4"/>
          <w:sz w:val="23"/>
        </w:rPr>
        <w:t>p</w:t>
      </w:r>
      <w:r>
        <w:rPr>
          <w:rFonts w:ascii="Arial"/>
          <w:color w:val="210067"/>
          <w:spacing w:val="-4"/>
          <w:sz w:val="23"/>
        </w:rPr>
        <w:t>l</w:t>
      </w:r>
      <w:r>
        <w:rPr>
          <w:rFonts w:ascii="Arial"/>
          <w:color w:val="3B2F4B"/>
          <w:spacing w:val="-4"/>
          <w:sz w:val="23"/>
        </w:rPr>
        <w:t>e</w:t>
      </w:r>
      <w:r>
        <w:rPr>
          <w:rFonts w:ascii="Arial"/>
          <w:color w:val="0F054D"/>
          <w:spacing w:val="-4"/>
          <w:sz w:val="23"/>
        </w:rPr>
        <w:t>t</w:t>
      </w:r>
      <w:r>
        <w:rPr>
          <w:rFonts w:ascii="Arial"/>
          <w:color w:val="3B2F4B"/>
          <w:spacing w:val="-4"/>
          <w:sz w:val="23"/>
        </w:rPr>
        <w:t>ed a</w:t>
      </w:r>
      <w:r>
        <w:rPr>
          <w:rFonts w:ascii="Arial"/>
          <w:color w:val="3B2F4B"/>
          <w:spacing w:val="-16"/>
          <w:sz w:val="23"/>
        </w:rPr>
        <w:t xml:space="preserve"> </w:t>
      </w:r>
      <w:r>
        <w:rPr>
          <w:rFonts w:ascii="Arial"/>
          <w:color w:val="5D5D6B"/>
          <w:spacing w:val="-4"/>
          <w:sz w:val="23"/>
        </w:rPr>
        <w:t>nurs</w:t>
      </w:r>
      <w:r>
        <w:rPr>
          <w:rFonts w:ascii="Arial"/>
          <w:color w:val="210067"/>
          <w:spacing w:val="-4"/>
          <w:sz w:val="23"/>
        </w:rPr>
        <w:t>i</w:t>
      </w:r>
      <w:r>
        <w:rPr>
          <w:rFonts w:ascii="Arial"/>
          <w:color w:val="3B2F4B"/>
          <w:spacing w:val="-4"/>
          <w:sz w:val="23"/>
        </w:rPr>
        <w:t xml:space="preserve">ng </w:t>
      </w:r>
      <w:r>
        <w:rPr>
          <w:rFonts w:ascii="Arial"/>
          <w:color w:val="4B4459"/>
          <w:spacing w:val="-4"/>
          <w:sz w:val="23"/>
        </w:rPr>
        <w:t>deg</w:t>
      </w:r>
      <w:r>
        <w:rPr>
          <w:rFonts w:ascii="Arial"/>
          <w:color w:val="234672"/>
          <w:spacing w:val="-4"/>
          <w:sz w:val="23"/>
        </w:rPr>
        <w:t>r</w:t>
      </w:r>
      <w:r>
        <w:rPr>
          <w:rFonts w:ascii="Arial"/>
          <w:color w:val="3B2F4B"/>
          <w:spacing w:val="-4"/>
          <w:sz w:val="23"/>
        </w:rPr>
        <w:t>ee</w:t>
      </w:r>
      <w:r>
        <w:rPr>
          <w:rFonts w:ascii="Arial"/>
          <w:color w:val="3B2F4B"/>
          <w:spacing w:val="-24"/>
          <w:sz w:val="23"/>
        </w:rPr>
        <w:t xml:space="preserve"> </w:t>
      </w:r>
      <w:r>
        <w:rPr>
          <w:rFonts w:ascii="Arial"/>
          <w:color w:val="2B1C57"/>
          <w:spacing w:val="-4"/>
          <w:sz w:val="23"/>
        </w:rPr>
        <w:t>fro</w:t>
      </w:r>
      <w:r>
        <w:rPr>
          <w:rFonts w:ascii="Arial"/>
          <w:color w:val="4B4459"/>
          <w:spacing w:val="-4"/>
          <w:sz w:val="23"/>
        </w:rPr>
        <w:t>m</w:t>
      </w:r>
      <w:r>
        <w:rPr>
          <w:rFonts w:ascii="Arial"/>
          <w:color w:val="4B4459"/>
          <w:spacing w:val="-17"/>
          <w:sz w:val="23"/>
        </w:rPr>
        <w:t xml:space="preserve"> </w:t>
      </w:r>
      <w:r>
        <w:rPr>
          <w:rFonts w:ascii="Arial"/>
          <w:color w:val="4B4459"/>
          <w:spacing w:val="-4"/>
          <w:sz w:val="23"/>
        </w:rPr>
        <w:t xml:space="preserve">an </w:t>
      </w:r>
      <w:r>
        <w:rPr>
          <w:rFonts w:ascii="Arial"/>
          <w:color w:val="3B2F4B"/>
          <w:spacing w:val="-4"/>
          <w:sz w:val="23"/>
        </w:rPr>
        <w:t>accred</w:t>
      </w:r>
      <w:r>
        <w:rPr>
          <w:rFonts w:ascii="Arial"/>
          <w:color w:val="85333A"/>
          <w:spacing w:val="-4"/>
          <w:sz w:val="23"/>
        </w:rPr>
        <w:t>i</w:t>
      </w:r>
      <w:r>
        <w:rPr>
          <w:rFonts w:ascii="Arial"/>
          <w:color w:val="3B2F4B"/>
          <w:spacing w:val="-4"/>
          <w:sz w:val="23"/>
        </w:rPr>
        <w:t>ted</w:t>
      </w:r>
      <w:r>
        <w:rPr>
          <w:rFonts w:ascii="Arial"/>
          <w:color w:val="5D5D6B"/>
          <w:spacing w:val="-4"/>
          <w:sz w:val="23"/>
        </w:rPr>
        <w:t>univ</w:t>
      </w:r>
      <w:r>
        <w:rPr>
          <w:rFonts w:ascii="Arial"/>
          <w:color w:val="3B2F4B"/>
          <w:spacing w:val="-4"/>
          <w:sz w:val="23"/>
        </w:rPr>
        <w:t>ers</w:t>
      </w:r>
      <w:r>
        <w:rPr>
          <w:rFonts w:ascii="Arial"/>
          <w:color w:val="210067"/>
          <w:spacing w:val="-4"/>
          <w:sz w:val="23"/>
        </w:rPr>
        <w:t>i</w:t>
      </w:r>
      <w:r>
        <w:rPr>
          <w:rFonts w:ascii="Arial"/>
          <w:color w:val="4B4459"/>
          <w:spacing w:val="-4"/>
          <w:sz w:val="23"/>
        </w:rPr>
        <w:t>ty</w:t>
      </w:r>
      <w:r>
        <w:rPr>
          <w:rFonts w:ascii="Arial"/>
          <w:color w:val="4B4459"/>
          <w:spacing w:val="-12"/>
          <w:sz w:val="23"/>
        </w:rPr>
        <w:t xml:space="preserve"> </w:t>
      </w:r>
      <w:r>
        <w:rPr>
          <w:rFonts w:ascii="Arial"/>
          <w:color w:val="5D5D6B"/>
          <w:spacing w:val="-4"/>
          <w:sz w:val="23"/>
        </w:rPr>
        <w:t>with</w:t>
      </w:r>
      <w:r>
        <w:rPr>
          <w:rFonts w:ascii="Arial"/>
          <w:color w:val="5D5D6B"/>
          <w:spacing w:val="-22"/>
          <w:sz w:val="23"/>
        </w:rPr>
        <w:t xml:space="preserve"> </w:t>
      </w:r>
      <w:r>
        <w:rPr>
          <w:rFonts w:ascii="Arial"/>
          <w:color w:val="4B4459"/>
          <w:spacing w:val="-4"/>
          <w:sz w:val="23"/>
        </w:rPr>
        <w:t>cu</w:t>
      </w:r>
      <w:r>
        <w:rPr>
          <w:rFonts w:ascii="Arial"/>
          <w:color w:val="28346E"/>
          <w:spacing w:val="-4"/>
          <w:sz w:val="23"/>
        </w:rPr>
        <w:t>rr</w:t>
      </w:r>
      <w:r>
        <w:rPr>
          <w:rFonts w:ascii="Arial"/>
          <w:color w:val="3B2F4B"/>
          <w:spacing w:val="-4"/>
          <w:sz w:val="23"/>
        </w:rPr>
        <w:t>e</w:t>
      </w:r>
      <w:r>
        <w:rPr>
          <w:rFonts w:ascii="Arial"/>
          <w:color w:val="5D5D6B"/>
          <w:spacing w:val="-4"/>
          <w:sz w:val="23"/>
        </w:rPr>
        <w:t>nt</w:t>
      </w:r>
      <w:r>
        <w:rPr>
          <w:rFonts w:ascii="Arial"/>
          <w:color w:val="5D5D6B"/>
          <w:spacing w:val="-8"/>
          <w:sz w:val="23"/>
        </w:rPr>
        <w:t xml:space="preserve"> </w:t>
      </w:r>
      <w:r>
        <w:rPr>
          <w:rFonts w:ascii="Arial"/>
          <w:color w:val="5D5D6B"/>
          <w:spacing w:val="-4"/>
          <w:sz w:val="23"/>
        </w:rPr>
        <w:t>clin</w:t>
      </w:r>
      <w:r>
        <w:rPr>
          <w:rFonts w:ascii="Arial"/>
          <w:color w:val="7C4959"/>
          <w:spacing w:val="-4"/>
          <w:sz w:val="23"/>
        </w:rPr>
        <w:t>i</w:t>
      </w:r>
      <w:r>
        <w:rPr>
          <w:rFonts w:ascii="Arial"/>
          <w:color w:val="3B2F4B"/>
          <w:spacing w:val="-4"/>
          <w:sz w:val="23"/>
        </w:rPr>
        <w:t>ca</w:t>
      </w:r>
      <w:r>
        <w:rPr>
          <w:rFonts w:ascii="Arial"/>
          <w:color w:val="7C4959"/>
          <w:spacing w:val="-4"/>
          <w:sz w:val="23"/>
        </w:rPr>
        <w:t xml:space="preserve">l </w:t>
      </w:r>
      <w:r>
        <w:rPr>
          <w:rFonts w:ascii="Arial"/>
          <w:color w:val="3B2F4B"/>
          <w:spacing w:val="-4"/>
          <w:sz w:val="23"/>
        </w:rPr>
        <w:t>nurs</w:t>
      </w:r>
      <w:r>
        <w:rPr>
          <w:rFonts w:ascii="Arial"/>
          <w:color w:val="697079"/>
          <w:spacing w:val="-4"/>
          <w:sz w:val="23"/>
        </w:rPr>
        <w:t>in</w:t>
      </w:r>
      <w:r>
        <w:rPr>
          <w:rFonts w:ascii="Arial"/>
          <w:color w:val="4B4459"/>
          <w:spacing w:val="-4"/>
          <w:sz w:val="23"/>
        </w:rPr>
        <w:t xml:space="preserve">g </w:t>
      </w:r>
      <w:r>
        <w:rPr>
          <w:rFonts w:ascii="Arial"/>
          <w:color w:val="3B2F4B"/>
          <w:spacing w:val="-4"/>
          <w:sz w:val="23"/>
        </w:rPr>
        <w:t>sk</w:t>
      </w:r>
      <w:r>
        <w:rPr>
          <w:rFonts w:ascii="Arial"/>
          <w:color w:val="697079"/>
          <w:spacing w:val="-4"/>
          <w:sz w:val="23"/>
        </w:rPr>
        <w:t>i</w:t>
      </w:r>
      <w:r>
        <w:rPr>
          <w:rFonts w:ascii="Arial"/>
          <w:color w:val="7C4959"/>
          <w:spacing w:val="-4"/>
          <w:sz w:val="23"/>
        </w:rPr>
        <w:t>ll</w:t>
      </w:r>
      <w:r>
        <w:rPr>
          <w:rFonts w:ascii="Arial"/>
          <w:color w:val="3B2F4B"/>
          <w:spacing w:val="-4"/>
          <w:sz w:val="23"/>
        </w:rPr>
        <w:t>s</w:t>
      </w:r>
      <w:r>
        <w:rPr>
          <w:rFonts w:ascii="Arial"/>
          <w:color w:val="3B2F4B"/>
          <w:spacing w:val="-6"/>
          <w:sz w:val="23"/>
        </w:rPr>
        <w:t xml:space="preserve"> </w:t>
      </w:r>
      <w:r>
        <w:rPr>
          <w:rFonts w:ascii="Arial"/>
          <w:color w:val="3B2F4B"/>
          <w:spacing w:val="-4"/>
          <w:sz w:val="23"/>
        </w:rPr>
        <w:t>and</w:t>
      </w:r>
      <w:r>
        <w:rPr>
          <w:rFonts w:ascii="Arial"/>
          <w:color w:val="3B2F4B"/>
          <w:spacing w:val="-27"/>
          <w:sz w:val="23"/>
        </w:rPr>
        <w:t xml:space="preserve"> </w:t>
      </w:r>
      <w:r>
        <w:rPr>
          <w:rFonts w:ascii="Arial"/>
          <w:color w:val="3B2F4B"/>
          <w:spacing w:val="-4"/>
          <w:sz w:val="23"/>
        </w:rPr>
        <w:t>co</w:t>
      </w:r>
      <w:r>
        <w:rPr>
          <w:rFonts w:ascii="Arial"/>
          <w:color w:val="624152"/>
          <w:spacing w:val="-4"/>
          <w:sz w:val="23"/>
        </w:rPr>
        <w:t>m</w:t>
      </w:r>
      <w:r>
        <w:rPr>
          <w:rFonts w:ascii="Arial"/>
          <w:color w:val="3B2F4B"/>
          <w:spacing w:val="-4"/>
          <w:sz w:val="23"/>
        </w:rPr>
        <w:t>pe</w:t>
      </w:r>
      <w:r>
        <w:rPr>
          <w:rFonts w:ascii="Arial"/>
          <w:color w:val="0F054D"/>
          <w:spacing w:val="-4"/>
          <w:sz w:val="23"/>
        </w:rPr>
        <w:t>t</w:t>
      </w:r>
      <w:r>
        <w:rPr>
          <w:rFonts w:ascii="Arial"/>
          <w:color w:val="3B2F4B"/>
          <w:spacing w:val="-4"/>
          <w:sz w:val="23"/>
        </w:rPr>
        <w:t>e</w:t>
      </w:r>
      <w:r>
        <w:rPr>
          <w:rFonts w:ascii="Arial"/>
          <w:color w:val="5D5D6B"/>
          <w:spacing w:val="-4"/>
          <w:sz w:val="23"/>
        </w:rPr>
        <w:t>n</w:t>
      </w:r>
      <w:r>
        <w:rPr>
          <w:rFonts w:ascii="Arial"/>
          <w:color w:val="3B2F4B"/>
          <w:spacing w:val="-4"/>
          <w:sz w:val="23"/>
        </w:rPr>
        <w:t>c</w:t>
      </w:r>
      <w:r>
        <w:rPr>
          <w:rFonts w:ascii="Arial"/>
          <w:color w:val="210067"/>
          <w:spacing w:val="-4"/>
          <w:sz w:val="23"/>
        </w:rPr>
        <w:t>i</w:t>
      </w:r>
      <w:r>
        <w:rPr>
          <w:rFonts w:ascii="Arial"/>
          <w:color w:val="3B2F4B"/>
          <w:spacing w:val="-4"/>
          <w:sz w:val="23"/>
        </w:rPr>
        <w:t>es</w:t>
      </w:r>
      <w:r>
        <w:rPr>
          <w:rFonts w:ascii="Arial"/>
          <w:color w:val="3B2F4B"/>
          <w:spacing w:val="-25"/>
          <w:sz w:val="23"/>
        </w:rPr>
        <w:t xml:space="preserve"> </w:t>
      </w:r>
      <w:r>
        <w:rPr>
          <w:rFonts w:ascii="Arial"/>
          <w:color w:val="4B4459"/>
          <w:spacing w:val="-4"/>
          <w:sz w:val="23"/>
        </w:rPr>
        <w:t>p</w:t>
      </w:r>
      <w:r>
        <w:rPr>
          <w:rFonts w:ascii="Arial"/>
          <w:color w:val="234672"/>
          <w:spacing w:val="-4"/>
          <w:sz w:val="23"/>
        </w:rPr>
        <w:t>r</w:t>
      </w:r>
      <w:r>
        <w:rPr>
          <w:rFonts w:ascii="Arial"/>
          <w:color w:val="3B2F4B"/>
          <w:spacing w:val="-4"/>
          <w:sz w:val="23"/>
        </w:rPr>
        <w:t>e</w:t>
      </w:r>
      <w:r>
        <w:rPr>
          <w:rFonts w:ascii="Arial"/>
          <w:color w:val="624152"/>
          <w:spacing w:val="-4"/>
          <w:sz w:val="23"/>
        </w:rPr>
        <w:t>ferr</w:t>
      </w:r>
      <w:r>
        <w:rPr>
          <w:rFonts w:ascii="Arial"/>
          <w:color w:val="3B2F4B"/>
          <w:spacing w:val="-4"/>
          <w:sz w:val="23"/>
        </w:rPr>
        <w:t>ed</w:t>
      </w:r>
      <w:r>
        <w:rPr>
          <w:rFonts w:ascii="Arial"/>
          <w:color w:val="5D5D6B"/>
          <w:spacing w:val="-4"/>
          <w:sz w:val="23"/>
        </w:rPr>
        <w:t>.</w:t>
      </w:r>
      <w:r>
        <w:rPr>
          <w:rFonts w:ascii="Arial"/>
          <w:color w:val="5D5D6B"/>
          <w:spacing w:val="-40"/>
          <w:sz w:val="23"/>
        </w:rPr>
        <w:t xml:space="preserve"> </w:t>
      </w:r>
      <w:r>
        <w:rPr>
          <w:rFonts w:ascii="Arial"/>
          <w:color w:val="3B2F4B"/>
          <w:spacing w:val="-4"/>
          <w:sz w:val="23"/>
        </w:rPr>
        <w:t>M</w:t>
      </w:r>
      <w:r>
        <w:rPr>
          <w:rFonts w:ascii="Arial"/>
          <w:color w:val="697079"/>
          <w:spacing w:val="-4"/>
          <w:sz w:val="23"/>
        </w:rPr>
        <w:t>ini</w:t>
      </w:r>
      <w:r>
        <w:rPr>
          <w:rFonts w:ascii="Arial"/>
          <w:color w:val="624152"/>
          <w:spacing w:val="-4"/>
          <w:sz w:val="23"/>
        </w:rPr>
        <w:t>m</w:t>
      </w:r>
      <w:r>
        <w:rPr>
          <w:rFonts w:ascii="Arial"/>
          <w:color w:val="3B2F4B"/>
          <w:spacing w:val="-4"/>
          <w:sz w:val="23"/>
        </w:rPr>
        <w:t xml:space="preserve">um </w:t>
      </w:r>
      <w:r>
        <w:rPr>
          <w:rFonts w:ascii="Arial"/>
          <w:color w:val="4B4459"/>
          <w:spacing w:val="-4"/>
          <w:sz w:val="23"/>
        </w:rPr>
        <w:t>qua</w:t>
      </w:r>
      <w:r>
        <w:rPr>
          <w:rFonts w:ascii="Arial"/>
          <w:color w:val="8A2323"/>
          <w:spacing w:val="-4"/>
          <w:sz w:val="23"/>
        </w:rPr>
        <w:t>l</w:t>
      </w:r>
      <w:r>
        <w:rPr>
          <w:rFonts w:ascii="Arial"/>
          <w:color w:val="210067"/>
          <w:spacing w:val="-4"/>
          <w:sz w:val="23"/>
        </w:rPr>
        <w:t>i</w:t>
      </w:r>
      <w:r>
        <w:rPr>
          <w:rFonts w:ascii="Arial"/>
          <w:color w:val="3B2F4B"/>
          <w:spacing w:val="-4"/>
          <w:sz w:val="23"/>
        </w:rPr>
        <w:t>fica</w:t>
      </w:r>
      <w:r>
        <w:rPr>
          <w:rFonts w:ascii="Arial"/>
          <w:color w:val="0F054D"/>
          <w:spacing w:val="-4"/>
          <w:sz w:val="23"/>
        </w:rPr>
        <w:t>t</w:t>
      </w:r>
      <w:r>
        <w:rPr>
          <w:rFonts w:ascii="Arial"/>
          <w:color w:val="210067"/>
          <w:spacing w:val="-4"/>
          <w:sz w:val="23"/>
        </w:rPr>
        <w:t>i</w:t>
      </w:r>
      <w:r>
        <w:rPr>
          <w:rFonts w:ascii="Arial"/>
          <w:color w:val="3B2F4B"/>
          <w:spacing w:val="-4"/>
          <w:sz w:val="23"/>
        </w:rPr>
        <w:t>ons</w:t>
      </w:r>
      <w:r>
        <w:rPr>
          <w:rFonts w:ascii="Arial"/>
          <w:color w:val="3B2F4B"/>
          <w:spacing w:val="-12"/>
          <w:sz w:val="23"/>
        </w:rPr>
        <w:t xml:space="preserve"> </w:t>
      </w:r>
      <w:r>
        <w:rPr>
          <w:rFonts w:ascii="Arial"/>
          <w:color w:val="624152"/>
          <w:spacing w:val="-4"/>
          <w:sz w:val="23"/>
        </w:rPr>
        <w:t>fo</w:t>
      </w:r>
      <w:r>
        <w:rPr>
          <w:rFonts w:ascii="Arial"/>
          <w:color w:val="234672"/>
          <w:spacing w:val="-4"/>
          <w:sz w:val="23"/>
        </w:rPr>
        <w:t>r</w:t>
      </w:r>
      <w:r>
        <w:rPr>
          <w:rFonts w:ascii="Arial"/>
          <w:color w:val="234672"/>
          <w:spacing w:val="-30"/>
          <w:sz w:val="23"/>
        </w:rPr>
        <w:t xml:space="preserve"> </w:t>
      </w:r>
      <w:r>
        <w:rPr>
          <w:rFonts w:ascii="Arial"/>
          <w:color w:val="4B4459"/>
          <w:spacing w:val="-4"/>
          <w:sz w:val="23"/>
        </w:rPr>
        <w:t>app</w:t>
      </w:r>
      <w:r>
        <w:rPr>
          <w:rFonts w:ascii="Arial"/>
          <w:color w:val="697079"/>
          <w:spacing w:val="-4"/>
          <w:sz w:val="23"/>
        </w:rPr>
        <w:t>l</w:t>
      </w:r>
      <w:r>
        <w:rPr>
          <w:rFonts w:ascii="Arial"/>
          <w:color w:val="7C4959"/>
          <w:spacing w:val="-4"/>
          <w:sz w:val="23"/>
        </w:rPr>
        <w:t>i</w:t>
      </w:r>
      <w:r>
        <w:rPr>
          <w:rFonts w:ascii="Arial"/>
          <w:color w:val="3B2F4B"/>
          <w:spacing w:val="-4"/>
          <w:sz w:val="23"/>
        </w:rPr>
        <w:t>ca</w:t>
      </w:r>
      <w:r>
        <w:rPr>
          <w:rFonts w:ascii="Arial"/>
          <w:color w:val="5D5D6B"/>
          <w:spacing w:val="-4"/>
          <w:sz w:val="23"/>
        </w:rPr>
        <w:t>nt</w:t>
      </w:r>
      <w:r>
        <w:rPr>
          <w:rFonts w:ascii="Arial"/>
          <w:color w:val="3B2F4B"/>
          <w:spacing w:val="-4"/>
          <w:sz w:val="23"/>
        </w:rPr>
        <w:t>s</w:t>
      </w:r>
      <w:r>
        <w:rPr>
          <w:rFonts w:ascii="Arial"/>
          <w:color w:val="3B2F4B"/>
          <w:spacing w:val="-24"/>
          <w:sz w:val="23"/>
        </w:rPr>
        <w:t xml:space="preserve"> </w:t>
      </w:r>
      <w:r>
        <w:rPr>
          <w:rFonts w:ascii="Arial"/>
          <w:color w:val="210067"/>
          <w:spacing w:val="-4"/>
          <w:sz w:val="23"/>
        </w:rPr>
        <w:t>i</w:t>
      </w:r>
      <w:r>
        <w:rPr>
          <w:rFonts w:ascii="Arial"/>
          <w:color w:val="28346E"/>
          <w:spacing w:val="-4"/>
          <w:sz w:val="23"/>
        </w:rPr>
        <w:t>n</w:t>
      </w:r>
      <w:r>
        <w:rPr>
          <w:rFonts w:ascii="Arial"/>
          <w:color w:val="3B2F4B"/>
          <w:spacing w:val="-4"/>
          <w:sz w:val="23"/>
        </w:rPr>
        <w:t>c</w:t>
      </w:r>
      <w:r>
        <w:rPr>
          <w:rFonts w:ascii="Arial"/>
          <w:color w:val="7C4959"/>
          <w:spacing w:val="-4"/>
          <w:sz w:val="23"/>
        </w:rPr>
        <w:t>l</w:t>
      </w:r>
      <w:r>
        <w:rPr>
          <w:rFonts w:ascii="Arial"/>
          <w:color w:val="3B2F4B"/>
          <w:spacing w:val="-4"/>
          <w:sz w:val="23"/>
        </w:rPr>
        <w:t>ude</w:t>
      </w:r>
      <w:r>
        <w:rPr>
          <w:rFonts w:ascii="Arial"/>
          <w:color w:val="3B2F4B"/>
          <w:spacing w:val="-30"/>
          <w:sz w:val="23"/>
        </w:rPr>
        <w:t xml:space="preserve"> </w:t>
      </w:r>
      <w:r>
        <w:rPr>
          <w:rFonts w:ascii="Arial"/>
          <w:color w:val="4B4459"/>
          <w:spacing w:val="-4"/>
          <w:sz w:val="23"/>
        </w:rPr>
        <w:t>a</w:t>
      </w:r>
      <w:r>
        <w:rPr>
          <w:rFonts w:ascii="Arial"/>
          <w:color w:val="4B4459"/>
          <w:spacing w:val="-12"/>
          <w:sz w:val="23"/>
        </w:rPr>
        <w:t xml:space="preserve"> </w:t>
      </w:r>
      <w:r>
        <w:rPr>
          <w:rFonts w:ascii="Arial"/>
          <w:color w:val="4B4459"/>
          <w:spacing w:val="-4"/>
          <w:sz w:val="23"/>
        </w:rPr>
        <w:t>curren</w:t>
      </w:r>
      <w:r>
        <w:rPr>
          <w:rFonts w:ascii="Arial"/>
          <w:color w:val="541D2F"/>
          <w:spacing w:val="-4"/>
          <w:sz w:val="23"/>
        </w:rPr>
        <w:t>t</w:t>
      </w:r>
      <w:r>
        <w:rPr>
          <w:rFonts w:ascii="Arial"/>
          <w:color w:val="541D2F"/>
          <w:spacing w:val="-24"/>
          <w:sz w:val="23"/>
        </w:rPr>
        <w:t xml:space="preserve"> </w:t>
      </w:r>
      <w:r>
        <w:rPr>
          <w:rFonts w:ascii="Arial"/>
          <w:color w:val="5D5D6B"/>
          <w:spacing w:val="-4"/>
          <w:sz w:val="23"/>
        </w:rPr>
        <w:t>un</w:t>
      </w:r>
      <w:r>
        <w:rPr>
          <w:rFonts w:ascii="Arial"/>
          <w:color w:val="3B2F4B"/>
          <w:spacing w:val="-4"/>
          <w:sz w:val="23"/>
        </w:rPr>
        <w:t>e</w:t>
      </w:r>
      <w:r>
        <w:rPr>
          <w:rFonts w:ascii="Arial"/>
          <w:color w:val="5D5D6B"/>
          <w:spacing w:val="-4"/>
          <w:sz w:val="23"/>
        </w:rPr>
        <w:t>ncumb</w:t>
      </w:r>
      <w:r>
        <w:rPr>
          <w:rFonts w:ascii="Arial"/>
          <w:color w:val="3B2F4B"/>
          <w:spacing w:val="-4"/>
          <w:sz w:val="23"/>
        </w:rPr>
        <w:t>ered</w:t>
      </w:r>
      <w:r>
        <w:rPr>
          <w:rFonts w:ascii="Arial"/>
          <w:color w:val="5D5D6B"/>
          <w:spacing w:val="-4"/>
          <w:sz w:val="23"/>
        </w:rPr>
        <w:t>r</w:t>
      </w:r>
      <w:r>
        <w:rPr>
          <w:rFonts w:ascii="Arial"/>
          <w:color w:val="3B2F4B"/>
          <w:spacing w:val="-4"/>
          <w:sz w:val="23"/>
        </w:rPr>
        <w:t>eg</w:t>
      </w:r>
      <w:r>
        <w:rPr>
          <w:rFonts w:ascii="Arial"/>
          <w:color w:val="36698C"/>
          <w:spacing w:val="-4"/>
          <w:sz w:val="23"/>
        </w:rPr>
        <w:t>i</w:t>
      </w:r>
      <w:r>
        <w:rPr>
          <w:rFonts w:ascii="Arial"/>
          <w:color w:val="3B2F4B"/>
          <w:spacing w:val="-4"/>
          <w:sz w:val="23"/>
        </w:rPr>
        <w:t>s</w:t>
      </w:r>
      <w:r>
        <w:rPr>
          <w:rFonts w:ascii="Arial"/>
          <w:color w:val="0F054D"/>
          <w:spacing w:val="-4"/>
          <w:sz w:val="23"/>
        </w:rPr>
        <w:t>t</w:t>
      </w:r>
      <w:r>
        <w:rPr>
          <w:rFonts w:ascii="Arial"/>
          <w:color w:val="3B2F4B"/>
          <w:spacing w:val="-4"/>
          <w:sz w:val="23"/>
        </w:rPr>
        <w:t>eredn</w:t>
      </w:r>
      <w:r>
        <w:rPr>
          <w:rFonts w:ascii="Arial"/>
          <w:color w:val="5D5D6B"/>
          <w:spacing w:val="-4"/>
          <w:sz w:val="23"/>
        </w:rPr>
        <w:t>u</w:t>
      </w:r>
      <w:r>
        <w:rPr>
          <w:rFonts w:ascii="Arial"/>
          <w:color w:val="3B2F4B"/>
          <w:spacing w:val="-4"/>
          <w:sz w:val="23"/>
        </w:rPr>
        <w:t>rse</w:t>
      </w:r>
      <w:r>
        <w:rPr>
          <w:rFonts w:ascii="Arial"/>
          <w:color w:val="3B2F4B"/>
          <w:spacing w:val="-38"/>
          <w:sz w:val="23"/>
        </w:rPr>
        <w:t xml:space="preserve"> </w:t>
      </w:r>
      <w:r>
        <w:rPr>
          <w:rFonts w:ascii="Arial"/>
          <w:color w:val="7C4959"/>
          <w:spacing w:val="-4"/>
          <w:sz w:val="23"/>
        </w:rPr>
        <w:t>li</w:t>
      </w:r>
      <w:r>
        <w:rPr>
          <w:rFonts w:ascii="Arial"/>
          <w:color w:val="3B2F4B"/>
          <w:spacing w:val="-4"/>
          <w:sz w:val="23"/>
        </w:rPr>
        <w:t>ce</w:t>
      </w:r>
      <w:r>
        <w:rPr>
          <w:rFonts w:ascii="Arial"/>
          <w:color w:val="5D5D6B"/>
          <w:spacing w:val="-4"/>
          <w:sz w:val="23"/>
        </w:rPr>
        <w:t>n</w:t>
      </w:r>
      <w:r>
        <w:rPr>
          <w:rFonts w:ascii="Arial"/>
          <w:color w:val="3B2F4B"/>
          <w:spacing w:val="-4"/>
          <w:sz w:val="23"/>
        </w:rPr>
        <w:t>se</w:t>
      </w:r>
      <w:r>
        <w:rPr>
          <w:rFonts w:ascii="Arial"/>
          <w:color w:val="3B2F4B"/>
          <w:spacing w:val="-19"/>
          <w:sz w:val="23"/>
        </w:rPr>
        <w:t xml:space="preserve"> </w:t>
      </w:r>
      <w:r>
        <w:rPr>
          <w:rFonts w:ascii="Arial"/>
          <w:color w:val="3B2F4B"/>
          <w:spacing w:val="-4"/>
          <w:sz w:val="23"/>
        </w:rPr>
        <w:t>from</w:t>
      </w:r>
      <w:r>
        <w:rPr>
          <w:rFonts w:ascii="Arial"/>
          <w:color w:val="3B2F4B"/>
          <w:spacing w:val="-22"/>
          <w:sz w:val="23"/>
        </w:rPr>
        <w:t xml:space="preserve"> </w:t>
      </w:r>
      <w:r>
        <w:rPr>
          <w:rFonts w:ascii="Arial"/>
          <w:color w:val="4B4459"/>
          <w:spacing w:val="-4"/>
          <w:sz w:val="23"/>
        </w:rPr>
        <w:t>the</w:t>
      </w:r>
      <w:r>
        <w:rPr>
          <w:rFonts w:ascii="Arial"/>
          <w:color w:val="4B4459"/>
          <w:spacing w:val="-42"/>
          <w:sz w:val="23"/>
        </w:rPr>
        <w:t xml:space="preserve"> </w:t>
      </w:r>
      <w:r>
        <w:rPr>
          <w:rFonts w:ascii="Arial"/>
          <w:color w:val="3B2F4B"/>
          <w:spacing w:val="-4"/>
          <w:sz w:val="23"/>
        </w:rPr>
        <w:t>s</w:t>
      </w:r>
      <w:r>
        <w:rPr>
          <w:rFonts w:ascii="Arial"/>
          <w:color w:val="0F054D"/>
          <w:spacing w:val="-4"/>
          <w:sz w:val="23"/>
        </w:rPr>
        <w:t>t</w:t>
      </w:r>
      <w:r>
        <w:rPr>
          <w:rFonts w:ascii="Arial"/>
          <w:color w:val="4B4459"/>
          <w:spacing w:val="-4"/>
          <w:sz w:val="23"/>
        </w:rPr>
        <w:t>ate</w:t>
      </w:r>
      <w:r>
        <w:rPr>
          <w:rFonts w:ascii="Arial"/>
          <w:color w:val="4B4459"/>
          <w:spacing w:val="-29"/>
          <w:sz w:val="23"/>
        </w:rPr>
        <w:t xml:space="preserve"> </w:t>
      </w:r>
      <w:r>
        <w:rPr>
          <w:rFonts w:ascii="Arial"/>
          <w:color w:val="3B2F4B"/>
          <w:spacing w:val="-4"/>
          <w:sz w:val="23"/>
        </w:rPr>
        <w:t>o</w:t>
      </w:r>
      <w:r>
        <w:rPr>
          <w:rFonts w:ascii="Arial"/>
          <w:color w:val="234672"/>
          <w:spacing w:val="-4"/>
          <w:sz w:val="23"/>
        </w:rPr>
        <w:t xml:space="preserve">f </w:t>
      </w:r>
      <w:r>
        <w:rPr>
          <w:rFonts w:ascii="Arial"/>
          <w:color w:val="4B4459"/>
          <w:spacing w:val="-2"/>
          <w:sz w:val="23"/>
        </w:rPr>
        <w:t>Texas</w:t>
      </w:r>
      <w:r>
        <w:rPr>
          <w:rFonts w:ascii="Arial"/>
          <w:color w:val="4B4459"/>
          <w:spacing w:val="-12"/>
          <w:sz w:val="23"/>
        </w:rPr>
        <w:t xml:space="preserve"> </w:t>
      </w:r>
      <w:r>
        <w:rPr>
          <w:rFonts w:ascii="Arial"/>
          <w:color w:val="4B4459"/>
          <w:spacing w:val="-2"/>
          <w:sz w:val="23"/>
        </w:rPr>
        <w:t>and</w:t>
      </w:r>
      <w:r>
        <w:rPr>
          <w:rFonts w:ascii="Arial"/>
          <w:color w:val="4B4459"/>
          <w:spacing w:val="-36"/>
          <w:sz w:val="23"/>
        </w:rPr>
        <w:t xml:space="preserve"> </w:t>
      </w:r>
      <w:r>
        <w:rPr>
          <w:rFonts w:ascii="Arial"/>
          <w:color w:val="2B1C57"/>
          <w:spacing w:val="-2"/>
          <w:sz w:val="23"/>
        </w:rPr>
        <w:t>mu</w:t>
      </w:r>
      <w:r>
        <w:rPr>
          <w:rFonts w:ascii="Arial"/>
          <w:color w:val="4B4459"/>
          <w:spacing w:val="-2"/>
          <w:sz w:val="23"/>
        </w:rPr>
        <w:t>s</w:t>
      </w:r>
      <w:r>
        <w:rPr>
          <w:rFonts w:ascii="Arial"/>
          <w:color w:val="541D2F"/>
          <w:spacing w:val="-2"/>
          <w:sz w:val="23"/>
        </w:rPr>
        <w:t>t</w:t>
      </w:r>
      <w:r>
        <w:rPr>
          <w:rFonts w:ascii="Arial"/>
          <w:color w:val="541D2F"/>
          <w:spacing w:val="-17"/>
          <w:sz w:val="23"/>
        </w:rPr>
        <w:t xml:space="preserve"> </w:t>
      </w:r>
      <w:r>
        <w:rPr>
          <w:rFonts w:ascii="Arial"/>
          <w:color w:val="3B2F4B"/>
          <w:spacing w:val="-2"/>
          <w:sz w:val="23"/>
        </w:rPr>
        <w:t>be</w:t>
      </w:r>
      <w:r>
        <w:rPr>
          <w:rFonts w:ascii="Arial"/>
          <w:color w:val="4B4459"/>
          <w:spacing w:val="-2"/>
          <w:sz w:val="23"/>
        </w:rPr>
        <w:t>ma</w:t>
      </w:r>
      <w:r>
        <w:rPr>
          <w:rFonts w:ascii="Arial"/>
          <w:color w:val="85333A"/>
          <w:spacing w:val="-2"/>
          <w:sz w:val="23"/>
        </w:rPr>
        <w:t>i</w:t>
      </w:r>
      <w:r>
        <w:rPr>
          <w:rFonts w:ascii="Arial"/>
          <w:color w:val="3B2F4B"/>
          <w:spacing w:val="-2"/>
          <w:sz w:val="23"/>
        </w:rPr>
        <w:t>n</w:t>
      </w:r>
      <w:r>
        <w:rPr>
          <w:rFonts w:ascii="Arial"/>
          <w:color w:val="541D2F"/>
          <w:spacing w:val="-2"/>
          <w:sz w:val="23"/>
        </w:rPr>
        <w:t>t</w:t>
      </w:r>
      <w:r>
        <w:rPr>
          <w:rFonts w:ascii="Arial"/>
          <w:color w:val="4B4459"/>
          <w:spacing w:val="-2"/>
          <w:sz w:val="23"/>
        </w:rPr>
        <w:t>a</w:t>
      </w:r>
      <w:r>
        <w:rPr>
          <w:rFonts w:ascii="Arial"/>
          <w:color w:val="36698C"/>
          <w:spacing w:val="-2"/>
          <w:sz w:val="23"/>
        </w:rPr>
        <w:t>i</w:t>
      </w:r>
      <w:r>
        <w:rPr>
          <w:rFonts w:ascii="Arial"/>
          <w:color w:val="5D5D6B"/>
          <w:spacing w:val="-2"/>
          <w:sz w:val="23"/>
        </w:rPr>
        <w:t>n</w:t>
      </w:r>
      <w:r>
        <w:rPr>
          <w:rFonts w:ascii="Arial"/>
          <w:color w:val="3B2F4B"/>
          <w:spacing w:val="-2"/>
          <w:sz w:val="23"/>
        </w:rPr>
        <w:t xml:space="preserve">ed </w:t>
      </w:r>
      <w:r>
        <w:rPr>
          <w:rFonts w:ascii="Arial"/>
          <w:color w:val="4B4459"/>
          <w:spacing w:val="-2"/>
          <w:sz w:val="23"/>
        </w:rPr>
        <w:t>during</w:t>
      </w:r>
      <w:r>
        <w:rPr>
          <w:rFonts w:ascii="Arial"/>
          <w:color w:val="4B4459"/>
          <w:spacing w:val="-19"/>
          <w:sz w:val="23"/>
        </w:rPr>
        <w:t xml:space="preserve"> </w:t>
      </w:r>
      <w:r>
        <w:rPr>
          <w:rFonts w:ascii="Arial"/>
          <w:color w:val="3B2F4B"/>
          <w:spacing w:val="-2"/>
          <w:sz w:val="23"/>
        </w:rPr>
        <w:t>emp</w:t>
      </w:r>
      <w:r>
        <w:rPr>
          <w:rFonts w:ascii="Arial"/>
          <w:color w:val="697079"/>
          <w:spacing w:val="-2"/>
          <w:sz w:val="23"/>
        </w:rPr>
        <w:t>l</w:t>
      </w:r>
      <w:r>
        <w:rPr>
          <w:rFonts w:ascii="Arial"/>
          <w:color w:val="3B2F4B"/>
          <w:spacing w:val="-2"/>
          <w:sz w:val="23"/>
        </w:rPr>
        <w:t>o</w:t>
      </w:r>
      <w:r>
        <w:rPr>
          <w:rFonts w:ascii="Arial"/>
          <w:color w:val="5D5D6B"/>
          <w:spacing w:val="-2"/>
          <w:sz w:val="23"/>
        </w:rPr>
        <w:t>ym</w:t>
      </w:r>
      <w:r>
        <w:rPr>
          <w:rFonts w:ascii="Arial"/>
          <w:color w:val="3B2F4B"/>
          <w:spacing w:val="-2"/>
          <w:sz w:val="23"/>
        </w:rPr>
        <w:t>e</w:t>
      </w:r>
      <w:r>
        <w:rPr>
          <w:rFonts w:ascii="Arial"/>
          <w:color w:val="5D5D6B"/>
          <w:spacing w:val="-2"/>
          <w:sz w:val="23"/>
        </w:rPr>
        <w:t>nt</w:t>
      </w:r>
    </w:p>
    <w:p w14:paraId="2036B6EE" w14:textId="77777777" w:rsidR="00501F83" w:rsidRDefault="00501F83">
      <w:pPr>
        <w:pStyle w:val="BodyText"/>
        <w:spacing w:before="3"/>
        <w:rPr>
          <w:rFonts w:ascii="Arial"/>
          <w:sz w:val="21"/>
        </w:rPr>
      </w:pPr>
    </w:p>
    <w:p w14:paraId="6E149A48" w14:textId="77777777" w:rsidR="00501F83" w:rsidRDefault="007B6AEC" w:rsidP="007B6AEC">
      <w:pPr>
        <w:pStyle w:val="ListParagraph"/>
        <w:numPr>
          <w:ilvl w:val="0"/>
          <w:numId w:val="39"/>
        </w:numPr>
        <w:tabs>
          <w:tab w:val="left" w:pos="1258"/>
        </w:tabs>
        <w:spacing w:line="220" w:lineRule="auto"/>
        <w:ind w:left="1258" w:right="801" w:hanging="343"/>
        <w:jc w:val="both"/>
        <w:rPr>
          <w:rFonts w:ascii="Arial"/>
          <w:color w:val="4B4459"/>
          <w:sz w:val="23"/>
        </w:rPr>
      </w:pPr>
      <w:r>
        <w:rPr>
          <w:rFonts w:ascii="Arial"/>
          <w:color w:val="3D0528"/>
          <w:spacing w:val="-6"/>
          <w:sz w:val="23"/>
        </w:rPr>
        <w:t>L</w:t>
      </w:r>
      <w:r>
        <w:rPr>
          <w:rFonts w:ascii="Arial"/>
          <w:color w:val="7C4959"/>
          <w:spacing w:val="-6"/>
          <w:sz w:val="23"/>
        </w:rPr>
        <w:t>i</w:t>
      </w:r>
      <w:r>
        <w:rPr>
          <w:rFonts w:ascii="Arial"/>
          <w:color w:val="3B2F4B"/>
          <w:spacing w:val="-6"/>
          <w:sz w:val="23"/>
        </w:rPr>
        <w:t>ce</w:t>
      </w:r>
      <w:r>
        <w:rPr>
          <w:rFonts w:ascii="Arial"/>
          <w:color w:val="5D5D6B"/>
          <w:spacing w:val="-6"/>
          <w:sz w:val="23"/>
        </w:rPr>
        <w:t>n</w:t>
      </w:r>
      <w:r>
        <w:rPr>
          <w:rFonts w:ascii="Arial"/>
          <w:color w:val="3B2F4B"/>
          <w:spacing w:val="-6"/>
          <w:sz w:val="23"/>
        </w:rPr>
        <w:t>se</w:t>
      </w:r>
      <w:r>
        <w:rPr>
          <w:rFonts w:ascii="Arial"/>
          <w:color w:val="3B2F4B"/>
          <w:spacing w:val="-10"/>
          <w:sz w:val="23"/>
        </w:rPr>
        <w:t xml:space="preserve"> </w:t>
      </w:r>
      <w:r>
        <w:rPr>
          <w:rFonts w:ascii="Arial"/>
          <w:color w:val="010003"/>
          <w:spacing w:val="-6"/>
          <w:sz w:val="23"/>
        </w:rPr>
        <w:t>-</w:t>
      </w:r>
      <w:r>
        <w:rPr>
          <w:rFonts w:ascii="Arial"/>
          <w:color w:val="010003"/>
          <w:spacing w:val="-10"/>
          <w:sz w:val="23"/>
        </w:rPr>
        <w:t xml:space="preserve"> </w:t>
      </w:r>
      <w:r>
        <w:rPr>
          <w:rFonts w:ascii="Arial"/>
          <w:color w:val="4B4459"/>
          <w:spacing w:val="-6"/>
          <w:sz w:val="23"/>
        </w:rPr>
        <w:t>M</w:t>
      </w:r>
      <w:r>
        <w:rPr>
          <w:rFonts w:ascii="Arial"/>
          <w:color w:val="28346E"/>
          <w:spacing w:val="-6"/>
          <w:sz w:val="23"/>
        </w:rPr>
        <w:t>u</w:t>
      </w:r>
      <w:r>
        <w:rPr>
          <w:rFonts w:ascii="Arial"/>
          <w:color w:val="3B2F4B"/>
          <w:spacing w:val="-6"/>
          <w:sz w:val="23"/>
        </w:rPr>
        <w:t>st</w:t>
      </w:r>
      <w:r>
        <w:rPr>
          <w:rFonts w:ascii="Arial"/>
          <w:color w:val="3B2F4B"/>
          <w:spacing w:val="-10"/>
          <w:sz w:val="23"/>
        </w:rPr>
        <w:t xml:space="preserve"> </w:t>
      </w:r>
      <w:r>
        <w:rPr>
          <w:rFonts w:ascii="Arial"/>
          <w:color w:val="4B4459"/>
          <w:spacing w:val="-6"/>
          <w:sz w:val="23"/>
        </w:rPr>
        <w:t>be</w:t>
      </w:r>
      <w:r>
        <w:rPr>
          <w:rFonts w:ascii="Arial"/>
          <w:color w:val="4B4459"/>
          <w:spacing w:val="-10"/>
          <w:sz w:val="23"/>
        </w:rPr>
        <w:t xml:space="preserve"> </w:t>
      </w:r>
      <w:r>
        <w:rPr>
          <w:rFonts w:ascii="Arial"/>
          <w:color w:val="3B2F4B"/>
          <w:spacing w:val="-6"/>
          <w:sz w:val="23"/>
        </w:rPr>
        <w:t>a</w:t>
      </w:r>
      <w:r>
        <w:rPr>
          <w:rFonts w:ascii="Arial"/>
          <w:color w:val="0F054D"/>
          <w:spacing w:val="-6"/>
          <w:sz w:val="23"/>
        </w:rPr>
        <w:t>t</w:t>
      </w:r>
      <w:r>
        <w:rPr>
          <w:rFonts w:ascii="Arial"/>
          <w:color w:val="0F054D"/>
          <w:spacing w:val="-10"/>
          <w:sz w:val="23"/>
        </w:rPr>
        <w:t xml:space="preserve"> </w:t>
      </w:r>
      <w:r>
        <w:rPr>
          <w:rFonts w:ascii="Arial"/>
          <w:color w:val="210067"/>
          <w:spacing w:val="-6"/>
          <w:sz w:val="23"/>
        </w:rPr>
        <w:t>l</w:t>
      </w:r>
      <w:r>
        <w:rPr>
          <w:rFonts w:ascii="Arial"/>
          <w:color w:val="3B2F4B"/>
          <w:spacing w:val="-6"/>
          <w:sz w:val="23"/>
        </w:rPr>
        <w:t>eas</w:t>
      </w:r>
      <w:r>
        <w:rPr>
          <w:rFonts w:ascii="Arial"/>
          <w:color w:val="541D2F"/>
          <w:spacing w:val="-6"/>
          <w:sz w:val="23"/>
        </w:rPr>
        <w:t>t</w:t>
      </w:r>
      <w:r>
        <w:rPr>
          <w:rFonts w:ascii="Arial"/>
          <w:color w:val="541D2F"/>
          <w:spacing w:val="-10"/>
          <w:sz w:val="23"/>
        </w:rPr>
        <w:t xml:space="preserve"> </w:t>
      </w:r>
      <w:r>
        <w:rPr>
          <w:rFonts w:ascii="Arial"/>
          <w:color w:val="4B4459"/>
          <w:spacing w:val="-6"/>
          <w:sz w:val="23"/>
        </w:rPr>
        <w:t>2</w:t>
      </w:r>
      <w:r>
        <w:rPr>
          <w:rFonts w:ascii="Arial"/>
          <w:color w:val="5B0F42"/>
          <w:spacing w:val="-6"/>
          <w:sz w:val="23"/>
        </w:rPr>
        <w:t>1</w:t>
      </w:r>
      <w:r>
        <w:rPr>
          <w:rFonts w:ascii="Arial"/>
          <w:color w:val="010003"/>
          <w:spacing w:val="-6"/>
          <w:sz w:val="23"/>
        </w:rPr>
        <w:t>-</w:t>
      </w:r>
      <w:r>
        <w:rPr>
          <w:rFonts w:ascii="Arial"/>
          <w:color w:val="5D5D6B"/>
          <w:spacing w:val="-6"/>
          <w:sz w:val="23"/>
        </w:rPr>
        <w:t>y</w:t>
      </w:r>
      <w:r>
        <w:rPr>
          <w:rFonts w:ascii="Arial"/>
          <w:color w:val="3B2F4B"/>
          <w:spacing w:val="-6"/>
          <w:sz w:val="23"/>
        </w:rPr>
        <w:t>ears-o</w:t>
      </w:r>
      <w:r>
        <w:rPr>
          <w:rFonts w:ascii="Arial"/>
          <w:color w:val="210067"/>
          <w:spacing w:val="-6"/>
          <w:sz w:val="23"/>
        </w:rPr>
        <w:t>l</w:t>
      </w:r>
      <w:r>
        <w:rPr>
          <w:rFonts w:ascii="Arial"/>
          <w:color w:val="4B4459"/>
          <w:spacing w:val="-6"/>
          <w:sz w:val="23"/>
        </w:rPr>
        <w:t>d</w:t>
      </w:r>
      <w:r>
        <w:rPr>
          <w:rFonts w:ascii="Arial"/>
          <w:color w:val="4B4459"/>
          <w:spacing w:val="-10"/>
          <w:sz w:val="23"/>
        </w:rPr>
        <w:t xml:space="preserve"> </w:t>
      </w:r>
      <w:r>
        <w:rPr>
          <w:rFonts w:ascii="Arial"/>
          <w:color w:val="4B4459"/>
          <w:spacing w:val="-6"/>
          <w:sz w:val="23"/>
        </w:rPr>
        <w:t>and</w:t>
      </w:r>
      <w:r>
        <w:rPr>
          <w:rFonts w:ascii="Arial"/>
          <w:color w:val="4B4459"/>
          <w:spacing w:val="-10"/>
          <w:sz w:val="23"/>
        </w:rPr>
        <w:t xml:space="preserve"> </w:t>
      </w:r>
      <w:r>
        <w:rPr>
          <w:rFonts w:ascii="Arial"/>
          <w:color w:val="2B1C57"/>
          <w:spacing w:val="-6"/>
          <w:sz w:val="23"/>
        </w:rPr>
        <w:t>m</w:t>
      </w:r>
      <w:r>
        <w:rPr>
          <w:rFonts w:ascii="Arial"/>
          <w:color w:val="4B4459"/>
          <w:spacing w:val="-6"/>
          <w:sz w:val="23"/>
        </w:rPr>
        <w:t>a</w:t>
      </w:r>
      <w:r>
        <w:rPr>
          <w:rFonts w:ascii="Arial"/>
          <w:color w:val="4B6E83"/>
          <w:spacing w:val="-6"/>
          <w:sz w:val="23"/>
        </w:rPr>
        <w:t>in</w:t>
      </w:r>
      <w:r>
        <w:rPr>
          <w:rFonts w:ascii="Arial"/>
          <w:color w:val="4B4459"/>
          <w:spacing w:val="-6"/>
          <w:sz w:val="23"/>
        </w:rPr>
        <w:t>ta</w:t>
      </w:r>
      <w:r>
        <w:rPr>
          <w:rFonts w:ascii="Arial"/>
          <w:color w:val="210067"/>
          <w:spacing w:val="-6"/>
          <w:sz w:val="23"/>
        </w:rPr>
        <w:t>i</w:t>
      </w:r>
      <w:r>
        <w:rPr>
          <w:rFonts w:ascii="Arial"/>
          <w:color w:val="28346E"/>
          <w:spacing w:val="-6"/>
          <w:sz w:val="23"/>
        </w:rPr>
        <w:t>n</w:t>
      </w:r>
      <w:r>
        <w:rPr>
          <w:rFonts w:ascii="Arial"/>
          <w:color w:val="28346E"/>
          <w:spacing w:val="-10"/>
          <w:sz w:val="23"/>
        </w:rPr>
        <w:t xml:space="preserve"> </w:t>
      </w:r>
      <w:r>
        <w:rPr>
          <w:rFonts w:ascii="Arial"/>
          <w:color w:val="4B4459"/>
          <w:spacing w:val="-6"/>
          <w:sz w:val="23"/>
        </w:rPr>
        <w:t>a</w:t>
      </w:r>
      <w:r>
        <w:rPr>
          <w:rFonts w:ascii="Arial"/>
          <w:color w:val="4B4459"/>
          <w:spacing w:val="-10"/>
          <w:sz w:val="23"/>
        </w:rPr>
        <w:t xml:space="preserve"> </w:t>
      </w:r>
      <w:r>
        <w:rPr>
          <w:rFonts w:ascii="Arial"/>
          <w:color w:val="3B2F4B"/>
          <w:spacing w:val="-6"/>
          <w:sz w:val="23"/>
        </w:rPr>
        <w:t>c</w:t>
      </w:r>
      <w:r>
        <w:rPr>
          <w:rFonts w:ascii="Arial"/>
          <w:color w:val="5D5D6B"/>
          <w:spacing w:val="-6"/>
          <w:sz w:val="23"/>
        </w:rPr>
        <w:t>urr</w:t>
      </w:r>
      <w:r>
        <w:rPr>
          <w:rFonts w:ascii="Arial"/>
          <w:color w:val="3B2F4B"/>
          <w:spacing w:val="-6"/>
          <w:sz w:val="23"/>
        </w:rPr>
        <w:t>en</w:t>
      </w:r>
      <w:r>
        <w:rPr>
          <w:rFonts w:ascii="Arial"/>
          <w:color w:val="541D2F"/>
          <w:spacing w:val="-6"/>
          <w:sz w:val="23"/>
        </w:rPr>
        <w:t xml:space="preserve">t </w:t>
      </w:r>
      <w:r>
        <w:rPr>
          <w:rFonts w:ascii="Arial"/>
          <w:color w:val="4B4459"/>
          <w:spacing w:val="-6"/>
          <w:sz w:val="23"/>
        </w:rPr>
        <w:t>Texas drivefs</w:t>
      </w:r>
      <w:r>
        <w:rPr>
          <w:rFonts w:ascii="Arial"/>
          <w:color w:val="4B4459"/>
          <w:spacing w:val="-10"/>
          <w:sz w:val="23"/>
        </w:rPr>
        <w:t xml:space="preserve"> </w:t>
      </w:r>
      <w:r>
        <w:rPr>
          <w:rFonts w:ascii="Arial"/>
          <w:color w:val="210067"/>
          <w:spacing w:val="-6"/>
          <w:sz w:val="23"/>
        </w:rPr>
        <w:t>li</w:t>
      </w:r>
      <w:r>
        <w:rPr>
          <w:rFonts w:ascii="Arial"/>
          <w:color w:val="3B2F4B"/>
          <w:spacing w:val="-6"/>
          <w:sz w:val="23"/>
        </w:rPr>
        <w:t>cense</w:t>
      </w:r>
      <w:r>
        <w:rPr>
          <w:rFonts w:ascii="Arial"/>
          <w:color w:val="3B2F4B"/>
          <w:spacing w:val="9"/>
          <w:sz w:val="23"/>
        </w:rPr>
        <w:t xml:space="preserve"> </w:t>
      </w:r>
      <w:r>
        <w:rPr>
          <w:rFonts w:ascii="Arial"/>
          <w:color w:val="541D2F"/>
          <w:spacing w:val="-6"/>
          <w:sz w:val="23"/>
        </w:rPr>
        <w:t>t</w:t>
      </w:r>
      <w:r>
        <w:rPr>
          <w:rFonts w:ascii="Arial"/>
          <w:color w:val="4B4459"/>
          <w:spacing w:val="-6"/>
          <w:sz w:val="23"/>
        </w:rPr>
        <w:t>o</w:t>
      </w:r>
      <w:r>
        <w:rPr>
          <w:rFonts w:ascii="Arial"/>
          <w:color w:val="4B4459"/>
          <w:spacing w:val="3"/>
          <w:sz w:val="23"/>
        </w:rPr>
        <w:t xml:space="preserve"> </w:t>
      </w:r>
      <w:r>
        <w:rPr>
          <w:rFonts w:ascii="Arial"/>
          <w:color w:val="4B4459"/>
          <w:spacing w:val="-6"/>
          <w:sz w:val="23"/>
        </w:rPr>
        <w:t xml:space="preserve">drive any </w:t>
      </w:r>
      <w:r>
        <w:rPr>
          <w:rFonts w:ascii="Arial"/>
          <w:color w:val="5D5D6B"/>
          <w:spacing w:val="-6"/>
          <w:sz w:val="23"/>
        </w:rPr>
        <w:t>v</w:t>
      </w:r>
      <w:r>
        <w:rPr>
          <w:rFonts w:ascii="Arial"/>
          <w:color w:val="3B2F4B"/>
          <w:spacing w:val="-6"/>
          <w:sz w:val="23"/>
        </w:rPr>
        <w:t>eh</w:t>
      </w:r>
      <w:r>
        <w:rPr>
          <w:rFonts w:ascii="Arial"/>
          <w:color w:val="697079"/>
          <w:spacing w:val="-6"/>
          <w:sz w:val="23"/>
        </w:rPr>
        <w:t>icl</w:t>
      </w:r>
      <w:r>
        <w:rPr>
          <w:rFonts w:ascii="Arial"/>
          <w:color w:val="3B2F4B"/>
          <w:spacing w:val="-6"/>
          <w:sz w:val="23"/>
        </w:rPr>
        <w:t>e,</w:t>
      </w:r>
      <w:r>
        <w:rPr>
          <w:rFonts w:ascii="Arial"/>
          <w:color w:val="3B2F4B"/>
          <w:spacing w:val="-10"/>
          <w:sz w:val="23"/>
        </w:rPr>
        <w:t xml:space="preserve"> </w:t>
      </w:r>
      <w:r>
        <w:rPr>
          <w:rFonts w:ascii="Arial"/>
          <w:color w:val="697079"/>
          <w:spacing w:val="-6"/>
          <w:sz w:val="23"/>
        </w:rPr>
        <w:t>in</w:t>
      </w:r>
      <w:r>
        <w:rPr>
          <w:rFonts w:ascii="Arial"/>
          <w:color w:val="2B1C57"/>
          <w:spacing w:val="-6"/>
          <w:sz w:val="23"/>
        </w:rPr>
        <w:t>clu</w:t>
      </w:r>
      <w:r>
        <w:rPr>
          <w:rFonts w:ascii="Arial"/>
          <w:color w:val="4B4459"/>
          <w:spacing w:val="-6"/>
          <w:sz w:val="23"/>
        </w:rPr>
        <w:t>d</w:t>
      </w:r>
      <w:r>
        <w:rPr>
          <w:rFonts w:ascii="Arial"/>
          <w:color w:val="36698C"/>
          <w:spacing w:val="-6"/>
          <w:sz w:val="23"/>
        </w:rPr>
        <w:t>i</w:t>
      </w:r>
      <w:r>
        <w:rPr>
          <w:rFonts w:ascii="Arial"/>
          <w:color w:val="4B4459"/>
          <w:spacing w:val="-6"/>
          <w:sz w:val="23"/>
        </w:rPr>
        <w:t>ng</w:t>
      </w:r>
      <w:r>
        <w:rPr>
          <w:rFonts w:ascii="Arial"/>
          <w:color w:val="4B4459"/>
          <w:spacing w:val="-10"/>
          <w:sz w:val="23"/>
        </w:rPr>
        <w:t xml:space="preserve"> </w:t>
      </w:r>
      <w:r>
        <w:rPr>
          <w:rFonts w:ascii="Arial"/>
          <w:color w:val="4B4459"/>
          <w:spacing w:val="-6"/>
          <w:sz w:val="23"/>
        </w:rPr>
        <w:t>persona</w:t>
      </w:r>
      <w:r>
        <w:rPr>
          <w:rFonts w:ascii="Arial"/>
          <w:color w:val="28346E"/>
          <w:spacing w:val="-6"/>
          <w:sz w:val="23"/>
        </w:rPr>
        <w:t>ll</w:t>
      </w:r>
      <w:r>
        <w:rPr>
          <w:rFonts w:ascii="Arial"/>
          <w:color w:val="5D5D6B"/>
          <w:spacing w:val="-6"/>
          <w:sz w:val="23"/>
        </w:rPr>
        <w:t>y</w:t>
      </w:r>
      <w:r>
        <w:rPr>
          <w:rFonts w:ascii="Arial"/>
          <w:color w:val="5D5D6B"/>
          <w:spacing w:val="-10"/>
          <w:sz w:val="23"/>
        </w:rPr>
        <w:t xml:space="preserve"> </w:t>
      </w:r>
      <w:r>
        <w:rPr>
          <w:rFonts w:ascii="Arial"/>
          <w:color w:val="4B4459"/>
          <w:spacing w:val="-6"/>
          <w:sz w:val="23"/>
        </w:rPr>
        <w:t>owned</w:t>
      </w:r>
      <w:r>
        <w:rPr>
          <w:rFonts w:ascii="Arial"/>
          <w:color w:val="4B4459"/>
          <w:spacing w:val="-10"/>
          <w:sz w:val="23"/>
        </w:rPr>
        <w:t xml:space="preserve"> </w:t>
      </w:r>
      <w:r>
        <w:rPr>
          <w:rFonts w:ascii="Arial"/>
          <w:color w:val="5D5D6B"/>
          <w:spacing w:val="-6"/>
          <w:sz w:val="23"/>
        </w:rPr>
        <w:t>v</w:t>
      </w:r>
      <w:r>
        <w:rPr>
          <w:rFonts w:ascii="Arial"/>
          <w:color w:val="3B2F4B"/>
          <w:spacing w:val="-6"/>
          <w:sz w:val="23"/>
        </w:rPr>
        <w:t>eh</w:t>
      </w:r>
      <w:r>
        <w:rPr>
          <w:rFonts w:ascii="Arial"/>
          <w:color w:val="210067"/>
          <w:spacing w:val="-6"/>
          <w:sz w:val="23"/>
        </w:rPr>
        <w:t>i</w:t>
      </w:r>
      <w:r>
        <w:rPr>
          <w:rFonts w:ascii="Arial"/>
          <w:color w:val="2B1C57"/>
          <w:spacing w:val="-6"/>
          <w:sz w:val="23"/>
        </w:rPr>
        <w:t>cles</w:t>
      </w:r>
      <w:r>
        <w:rPr>
          <w:rFonts w:ascii="Arial"/>
          <w:color w:val="697079"/>
          <w:spacing w:val="-6"/>
          <w:sz w:val="23"/>
        </w:rPr>
        <w:t>,</w:t>
      </w:r>
      <w:r>
        <w:rPr>
          <w:rFonts w:ascii="Arial"/>
          <w:color w:val="697079"/>
          <w:spacing w:val="-10"/>
          <w:sz w:val="23"/>
        </w:rPr>
        <w:t xml:space="preserve"> </w:t>
      </w:r>
      <w:r>
        <w:rPr>
          <w:rFonts w:ascii="Arial"/>
          <w:color w:val="3B2F4B"/>
          <w:spacing w:val="-6"/>
          <w:sz w:val="23"/>
        </w:rPr>
        <w:t>on</w:t>
      </w:r>
      <w:r>
        <w:rPr>
          <w:rFonts w:ascii="Arial"/>
          <w:color w:val="3B2F4B"/>
          <w:spacing w:val="-10"/>
          <w:sz w:val="23"/>
        </w:rPr>
        <w:t xml:space="preserve"> </w:t>
      </w:r>
      <w:r>
        <w:rPr>
          <w:rFonts w:ascii="Arial"/>
          <w:color w:val="3B2F4B"/>
          <w:spacing w:val="-6"/>
          <w:sz w:val="23"/>
        </w:rPr>
        <w:t>beha</w:t>
      </w:r>
      <w:r>
        <w:rPr>
          <w:rFonts w:ascii="Arial"/>
          <w:color w:val="210067"/>
          <w:spacing w:val="-6"/>
          <w:sz w:val="23"/>
        </w:rPr>
        <w:t>l</w:t>
      </w:r>
      <w:r>
        <w:rPr>
          <w:rFonts w:ascii="Arial"/>
          <w:color w:val="4B4459"/>
          <w:spacing w:val="-6"/>
          <w:sz w:val="23"/>
        </w:rPr>
        <w:t>f</w:t>
      </w:r>
      <w:r>
        <w:rPr>
          <w:rFonts w:ascii="Arial"/>
          <w:color w:val="4B4459"/>
          <w:spacing w:val="-10"/>
          <w:sz w:val="23"/>
        </w:rPr>
        <w:t xml:space="preserve"> </w:t>
      </w:r>
      <w:r>
        <w:rPr>
          <w:rFonts w:ascii="Arial"/>
          <w:color w:val="4B4459"/>
          <w:spacing w:val="-6"/>
          <w:sz w:val="23"/>
        </w:rPr>
        <w:t>of</w:t>
      </w:r>
      <w:r>
        <w:rPr>
          <w:rFonts w:ascii="Arial"/>
          <w:color w:val="4B4459"/>
          <w:spacing w:val="-10"/>
          <w:sz w:val="23"/>
        </w:rPr>
        <w:t xml:space="preserve"> </w:t>
      </w:r>
      <w:r>
        <w:rPr>
          <w:rFonts w:ascii="Arial"/>
          <w:color w:val="4B4459"/>
          <w:spacing w:val="-6"/>
          <w:sz w:val="23"/>
        </w:rPr>
        <w:t>the</w:t>
      </w:r>
      <w:r>
        <w:rPr>
          <w:rFonts w:ascii="Arial"/>
          <w:color w:val="4B4459"/>
          <w:spacing w:val="-10"/>
          <w:sz w:val="23"/>
        </w:rPr>
        <w:t xml:space="preserve"> </w:t>
      </w:r>
      <w:r>
        <w:rPr>
          <w:rFonts w:ascii="Arial"/>
          <w:color w:val="5D5D6B"/>
          <w:spacing w:val="-6"/>
          <w:sz w:val="23"/>
        </w:rPr>
        <w:t>Univ</w:t>
      </w:r>
      <w:r>
        <w:rPr>
          <w:rFonts w:ascii="Arial"/>
          <w:color w:val="3B2F4B"/>
          <w:spacing w:val="-6"/>
          <w:sz w:val="23"/>
        </w:rPr>
        <w:t>ers</w:t>
      </w:r>
      <w:r>
        <w:rPr>
          <w:rFonts w:ascii="Arial"/>
          <w:color w:val="5D5D6B"/>
          <w:spacing w:val="-6"/>
          <w:sz w:val="23"/>
        </w:rPr>
        <w:t>ity.</w:t>
      </w:r>
      <w:r>
        <w:rPr>
          <w:rFonts w:ascii="Arial"/>
          <w:color w:val="5D5D6B"/>
          <w:spacing w:val="-8"/>
          <w:sz w:val="23"/>
        </w:rPr>
        <w:t xml:space="preserve"> </w:t>
      </w:r>
      <w:r>
        <w:rPr>
          <w:rFonts w:ascii="Arial"/>
          <w:color w:val="4B4459"/>
          <w:spacing w:val="-6"/>
          <w:sz w:val="23"/>
        </w:rPr>
        <w:t>Mus</w:t>
      </w:r>
      <w:r>
        <w:rPr>
          <w:rFonts w:ascii="Arial"/>
          <w:color w:val="0F054D"/>
          <w:spacing w:val="-6"/>
          <w:sz w:val="23"/>
        </w:rPr>
        <w:t>t</w:t>
      </w:r>
      <w:r>
        <w:rPr>
          <w:rFonts w:ascii="Arial"/>
          <w:color w:val="0F054D"/>
          <w:spacing w:val="3"/>
          <w:sz w:val="23"/>
        </w:rPr>
        <w:t xml:space="preserve"> </w:t>
      </w:r>
      <w:r>
        <w:rPr>
          <w:rFonts w:ascii="Arial"/>
          <w:color w:val="4B4459"/>
          <w:spacing w:val="-6"/>
          <w:sz w:val="23"/>
        </w:rPr>
        <w:t>have</w:t>
      </w:r>
      <w:r>
        <w:rPr>
          <w:rFonts w:ascii="Arial"/>
          <w:color w:val="4B4459"/>
          <w:spacing w:val="-10"/>
          <w:sz w:val="23"/>
        </w:rPr>
        <w:t xml:space="preserve"> </w:t>
      </w:r>
      <w:r>
        <w:rPr>
          <w:rFonts w:ascii="Arial"/>
          <w:color w:val="3B2F4B"/>
          <w:spacing w:val="-6"/>
          <w:sz w:val="23"/>
        </w:rPr>
        <w:t>comp</w:t>
      </w:r>
      <w:r>
        <w:rPr>
          <w:rFonts w:ascii="Arial"/>
          <w:color w:val="4B6E83"/>
          <w:spacing w:val="-6"/>
          <w:sz w:val="23"/>
        </w:rPr>
        <w:t>l</w:t>
      </w:r>
      <w:r>
        <w:rPr>
          <w:rFonts w:ascii="Arial"/>
          <w:color w:val="3B2F4B"/>
          <w:spacing w:val="-6"/>
          <w:sz w:val="23"/>
        </w:rPr>
        <w:t>eted</w:t>
      </w:r>
      <w:r>
        <w:rPr>
          <w:rFonts w:ascii="Arial"/>
          <w:color w:val="3B2F4B"/>
          <w:spacing w:val="-10"/>
          <w:sz w:val="23"/>
        </w:rPr>
        <w:t xml:space="preserve"> </w:t>
      </w:r>
      <w:r>
        <w:rPr>
          <w:rFonts w:ascii="Arial"/>
          <w:color w:val="4B4459"/>
          <w:spacing w:val="-6"/>
          <w:sz w:val="23"/>
        </w:rPr>
        <w:t xml:space="preserve">a </w:t>
      </w:r>
      <w:r>
        <w:rPr>
          <w:rFonts w:ascii="Arial"/>
          <w:color w:val="3B2F4B"/>
          <w:spacing w:val="-6"/>
          <w:sz w:val="23"/>
        </w:rPr>
        <w:t>n</w:t>
      </w:r>
      <w:r>
        <w:rPr>
          <w:rFonts w:ascii="Arial"/>
          <w:color w:val="5D5D6B"/>
          <w:spacing w:val="-6"/>
          <w:sz w:val="23"/>
        </w:rPr>
        <w:t>urs</w:t>
      </w:r>
      <w:r>
        <w:rPr>
          <w:rFonts w:ascii="Arial"/>
          <w:color w:val="210067"/>
          <w:spacing w:val="-6"/>
          <w:sz w:val="23"/>
        </w:rPr>
        <w:t>i</w:t>
      </w:r>
      <w:r>
        <w:rPr>
          <w:rFonts w:ascii="Arial"/>
          <w:color w:val="28346E"/>
          <w:spacing w:val="-6"/>
          <w:sz w:val="23"/>
        </w:rPr>
        <w:t>n</w:t>
      </w:r>
      <w:r>
        <w:rPr>
          <w:rFonts w:ascii="Arial"/>
          <w:color w:val="4B4459"/>
          <w:spacing w:val="-6"/>
          <w:sz w:val="23"/>
        </w:rPr>
        <w:t>g</w:t>
      </w:r>
      <w:r>
        <w:rPr>
          <w:rFonts w:ascii="Arial"/>
          <w:color w:val="4B4459"/>
          <w:spacing w:val="-10"/>
          <w:sz w:val="23"/>
        </w:rPr>
        <w:t xml:space="preserve"> </w:t>
      </w:r>
      <w:r>
        <w:rPr>
          <w:rFonts w:ascii="Arial"/>
          <w:color w:val="4B4459"/>
          <w:spacing w:val="-6"/>
          <w:sz w:val="23"/>
        </w:rPr>
        <w:t>degree</w:t>
      </w:r>
      <w:r>
        <w:rPr>
          <w:rFonts w:ascii="Arial"/>
          <w:color w:val="4B4459"/>
          <w:spacing w:val="-10"/>
          <w:sz w:val="23"/>
        </w:rPr>
        <w:t xml:space="preserve"> </w:t>
      </w:r>
      <w:r>
        <w:rPr>
          <w:rFonts w:ascii="Arial"/>
          <w:color w:val="4B4459"/>
          <w:spacing w:val="-6"/>
          <w:sz w:val="23"/>
        </w:rPr>
        <w:t>fro</w:t>
      </w:r>
      <w:r>
        <w:rPr>
          <w:rFonts w:ascii="Arial"/>
          <w:color w:val="2B1C57"/>
          <w:spacing w:val="-6"/>
          <w:sz w:val="23"/>
        </w:rPr>
        <w:t>m</w:t>
      </w:r>
      <w:r>
        <w:rPr>
          <w:rFonts w:ascii="Arial"/>
          <w:color w:val="2B1C57"/>
          <w:spacing w:val="-10"/>
          <w:sz w:val="23"/>
        </w:rPr>
        <w:t xml:space="preserve"> </w:t>
      </w:r>
      <w:r>
        <w:rPr>
          <w:rFonts w:ascii="Arial"/>
          <w:color w:val="4B4459"/>
          <w:spacing w:val="-6"/>
          <w:sz w:val="23"/>
        </w:rPr>
        <w:t>anaccred</w:t>
      </w:r>
      <w:r>
        <w:rPr>
          <w:rFonts w:ascii="Arial"/>
          <w:color w:val="210067"/>
          <w:spacing w:val="-6"/>
          <w:sz w:val="23"/>
        </w:rPr>
        <w:t>i</w:t>
      </w:r>
      <w:r>
        <w:rPr>
          <w:rFonts w:ascii="Arial"/>
          <w:color w:val="0F054D"/>
          <w:spacing w:val="-6"/>
          <w:sz w:val="23"/>
        </w:rPr>
        <w:t>t</w:t>
      </w:r>
      <w:r>
        <w:rPr>
          <w:rFonts w:ascii="Arial"/>
          <w:color w:val="3B2F4B"/>
          <w:spacing w:val="-6"/>
          <w:sz w:val="23"/>
        </w:rPr>
        <w:t>ed</w:t>
      </w:r>
      <w:r>
        <w:rPr>
          <w:rFonts w:ascii="Arial"/>
          <w:color w:val="3B2F4B"/>
          <w:spacing w:val="-10"/>
          <w:sz w:val="23"/>
        </w:rPr>
        <w:t xml:space="preserve"> </w:t>
      </w:r>
      <w:r>
        <w:rPr>
          <w:rFonts w:ascii="Arial"/>
          <w:color w:val="3B2F4B"/>
          <w:spacing w:val="-6"/>
          <w:sz w:val="23"/>
        </w:rPr>
        <w:t>un</w:t>
      </w:r>
      <w:r>
        <w:rPr>
          <w:rFonts w:ascii="Arial"/>
          <w:color w:val="210067"/>
          <w:spacing w:val="-6"/>
          <w:sz w:val="23"/>
        </w:rPr>
        <w:t>i</w:t>
      </w:r>
      <w:r>
        <w:rPr>
          <w:rFonts w:ascii="Arial"/>
          <w:color w:val="5D5D6B"/>
          <w:spacing w:val="-6"/>
          <w:sz w:val="23"/>
        </w:rPr>
        <w:t>v</w:t>
      </w:r>
      <w:r>
        <w:rPr>
          <w:rFonts w:ascii="Arial"/>
          <w:color w:val="3B2F4B"/>
          <w:spacing w:val="-6"/>
          <w:sz w:val="23"/>
        </w:rPr>
        <w:t>ers</w:t>
      </w:r>
      <w:r>
        <w:rPr>
          <w:rFonts w:ascii="Arial"/>
          <w:color w:val="4B6E83"/>
          <w:spacing w:val="-6"/>
          <w:sz w:val="23"/>
        </w:rPr>
        <w:t>i</w:t>
      </w:r>
      <w:r>
        <w:rPr>
          <w:rFonts w:ascii="Arial"/>
          <w:color w:val="3B2F4B"/>
          <w:spacing w:val="-6"/>
          <w:sz w:val="23"/>
        </w:rPr>
        <w:t>ty</w:t>
      </w:r>
      <w:r>
        <w:rPr>
          <w:rFonts w:ascii="Arial"/>
          <w:color w:val="3B2F4B"/>
          <w:spacing w:val="-10"/>
          <w:sz w:val="23"/>
        </w:rPr>
        <w:t xml:space="preserve"> </w:t>
      </w:r>
      <w:r>
        <w:rPr>
          <w:rFonts w:ascii="Arial"/>
          <w:color w:val="4B4459"/>
          <w:spacing w:val="-6"/>
          <w:sz w:val="23"/>
        </w:rPr>
        <w:t>w</w:t>
      </w:r>
      <w:r>
        <w:rPr>
          <w:rFonts w:ascii="Arial"/>
          <w:color w:val="210067"/>
          <w:spacing w:val="-6"/>
          <w:sz w:val="23"/>
        </w:rPr>
        <w:t>i</w:t>
      </w:r>
      <w:r>
        <w:rPr>
          <w:rFonts w:ascii="Arial"/>
          <w:color w:val="4B4459"/>
          <w:spacing w:val="-6"/>
          <w:sz w:val="23"/>
        </w:rPr>
        <w:t>th</w:t>
      </w:r>
      <w:r>
        <w:rPr>
          <w:rFonts w:ascii="Arial"/>
          <w:color w:val="4B4459"/>
          <w:spacing w:val="-10"/>
          <w:sz w:val="23"/>
        </w:rPr>
        <w:t xml:space="preserve"> </w:t>
      </w:r>
      <w:r>
        <w:rPr>
          <w:rFonts w:ascii="Arial"/>
          <w:color w:val="3B2F4B"/>
          <w:spacing w:val="-6"/>
          <w:sz w:val="23"/>
        </w:rPr>
        <w:t>c</w:t>
      </w:r>
      <w:r>
        <w:rPr>
          <w:rFonts w:ascii="Arial"/>
          <w:color w:val="5D5D6B"/>
          <w:spacing w:val="-6"/>
          <w:sz w:val="23"/>
        </w:rPr>
        <w:t>urr</w:t>
      </w:r>
      <w:r>
        <w:rPr>
          <w:rFonts w:ascii="Arial"/>
          <w:color w:val="3B2F4B"/>
          <w:spacing w:val="-6"/>
          <w:sz w:val="23"/>
        </w:rPr>
        <w:t>en</w:t>
      </w:r>
      <w:r>
        <w:rPr>
          <w:rFonts w:ascii="Arial"/>
          <w:color w:val="541D2F"/>
          <w:spacing w:val="-6"/>
          <w:sz w:val="23"/>
        </w:rPr>
        <w:t>t</w:t>
      </w:r>
      <w:r>
        <w:rPr>
          <w:rFonts w:ascii="Arial"/>
          <w:color w:val="541D2F"/>
          <w:spacing w:val="-10"/>
          <w:sz w:val="23"/>
        </w:rPr>
        <w:t xml:space="preserve"> </w:t>
      </w:r>
      <w:r>
        <w:rPr>
          <w:rFonts w:ascii="Arial"/>
          <w:color w:val="541D2F"/>
          <w:spacing w:val="-6"/>
          <w:sz w:val="23"/>
        </w:rPr>
        <w:t>cl</w:t>
      </w:r>
      <w:r>
        <w:rPr>
          <w:rFonts w:ascii="Arial"/>
          <w:color w:val="210067"/>
          <w:spacing w:val="-6"/>
          <w:sz w:val="23"/>
        </w:rPr>
        <w:t>i</w:t>
      </w:r>
      <w:r>
        <w:rPr>
          <w:rFonts w:ascii="Arial"/>
          <w:color w:val="3B2F4B"/>
          <w:spacing w:val="-6"/>
          <w:sz w:val="23"/>
        </w:rPr>
        <w:t>n</w:t>
      </w:r>
      <w:r>
        <w:rPr>
          <w:rFonts w:ascii="Arial"/>
          <w:color w:val="210067"/>
          <w:spacing w:val="-6"/>
          <w:sz w:val="23"/>
        </w:rPr>
        <w:t>i</w:t>
      </w:r>
      <w:r>
        <w:rPr>
          <w:rFonts w:ascii="Arial"/>
          <w:color w:val="3B2F4B"/>
          <w:spacing w:val="-6"/>
          <w:sz w:val="23"/>
        </w:rPr>
        <w:t>ca</w:t>
      </w:r>
      <w:r>
        <w:rPr>
          <w:rFonts w:ascii="Arial"/>
          <w:color w:val="210067"/>
          <w:spacing w:val="-6"/>
          <w:sz w:val="23"/>
        </w:rPr>
        <w:t>l</w:t>
      </w:r>
      <w:r>
        <w:rPr>
          <w:rFonts w:ascii="Arial"/>
          <w:color w:val="210067"/>
          <w:spacing w:val="-10"/>
          <w:sz w:val="23"/>
        </w:rPr>
        <w:t xml:space="preserve"> </w:t>
      </w:r>
      <w:r>
        <w:rPr>
          <w:rFonts w:ascii="Arial"/>
          <w:color w:val="5D5D6B"/>
          <w:spacing w:val="-6"/>
          <w:sz w:val="23"/>
        </w:rPr>
        <w:t>nu</w:t>
      </w:r>
      <w:r>
        <w:rPr>
          <w:rFonts w:ascii="Arial"/>
          <w:color w:val="234672"/>
          <w:spacing w:val="-6"/>
          <w:sz w:val="23"/>
        </w:rPr>
        <w:t>r</w:t>
      </w:r>
      <w:r>
        <w:rPr>
          <w:rFonts w:ascii="Arial"/>
          <w:color w:val="3B2F4B"/>
          <w:spacing w:val="-6"/>
          <w:sz w:val="23"/>
        </w:rPr>
        <w:t>s</w:t>
      </w:r>
      <w:r>
        <w:rPr>
          <w:rFonts w:ascii="Arial"/>
          <w:color w:val="85333A"/>
          <w:spacing w:val="-6"/>
          <w:sz w:val="23"/>
        </w:rPr>
        <w:t>i</w:t>
      </w:r>
      <w:r>
        <w:rPr>
          <w:rFonts w:ascii="Arial"/>
          <w:color w:val="3B2F4B"/>
          <w:spacing w:val="-6"/>
          <w:sz w:val="23"/>
        </w:rPr>
        <w:t>ng</w:t>
      </w:r>
      <w:r>
        <w:rPr>
          <w:rFonts w:ascii="Arial"/>
          <w:color w:val="3B2F4B"/>
          <w:spacing w:val="-8"/>
          <w:sz w:val="23"/>
        </w:rPr>
        <w:t xml:space="preserve"> </w:t>
      </w:r>
      <w:r>
        <w:rPr>
          <w:rFonts w:ascii="Arial"/>
          <w:color w:val="4B4459"/>
          <w:spacing w:val="-6"/>
          <w:sz w:val="23"/>
        </w:rPr>
        <w:t>s</w:t>
      </w:r>
      <w:r>
        <w:rPr>
          <w:rFonts w:ascii="Arial"/>
          <w:color w:val="2B1C57"/>
          <w:spacing w:val="-6"/>
          <w:sz w:val="23"/>
        </w:rPr>
        <w:t>kill</w:t>
      </w:r>
      <w:r>
        <w:rPr>
          <w:rFonts w:ascii="Arial"/>
          <w:color w:val="4B4459"/>
          <w:spacing w:val="-6"/>
          <w:sz w:val="23"/>
        </w:rPr>
        <w:t>s</w:t>
      </w:r>
      <w:r>
        <w:rPr>
          <w:rFonts w:ascii="Arial"/>
          <w:color w:val="4B4459"/>
          <w:spacing w:val="-10"/>
          <w:sz w:val="23"/>
        </w:rPr>
        <w:t xml:space="preserve"> </w:t>
      </w:r>
      <w:r>
        <w:rPr>
          <w:rFonts w:ascii="Arial"/>
          <w:color w:val="4B4459"/>
          <w:spacing w:val="-6"/>
          <w:sz w:val="23"/>
        </w:rPr>
        <w:t>a</w:t>
      </w:r>
      <w:r>
        <w:rPr>
          <w:rFonts w:ascii="Arial"/>
          <w:color w:val="28346E"/>
          <w:spacing w:val="-6"/>
          <w:sz w:val="23"/>
        </w:rPr>
        <w:t>n</w:t>
      </w:r>
      <w:r>
        <w:rPr>
          <w:rFonts w:ascii="Arial"/>
          <w:color w:val="4B4459"/>
          <w:spacing w:val="-6"/>
          <w:sz w:val="23"/>
        </w:rPr>
        <w:t>d</w:t>
      </w:r>
      <w:r>
        <w:rPr>
          <w:rFonts w:ascii="Arial"/>
          <w:color w:val="4B4459"/>
          <w:spacing w:val="2"/>
          <w:sz w:val="23"/>
        </w:rPr>
        <w:t xml:space="preserve"> </w:t>
      </w:r>
      <w:r>
        <w:rPr>
          <w:rFonts w:ascii="Arial"/>
          <w:color w:val="4B4459"/>
          <w:spacing w:val="-6"/>
          <w:sz w:val="23"/>
        </w:rPr>
        <w:t>competenc</w:t>
      </w:r>
      <w:r>
        <w:rPr>
          <w:rFonts w:ascii="Arial"/>
          <w:color w:val="7C4959"/>
          <w:spacing w:val="-6"/>
          <w:sz w:val="23"/>
        </w:rPr>
        <w:t>i</w:t>
      </w:r>
      <w:r>
        <w:rPr>
          <w:rFonts w:ascii="Arial"/>
          <w:color w:val="3B2F4B"/>
          <w:spacing w:val="-6"/>
          <w:sz w:val="23"/>
        </w:rPr>
        <w:t xml:space="preserve">es </w:t>
      </w:r>
      <w:r>
        <w:rPr>
          <w:rFonts w:ascii="Arial"/>
          <w:color w:val="3B2F4B"/>
          <w:w w:val="90"/>
          <w:sz w:val="23"/>
        </w:rPr>
        <w:t>preferred</w:t>
      </w:r>
      <w:r>
        <w:rPr>
          <w:rFonts w:ascii="Arial"/>
          <w:color w:val="23003F"/>
          <w:w w:val="90"/>
          <w:sz w:val="23"/>
        </w:rPr>
        <w:t xml:space="preserve">. </w:t>
      </w:r>
      <w:r>
        <w:rPr>
          <w:rFonts w:ascii="Arial"/>
          <w:color w:val="4B4459"/>
          <w:w w:val="90"/>
          <w:sz w:val="23"/>
        </w:rPr>
        <w:t>M</w:t>
      </w:r>
      <w:r>
        <w:rPr>
          <w:rFonts w:ascii="Arial"/>
          <w:color w:val="85333A"/>
          <w:w w:val="90"/>
          <w:sz w:val="23"/>
        </w:rPr>
        <w:t>i</w:t>
      </w:r>
      <w:r>
        <w:rPr>
          <w:rFonts w:ascii="Arial"/>
          <w:color w:val="3B2F4B"/>
          <w:w w:val="90"/>
          <w:sz w:val="23"/>
        </w:rPr>
        <w:t>n</w:t>
      </w:r>
      <w:r>
        <w:rPr>
          <w:rFonts w:ascii="Arial"/>
          <w:color w:val="210067"/>
          <w:w w:val="90"/>
          <w:sz w:val="23"/>
        </w:rPr>
        <w:t>i</w:t>
      </w:r>
      <w:r>
        <w:rPr>
          <w:rFonts w:ascii="Arial"/>
          <w:color w:val="5D5D6B"/>
          <w:w w:val="90"/>
          <w:sz w:val="23"/>
        </w:rPr>
        <w:t>mum</w:t>
      </w:r>
      <w:r>
        <w:rPr>
          <w:rFonts w:ascii="Arial"/>
          <w:color w:val="4B4459"/>
          <w:w w:val="90"/>
          <w:sz w:val="23"/>
        </w:rPr>
        <w:t>qua</w:t>
      </w:r>
      <w:r>
        <w:rPr>
          <w:rFonts w:ascii="Arial"/>
          <w:color w:val="697079"/>
          <w:w w:val="90"/>
          <w:sz w:val="23"/>
        </w:rPr>
        <w:t>lifi</w:t>
      </w:r>
      <w:r>
        <w:rPr>
          <w:rFonts w:ascii="Arial"/>
          <w:color w:val="3B2F4B"/>
          <w:w w:val="90"/>
          <w:sz w:val="23"/>
        </w:rPr>
        <w:t>catio</w:t>
      </w:r>
      <w:r>
        <w:rPr>
          <w:rFonts w:ascii="Arial"/>
          <w:color w:val="28346E"/>
          <w:w w:val="90"/>
          <w:sz w:val="23"/>
        </w:rPr>
        <w:t>n</w:t>
      </w:r>
      <w:r>
        <w:rPr>
          <w:rFonts w:ascii="Arial"/>
          <w:color w:val="4B4459"/>
          <w:w w:val="90"/>
          <w:sz w:val="23"/>
        </w:rPr>
        <w:t>s fo</w:t>
      </w:r>
      <w:r>
        <w:rPr>
          <w:rFonts w:ascii="Arial"/>
          <w:color w:val="2B1C57"/>
          <w:w w:val="90"/>
          <w:sz w:val="23"/>
        </w:rPr>
        <w:t xml:space="preserve">r </w:t>
      </w:r>
      <w:r>
        <w:rPr>
          <w:rFonts w:ascii="Arial"/>
          <w:color w:val="4B4459"/>
          <w:w w:val="90"/>
          <w:sz w:val="23"/>
        </w:rPr>
        <w:t>app</w:t>
      </w:r>
      <w:r>
        <w:rPr>
          <w:rFonts w:ascii="Arial"/>
          <w:color w:val="210067"/>
          <w:w w:val="90"/>
          <w:sz w:val="23"/>
        </w:rPr>
        <w:t>l</w:t>
      </w:r>
      <w:r>
        <w:rPr>
          <w:rFonts w:ascii="Arial"/>
          <w:color w:val="4B6E83"/>
          <w:w w:val="90"/>
          <w:sz w:val="23"/>
        </w:rPr>
        <w:t>i</w:t>
      </w:r>
      <w:r>
        <w:rPr>
          <w:rFonts w:ascii="Arial"/>
          <w:color w:val="4B4459"/>
          <w:w w:val="90"/>
          <w:sz w:val="23"/>
        </w:rPr>
        <w:t>can</w:t>
      </w:r>
      <w:r>
        <w:rPr>
          <w:rFonts w:ascii="Arial"/>
          <w:color w:val="541D2F"/>
          <w:w w:val="90"/>
          <w:sz w:val="23"/>
        </w:rPr>
        <w:t>t</w:t>
      </w:r>
      <w:r>
        <w:rPr>
          <w:rFonts w:ascii="Arial"/>
          <w:color w:val="4B4459"/>
          <w:w w:val="90"/>
          <w:sz w:val="23"/>
        </w:rPr>
        <w:t xml:space="preserve">s </w:t>
      </w:r>
      <w:r>
        <w:rPr>
          <w:rFonts w:ascii="Arial"/>
          <w:color w:val="85333A"/>
          <w:w w:val="90"/>
          <w:sz w:val="23"/>
        </w:rPr>
        <w:t>i</w:t>
      </w:r>
      <w:r>
        <w:rPr>
          <w:rFonts w:ascii="Arial"/>
          <w:color w:val="3B2F4B"/>
          <w:w w:val="90"/>
          <w:sz w:val="23"/>
        </w:rPr>
        <w:t>n</w:t>
      </w:r>
      <w:r>
        <w:rPr>
          <w:rFonts w:ascii="Arial"/>
          <w:color w:val="5D5D6B"/>
          <w:w w:val="90"/>
          <w:sz w:val="23"/>
        </w:rPr>
        <w:t>clud</w:t>
      </w:r>
      <w:r>
        <w:rPr>
          <w:rFonts w:ascii="Arial"/>
          <w:color w:val="3B2F4B"/>
          <w:w w:val="90"/>
          <w:sz w:val="23"/>
        </w:rPr>
        <w:t>e a</w:t>
      </w:r>
      <w:r>
        <w:rPr>
          <w:rFonts w:ascii="Arial"/>
          <w:color w:val="3B2F4B"/>
          <w:spacing w:val="40"/>
          <w:sz w:val="23"/>
        </w:rPr>
        <w:t xml:space="preserve"> </w:t>
      </w:r>
      <w:r>
        <w:rPr>
          <w:rFonts w:ascii="Arial"/>
          <w:color w:val="4B4459"/>
          <w:w w:val="90"/>
          <w:sz w:val="23"/>
        </w:rPr>
        <w:t xml:space="preserve">current </w:t>
      </w:r>
      <w:r>
        <w:rPr>
          <w:rFonts w:ascii="Arial"/>
          <w:color w:val="3B2F4B"/>
          <w:w w:val="90"/>
          <w:sz w:val="23"/>
        </w:rPr>
        <w:t>u</w:t>
      </w:r>
      <w:r>
        <w:rPr>
          <w:rFonts w:ascii="Arial"/>
          <w:color w:val="28346E"/>
          <w:w w:val="90"/>
          <w:sz w:val="23"/>
        </w:rPr>
        <w:t>n</w:t>
      </w:r>
      <w:r>
        <w:rPr>
          <w:rFonts w:ascii="Arial"/>
          <w:color w:val="3B2F4B"/>
          <w:w w:val="90"/>
          <w:sz w:val="23"/>
        </w:rPr>
        <w:t>enc</w:t>
      </w:r>
      <w:r>
        <w:rPr>
          <w:rFonts w:ascii="Arial"/>
          <w:color w:val="5D5D6B"/>
          <w:w w:val="90"/>
          <w:sz w:val="23"/>
        </w:rPr>
        <w:t>u</w:t>
      </w:r>
      <w:r>
        <w:rPr>
          <w:rFonts w:ascii="Arial"/>
          <w:color w:val="2B1C57"/>
          <w:w w:val="90"/>
          <w:sz w:val="23"/>
        </w:rPr>
        <w:t>m</w:t>
      </w:r>
      <w:r>
        <w:rPr>
          <w:rFonts w:ascii="Arial"/>
          <w:color w:val="4B4459"/>
          <w:w w:val="90"/>
          <w:sz w:val="23"/>
        </w:rPr>
        <w:t>bered reg</w:t>
      </w:r>
      <w:r>
        <w:rPr>
          <w:rFonts w:ascii="Arial"/>
          <w:color w:val="210067"/>
          <w:w w:val="90"/>
          <w:sz w:val="23"/>
        </w:rPr>
        <w:t>i</w:t>
      </w:r>
      <w:r>
        <w:rPr>
          <w:rFonts w:ascii="Arial"/>
          <w:color w:val="4B4459"/>
          <w:w w:val="90"/>
          <w:sz w:val="23"/>
        </w:rPr>
        <w:t>s</w:t>
      </w:r>
      <w:r>
        <w:rPr>
          <w:rFonts w:ascii="Arial"/>
          <w:color w:val="541D2F"/>
          <w:w w:val="90"/>
          <w:sz w:val="23"/>
        </w:rPr>
        <w:t>t</w:t>
      </w:r>
      <w:r>
        <w:rPr>
          <w:rFonts w:ascii="Arial"/>
          <w:color w:val="3B2F4B"/>
          <w:w w:val="90"/>
          <w:sz w:val="23"/>
        </w:rPr>
        <w:t>ered n</w:t>
      </w:r>
      <w:r>
        <w:rPr>
          <w:rFonts w:ascii="Arial"/>
          <w:color w:val="28346E"/>
          <w:w w:val="90"/>
          <w:sz w:val="23"/>
        </w:rPr>
        <w:t>ur</w:t>
      </w:r>
      <w:r>
        <w:rPr>
          <w:rFonts w:ascii="Arial"/>
          <w:color w:val="3B2F4B"/>
          <w:w w:val="90"/>
          <w:sz w:val="23"/>
        </w:rPr>
        <w:t xml:space="preserve">se </w:t>
      </w:r>
      <w:r>
        <w:rPr>
          <w:rFonts w:ascii="Arial"/>
          <w:color w:val="210067"/>
          <w:spacing w:val="-2"/>
          <w:sz w:val="23"/>
        </w:rPr>
        <w:t>li</w:t>
      </w:r>
      <w:r>
        <w:rPr>
          <w:rFonts w:ascii="Arial"/>
          <w:color w:val="3B2F4B"/>
          <w:spacing w:val="-2"/>
          <w:sz w:val="23"/>
        </w:rPr>
        <w:t>cense</w:t>
      </w:r>
      <w:r>
        <w:rPr>
          <w:rFonts w:ascii="Arial"/>
          <w:color w:val="3B2F4B"/>
          <w:spacing w:val="-14"/>
          <w:sz w:val="23"/>
        </w:rPr>
        <w:t xml:space="preserve"> </w:t>
      </w:r>
      <w:r>
        <w:rPr>
          <w:rFonts w:ascii="Arial"/>
          <w:color w:val="4B4459"/>
          <w:spacing w:val="-2"/>
          <w:sz w:val="23"/>
        </w:rPr>
        <w:t>fro</w:t>
      </w:r>
      <w:r>
        <w:rPr>
          <w:rFonts w:ascii="Arial"/>
          <w:color w:val="2B1C57"/>
          <w:spacing w:val="-2"/>
          <w:sz w:val="23"/>
        </w:rPr>
        <w:t>m</w:t>
      </w:r>
      <w:r>
        <w:rPr>
          <w:rFonts w:ascii="Arial"/>
          <w:color w:val="2B1C57"/>
          <w:spacing w:val="-19"/>
          <w:sz w:val="23"/>
        </w:rPr>
        <w:t xml:space="preserve"> </w:t>
      </w:r>
      <w:r>
        <w:rPr>
          <w:rFonts w:ascii="Arial"/>
          <w:color w:val="4B4459"/>
          <w:spacing w:val="-2"/>
          <w:sz w:val="23"/>
        </w:rPr>
        <w:t>the</w:t>
      </w:r>
      <w:r>
        <w:rPr>
          <w:rFonts w:ascii="Arial"/>
          <w:color w:val="4B4459"/>
          <w:spacing w:val="-23"/>
          <w:sz w:val="23"/>
        </w:rPr>
        <w:t xml:space="preserve"> </w:t>
      </w:r>
      <w:r>
        <w:rPr>
          <w:rFonts w:ascii="Arial"/>
          <w:color w:val="3B2F4B"/>
          <w:spacing w:val="-2"/>
          <w:sz w:val="23"/>
        </w:rPr>
        <w:t>s</w:t>
      </w:r>
      <w:r>
        <w:rPr>
          <w:rFonts w:ascii="Arial"/>
          <w:color w:val="0F054D"/>
          <w:spacing w:val="-2"/>
          <w:sz w:val="23"/>
        </w:rPr>
        <w:t>t</w:t>
      </w:r>
      <w:r>
        <w:rPr>
          <w:rFonts w:ascii="Arial"/>
          <w:color w:val="3B2F4B"/>
          <w:spacing w:val="-2"/>
          <w:sz w:val="23"/>
        </w:rPr>
        <w:t>a</w:t>
      </w:r>
      <w:r>
        <w:rPr>
          <w:rFonts w:ascii="Arial"/>
          <w:color w:val="541D2F"/>
          <w:spacing w:val="-2"/>
          <w:sz w:val="23"/>
        </w:rPr>
        <w:t>t</w:t>
      </w:r>
      <w:r>
        <w:rPr>
          <w:rFonts w:ascii="Arial"/>
          <w:color w:val="3B2F4B"/>
          <w:spacing w:val="-2"/>
          <w:sz w:val="23"/>
        </w:rPr>
        <w:t>e</w:t>
      </w:r>
      <w:r>
        <w:rPr>
          <w:rFonts w:ascii="Arial"/>
          <w:color w:val="3B2F4B"/>
          <w:spacing w:val="-29"/>
          <w:sz w:val="23"/>
        </w:rPr>
        <w:t xml:space="preserve"> </w:t>
      </w:r>
      <w:r>
        <w:rPr>
          <w:rFonts w:ascii="Arial"/>
          <w:color w:val="3B2F4B"/>
          <w:spacing w:val="-2"/>
          <w:sz w:val="23"/>
        </w:rPr>
        <w:t>of</w:t>
      </w:r>
      <w:r>
        <w:rPr>
          <w:rFonts w:ascii="Arial"/>
          <w:color w:val="3B2F4B"/>
          <w:spacing w:val="-25"/>
          <w:sz w:val="23"/>
        </w:rPr>
        <w:t xml:space="preserve"> </w:t>
      </w:r>
      <w:r>
        <w:rPr>
          <w:rFonts w:ascii="Arial"/>
          <w:color w:val="0F054D"/>
          <w:spacing w:val="-2"/>
          <w:sz w:val="23"/>
        </w:rPr>
        <w:t>T</w:t>
      </w:r>
      <w:r>
        <w:rPr>
          <w:rFonts w:ascii="Arial"/>
          <w:color w:val="3B2F4B"/>
          <w:spacing w:val="-2"/>
          <w:sz w:val="23"/>
        </w:rPr>
        <w:t>exas</w:t>
      </w:r>
      <w:r>
        <w:rPr>
          <w:rFonts w:ascii="Arial"/>
          <w:color w:val="3B2F4B"/>
          <w:spacing w:val="-17"/>
          <w:sz w:val="23"/>
        </w:rPr>
        <w:t xml:space="preserve"> </w:t>
      </w:r>
      <w:r>
        <w:rPr>
          <w:rFonts w:ascii="Arial"/>
          <w:color w:val="4B4459"/>
          <w:spacing w:val="-2"/>
          <w:sz w:val="23"/>
        </w:rPr>
        <w:t>and</w:t>
      </w:r>
      <w:r>
        <w:rPr>
          <w:rFonts w:ascii="Arial"/>
          <w:color w:val="4B4459"/>
          <w:spacing w:val="-40"/>
          <w:sz w:val="23"/>
        </w:rPr>
        <w:t xml:space="preserve"> </w:t>
      </w:r>
      <w:r>
        <w:rPr>
          <w:rFonts w:ascii="Arial"/>
          <w:color w:val="2B1C57"/>
          <w:spacing w:val="-2"/>
          <w:sz w:val="23"/>
        </w:rPr>
        <w:t>mu</w:t>
      </w:r>
      <w:r>
        <w:rPr>
          <w:rFonts w:ascii="Arial"/>
          <w:color w:val="4B4459"/>
          <w:spacing w:val="-2"/>
          <w:sz w:val="23"/>
        </w:rPr>
        <w:t>s</w:t>
      </w:r>
      <w:r>
        <w:rPr>
          <w:rFonts w:ascii="Arial"/>
          <w:color w:val="541D2F"/>
          <w:spacing w:val="-2"/>
          <w:sz w:val="23"/>
        </w:rPr>
        <w:t>t</w:t>
      </w:r>
      <w:r>
        <w:rPr>
          <w:rFonts w:ascii="Arial"/>
          <w:color w:val="541D2F"/>
          <w:spacing w:val="-24"/>
          <w:sz w:val="23"/>
        </w:rPr>
        <w:t xml:space="preserve"> </w:t>
      </w:r>
      <w:r>
        <w:rPr>
          <w:rFonts w:ascii="Arial"/>
          <w:color w:val="3B2F4B"/>
          <w:spacing w:val="-2"/>
          <w:sz w:val="23"/>
        </w:rPr>
        <w:t>be</w:t>
      </w:r>
      <w:r>
        <w:rPr>
          <w:rFonts w:ascii="Arial"/>
          <w:color w:val="3B2F4B"/>
          <w:spacing w:val="-37"/>
          <w:sz w:val="23"/>
        </w:rPr>
        <w:t xml:space="preserve"> </w:t>
      </w:r>
      <w:r>
        <w:rPr>
          <w:rFonts w:ascii="Arial"/>
          <w:color w:val="5D5D6B"/>
          <w:spacing w:val="-2"/>
          <w:sz w:val="23"/>
        </w:rPr>
        <w:t>ma</w:t>
      </w:r>
      <w:r>
        <w:rPr>
          <w:rFonts w:ascii="Arial"/>
          <w:color w:val="85333A"/>
          <w:spacing w:val="-2"/>
          <w:sz w:val="23"/>
        </w:rPr>
        <w:t>i</w:t>
      </w:r>
      <w:r>
        <w:rPr>
          <w:rFonts w:ascii="Arial"/>
          <w:color w:val="3B2F4B"/>
          <w:spacing w:val="-2"/>
          <w:sz w:val="23"/>
        </w:rPr>
        <w:t>n</w:t>
      </w:r>
      <w:r>
        <w:rPr>
          <w:rFonts w:ascii="Arial"/>
          <w:color w:val="541D2F"/>
          <w:spacing w:val="-2"/>
          <w:sz w:val="23"/>
        </w:rPr>
        <w:t>t</w:t>
      </w:r>
      <w:r>
        <w:rPr>
          <w:rFonts w:ascii="Arial"/>
          <w:color w:val="4B4459"/>
          <w:spacing w:val="-2"/>
          <w:sz w:val="23"/>
        </w:rPr>
        <w:t>a</w:t>
      </w:r>
      <w:r>
        <w:rPr>
          <w:rFonts w:ascii="Arial"/>
          <w:color w:val="36698C"/>
          <w:spacing w:val="-2"/>
          <w:sz w:val="23"/>
        </w:rPr>
        <w:t>i</w:t>
      </w:r>
      <w:r>
        <w:rPr>
          <w:rFonts w:ascii="Arial"/>
          <w:color w:val="4B4459"/>
          <w:spacing w:val="-2"/>
          <w:sz w:val="23"/>
        </w:rPr>
        <w:t>ned</w:t>
      </w:r>
      <w:r>
        <w:rPr>
          <w:rFonts w:ascii="Arial"/>
          <w:color w:val="4B4459"/>
          <w:spacing w:val="-38"/>
          <w:sz w:val="23"/>
        </w:rPr>
        <w:t xml:space="preserve"> </w:t>
      </w:r>
      <w:r>
        <w:rPr>
          <w:rFonts w:ascii="Arial"/>
          <w:color w:val="4B4459"/>
          <w:spacing w:val="-2"/>
          <w:sz w:val="23"/>
        </w:rPr>
        <w:t>during</w:t>
      </w:r>
      <w:r>
        <w:rPr>
          <w:rFonts w:ascii="Arial"/>
          <w:color w:val="4B4459"/>
          <w:spacing w:val="-26"/>
          <w:sz w:val="23"/>
        </w:rPr>
        <w:t xml:space="preserve"> </w:t>
      </w:r>
      <w:r>
        <w:rPr>
          <w:rFonts w:ascii="Arial"/>
          <w:color w:val="3B2F4B"/>
          <w:spacing w:val="-2"/>
          <w:sz w:val="23"/>
        </w:rPr>
        <w:t>emp</w:t>
      </w:r>
      <w:r>
        <w:rPr>
          <w:rFonts w:ascii="Arial"/>
          <w:color w:val="697079"/>
          <w:spacing w:val="-2"/>
          <w:sz w:val="23"/>
        </w:rPr>
        <w:t>l</w:t>
      </w:r>
      <w:r>
        <w:rPr>
          <w:rFonts w:ascii="Arial"/>
          <w:color w:val="4B4459"/>
          <w:spacing w:val="-2"/>
          <w:sz w:val="23"/>
        </w:rPr>
        <w:t>oyment</w:t>
      </w:r>
    </w:p>
    <w:p w14:paraId="276FA37C" w14:textId="77777777" w:rsidR="00501F83" w:rsidRDefault="00501F83">
      <w:pPr>
        <w:pStyle w:val="BodyText"/>
        <w:spacing w:before="2"/>
        <w:rPr>
          <w:rFonts w:ascii="Arial"/>
          <w:sz w:val="21"/>
        </w:rPr>
      </w:pPr>
    </w:p>
    <w:p w14:paraId="00DF921C" w14:textId="77777777" w:rsidR="00501F83" w:rsidRDefault="007B6AEC" w:rsidP="007B6AEC">
      <w:pPr>
        <w:pStyle w:val="ListParagraph"/>
        <w:numPr>
          <w:ilvl w:val="0"/>
          <w:numId w:val="39"/>
        </w:numPr>
        <w:tabs>
          <w:tab w:val="left" w:pos="1259"/>
        </w:tabs>
        <w:spacing w:line="223" w:lineRule="auto"/>
        <w:ind w:left="1259" w:right="532" w:hanging="347"/>
        <w:jc w:val="left"/>
        <w:rPr>
          <w:rFonts w:ascii="Arial"/>
          <w:color w:val="3B2F4B"/>
          <w:sz w:val="23"/>
        </w:rPr>
      </w:pPr>
      <w:r>
        <w:rPr>
          <w:rFonts w:ascii="Arial"/>
          <w:color w:val="2D182D"/>
          <w:spacing w:val="-6"/>
          <w:sz w:val="23"/>
        </w:rPr>
        <w:t>P</w:t>
      </w:r>
      <w:r>
        <w:rPr>
          <w:rFonts w:ascii="Arial"/>
          <w:color w:val="4B4459"/>
          <w:spacing w:val="-6"/>
          <w:sz w:val="23"/>
        </w:rPr>
        <w:t>hys</w:t>
      </w:r>
      <w:r>
        <w:rPr>
          <w:rFonts w:ascii="Arial"/>
          <w:color w:val="7C4959"/>
          <w:spacing w:val="-6"/>
          <w:sz w:val="23"/>
        </w:rPr>
        <w:t>i</w:t>
      </w:r>
      <w:r>
        <w:rPr>
          <w:rFonts w:ascii="Arial"/>
          <w:color w:val="3B2F4B"/>
          <w:spacing w:val="-6"/>
          <w:sz w:val="23"/>
        </w:rPr>
        <w:t>ca</w:t>
      </w:r>
      <w:r>
        <w:rPr>
          <w:rFonts w:ascii="Arial"/>
          <w:color w:val="697079"/>
          <w:spacing w:val="-6"/>
          <w:sz w:val="23"/>
        </w:rPr>
        <w:t>l</w:t>
      </w:r>
      <w:r>
        <w:rPr>
          <w:rFonts w:ascii="Arial"/>
          <w:color w:val="697079"/>
          <w:spacing w:val="-30"/>
          <w:sz w:val="23"/>
        </w:rPr>
        <w:t xml:space="preserve"> </w:t>
      </w:r>
      <w:r>
        <w:rPr>
          <w:rFonts w:ascii="Arial"/>
          <w:color w:val="3B2F4B"/>
          <w:spacing w:val="-6"/>
          <w:sz w:val="23"/>
        </w:rPr>
        <w:t>Dema</w:t>
      </w:r>
      <w:r>
        <w:rPr>
          <w:rFonts w:ascii="Arial"/>
          <w:color w:val="28346E"/>
          <w:spacing w:val="-6"/>
          <w:sz w:val="23"/>
        </w:rPr>
        <w:t>n</w:t>
      </w:r>
      <w:r>
        <w:rPr>
          <w:rFonts w:ascii="Arial"/>
          <w:color w:val="4B4459"/>
          <w:spacing w:val="-6"/>
          <w:sz w:val="23"/>
        </w:rPr>
        <w:t>ds</w:t>
      </w:r>
      <w:r>
        <w:rPr>
          <w:rFonts w:ascii="Arial"/>
          <w:color w:val="4B4459"/>
          <w:spacing w:val="-15"/>
          <w:sz w:val="23"/>
        </w:rPr>
        <w:t xml:space="preserve"> </w:t>
      </w:r>
      <w:r>
        <w:rPr>
          <w:rFonts w:ascii="Arial"/>
          <w:color w:val="010003"/>
          <w:spacing w:val="-6"/>
          <w:sz w:val="23"/>
        </w:rPr>
        <w:t>-</w:t>
      </w:r>
      <w:r>
        <w:rPr>
          <w:rFonts w:ascii="Arial"/>
          <w:color w:val="010003"/>
          <w:spacing w:val="40"/>
          <w:sz w:val="23"/>
        </w:rPr>
        <w:t xml:space="preserve"> </w:t>
      </w:r>
      <w:r>
        <w:rPr>
          <w:rFonts w:ascii="Arial"/>
          <w:color w:val="0F054D"/>
          <w:spacing w:val="-6"/>
          <w:sz w:val="23"/>
        </w:rPr>
        <w:t>T</w:t>
      </w:r>
      <w:r>
        <w:rPr>
          <w:rFonts w:ascii="Arial"/>
          <w:color w:val="3B2F4B"/>
          <w:spacing w:val="-6"/>
          <w:sz w:val="23"/>
        </w:rPr>
        <w:t>he</w:t>
      </w:r>
      <w:r>
        <w:rPr>
          <w:rFonts w:ascii="Arial"/>
          <w:color w:val="3B2F4B"/>
          <w:spacing w:val="-19"/>
          <w:sz w:val="23"/>
        </w:rPr>
        <w:t xml:space="preserve"> </w:t>
      </w:r>
      <w:r>
        <w:rPr>
          <w:rFonts w:ascii="Arial"/>
          <w:color w:val="4B4459"/>
          <w:spacing w:val="-6"/>
          <w:sz w:val="23"/>
        </w:rPr>
        <w:t>p</w:t>
      </w:r>
      <w:r>
        <w:rPr>
          <w:rFonts w:ascii="Arial"/>
          <w:color w:val="28346E"/>
          <w:spacing w:val="-6"/>
          <w:sz w:val="23"/>
        </w:rPr>
        <w:t>h</w:t>
      </w:r>
      <w:r>
        <w:rPr>
          <w:rFonts w:ascii="Arial"/>
          <w:color w:val="5D5D6B"/>
          <w:spacing w:val="-6"/>
          <w:sz w:val="23"/>
        </w:rPr>
        <w:t>y</w:t>
      </w:r>
      <w:r>
        <w:rPr>
          <w:rFonts w:ascii="Arial"/>
          <w:color w:val="3B2F4B"/>
          <w:spacing w:val="-6"/>
          <w:sz w:val="23"/>
        </w:rPr>
        <w:t>s</w:t>
      </w:r>
      <w:r>
        <w:rPr>
          <w:rFonts w:ascii="Arial"/>
          <w:color w:val="697079"/>
          <w:spacing w:val="-6"/>
          <w:sz w:val="23"/>
        </w:rPr>
        <w:t>i</w:t>
      </w:r>
      <w:r>
        <w:rPr>
          <w:rFonts w:ascii="Arial"/>
          <w:color w:val="4B4459"/>
          <w:spacing w:val="-6"/>
          <w:sz w:val="23"/>
        </w:rPr>
        <w:t>ca</w:t>
      </w:r>
      <w:r>
        <w:rPr>
          <w:rFonts w:ascii="Arial"/>
          <w:color w:val="36698C"/>
          <w:spacing w:val="-6"/>
          <w:sz w:val="23"/>
        </w:rPr>
        <w:t xml:space="preserve">l </w:t>
      </w:r>
      <w:r>
        <w:rPr>
          <w:rFonts w:ascii="Arial"/>
          <w:color w:val="4B4459"/>
          <w:spacing w:val="-6"/>
          <w:sz w:val="23"/>
        </w:rPr>
        <w:t>de</w:t>
      </w:r>
      <w:r>
        <w:rPr>
          <w:rFonts w:ascii="Arial"/>
          <w:color w:val="2B1C57"/>
          <w:spacing w:val="-6"/>
          <w:sz w:val="23"/>
        </w:rPr>
        <w:t>m</w:t>
      </w:r>
      <w:r>
        <w:rPr>
          <w:rFonts w:ascii="Arial"/>
          <w:color w:val="4B4459"/>
          <w:spacing w:val="-6"/>
          <w:sz w:val="23"/>
        </w:rPr>
        <w:t>a</w:t>
      </w:r>
      <w:r>
        <w:rPr>
          <w:rFonts w:ascii="Arial"/>
          <w:color w:val="28346E"/>
          <w:spacing w:val="-6"/>
          <w:sz w:val="23"/>
        </w:rPr>
        <w:t>n</w:t>
      </w:r>
      <w:r>
        <w:rPr>
          <w:rFonts w:ascii="Arial"/>
          <w:color w:val="4B4459"/>
          <w:spacing w:val="-6"/>
          <w:sz w:val="23"/>
        </w:rPr>
        <w:t>ds</w:t>
      </w:r>
      <w:r>
        <w:rPr>
          <w:rFonts w:ascii="Arial"/>
          <w:color w:val="4B4459"/>
          <w:spacing w:val="-33"/>
          <w:sz w:val="23"/>
        </w:rPr>
        <w:t xml:space="preserve"> </w:t>
      </w:r>
      <w:r>
        <w:rPr>
          <w:rFonts w:ascii="Arial"/>
          <w:color w:val="4B4459"/>
          <w:spacing w:val="-6"/>
          <w:sz w:val="23"/>
        </w:rPr>
        <w:t>described</w:t>
      </w:r>
      <w:r>
        <w:rPr>
          <w:rFonts w:ascii="Arial"/>
          <w:color w:val="4B4459"/>
          <w:spacing w:val="-20"/>
          <w:sz w:val="23"/>
        </w:rPr>
        <w:t xml:space="preserve"> </w:t>
      </w:r>
      <w:r>
        <w:rPr>
          <w:rFonts w:ascii="Arial"/>
          <w:color w:val="3B2F4B"/>
          <w:spacing w:val="-6"/>
          <w:sz w:val="23"/>
        </w:rPr>
        <w:t>here</w:t>
      </w:r>
      <w:r>
        <w:rPr>
          <w:rFonts w:ascii="Arial"/>
          <w:color w:val="3B2F4B"/>
          <w:spacing w:val="-22"/>
          <w:sz w:val="23"/>
        </w:rPr>
        <w:t xml:space="preserve"> </w:t>
      </w:r>
      <w:r>
        <w:rPr>
          <w:rFonts w:ascii="Arial"/>
          <w:color w:val="4B4459"/>
          <w:spacing w:val="-6"/>
          <w:sz w:val="23"/>
        </w:rPr>
        <w:t>a</w:t>
      </w:r>
      <w:r>
        <w:rPr>
          <w:rFonts w:ascii="Arial"/>
          <w:color w:val="2B1C57"/>
          <w:spacing w:val="-6"/>
          <w:sz w:val="23"/>
        </w:rPr>
        <w:t>re</w:t>
      </w:r>
      <w:r>
        <w:rPr>
          <w:rFonts w:ascii="Arial"/>
          <w:color w:val="2B1C57"/>
          <w:spacing w:val="-18"/>
          <w:sz w:val="23"/>
        </w:rPr>
        <w:t xml:space="preserve"> </w:t>
      </w:r>
      <w:r>
        <w:rPr>
          <w:rFonts w:ascii="Arial"/>
          <w:color w:val="2B1C57"/>
          <w:spacing w:val="-6"/>
          <w:sz w:val="23"/>
        </w:rPr>
        <w:t>re</w:t>
      </w:r>
      <w:r>
        <w:rPr>
          <w:rFonts w:ascii="Arial"/>
          <w:color w:val="4B4459"/>
          <w:spacing w:val="-6"/>
          <w:sz w:val="23"/>
        </w:rPr>
        <w:t>presen</w:t>
      </w:r>
      <w:r>
        <w:rPr>
          <w:rFonts w:ascii="Arial"/>
          <w:color w:val="541D2F"/>
          <w:spacing w:val="-6"/>
          <w:sz w:val="23"/>
        </w:rPr>
        <w:t>t</w:t>
      </w:r>
      <w:r>
        <w:rPr>
          <w:rFonts w:ascii="Arial"/>
          <w:color w:val="4B4459"/>
          <w:spacing w:val="-6"/>
          <w:sz w:val="23"/>
        </w:rPr>
        <w:t>at</w:t>
      </w:r>
      <w:r>
        <w:rPr>
          <w:rFonts w:ascii="Arial"/>
          <w:color w:val="210067"/>
          <w:spacing w:val="-6"/>
          <w:sz w:val="23"/>
        </w:rPr>
        <w:t>i</w:t>
      </w:r>
      <w:r>
        <w:rPr>
          <w:rFonts w:ascii="Arial"/>
          <w:color w:val="5D5D6B"/>
          <w:spacing w:val="-6"/>
          <w:sz w:val="23"/>
        </w:rPr>
        <w:t>v</w:t>
      </w:r>
      <w:r>
        <w:rPr>
          <w:rFonts w:ascii="Arial"/>
          <w:color w:val="3B2F4B"/>
          <w:spacing w:val="-6"/>
          <w:sz w:val="23"/>
        </w:rPr>
        <w:t>e</w:t>
      </w:r>
      <w:r>
        <w:rPr>
          <w:rFonts w:ascii="Arial"/>
          <w:color w:val="3B2F4B"/>
          <w:spacing w:val="-28"/>
          <w:sz w:val="23"/>
        </w:rPr>
        <w:t xml:space="preserve"> </w:t>
      </w:r>
      <w:r>
        <w:rPr>
          <w:rFonts w:ascii="Arial"/>
          <w:color w:val="4B4459"/>
          <w:spacing w:val="-6"/>
          <w:sz w:val="23"/>
        </w:rPr>
        <w:t>of</w:t>
      </w:r>
      <w:r>
        <w:rPr>
          <w:rFonts w:ascii="Arial"/>
          <w:color w:val="4B4459"/>
          <w:spacing w:val="16"/>
          <w:sz w:val="23"/>
        </w:rPr>
        <w:t xml:space="preserve"> </w:t>
      </w:r>
      <w:r>
        <w:rPr>
          <w:rFonts w:ascii="Arial"/>
          <w:color w:val="4B4459"/>
          <w:spacing w:val="-6"/>
          <w:sz w:val="23"/>
        </w:rPr>
        <w:t>those</w:t>
      </w:r>
      <w:r>
        <w:rPr>
          <w:rFonts w:ascii="Arial"/>
          <w:color w:val="4B4459"/>
          <w:spacing w:val="-34"/>
          <w:sz w:val="23"/>
        </w:rPr>
        <w:t xml:space="preserve"> </w:t>
      </w:r>
      <w:r>
        <w:rPr>
          <w:rFonts w:ascii="Arial"/>
          <w:color w:val="4B4459"/>
          <w:spacing w:val="-6"/>
          <w:sz w:val="23"/>
        </w:rPr>
        <w:t>tha</w:t>
      </w:r>
      <w:r>
        <w:rPr>
          <w:rFonts w:ascii="Arial"/>
          <w:color w:val="541D2F"/>
          <w:spacing w:val="-6"/>
          <w:sz w:val="23"/>
        </w:rPr>
        <w:t>t</w:t>
      </w:r>
      <w:r>
        <w:rPr>
          <w:rFonts w:ascii="Arial"/>
          <w:color w:val="541D2F"/>
          <w:spacing w:val="-23"/>
          <w:sz w:val="23"/>
        </w:rPr>
        <w:t xml:space="preserve"> </w:t>
      </w:r>
      <w:r>
        <w:rPr>
          <w:rFonts w:ascii="Arial"/>
          <w:color w:val="2B1C57"/>
          <w:spacing w:val="-6"/>
          <w:sz w:val="23"/>
        </w:rPr>
        <w:t>mu</w:t>
      </w:r>
      <w:r>
        <w:rPr>
          <w:rFonts w:ascii="Arial"/>
          <w:color w:val="4B4459"/>
          <w:spacing w:val="-6"/>
          <w:sz w:val="23"/>
        </w:rPr>
        <w:t>s</w:t>
      </w:r>
      <w:r>
        <w:rPr>
          <w:rFonts w:ascii="Arial"/>
          <w:color w:val="541D2F"/>
          <w:spacing w:val="-6"/>
          <w:sz w:val="23"/>
        </w:rPr>
        <w:t>t</w:t>
      </w:r>
      <w:r>
        <w:rPr>
          <w:rFonts w:ascii="Arial"/>
          <w:color w:val="541D2F"/>
          <w:spacing w:val="-23"/>
          <w:sz w:val="23"/>
        </w:rPr>
        <w:t xml:space="preserve"> </w:t>
      </w:r>
      <w:r>
        <w:rPr>
          <w:rFonts w:ascii="Arial"/>
          <w:color w:val="3B2F4B"/>
          <w:spacing w:val="-6"/>
          <w:sz w:val="23"/>
        </w:rPr>
        <w:t xml:space="preserve">be </w:t>
      </w:r>
      <w:r>
        <w:rPr>
          <w:rFonts w:ascii="Arial"/>
          <w:color w:val="2B1C57"/>
          <w:spacing w:val="-2"/>
          <w:sz w:val="23"/>
        </w:rPr>
        <w:t>me</w:t>
      </w:r>
      <w:r>
        <w:rPr>
          <w:rFonts w:ascii="Arial"/>
          <w:color w:val="541D2F"/>
          <w:spacing w:val="-2"/>
          <w:sz w:val="23"/>
        </w:rPr>
        <w:t>t</w:t>
      </w:r>
      <w:r>
        <w:rPr>
          <w:rFonts w:ascii="Arial"/>
          <w:color w:val="541D2F"/>
          <w:spacing w:val="-24"/>
          <w:sz w:val="23"/>
        </w:rPr>
        <w:t xml:space="preserve"> </w:t>
      </w:r>
      <w:r>
        <w:rPr>
          <w:rFonts w:ascii="Arial"/>
          <w:color w:val="3B2F4B"/>
          <w:spacing w:val="-2"/>
          <w:sz w:val="23"/>
        </w:rPr>
        <w:t>b</w:t>
      </w:r>
      <w:r>
        <w:rPr>
          <w:rFonts w:ascii="Arial"/>
          <w:color w:val="5D5D6B"/>
          <w:spacing w:val="-2"/>
          <w:sz w:val="23"/>
        </w:rPr>
        <w:t>y</w:t>
      </w:r>
      <w:r>
        <w:rPr>
          <w:rFonts w:ascii="Arial"/>
          <w:color w:val="5D5D6B"/>
          <w:sz w:val="23"/>
        </w:rPr>
        <w:t xml:space="preserve"> </w:t>
      </w:r>
      <w:r>
        <w:rPr>
          <w:rFonts w:ascii="Arial"/>
          <w:color w:val="3B2F4B"/>
          <w:spacing w:val="-2"/>
          <w:sz w:val="23"/>
        </w:rPr>
        <w:t>ane</w:t>
      </w:r>
      <w:r>
        <w:rPr>
          <w:rFonts w:ascii="Arial"/>
          <w:color w:val="624152"/>
          <w:spacing w:val="-2"/>
          <w:sz w:val="23"/>
        </w:rPr>
        <w:t>m</w:t>
      </w:r>
      <w:r>
        <w:rPr>
          <w:rFonts w:ascii="Arial"/>
          <w:color w:val="3B2F4B"/>
          <w:spacing w:val="-2"/>
          <w:sz w:val="23"/>
        </w:rPr>
        <w:t>p</w:t>
      </w:r>
      <w:r>
        <w:rPr>
          <w:rFonts w:ascii="Arial"/>
          <w:color w:val="210067"/>
          <w:spacing w:val="-2"/>
          <w:sz w:val="23"/>
        </w:rPr>
        <w:t>l</w:t>
      </w:r>
      <w:r>
        <w:rPr>
          <w:rFonts w:ascii="Arial"/>
          <w:color w:val="4B4459"/>
          <w:spacing w:val="-2"/>
          <w:sz w:val="23"/>
        </w:rPr>
        <w:t>oyee</w:t>
      </w:r>
      <w:r>
        <w:rPr>
          <w:rFonts w:ascii="Arial"/>
          <w:color w:val="4B4459"/>
          <w:spacing w:val="-26"/>
          <w:sz w:val="23"/>
        </w:rPr>
        <w:t xml:space="preserve"> </w:t>
      </w:r>
      <w:r>
        <w:rPr>
          <w:rFonts w:ascii="Arial"/>
          <w:color w:val="0F054D"/>
          <w:spacing w:val="-2"/>
          <w:sz w:val="23"/>
        </w:rPr>
        <w:t>t</w:t>
      </w:r>
      <w:r>
        <w:rPr>
          <w:rFonts w:ascii="Arial"/>
          <w:color w:val="3B2F4B"/>
          <w:spacing w:val="-2"/>
          <w:sz w:val="23"/>
        </w:rPr>
        <w:t>o</w:t>
      </w:r>
      <w:r>
        <w:rPr>
          <w:rFonts w:ascii="Arial"/>
          <w:color w:val="3B2F4B"/>
          <w:spacing w:val="-12"/>
          <w:sz w:val="23"/>
        </w:rPr>
        <w:t xml:space="preserve"> </w:t>
      </w:r>
      <w:r>
        <w:rPr>
          <w:rFonts w:ascii="Arial"/>
          <w:color w:val="3B2F4B"/>
          <w:spacing w:val="-2"/>
          <w:sz w:val="23"/>
        </w:rPr>
        <w:t>s</w:t>
      </w:r>
      <w:r>
        <w:rPr>
          <w:rFonts w:ascii="Arial"/>
          <w:color w:val="5D5D6B"/>
          <w:spacing w:val="-2"/>
          <w:sz w:val="23"/>
        </w:rPr>
        <w:t>ucc</w:t>
      </w:r>
      <w:r>
        <w:rPr>
          <w:rFonts w:ascii="Arial"/>
          <w:color w:val="3B2F4B"/>
          <w:spacing w:val="-2"/>
          <w:sz w:val="23"/>
        </w:rPr>
        <w:t>essfu</w:t>
      </w:r>
      <w:r>
        <w:rPr>
          <w:rFonts w:ascii="Arial"/>
          <w:color w:val="697079"/>
          <w:spacing w:val="-2"/>
          <w:sz w:val="23"/>
        </w:rPr>
        <w:t>lly</w:t>
      </w:r>
      <w:r>
        <w:rPr>
          <w:rFonts w:ascii="Arial"/>
          <w:color w:val="697079"/>
          <w:spacing w:val="-24"/>
          <w:sz w:val="23"/>
        </w:rPr>
        <w:t xml:space="preserve"> </w:t>
      </w:r>
      <w:r>
        <w:rPr>
          <w:rFonts w:ascii="Arial"/>
          <w:color w:val="3B2F4B"/>
          <w:spacing w:val="-2"/>
          <w:sz w:val="23"/>
        </w:rPr>
        <w:t>perform</w:t>
      </w:r>
      <w:r>
        <w:rPr>
          <w:rFonts w:ascii="Arial"/>
          <w:color w:val="3B2F4B"/>
          <w:spacing w:val="-18"/>
          <w:sz w:val="23"/>
        </w:rPr>
        <w:t xml:space="preserve"> </w:t>
      </w:r>
      <w:r>
        <w:rPr>
          <w:rFonts w:ascii="Arial"/>
          <w:color w:val="4B4459"/>
          <w:spacing w:val="-2"/>
          <w:sz w:val="23"/>
        </w:rPr>
        <w:t>the</w:t>
      </w:r>
      <w:r>
        <w:rPr>
          <w:rFonts w:ascii="Arial"/>
          <w:color w:val="4B4459"/>
          <w:spacing w:val="-34"/>
          <w:sz w:val="23"/>
        </w:rPr>
        <w:t xml:space="preserve"> </w:t>
      </w:r>
      <w:r>
        <w:rPr>
          <w:rFonts w:ascii="Arial"/>
          <w:color w:val="2D182D"/>
          <w:spacing w:val="-2"/>
          <w:sz w:val="23"/>
        </w:rPr>
        <w:t>E</w:t>
      </w:r>
      <w:r>
        <w:rPr>
          <w:rFonts w:ascii="Arial"/>
          <w:color w:val="4B4459"/>
          <w:spacing w:val="-2"/>
          <w:sz w:val="23"/>
        </w:rPr>
        <w:t>ssent</w:t>
      </w:r>
      <w:r>
        <w:rPr>
          <w:rFonts w:ascii="Arial"/>
          <w:color w:val="210067"/>
          <w:spacing w:val="-2"/>
          <w:sz w:val="23"/>
        </w:rPr>
        <w:t>i</w:t>
      </w:r>
      <w:r>
        <w:rPr>
          <w:rFonts w:ascii="Arial"/>
          <w:color w:val="3B2F4B"/>
          <w:spacing w:val="-2"/>
          <w:sz w:val="23"/>
        </w:rPr>
        <w:t>a</w:t>
      </w:r>
      <w:r>
        <w:rPr>
          <w:rFonts w:ascii="Arial"/>
          <w:color w:val="210067"/>
          <w:spacing w:val="-2"/>
          <w:sz w:val="23"/>
        </w:rPr>
        <w:t>l</w:t>
      </w:r>
      <w:r>
        <w:rPr>
          <w:rFonts w:ascii="Arial"/>
          <w:color w:val="210067"/>
          <w:spacing w:val="-31"/>
          <w:sz w:val="23"/>
        </w:rPr>
        <w:t xml:space="preserve"> </w:t>
      </w:r>
      <w:r>
        <w:rPr>
          <w:rFonts w:ascii="Arial"/>
          <w:color w:val="4B4459"/>
          <w:spacing w:val="-2"/>
          <w:sz w:val="23"/>
        </w:rPr>
        <w:t>Du</w:t>
      </w:r>
      <w:r>
        <w:rPr>
          <w:rFonts w:ascii="Arial"/>
          <w:color w:val="0F054D"/>
          <w:spacing w:val="-2"/>
          <w:sz w:val="23"/>
        </w:rPr>
        <w:t>t</w:t>
      </w:r>
      <w:r>
        <w:rPr>
          <w:rFonts w:ascii="Arial"/>
          <w:color w:val="210067"/>
          <w:spacing w:val="-2"/>
          <w:sz w:val="23"/>
        </w:rPr>
        <w:t>i</w:t>
      </w:r>
      <w:r>
        <w:rPr>
          <w:rFonts w:ascii="Arial"/>
          <w:color w:val="3B2F4B"/>
          <w:spacing w:val="-2"/>
          <w:sz w:val="23"/>
        </w:rPr>
        <w:t>es</w:t>
      </w:r>
      <w:r>
        <w:rPr>
          <w:rFonts w:ascii="Arial"/>
          <w:color w:val="3B2F4B"/>
          <w:spacing w:val="-25"/>
          <w:sz w:val="23"/>
        </w:rPr>
        <w:t xml:space="preserve"> </w:t>
      </w:r>
      <w:r>
        <w:rPr>
          <w:rFonts w:ascii="Arial"/>
          <w:color w:val="3B2F4B"/>
          <w:spacing w:val="-2"/>
          <w:sz w:val="23"/>
        </w:rPr>
        <w:t>and</w:t>
      </w:r>
      <w:r>
        <w:rPr>
          <w:rFonts w:ascii="Arial"/>
          <w:color w:val="3B2F4B"/>
          <w:spacing w:val="-43"/>
          <w:sz w:val="23"/>
        </w:rPr>
        <w:t xml:space="preserve"> </w:t>
      </w:r>
      <w:r>
        <w:rPr>
          <w:rFonts w:ascii="Arial"/>
          <w:color w:val="2B1C57"/>
          <w:spacing w:val="-2"/>
          <w:sz w:val="23"/>
        </w:rPr>
        <w:t>Respons</w:t>
      </w:r>
      <w:r>
        <w:rPr>
          <w:rFonts w:ascii="Arial"/>
          <w:color w:val="7C4959"/>
          <w:spacing w:val="-2"/>
          <w:sz w:val="23"/>
        </w:rPr>
        <w:t>i</w:t>
      </w:r>
      <w:r>
        <w:rPr>
          <w:rFonts w:ascii="Arial"/>
          <w:color w:val="4B4459"/>
          <w:spacing w:val="-2"/>
          <w:sz w:val="23"/>
        </w:rPr>
        <w:t>b</w:t>
      </w:r>
      <w:r>
        <w:rPr>
          <w:rFonts w:ascii="Arial"/>
          <w:color w:val="85333A"/>
          <w:spacing w:val="-2"/>
          <w:sz w:val="23"/>
        </w:rPr>
        <w:t>i</w:t>
      </w:r>
      <w:r>
        <w:rPr>
          <w:rFonts w:ascii="Arial"/>
          <w:color w:val="210067"/>
          <w:spacing w:val="-2"/>
          <w:sz w:val="23"/>
        </w:rPr>
        <w:t>l</w:t>
      </w:r>
      <w:r>
        <w:rPr>
          <w:rFonts w:ascii="Arial"/>
          <w:color w:val="36698C"/>
          <w:spacing w:val="-2"/>
          <w:sz w:val="23"/>
        </w:rPr>
        <w:t>i</w:t>
      </w:r>
      <w:r>
        <w:rPr>
          <w:rFonts w:ascii="Arial"/>
          <w:color w:val="0F054D"/>
          <w:spacing w:val="-2"/>
          <w:sz w:val="23"/>
        </w:rPr>
        <w:t>t</w:t>
      </w:r>
      <w:r>
        <w:rPr>
          <w:rFonts w:ascii="Arial"/>
          <w:color w:val="210067"/>
          <w:spacing w:val="-2"/>
          <w:sz w:val="23"/>
        </w:rPr>
        <w:t>i</w:t>
      </w:r>
      <w:r>
        <w:rPr>
          <w:rFonts w:ascii="Arial"/>
          <w:color w:val="3B2F4B"/>
          <w:spacing w:val="-2"/>
          <w:sz w:val="23"/>
        </w:rPr>
        <w:t>es</w:t>
      </w:r>
      <w:r>
        <w:rPr>
          <w:rFonts w:ascii="Arial"/>
          <w:color w:val="3B2F4B"/>
          <w:spacing w:val="-24"/>
          <w:sz w:val="23"/>
        </w:rPr>
        <w:t xml:space="preserve"> </w:t>
      </w:r>
      <w:r>
        <w:rPr>
          <w:rFonts w:ascii="Arial"/>
          <w:color w:val="4B4459"/>
          <w:spacing w:val="-2"/>
          <w:sz w:val="23"/>
        </w:rPr>
        <w:t>of</w:t>
      </w:r>
      <w:r>
        <w:rPr>
          <w:rFonts w:ascii="Arial"/>
          <w:color w:val="4B4459"/>
          <w:spacing w:val="-23"/>
          <w:sz w:val="23"/>
        </w:rPr>
        <w:t xml:space="preserve"> </w:t>
      </w:r>
      <w:r>
        <w:rPr>
          <w:rFonts w:ascii="Arial"/>
          <w:color w:val="4B4459"/>
          <w:spacing w:val="-2"/>
          <w:sz w:val="23"/>
        </w:rPr>
        <w:t>th</w:t>
      </w:r>
      <w:r>
        <w:rPr>
          <w:rFonts w:ascii="Arial"/>
          <w:color w:val="4B6E83"/>
          <w:spacing w:val="-2"/>
          <w:sz w:val="23"/>
        </w:rPr>
        <w:t>i</w:t>
      </w:r>
      <w:r>
        <w:rPr>
          <w:rFonts w:ascii="Arial"/>
          <w:color w:val="4B4459"/>
          <w:spacing w:val="-2"/>
          <w:sz w:val="23"/>
        </w:rPr>
        <w:t>s</w:t>
      </w:r>
      <w:r>
        <w:rPr>
          <w:rFonts w:ascii="Arial"/>
          <w:color w:val="4B4459"/>
          <w:spacing w:val="-32"/>
          <w:sz w:val="23"/>
        </w:rPr>
        <w:t xml:space="preserve"> </w:t>
      </w:r>
      <w:r>
        <w:rPr>
          <w:rFonts w:ascii="Arial"/>
          <w:color w:val="624152"/>
          <w:spacing w:val="-2"/>
          <w:sz w:val="23"/>
        </w:rPr>
        <w:t>j</w:t>
      </w:r>
      <w:r>
        <w:rPr>
          <w:rFonts w:ascii="Arial"/>
          <w:color w:val="3B2F4B"/>
          <w:spacing w:val="-2"/>
          <w:sz w:val="23"/>
        </w:rPr>
        <w:t>ob</w:t>
      </w:r>
      <w:r>
        <w:rPr>
          <w:rFonts w:ascii="Arial"/>
          <w:color w:val="5D5D6B"/>
          <w:spacing w:val="-2"/>
          <w:sz w:val="23"/>
        </w:rPr>
        <w:t xml:space="preserve">. </w:t>
      </w:r>
      <w:r>
        <w:rPr>
          <w:rFonts w:ascii="Arial"/>
          <w:color w:val="3B2F4B"/>
          <w:spacing w:val="-4"/>
          <w:sz w:val="23"/>
        </w:rPr>
        <w:t>Reasonab</w:t>
      </w:r>
      <w:r>
        <w:rPr>
          <w:rFonts w:ascii="Arial"/>
          <w:color w:val="210067"/>
          <w:spacing w:val="-4"/>
          <w:sz w:val="23"/>
        </w:rPr>
        <w:t>l</w:t>
      </w:r>
      <w:r>
        <w:rPr>
          <w:rFonts w:ascii="Arial"/>
          <w:color w:val="3B2F4B"/>
          <w:spacing w:val="-4"/>
          <w:sz w:val="23"/>
        </w:rPr>
        <w:t>e</w:t>
      </w:r>
      <w:r>
        <w:rPr>
          <w:rFonts w:ascii="Arial"/>
          <w:color w:val="3B2F4B"/>
          <w:spacing w:val="-24"/>
          <w:sz w:val="23"/>
        </w:rPr>
        <w:t xml:space="preserve"> </w:t>
      </w:r>
      <w:r>
        <w:rPr>
          <w:rFonts w:ascii="Arial"/>
          <w:color w:val="4B4459"/>
          <w:spacing w:val="-4"/>
          <w:sz w:val="23"/>
        </w:rPr>
        <w:t>accommodat</w:t>
      </w:r>
      <w:r>
        <w:rPr>
          <w:rFonts w:ascii="Arial"/>
          <w:color w:val="210067"/>
          <w:spacing w:val="-4"/>
          <w:sz w:val="23"/>
        </w:rPr>
        <w:t>i</w:t>
      </w:r>
      <w:r>
        <w:rPr>
          <w:rFonts w:ascii="Arial"/>
          <w:color w:val="4B4459"/>
          <w:spacing w:val="-4"/>
          <w:sz w:val="23"/>
        </w:rPr>
        <w:t>o</w:t>
      </w:r>
      <w:r>
        <w:rPr>
          <w:rFonts w:ascii="Arial"/>
          <w:color w:val="28346E"/>
          <w:spacing w:val="-4"/>
          <w:sz w:val="23"/>
        </w:rPr>
        <w:t>n</w:t>
      </w:r>
      <w:r>
        <w:rPr>
          <w:rFonts w:ascii="Arial"/>
          <w:color w:val="3B2F4B"/>
          <w:spacing w:val="-4"/>
          <w:sz w:val="23"/>
        </w:rPr>
        <w:t>s</w:t>
      </w:r>
      <w:r>
        <w:rPr>
          <w:rFonts w:ascii="Arial"/>
          <w:color w:val="3B2F4B"/>
          <w:spacing w:val="-18"/>
          <w:sz w:val="23"/>
        </w:rPr>
        <w:t xml:space="preserve"> </w:t>
      </w:r>
      <w:r>
        <w:rPr>
          <w:rFonts w:ascii="Arial"/>
          <w:color w:val="5D5D6B"/>
          <w:spacing w:val="-4"/>
          <w:sz w:val="23"/>
        </w:rPr>
        <w:t>may</w:t>
      </w:r>
      <w:r>
        <w:rPr>
          <w:rFonts w:ascii="Arial"/>
          <w:color w:val="5D5D6B"/>
          <w:spacing w:val="-34"/>
          <w:sz w:val="23"/>
        </w:rPr>
        <w:t xml:space="preserve"> </w:t>
      </w:r>
      <w:r>
        <w:rPr>
          <w:rFonts w:ascii="Arial"/>
          <w:color w:val="4B4459"/>
          <w:spacing w:val="-4"/>
          <w:sz w:val="23"/>
        </w:rPr>
        <w:t>be</w:t>
      </w:r>
      <w:r>
        <w:rPr>
          <w:rFonts w:ascii="Arial"/>
          <w:color w:val="4B4459"/>
          <w:spacing w:val="-33"/>
          <w:sz w:val="23"/>
        </w:rPr>
        <w:t xml:space="preserve"> </w:t>
      </w:r>
      <w:r>
        <w:rPr>
          <w:rFonts w:ascii="Arial"/>
          <w:color w:val="2B1C57"/>
          <w:spacing w:val="-4"/>
          <w:sz w:val="23"/>
        </w:rPr>
        <w:t>m</w:t>
      </w:r>
      <w:r>
        <w:rPr>
          <w:rFonts w:ascii="Arial"/>
          <w:color w:val="4B4459"/>
          <w:spacing w:val="-4"/>
          <w:sz w:val="23"/>
        </w:rPr>
        <w:t>ade</w:t>
      </w:r>
      <w:r>
        <w:rPr>
          <w:rFonts w:ascii="Arial"/>
          <w:color w:val="4B4459"/>
          <w:spacing w:val="-20"/>
          <w:sz w:val="23"/>
        </w:rPr>
        <w:t xml:space="preserve"> </w:t>
      </w:r>
      <w:r>
        <w:rPr>
          <w:rFonts w:ascii="Arial"/>
          <w:color w:val="541D2F"/>
          <w:spacing w:val="-4"/>
          <w:sz w:val="23"/>
        </w:rPr>
        <w:t>t</w:t>
      </w:r>
      <w:r>
        <w:rPr>
          <w:rFonts w:ascii="Arial"/>
          <w:color w:val="4B4459"/>
          <w:spacing w:val="-4"/>
          <w:sz w:val="23"/>
        </w:rPr>
        <w:t>o</w:t>
      </w:r>
      <w:r>
        <w:rPr>
          <w:rFonts w:ascii="Arial"/>
          <w:color w:val="4B4459"/>
          <w:spacing w:val="-5"/>
          <w:sz w:val="23"/>
        </w:rPr>
        <w:t xml:space="preserve"> </w:t>
      </w:r>
      <w:r>
        <w:rPr>
          <w:rFonts w:ascii="Arial"/>
          <w:color w:val="3B2F4B"/>
          <w:spacing w:val="-4"/>
          <w:sz w:val="23"/>
        </w:rPr>
        <w:t>e</w:t>
      </w:r>
      <w:r>
        <w:rPr>
          <w:rFonts w:ascii="Arial"/>
          <w:color w:val="5D5D6B"/>
          <w:spacing w:val="-4"/>
          <w:sz w:val="23"/>
        </w:rPr>
        <w:t>nab</w:t>
      </w:r>
      <w:r>
        <w:rPr>
          <w:rFonts w:ascii="Arial"/>
          <w:color w:val="7C4959"/>
          <w:spacing w:val="-4"/>
          <w:sz w:val="23"/>
        </w:rPr>
        <w:t>l</w:t>
      </w:r>
      <w:r>
        <w:rPr>
          <w:rFonts w:ascii="Arial"/>
          <w:color w:val="3B2F4B"/>
          <w:spacing w:val="-4"/>
          <w:sz w:val="23"/>
        </w:rPr>
        <w:t>e</w:t>
      </w:r>
      <w:r>
        <w:rPr>
          <w:rFonts w:ascii="Arial"/>
          <w:color w:val="3B2F4B"/>
          <w:spacing w:val="-13"/>
          <w:sz w:val="23"/>
        </w:rPr>
        <w:t xml:space="preserve"> </w:t>
      </w:r>
      <w:r>
        <w:rPr>
          <w:rFonts w:ascii="Arial"/>
          <w:color w:val="697079"/>
          <w:spacing w:val="-4"/>
          <w:sz w:val="23"/>
        </w:rPr>
        <w:t>i</w:t>
      </w:r>
      <w:r>
        <w:rPr>
          <w:rFonts w:ascii="Arial"/>
          <w:color w:val="4B4459"/>
          <w:spacing w:val="-4"/>
          <w:sz w:val="23"/>
        </w:rPr>
        <w:t>nd</w:t>
      </w:r>
      <w:r>
        <w:rPr>
          <w:rFonts w:ascii="Arial"/>
          <w:color w:val="36698C"/>
          <w:spacing w:val="-4"/>
          <w:sz w:val="23"/>
        </w:rPr>
        <w:t>i</w:t>
      </w:r>
      <w:r>
        <w:rPr>
          <w:rFonts w:ascii="Arial"/>
          <w:color w:val="697079"/>
          <w:spacing w:val="-4"/>
          <w:sz w:val="23"/>
        </w:rPr>
        <w:t>vi</w:t>
      </w:r>
      <w:r>
        <w:rPr>
          <w:rFonts w:ascii="Arial"/>
          <w:color w:val="4B4459"/>
          <w:spacing w:val="-4"/>
          <w:sz w:val="23"/>
        </w:rPr>
        <w:t>d</w:t>
      </w:r>
      <w:r>
        <w:rPr>
          <w:rFonts w:ascii="Arial"/>
          <w:color w:val="28346E"/>
          <w:spacing w:val="-4"/>
          <w:sz w:val="23"/>
        </w:rPr>
        <w:t>u</w:t>
      </w:r>
      <w:r>
        <w:rPr>
          <w:rFonts w:ascii="Arial"/>
          <w:color w:val="4B4459"/>
          <w:spacing w:val="-4"/>
          <w:sz w:val="23"/>
        </w:rPr>
        <w:t>a</w:t>
      </w:r>
      <w:r>
        <w:rPr>
          <w:rFonts w:ascii="Arial"/>
          <w:color w:val="4B6E83"/>
          <w:spacing w:val="-4"/>
          <w:sz w:val="23"/>
        </w:rPr>
        <w:t>l</w:t>
      </w:r>
      <w:r>
        <w:rPr>
          <w:rFonts w:ascii="Arial"/>
          <w:color w:val="3B2F4B"/>
          <w:spacing w:val="-4"/>
          <w:sz w:val="23"/>
        </w:rPr>
        <w:t xml:space="preserve">s </w:t>
      </w:r>
      <w:r>
        <w:rPr>
          <w:rFonts w:ascii="Arial"/>
          <w:color w:val="5D5D6B"/>
          <w:spacing w:val="-4"/>
          <w:sz w:val="23"/>
        </w:rPr>
        <w:t>wit</w:t>
      </w:r>
      <w:r>
        <w:rPr>
          <w:rFonts w:ascii="Arial"/>
          <w:color w:val="3B2F4B"/>
          <w:spacing w:val="-4"/>
          <w:sz w:val="23"/>
        </w:rPr>
        <w:t>h</w:t>
      </w:r>
      <w:r>
        <w:rPr>
          <w:rFonts w:ascii="Arial"/>
          <w:color w:val="3B2F4B"/>
          <w:spacing w:val="-24"/>
          <w:sz w:val="23"/>
        </w:rPr>
        <w:t xml:space="preserve"> </w:t>
      </w:r>
      <w:r>
        <w:rPr>
          <w:rFonts w:ascii="Arial"/>
          <w:color w:val="4B4459"/>
          <w:spacing w:val="-4"/>
          <w:sz w:val="23"/>
        </w:rPr>
        <w:t>d</w:t>
      </w:r>
      <w:r>
        <w:rPr>
          <w:rFonts w:ascii="Arial"/>
          <w:color w:val="36698C"/>
          <w:spacing w:val="-4"/>
          <w:sz w:val="23"/>
        </w:rPr>
        <w:t>i</w:t>
      </w:r>
      <w:r>
        <w:rPr>
          <w:rFonts w:ascii="Arial"/>
          <w:color w:val="4B4459"/>
          <w:spacing w:val="-4"/>
          <w:sz w:val="23"/>
        </w:rPr>
        <w:t>sab</w:t>
      </w:r>
      <w:r>
        <w:rPr>
          <w:rFonts w:ascii="Arial"/>
          <w:color w:val="210067"/>
          <w:spacing w:val="-4"/>
          <w:sz w:val="23"/>
        </w:rPr>
        <w:t>i</w:t>
      </w:r>
      <w:r>
        <w:rPr>
          <w:rFonts w:ascii="Arial"/>
          <w:color w:val="36698C"/>
          <w:spacing w:val="-4"/>
          <w:sz w:val="23"/>
        </w:rPr>
        <w:t>l</w:t>
      </w:r>
      <w:r>
        <w:rPr>
          <w:rFonts w:ascii="Arial"/>
          <w:color w:val="624152"/>
          <w:spacing w:val="-4"/>
          <w:sz w:val="23"/>
        </w:rPr>
        <w:t>iti</w:t>
      </w:r>
      <w:r>
        <w:rPr>
          <w:rFonts w:ascii="Arial"/>
          <w:color w:val="3B2F4B"/>
          <w:spacing w:val="-4"/>
          <w:sz w:val="23"/>
        </w:rPr>
        <w:t>es</w:t>
      </w:r>
      <w:r>
        <w:rPr>
          <w:rFonts w:ascii="Arial"/>
          <w:color w:val="3B2F4B"/>
          <w:spacing w:val="-25"/>
          <w:sz w:val="23"/>
        </w:rPr>
        <w:t xml:space="preserve"> </w:t>
      </w:r>
      <w:r>
        <w:rPr>
          <w:rFonts w:ascii="Arial"/>
          <w:color w:val="4B4459"/>
          <w:spacing w:val="-4"/>
          <w:sz w:val="23"/>
        </w:rPr>
        <w:t>to</w:t>
      </w:r>
      <w:r>
        <w:rPr>
          <w:rFonts w:ascii="Arial"/>
          <w:color w:val="4B4459"/>
          <w:spacing w:val="-32"/>
          <w:sz w:val="23"/>
        </w:rPr>
        <w:t xml:space="preserve"> </w:t>
      </w:r>
      <w:r>
        <w:rPr>
          <w:rFonts w:ascii="Arial"/>
          <w:color w:val="4B4459"/>
          <w:spacing w:val="-4"/>
          <w:sz w:val="23"/>
        </w:rPr>
        <w:t>perform</w:t>
      </w:r>
      <w:r>
        <w:rPr>
          <w:rFonts w:ascii="Arial"/>
          <w:color w:val="4B4459"/>
          <w:spacing w:val="-11"/>
          <w:sz w:val="23"/>
        </w:rPr>
        <w:t xml:space="preserve"> </w:t>
      </w:r>
      <w:r>
        <w:rPr>
          <w:rFonts w:ascii="Arial"/>
          <w:color w:val="4B4459"/>
          <w:spacing w:val="-4"/>
          <w:sz w:val="23"/>
        </w:rPr>
        <w:t xml:space="preserve">the </w:t>
      </w:r>
      <w:r>
        <w:rPr>
          <w:rFonts w:ascii="Arial"/>
          <w:color w:val="3B2F4B"/>
          <w:sz w:val="23"/>
        </w:rPr>
        <w:t>Esse</w:t>
      </w:r>
      <w:r>
        <w:rPr>
          <w:rFonts w:ascii="Arial"/>
          <w:color w:val="5D5D6B"/>
          <w:sz w:val="23"/>
        </w:rPr>
        <w:t>nt</w:t>
      </w:r>
      <w:r>
        <w:rPr>
          <w:rFonts w:ascii="Arial"/>
          <w:color w:val="210067"/>
          <w:sz w:val="23"/>
        </w:rPr>
        <w:t>i</w:t>
      </w:r>
      <w:r>
        <w:rPr>
          <w:rFonts w:ascii="Arial"/>
          <w:color w:val="4B4459"/>
          <w:sz w:val="23"/>
        </w:rPr>
        <w:t>a</w:t>
      </w:r>
      <w:r>
        <w:rPr>
          <w:rFonts w:ascii="Arial"/>
          <w:color w:val="210067"/>
          <w:sz w:val="23"/>
        </w:rPr>
        <w:t>l</w:t>
      </w:r>
      <w:r>
        <w:rPr>
          <w:rFonts w:ascii="Arial"/>
          <w:color w:val="210067"/>
          <w:spacing w:val="-23"/>
          <w:sz w:val="23"/>
        </w:rPr>
        <w:t xml:space="preserve"> </w:t>
      </w:r>
      <w:r>
        <w:rPr>
          <w:rFonts w:ascii="Arial"/>
          <w:color w:val="4B4459"/>
          <w:sz w:val="23"/>
        </w:rPr>
        <w:t>Dut</w:t>
      </w:r>
      <w:r>
        <w:rPr>
          <w:rFonts w:ascii="Arial"/>
          <w:color w:val="210067"/>
          <w:sz w:val="23"/>
        </w:rPr>
        <w:t>i</w:t>
      </w:r>
      <w:r>
        <w:rPr>
          <w:rFonts w:ascii="Arial"/>
          <w:color w:val="3B2F4B"/>
          <w:sz w:val="23"/>
        </w:rPr>
        <w:t>es</w:t>
      </w:r>
      <w:r>
        <w:rPr>
          <w:rFonts w:ascii="Arial"/>
          <w:color w:val="3B2F4B"/>
          <w:spacing w:val="-37"/>
          <w:sz w:val="23"/>
        </w:rPr>
        <w:t xml:space="preserve"> </w:t>
      </w:r>
      <w:r>
        <w:rPr>
          <w:rFonts w:ascii="Arial"/>
          <w:color w:val="4B4459"/>
          <w:sz w:val="23"/>
        </w:rPr>
        <w:t>a</w:t>
      </w:r>
      <w:r>
        <w:rPr>
          <w:rFonts w:ascii="Arial"/>
          <w:color w:val="28346E"/>
          <w:sz w:val="23"/>
        </w:rPr>
        <w:t>n</w:t>
      </w:r>
      <w:r>
        <w:rPr>
          <w:rFonts w:ascii="Arial"/>
          <w:color w:val="4B4459"/>
          <w:sz w:val="23"/>
        </w:rPr>
        <w:t>d</w:t>
      </w:r>
      <w:r>
        <w:rPr>
          <w:rFonts w:ascii="Arial"/>
          <w:color w:val="4B4459"/>
          <w:spacing w:val="-34"/>
          <w:sz w:val="23"/>
        </w:rPr>
        <w:t xml:space="preserve"> </w:t>
      </w:r>
      <w:r>
        <w:rPr>
          <w:rFonts w:ascii="Arial"/>
          <w:color w:val="4B4459"/>
          <w:sz w:val="23"/>
        </w:rPr>
        <w:t>Respons</w:t>
      </w:r>
      <w:r>
        <w:rPr>
          <w:rFonts w:ascii="Arial"/>
          <w:color w:val="85333A"/>
          <w:sz w:val="23"/>
        </w:rPr>
        <w:t>i</w:t>
      </w:r>
      <w:r>
        <w:rPr>
          <w:rFonts w:ascii="Arial"/>
          <w:color w:val="3B2F4B"/>
          <w:sz w:val="23"/>
        </w:rPr>
        <w:t>b</w:t>
      </w:r>
      <w:r>
        <w:rPr>
          <w:rFonts w:ascii="Arial"/>
          <w:color w:val="210067"/>
          <w:sz w:val="23"/>
        </w:rPr>
        <w:t>il</w:t>
      </w:r>
      <w:r>
        <w:rPr>
          <w:rFonts w:ascii="Arial"/>
          <w:color w:val="5D5D6B"/>
          <w:sz w:val="23"/>
        </w:rPr>
        <w:t>it</w:t>
      </w:r>
      <w:r>
        <w:rPr>
          <w:rFonts w:ascii="Arial"/>
          <w:color w:val="210067"/>
          <w:sz w:val="23"/>
        </w:rPr>
        <w:t>i</w:t>
      </w:r>
      <w:r>
        <w:rPr>
          <w:rFonts w:ascii="Arial"/>
          <w:color w:val="3B2F4B"/>
          <w:sz w:val="23"/>
        </w:rPr>
        <w:t>es</w:t>
      </w:r>
    </w:p>
    <w:p w14:paraId="1BF4E948" w14:textId="77777777" w:rsidR="00501F83" w:rsidRDefault="00501F83">
      <w:pPr>
        <w:pStyle w:val="BodyText"/>
        <w:rPr>
          <w:rFonts w:ascii="Arial"/>
          <w:sz w:val="21"/>
        </w:rPr>
      </w:pPr>
    </w:p>
    <w:p w14:paraId="1DA62FF9" w14:textId="77777777" w:rsidR="00501F83" w:rsidRDefault="007B6AEC">
      <w:pPr>
        <w:spacing w:line="225" w:lineRule="auto"/>
        <w:ind w:left="1527" w:right="75"/>
        <w:rPr>
          <w:rFonts w:ascii="Arial"/>
          <w:sz w:val="23"/>
        </w:rPr>
      </w:pPr>
      <w:r>
        <w:rPr>
          <w:rFonts w:ascii="Arial"/>
          <w:color w:val="4B4459"/>
          <w:spacing w:val="-2"/>
          <w:sz w:val="23"/>
        </w:rPr>
        <w:t>Wh</w:t>
      </w:r>
      <w:r>
        <w:rPr>
          <w:rFonts w:ascii="Arial"/>
          <w:color w:val="210067"/>
          <w:spacing w:val="-2"/>
          <w:sz w:val="23"/>
        </w:rPr>
        <w:t>i</w:t>
      </w:r>
      <w:r>
        <w:rPr>
          <w:rFonts w:ascii="Arial"/>
          <w:color w:val="36698C"/>
          <w:spacing w:val="-2"/>
          <w:sz w:val="23"/>
        </w:rPr>
        <w:t>l</w:t>
      </w:r>
      <w:r>
        <w:rPr>
          <w:rFonts w:ascii="Arial"/>
          <w:color w:val="3B2F4B"/>
          <w:spacing w:val="-2"/>
          <w:sz w:val="23"/>
        </w:rPr>
        <w:t>e</w:t>
      </w:r>
      <w:r>
        <w:rPr>
          <w:rFonts w:ascii="Arial"/>
          <w:color w:val="3B2F4B"/>
          <w:spacing w:val="-20"/>
          <w:sz w:val="23"/>
        </w:rPr>
        <w:t xml:space="preserve"> </w:t>
      </w:r>
      <w:r>
        <w:rPr>
          <w:rFonts w:ascii="Arial"/>
          <w:color w:val="3B2F4B"/>
          <w:spacing w:val="-2"/>
          <w:sz w:val="23"/>
        </w:rPr>
        <w:t>perfom</w:t>
      </w:r>
      <w:r>
        <w:rPr>
          <w:rFonts w:ascii="Arial"/>
          <w:color w:val="5D5D6B"/>
          <w:spacing w:val="-2"/>
          <w:sz w:val="23"/>
        </w:rPr>
        <w:t>ung</w:t>
      </w:r>
      <w:r>
        <w:rPr>
          <w:rFonts w:ascii="Arial"/>
          <w:color w:val="5D5D6B"/>
          <w:spacing w:val="-7"/>
          <w:sz w:val="23"/>
        </w:rPr>
        <w:t xml:space="preserve"> </w:t>
      </w:r>
      <w:r>
        <w:rPr>
          <w:rFonts w:ascii="Arial"/>
          <w:color w:val="4B4459"/>
          <w:spacing w:val="-2"/>
          <w:sz w:val="23"/>
        </w:rPr>
        <w:t>the</w:t>
      </w:r>
      <w:r>
        <w:rPr>
          <w:rFonts w:ascii="Arial"/>
          <w:color w:val="4B4459"/>
          <w:spacing w:val="-23"/>
          <w:sz w:val="23"/>
        </w:rPr>
        <w:t xml:space="preserve"> </w:t>
      </w:r>
      <w:r>
        <w:rPr>
          <w:rFonts w:ascii="Arial"/>
          <w:color w:val="4B4459"/>
          <w:spacing w:val="-2"/>
          <w:sz w:val="23"/>
        </w:rPr>
        <w:t>dut</w:t>
      </w:r>
      <w:r>
        <w:rPr>
          <w:rFonts w:ascii="Arial"/>
          <w:color w:val="210067"/>
          <w:spacing w:val="-2"/>
          <w:sz w:val="23"/>
        </w:rPr>
        <w:t>i</w:t>
      </w:r>
      <w:r>
        <w:rPr>
          <w:rFonts w:ascii="Arial"/>
          <w:color w:val="3B2F4B"/>
          <w:spacing w:val="-2"/>
          <w:sz w:val="23"/>
        </w:rPr>
        <w:t>es</w:t>
      </w:r>
      <w:r>
        <w:rPr>
          <w:rFonts w:ascii="Arial"/>
          <w:color w:val="3B2F4B"/>
          <w:spacing w:val="-41"/>
          <w:sz w:val="23"/>
        </w:rPr>
        <w:t xml:space="preserve"> </w:t>
      </w:r>
      <w:r>
        <w:rPr>
          <w:rFonts w:ascii="Arial"/>
          <w:color w:val="4B4459"/>
          <w:spacing w:val="-2"/>
          <w:sz w:val="23"/>
        </w:rPr>
        <w:t>o</w:t>
      </w:r>
      <w:r>
        <w:rPr>
          <w:rFonts w:ascii="Arial"/>
          <w:color w:val="2B1C57"/>
          <w:spacing w:val="-2"/>
          <w:sz w:val="23"/>
        </w:rPr>
        <w:t>f</w:t>
      </w:r>
      <w:r>
        <w:rPr>
          <w:rFonts w:ascii="Arial"/>
          <w:color w:val="2B1C57"/>
          <w:spacing w:val="-12"/>
          <w:sz w:val="23"/>
        </w:rPr>
        <w:t xml:space="preserve"> </w:t>
      </w:r>
      <w:r>
        <w:rPr>
          <w:rFonts w:ascii="Arial"/>
          <w:color w:val="0F054D"/>
          <w:spacing w:val="-2"/>
          <w:sz w:val="23"/>
        </w:rPr>
        <w:t>t</w:t>
      </w:r>
      <w:r>
        <w:rPr>
          <w:rFonts w:ascii="Arial"/>
          <w:color w:val="5D5D6B"/>
          <w:spacing w:val="-2"/>
          <w:sz w:val="23"/>
        </w:rPr>
        <w:t>h</w:t>
      </w:r>
      <w:r>
        <w:rPr>
          <w:rFonts w:ascii="Arial"/>
          <w:color w:val="7C4959"/>
          <w:spacing w:val="-2"/>
          <w:sz w:val="23"/>
        </w:rPr>
        <w:t>i</w:t>
      </w:r>
      <w:r>
        <w:rPr>
          <w:rFonts w:ascii="Arial"/>
          <w:color w:val="3B2F4B"/>
          <w:spacing w:val="-2"/>
          <w:sz w:val="23"/>
        </w:rPr>
        <w:t>s</w:t>
      </w:r>
      <w:r>
        <w:rPr>
          <w:rFonts w:ascii="Arial"/>
          <w:color w:val="3B2F4B"/>
          <w:spacing w:val="-14"/>
          <w:sz w:val="23"/>
        </w:rPr>
        <w:t xml:space="preserve"> </w:t>
      </w:r>
      <w:r>
        <w:rPr>
          <w:rFonts w:ascii="Arial"/>
          <w:color w:val="210067"/>
          <w:spacing w:val="-2"/>
          <w:sz w:val="23"/>
        </w:rPr>
        <w:t>j</w:t>
      </w:r>
      <w:r>
        <w:rPr>
          <w:rFonts w:ascii="Arial"/>
          <w:color w:val="3B2F4B"/>
          <w:spacing w:val="-2"/>
          <w:sz w:val="23"/>
        </w:rPr>
        <w:t>ob</w:t>
      </w:r>
      <w:r>
        <w:rPr>
          <w:rFonts w:ascii="Arial"/>
          <w:color w:val="697079"/>
          <w:spacing w:val="-2"/>
          <w:sz w:val="23"/>
        </w:rPr>
        <w:t>,</w:t>
      </w:r>
      <w:r>
        <w:rPr>
          <w:rFonts w:ascii="Arial"/>
          <w:color w:val="697079"/>
          <w:spacing w:val="-12"/>
          <w:sz w:val="23"/>
        </w:rPr>
        <w:t xml:space="preserve"> </w:t>
      </w:r>
      <w:r>
        <w:rPr>
          <w:rFonts w:ascii="Arial"/>
          <w:color w:val="4B4459"/>
          <w:spacing w:val="-2"/>
          <w:sz w:val="23"/>
        </w:rPr>
        <w:t>the</w:t>
      </w:r>
      <w:r>
        <w:rPr>
          <w:rFonts w:ascii="Arial"/>
          <w:color w:val="4B4459"/>
          <w:spacing w:val="-24"/>
          <w:sz w:val="23"/>
        </w:rPr>
        <w:t xml:space="preserve"> </w:t>
      </w:r>
      <w:r>
        <w:rPr>
          <w:rFonts w:ascii="Arial"/>
          <w:color w:val="3B2F4B"/>
          <w:spacing w:val="-2"/>
          <w:sz w:val="23"/>
        </w:rPr>
        <w:t>emp</w:t>
      </w:r>
      <w:r>
        <w:rPr>
          <w:rFonts w:ascii="Arial"/>
          <w:color w:val="697079"/>
          <w:spacing w:val="-2"/>
          <w:sz w:val="23"/>
        </w:rPr>
        <w:t>l</w:t>
      </w:r>
      <w:r>
        <w:rPr>
          <w:rFonts w:ascii="Arial"/>
          <w:color w:val="4B4459"/>
          <w:spacing w:val="-2"/>
          <w:sz w:val="23"/>
        </w:rPr>
        <w:t>oyee</w:t>
      </w:r>
      <w:r>
        <w:rPr>
          <w:rFonts w:ascii="Arial"/>
          <w:color w:val="4B4459"/>
          <w:spacing w:val="-26"/>
          <w:sz w:val="23"/>
        </w:rPr>
        <w:t xml:space="preserve"> </w:t>
      </w:r>
      <w:r>
        <w:rPr>
          <w:rFonts w:ascii="Arial"/>
          <w:color w:val="697079"/>
          <w:spacing w:val="-2"/>
          <w:sz w:val="23"/>
        </w:rPr>
        <w:t>i</w:t>
      </w:r>
      <w:r>
        <w:rPr>
          <w:rFonts w:ascii="Arial"/>
          <w:color w:val="3B2F4B"/>
          <w:spacing w:val="-2"/>
          <w:sz w:val="23"/>
        </w:rPr>
        <w:t>s</w:t>
      </w:r>
      <w:r>
        <w:rPr>
          <w:rFonts w:ascii="Arial"/>
          <w:color w:val="3B2F4B"/>
          <w:spacing w:val="-24"/>
          <w:sz w:val="23"/>
        </w:rPr>
        <w:t xml:space="preserve"> </w:t>
      </w:r>
      <w:r>
        <w:rPr>
          <w:rFonts w:ascii="Arial"/>
          <w:color w:val="5D5D6B"/>
          <w:spacing w:val="-2"/>
          <w:sz w:val="23"/>
        </w:rPr>
        <w:t>r</w:t>
      </w:r>
      <w:r>
        <w:rPr>
          <w:rFonts w:ascii="Arial"/>
          <w:color w:val="3B2F4B"/>
          <w:spacing w:val="-2"/>
          <w:sz w:val="23"/>
        </w:rPr>
        <w:t>eg</w:t>
      </w:r>
      <w:r>
        <w:rPr>
          <w:rFonts w:ascii="Arial"/>
          <w:color w:val="28346E"/>
          <w:spacing w:val="-2"/>
          <w:sz w:val="23"/>
        </w:rPr>
        <w:t>u</w:t>
      </w:r>
      <w:r>
        <w:rPr>
          <w:rFonts w:ascii="Arial"/>
          <w:color w:val="4B6E83"/>
          <w:spacing w:val="-2"/>
          <w:sz w:val="23"/>
        </w:rPr>
        <w:t>l</w:t>
      </w:r>
      <w:r>
        <w:rPr>
          <w:rFonts w:ascii="Arial"/>
          <w:color w:val="4B4459"/>
          <w:spacing w:val="-2"/>
          <w:sz w:val="23"/>
        </w:rPr>
        <w:t>arly</w:t>
      </w:r>
      <w:r>
        <w:rPr>
          <w:rFonts w:ascii="Arial"/>
          <w:color w:val="4B4459"/>
          <w:spacing w:val="-32"/>
          <w:sz w:val="23"/>
        </w:rPr>
        <w:t xml:space="preserve"> </w:t>
      </w:r>
      <w:r>
        <w:rPr>
          <w:rFonts w:ascii="Arial"/>
          <w:color w:val="5D5D6B"/>
          <w:spacing w:val="-2"/>
          <w:sz w:val="23"/>
        </w:rPr>
        <w:t>r</w:t>
      </w:r>
      <w:r>
        <w:rPr>
          <w:rFonts w:ascii="Arial"/>
          <w:color w:val="3B2F4B"/>
          <w:spacing w:val="-2"/>
          <w:sz w:val="23"/>
        </w:rPr>
        <w:t>eq</w:t>
      </w:r>
      <w:r>
        <w:rPr>
          <w:rFonts w:ascii="Arial"/>
          <w:color w:val="28346E"/>
          <w:spacing w:val="-2"/>
          <w:sz w:val="23"/>
        </w:rPr>
        <w:t>u</w:t>
      </w:r>
      <w:r>
        <w:rPr>
          <w:rFonts w:ascii="Arial"/>
          <w:color w:val="210067"/>
          <w:spacing w:val="-2"/>
          <w:sz w:val="23"/>
        </w:rPr>
        <w:t>i</w:t>
      </w:r>
      <w:r>
        <w:rPr>
          <w:rFonts w:ascii="Arial"/>
          <w:color w:val="234672"/>
          <w:spacing w:val="-2"/>
          <w:sz w:val="23"/>
        </w:rPr>
        <w:t>r</w:t>
      </w:r>
      <w:r>
        <w:rPr>
          <w:rFonts w:ascii="Arial"/>
          <w:color w:val="3B2F4B"/>
          <w:spacing w:val="-2"/>
          <w:sz w:val="23"/>
        </w:rPr>
        <w:t>ed</w:t>
      </w:r>
      <w:r>
        <w:rPr>
          <w:rFonts w:ascii="Arial"/>
          <w:color w:val="3B2F4B"/>
          <w:spacing w:val="-31"/>
          <w:sz w:val="23"/>
        </w:rPr>
        <w:t xml:space="preserve"> </w:t>
      </w:r>
      <w:r>
        <w:rPr>
          <w:rFonts w:ascii="Arial"/>
          <w:color w:val="4B4459"/>
          <w:spacing w:val="-2"/>
          <w:sz w:val="23"/>
        </w:rPr>
        <w:t>tos</w:t>
      </w:r>
      <w:r>
        <w:rPr>
          <w:rFonts w:ascii="Arial"/>
          <w:color w:val="210067"/>
          <w:spacing w:val="-2"/>
          <w:sz w:val="23"/>
        </w:rPr>
        <w:t>i</w:t>
      </w:r>
      <w:r>
        <w:rPr>
          <w:rFonts w:ascii="Arial"/>
          <w:color w:val="0F054D"/>
          <w:spacing w:val="-2"/>
          <w:sz w:val="23"/>
        </w:rPr>
        <w:t>t</w:t>
      </w:r>
      <w:r>
        <w:rPr>
          <w:rFonts w:ascii="Arial"/>
          <w:color w:val="697079"/>
          <w:spacing w:val="-2"/>
          <w:sz w:val="23"/>
        </w:rPr>
        <w:t>,</w:t>
      </w:r>
      <w:r>
        <w:rPr>
          <w:rFonts w:ascii="Arial"/>
          <w:color w:val="697079"/>
          <w:spacing w:val="-12"/>
          <w:sz w:val="23"/>
        </w:rPr>
        <w:t xml:space="preserve"> </w:t>
      </w:r>
      <w:r>
        <w:rPr>
          <w:rFonts w:ascii="Arial"/>
          <w:color w:val="4B4459"/>
          <w:spacing w:val="-2"/>
          <w:sz w:val="23"/>
        </w:rPr>
        <w:t>ta</w:t>
      </w:r>
      <w:r>
        <w:rPr>
          <w:rFonts w:ascii="Arial"/>
          <w:color w:val="210067"/>
          <w:spacing w:val="-2"/>
          <w:sz w:val="23"/>
        </w:rPr>
        <w:t>l</w:t>
      </w:r>
      <w:r>
        <w:rPr>
          <w:rFonts w:ascii="Arial"/>
          <w:color w:val="2B1C57"/>
          <w:spacing w:val="-2"/>
          <w:sz w:val="23"/>
        </w:rPr>
        <w:t>k</w:t>
      </w:r>
      <w:r>
        <w:rPr>
          <w:rFonts w:ascii="Arial"/>
          <w:color w:val="2B1C57"/>
          <w:spacing w:val="-34"/>
          <w:sz w:val="23"/>
        </w:rPr>
        <w:t xml:space="preserve"> </w:t>
      </w:r>
      <w:r>
        <w:rPr>
          <w:rFonts w:ascii="Arial"/>
          <w:color w:val="4B4459"/>
          <w:spacing w:val="-2"/>
          <w:sz w:val="23"/>
        </w:rPr>
        <w:t>o</w:t>
      </w:r>
      <w:r>
        <w:rPr>
          <w:rFonts w:ascii="Arial"/>
          <w:color w:val="234672"/>
          <w:spacing w:val="-2"/>
          <w:sz w:val="23"/>
        </w:rPr>
        <w:t>r</w:t>
      </w:r>
      <w:r>
        <w:rPr>
          <w:rFonts w:ascii="Arial"/>
          <w:color w:val="234672"/>
          <w:spacing w:val="-20"/>
          <w:sz w:val="23"/>
        </w:rPr>
        <w:t xml:space="preserve"> </w:t>
      </w:r>
      <w:r>
        <w:rPr>
          <w:rFonts w:ascii="Arial"/>
          <w:color w:val="4B4459"/>
          <w:spacing w:val="-2"/>
          <w:sz w:val="23"/>
        </w:rPr>
        <w:t>hea</w:t>
      </w:r>
      <w:r>
        <w:rPr>
          <w:rFonts w:ascii="Arial"/>
          <w:color w:val="234672"/>
          <w:spacing w:val="-2"/>
          <w:sz w:val="23"/>
        </w:rPr>
        <w:t>r.</w:t>
      </w:r>
      <w:r>
        <w:rPr>
          <w:rFonts w:ascii="Arial"/>
          <w:color w:val="234672"/>
          <w:spacing w:val="-5"/>
          <w:sz w:val="23"/>
        </w:rPr>
        <w:t xml:space="preserve"> </w:t>
      </w:r>
      <w:r>
        <w:rPr>
          <w:rFonts w:ascii="Arial"/>
          <w:color w:val="4B4459"/>
          <w:spacing w:val="-2"/>
          <w:sz w:val="23"/>
        </w:rPr>
        <w:t xml:space="preserve">The </w:t>
      </w:r>
      <w:r>
        <w:rPr>
          <w:rFonts w:ascii="Arial"/>
          <w:color w:val="3B2F4B"/>
          <w:spacing w:val="-2"/>
          <w:sz w:val="23"/>
        </w:rPr>
        <w:t>emp</w:t>
      </w:r>
      <w:r>
        <w:rPr>
          <w:rFonts w:ascii="Arial"/>
          <w:color w:val="697079"/>
          <w:spacing w:val="-2"/>
          <w:sz w:val="23"/>
        </w:rPr>
        <w:t>l</w:t>
      </w:r>
      <w:r>
        <w:rPr>
          <w:rFonts w:ascii="Arial"/>
          <w:color w:val="3B2F4B"/>
          <w:spacing w:val="-2"/>
          <w:sz w:val="23"/>
        </w:rPr>
        <w:t>oyee</w:t>
      </w:r>
      <w:r>
        <w:rPr>
          <w:rFonts w:ascii="Arial"/>
          <w:color w:val="7C4959"/>
          <w:spacing w:val="-2"/>
          <w:sz w:val="23"/>
        </w:rPr>
        <w:t>i</w:t>
      </w:r>
      <w:r>
        <w:rPr>
          <w:rFonts w:ascii="Arial"/>
          <w:color w:val="3B2F4B"/>
          <w:spacing w:val="-2"/>
          <w:sz w:val="23"/>
        </w:rPr>
        <w:t>s</w:t>
      </w:r>
      <w:r>
        <w:rPr>
          <w:rFonts w:ascii="Arial"/>
          <w:color w:val="3B2F4B"/>
          <w:spacing w:val="-8"/>
          <w:sz w:val="23"/>
        </w:rPr>
        <w:t xml:space="preserve"> </w:t>
      </w:r>
      <w:r>
        <w:rPr>
          <w:rFonts w:ascii="Arial"/>
          <w:color w:val="4B4459"/>
          <w:spacing w:val="-2"/>
          <w:sz w:val="23"/>
        </w:rPr>
        <w:t>frequently</w:t>
      </w:r>
      <w:r>
        <w:rPr>
          <w:rFonts w:ascii="Arial"/>
          <w:color w:val="4B4459"/>
          <w:spacing w:val="-27"/>
          <w:sz w:val="23"/>
        </w:rPr>
        <w:t xml:space="preserve"> </w:t>
      </w:r>
      <w:r>
        <w:rPr>
          <w:rFonts w:ascii="Arial"/>
          <w:color w:val="4B4459"/>
          <w:spacing w:val="-2"/>
          <w:sz w:val="23"/>
        </w:rPr>
        <w:t>requ</w:t>
      </w:r>
      <w:r>
        <w:rPr>
          <w:rFonts w:ascii="Arial"/>
          <w:color w:val="697079"/>
          <w:spacing w:val="-2"/>
          <w:sz w:val="23"/>
        </w:rPr>
        <w:t>i</w:t>
      </w:r>
      <w:r>
        <w:rPr>
          <w:rFonts w:ascii="Arial"/>
          <w:color w:val="4B4459"/>
          <w:spacing w:val="-2"/>
          <w:sz w:val="23"/>
        </w:rPr>
        <w:t>red</w:t>
      </w:r>
      <w:r>
        <w:rPr>
          <w:rFonts w:ascii="Arial"/>
          <w:color w:val="4B4459"/>
          <w:spacing w:val="-30"/>
          <w:sz w:val="23"/>
        </w:rPr>
        <w:t xml:space="preserve"> </w:t>
      </w:r>
      <w:r>
        <w:rPr>
          <w:rFonts w:ascii="Arial"/>
          <w:color w:val="4B4459"/>
          <w:spacing w:val="-2"/>
          <w:sz w:val="23"/>
        </w:rPr>
        <w:t>to</w:t>
      </w:r>
      <w:r>
        <w:rPr>
          <w:rFonts w:ascii="Arial"/>
          <w:color w:val="3B2F4B"/>
          <w:spacing w:val="-2"/>
          <w:sz w:val="23"/>
        </w:rPr>
        <w:t>s</w:t>
      </w:r>
      <w:r>
        <w:rPr>
          <w:rFonts w:ascii="Arial"/>
          <w:color w:val="0F054D"/>
          <w:spacing w:val="-2"/>
          <w:sz w:val="23"/>
        </w:rPr>
        <w:t>t</w:t>
      </w:r>
      <w:r>
        <w:rPr>
          <w:rFonts w:ascii="Arial"/>
          <w:color w:val="4B4459"/>
          <w:spacing w:val="-2"/>
          <w:sz w:val="23"/>
        </w:rPr>
        <w:t>and</w:t>
      </w:r>
      <w:r>
        <w:rPr>
          <w:rFonts w:ascii="Arial"/>
          <w:color w:val="697079"/>
          <w:spacing w:val="-2"/>
          <w:sz w:val="23"/>
        </w:rPr>
        <w:t>,</w:t>
      </w:r>
      <w:r>
        <w:rPr>
          <w:rFonts w:ascii="Arial"/>
          <w:color w:val="697079"/>
          <w:spacing w:val="-7"/>
          <w:sz w:val="23"/>
        </w:rPr>
        <w:t xml:space="preserve"> </w:t>
      </w:r>
      <w:r>
        <w:rPr>
          <w:rFonts w:ascii="Arial"/>
          <w:color w:val="5D5D6B"/>
          <w:spacing w:val="-2"/>
          <w:sz w:val="23"/>
        </w:rPr>
        <w:t>wal</w:t>
      </w:r>
      <w:r>
        <w:rPr>
          <w:rFonts w:ascii="Arial"/>
          <w:color w:val="3B2F4B"/>
          <w:spacing w:val="-2"/>
          <w:sz w:val="23"/>
        </w:rPr>
        <w:t>k,</w:t>
      </w:r>
      <w:r>
        <w:rPr>
          <w:rFonts w:ascii="Arial"/>
          <w:color w:val="3B2F4B"/>
          <w:spacing w:val="-15"/>
          <w:sz w:val="23"/>
        </w:rPr>
        <w:t xml:space="preserve"> </w:t>
      </w:r>
      <w:r>
        <w:rPr>
          <w:rFonts w:ascii="Arial"/>
          <w:color w:val="3B2F4B"/>
          <w:spacing w:val="-2"/>
          <w:sz w:val="23"/>
        </w:rPr>
        <w:t>s</w:t>
      </w:r>
      <w:r>
        <w:rPr>
          <w:rFonts w:ascii="Arial"/>
          <w:color w:val="6B2F3D"/>
          <w:spacing w:val="-2"/>
          <w:sz w:val="23"/>
        </w:rPr>
        <w:t>it</w:t>
      </w:r>
      <w:r>
        <w:rPr>
          <w:rFonts w:ascii="Arial"/>
          <w:color w:val="6B2F3D"/>
          <w:spacing w:val="-15"/>
          <w:sz w:val="23"/>
        </w:rPr>
        <w:t xml:space="preserve"> </w:t>
      </w:r>
      <w:r>
        <w:rPr>
          <w:rFonts w:ascii="Arial"/>
          <w:color w:val="4B4459"/>
          <w:spacing w:val="-2"/>
          <w:sz w:val="23"/>
        </w:rPr>
        <w:t>and</w:t>
      </w:r>
      <w:r>
        <w:rPr>
          <w:rFonts w:ascii="Arial"/>
          <w:color w:val="4B4459"/>
          <w:spacing w:val="-39"/>
          <w:sz w:val="23"/>
        </w:rPr>
        <w:t xml:space="preserve"> </w:t>
      </w:r>
      <w:r>
        <w:rPr>
          <w:rFonts w:ascii="Arial"/>
          <w:color w:val="3B2F4B"/>
          <w:spacing w:val="-2"/>
          <w:sz w:val="23"/>
        </w:rPr>
        <w:t>use</w:t>
      </w:r>
      <w:r>
        <w:rPr>
          <w:rFonts w:ascii="Arial"/>
          <w:color w:val="3B2F4B"/>
          <w:spacing w:val="-33"/>
          <w:sz w:val="23"/>
        </w:rPr>
        <w:t xml:space="preserve"> </w:t>
      </w:r>
      <w:r>
        <w:rPr>
          <w:rFonts w:ascii="Arial"/>
          <w:color w:val="3B2F4B"/>
          <w:spacing w:val="-2"/>
          <w:sz w:val="23"/>
        </w:rPr>
        <w:t>hands</w:t>
      </w:r>
      <w:r>
        <w:rPr>
          <w:rFonts w:ascii="Arial"/>
          <w:color w:val="3B2F4B"/>
          <w:spacing w:val="-26"/>
          <w:sz w:val="23"/>
        </w:rPr>
        <w:t xml:space="preserve"> </w:t>
      </w:r>
      <w:r>
        <w:rPr>
          <w:rFonts w:ascii="Arial"/>
          <w:color w:val="0F054D"/>
          <w:spacing w:val="-2"/>
          <w:sz w:val="23"/>
        </w:rPr>
        <w:t>t</w:t>
      </w:r>
      <w:r>
        <w:rPr>
          <w:rFonts w:ascii="Arial"/>
          <w:color w:val="3B2F4B"/>
          <w:spacing w:val="-2"/>
          <w:sz w:val="23"/>
        </w:rPr>
        <w:t>o</w:t>
      </w:r>
      <w:r>
        <w:rPr>
          <w:rFonts w:ascii="Arial"/>
          <w:color w:val="3B2F4B"/>
          <w:spacing w:val="-6"/>
          <w:sz w:val="23"/>
        </w:rPr>
        <w:t xml:space="preserve"> </w:t>
      </w:r>
      <w:r>
        <w:rPr>
          <w:rFonts w:ascii="Arial"/>
          <w:color w:val="4B4459"/>
          <w:spacing w:val="-2"/>
          <w:sz w:val="23"/>
        </w:rPr>
        <w:t>type</w:t>
      </w:r>
      <w:r>
        <w:rPr>
          <w:rFonts w:ascii="Arial"/>
          <w:color w:val="697079"/>
          <w:spacing w:val="-2"/>
          <w:sz w:val="23"/>
        </w:rPr>
        <w:t>,</w:t>
      </w:r>
      <w:r>
        <w:rPr>
          <w:rFonts w:ascii="Arial"/>
          <w:color w:val="697079"/>
          <w:spacing w:val="-22"/>
          <w:sz w:val="23"/>
        </w:rPr>
        <w:t xml:space="preserve"> </w:t>
      </w:r>
      <w:r>
        <w:rPr>
          <w:rFonts w:ascii="Arial"/>
          <w:color w:val="3B2F4B"/>
          <w:spacing w:val="-2"/>
          <w:sz w:val="23"/>
        </w:rPr>
        <w:t>hand</w:t>
      </w:r>
      <w:r>
        <w:rPr>
          <w:rFonts w:ascii="Arial"/>
          <w:color w:val="210067"/>
          <w:spacing w:val="-2"/>
          <w:sz w:val="23"/>
        </w:rPr>
        <w:t>l</w:t>
      </w:r>
      <w:r>
        <w:rPr>
          <w:rFonts w:ascii="Arial"/>
          <w:color w:val="3B2F4B"/>
          <w:spacing w:val="-2"/>
          <w:sz w:val="23"/>
        </w:rPr>
        <w:t>e</w:t>
      </w:r>
      <w:r>
        <w:rPr>
          <w:rFonts w:ascii="Arial"/>
          <w:color w:val="697079"/>
          <w:spacing w:val="-2"/>
          <w:sz w:val="23"/>
        </w:rPr>
        <w:t>,</w:t>
      </w:r>
      <w:r>
        <w:rPr>
          <w:rFonts w:ascii="Arial"/>
          <w:color w:val="697079"/>
          <w:spacing w:val="-15"/>
          <w:sz w:val="23"/>
        </w:rPr>
        <w:t xml:space="preserve"> </w:t>
      </w:r>
      <w:r>
        <w:rPr>
          <w:rFonts w:ascii="Arial"/>
          <w:color w:val="4B4459"/>
          <w:spacing w:val="-2"/>
          <w:sz w:val="23"/>
        </w:rPr>
        <w:t>or</w:t>
      </w:r>
      <w:r>
        <w:rPr>
          <w:rFonts w:ascii="Arial"/>
          <w:color w:val="4B4459"/>
          <w:spacing w:val="-24"/>
          <w:sz w:val="23"/>
        </w:rPr>
        <w:t xml:space="preserve"> </w:t>
      </w:r>
      <w:r>
        <w:rPr>
          <w:rFonts w:ascii="Arial"/>
          <w:color w:val="4B4459"/>
          <w:spacing w:val="-2"/>
          <w:sz w:val="23"/>
        </w:rPr>
        <w:t>fee</w:t>
      </w:r>
      <w:r>
        <w:rPr>
          <w:rFonts w:ascii="Arial"/>
          <w:color w:val="697079"/>
          <w:spacing w:val="-2"/>
          <w:sz w:val="23"/>
        </w:rPr>
        <w:t>l,</w:t>
      </w:r>
      <w:r>
        <w:rPr>
          <w:rFonts w:ascii="Arial"/>
          <w:color w:val="697079"/>
          <w:spacing w:val="-22"/>
          <w:sz w:val="23"/>
        </w:rPr>
        <w:t xml:space="preserve"> </w:t>
      </w:r>
      <w:r>
        <w:rPr>
          <w:rFonts w:ascii="Arial"/>
          <w:color w:val="4B4459"/>
          <w:spacing w:val="-2"/>
          <w:sz w:val="23"/>
        </w:rPr>
        <w:t>reach</w:t>
      </w:r>
      <w:r>
        <w:rPr>
          <w:rFonts w:ascii="Arial"/>
          <w:color w:val="4B4459"/>
          <w:spacing w:val="-32"/>
          <w:sz w:val="23"/>
        </w:rPr>
        <w:t xml:space="preserve"> </w:t>
      </w:r>
      <w:r>
        <w:rPr>
          <w:rFonts w:ascii="Arial"/>
          <w:color w:val="4B4459"/>
          <w:spacing w:val="-2"/>
          <w:sz w:val="23"/>
        </w:rPr>
        <w:t>w</w:t>
      </w:r>
      <w:r>
        <w:rPr>
          <w:rFonts w:ascii="Arial"/>
          <w:color w:val="210067"/>
          <w:spacing w:val="-2"/>
          <w:sz w:val="23"/>
        </w:rPr>
        <w:t>i</w:t>
      </w:r>
      <w:r>
        <w:rPr>
          <w:rFonts w:ascii="Arial"/>
          <w:color w:val="0F054D"/>
          <w:spacing w:val="-2"/>
          <w:sz w:val="23"/>
        </w:rPr>
        <w:t>t</w:t>
      </w:r>
      <w:r>
        <w:rPr>
          <w:rFonts w:ascii="Arial"/>
          <w:color w:val="3B2F4B"/>
          <w:spacing w:val="-2"/>
          <w:sz w:val="23"/>
        </w:rPr>
        <w:t xml:space="preserve">h </w:t>
      </w:r>
      <w:r>
        <w:rPr>
          <w:rFonts w:ascii="Arial"/>
          <w:color w:val="3B2F4B"/>
          <w:spacing w:val="-4"/>
          <w:sz w:val="23"/>
        </w:rPr>
        <w:t>hands</w:t>
      </w:r>
      <w:r>
        <w:rPr>
          <w:rFonts w:ascii="Arial"/>
          <w:color w:val="3B2F4B"/>
          <w:spacing w:val="-16"/>
          <w:sz w:val="23"/>
        </w:rPr>
        <w:t xml:space="preserve"> </w:t>
      </w:r>
      <w:r>
        <w:rPr>
          <w:rFonts w:ascii="Arial"/>
          <w:color w:val="3B2F4B"/>
          <w:spacing w:val="-4"/>
          <w:sz w:val="23"/>
        </w:rPr>
        <w:t>and</w:t>
      </w:r>
      <w:r>
        <w:rPr>
          <w:rFonts w:ascii="Arial"/>
          <w:color w:val="4B4459"/>
          <w:spacing w:val="-4"/>
          <w:sz w:val="23"/>
        </w:rPr>
        <w:t>a</w:t>
      </w:r>
      <w:r>
        <w:rPr>
          <w:rFonts w:ascii="Arial"/>
          <w:color w:val="234672"/>
          <w:spacing w:val="-4"/>
          <w:sz w:val="23"/>
        </w:rPr>
        <w:t>r</w:t>
      </w:r>
      <w:r>
        <w:rPr>
          <w:rFonts w:ascii="Arial"/>
          <w:color w:val="2B1C57"/>
          <w:spacing w:val="-4"/>
          <w:sz w:val="23"/>
        </w:rPr>
        <w:t>ms,</w:t>
      </w:r>
      <w:r>
        <w:rPr>
          <w:rFonts w:ascii="Arial"/>
          <w:color w:val="2B1C57"/>
          <w:spacing w:val="-33"/>
          <w:sz w:val="23"/>
        </w:rPr>
        <w:t xml:space="preserve"> </w:t>
      </w:r>
      <w:r>
        <w:rPr>
          <w:rFonts w:ascii="Arial"/>
          <w:color w:val="4B4459"/>
          <w:spacing w:val="-4"/>
          <w:sz w:val="23"/>
        </w:rPr>
        <w:t>stoop,</w:t>
      </w:r>
      <w:r>
        <w:rPr>
          <w:rFonts w:ascii="Arial"/>
          <w:color w:val="4B4459"/>
          <w:spacing w:val="-20"/>
          <w:sz w:val="23"/>
        </w:rPr>
        <w:t xml:space="preserve"> </w:t>
      </w:r>
      <w:r>
        <w:rPr>
          <w:rFonts w:ascii="Arial"/>
          <w:color w:val="2B1C57"/>
          <w:spacing w:val="-4"/>
          <w:sz w:val="23"/>
        </w:rPr>
        <w:t>k</w:t>
      </w:r>
      <w:r>
        <w:rPr>
          <w:rFonts w:ascii="Arial"/>
          <w:color w:val="5D5D6B"/>
          <w:spacing w:val="-4"/>
          <w:sz w:val="23"/>
        </w:rPr>
        <w:t>n</w:t>
      </w:r>
      <w:r>
        <w:rPr>
          <w:rFonts w:ascii="Arial"/>
          <w:color w:val="3B2F4B"/>
          <w:spacing w:val="-4"/>
          <w:sz w:val="23"/>
        </w:rPr>
        <w:t>ee</w:t>
      </w:r>
      <w:r>
        <w:rPr>
          <w:rFonts w:ascii="Arial"/>
          <w:color w:val="7C4959"/>
          <w:spacing w:val="-4"/>
          <w:sz w:val="23"/>
        </w:rPr>
        <w:t>l</w:t>
      </w:r>
      <w:r>
        <w:rPr>
          <w:rFonts w:ascii="Arial"/>
          <w:color w:val="697079"/>
          <w:spacing w:val="-4"/>
          <w:sz w:val="23"/>
        </w:rPr>
        <w:t>,</w:t>
      </w:r>
      <w:r>
        <w:rPr>
          <w:rFonts w:ascii="Arial"/>
          <w:color w:val="697079"/>
          <w:spacing w:val="-18"/>
          <w:sz w:val="23"/>
        </w:rPr>
        <w:t xml:space="preserve"> </w:t>
      </w:r>
      <w:r>
        <w:rPr>
          <w:rFonts w:ascii="Arial"/>
          <w:color w:val="4B4459"/>
          <w:spacing w:val="-4"/>
          <w:sz w:val="23"/>
        </w:rPr>
        <w:t>crouch</w:t>
      </w:r>
      <w:r>
        <w:rPr>
          <w:rFonts w:ascii="Arial"/>
          <w:color w:val="4B4459"/>
          <w:spacing w:val="-22"/>
          <w:sz w:val="23"/>
        </w:rPr>
        <w:t xml:space="preserve"> </w:t>
      </w:r>
      <w:r>
        <w:rPr>
          <w:rFonts w:ascii="Arial"/>
          <w:color w:val="4B4459"/>
          <w:spacing w:val="-4"/>
          <w:sz w:val="23"/>
        </w:rPr>
        <w:t>o</w:t>
      </w:r>
      <w:r>
        <w:rPr>
          <w:rFonts w:ascii="Arial"/>
          <w:color w:val="2B1C57"/>
          <w:spacing w:val="-4"/>
          <w:sz w:val="23"/>
        </w:rPr>
        <w:t>r</w:t>
      </w:r>
      <w:r>
        <w:rPr>
          <w:rFonts w:ascii="Arial"/>
          <w:color w:val="2B1C57"/>
          <w:spacing w:val="-14"/>
          <w:sz w:val="23"/>
        </w:rPr>
        <w:t xml:space="preserve"> </w:t>
      </w:r>
      <w:r>
        <w:rPr>
          <w:rFonts w:ascii="Arial"/>
          <w:color w:val="3B2F4B"/>
          <w:spacing w:val="-4"/>
          <w:sz w:val="23"/>
        </w:rPr>
        <w:t>cra</w:t>
      </w:r>
      <w:r>
        <w:rPr>
          <w:rFonts w:ascii="Arial"/>
          <w:color w:val="5D5D6B"/>
          <w:spacing w:val="-4"/>
          <w:sz w:val="23"/>
        </w:rPr>
        <w:t>wl.</w:t>
      </w:r>
      <w:r>
        <w:rPr>
          <w:rFonts w:ascii="Arial"/>
          <w:color w:val="5D5D6B"/>
          <w:spacing w:val="15"/>
          <w:sz w:val="23"/>
        </w:rPr>
        <w:t xml:space="preserve"> </w:t>
      </w:r>
      <w:r>
        <w:rPr>
          <w:rFonts w:ascii="Arial"/>
          <w:color w:val="4B4459"/>
          <w:spacing w:val="-4"/>
          <w:sz w:val="23"/>
        </w:rPr>
        <w:t>The</w:t>
      </w:r>
      <w:r>
        <w:rPr>
          <w:rFonts w:ascii="Arial"/>
          <w:color w:val="4B4459"/>
          <w:spacing w:val="-25"/>
          <w:sz w:val="23"/>
        </w:rPr>
        <w:t xml:space="preserve"> </w:t>
      </w:r>
      <w:r>
        <w:rPr>
          <w:rFonts w:ascii="Arial"/>
          <w:color w:val="3B2F4B"/>
          <w:spacing w:val="-4"/>
          <w:sz w:val="23"/>
        </w:rPr>
        <w:t>e</w:t>
      </w:r>
      <w:r>
        <w:rPr>
          <w:rFonts w:ascii="Arial"/>
          <w:color w:val="624152"/>
          <w:spacing w:val="-4"/>
          <w:sz w:val="23"/>
        </w:rPr>
        <w:t>m</w:t>
      </w:r>
      <w:r>
        <w:rPr>
          <w:rFonts w:ascii="Arial"/>
          <w:color w:val="3B2F4B"/>
          <w:spacing w:val="-4"/>
          <w:sz w:val="23"/>
        </w:rPr>
        <w:t>p</w:t>
      </w:r>
      <w:r>
        <w:rPr>
          <w:rFonts w:ascii="Arial"/>
          <w:color w:val="210067"/>
          <w:spacing w:val="-4"/>
          <w:sz w:val="23"/>
        </w:rPr>
        <w:t>l</w:t>
      </w:r>
      <w:r>
        <w:rPr>
          <w:rFonts w:ascii="Arial"/>
          <w:color w:val="4B4459"/>
          <w:spacing w:val="-4"/>
          <w:sz w:val="23"/>
        </w:rPr>
        <w:t>oyee</w:t>
      </w:r>
      <w:r>
        <w:rPr>
          <w:rFonts w:ascii="Arial"/>
          <w:color w:val="4B4459"/>
          <w:spacing w:val="-20"/>
          <w:sz w:val="23"/>
        </w:rPr>
        <w:t xml:space="preserve"> </w:t>
      </w:r>
      <w:r>
        <w:rPr>
          <w:rFonts w:ascii="Arial"/>
          <w:color w:val="5D5D6B"/>
          <w:spacing w:val="-4"/>
          <w:sz w:val="23"/>
        </w:rPr>
        <w:t>mu</w:t>
      </w:r>
      <w:r>
        <w:rPr>
          <w:rFonts w:ascii="Arial"/>
          <w:color w:val="3B2F4B"/>
          <w:spacing w:val="-4"/>
          <w:sz w:val="23"/>
        </w:rPr>
        <w:t>s</w:t>
      </w:r>
      <w:r>
        <w:rPr>
          <w:rFonts w:ascii="Arial"/>
          <w:color w:val="0F054D"/>
          <w:spacing w:val="-4"/>
          <w:sz w:val="23"/>
        </w:rPr>
        <w:t>t</w:t>
      </w:r>
      <w:r>
        <w:rPr>
          <w:rFonts w:ascii="Arial"/>
          <w:color w:val="0F054D"/>
          <w:spacing w:val="-2"/>
          <w:sz w:val="23"/>
        </w:rPr>
        <w:t xml:space="preserve"> </w:t>
      </w:r>
      <w:r>
        <w:rPr>
          <w:rFonts w:ascii="Arial"/>
          <w:color w:val="4B4459"/>
          <w:spacing w:val="-4"/>
          <w:sz w:val="23"/>
        </w:rPr>
        <w:t>occas</w:t>
      </w:r>
      <w:r>
        <w:rPr>
          <w:rFonts w:ascii="Arial"/>
          <w:color w:val="210067"/>
          <w:spacing w:val="-4"/>
          <w:sz w:val="23"/>
        </w:rPr>
        <w:t>i</w:t>
      </w:r>
      <w:r>
        <w:rPr>
          <w:rFonts w:ascii="Arial"/>
          <w:color w:val="4B4459"/>
          <w:spacing w:val="-4"/>
          <w:sz w:val="23"/>
        </w:rPr>
        <w:t>o</w:t>
      </w:r>
      <w:r>
        <w:rPr>
          <w:rFonts w:ascii="Arial"/>
          <w:color w:val="28346E"/>
          <w:spacing w:val="-4"/>
          <w:sz w:val="23"/>
        </w:rPr>
        <w:t>n</w:t>
      </w:r>
      <w:r>
        <w:rPr>
          <w:rFonts w:ascii="Arial"/>
          <w:color w:val="4B4459"/>
          <w:spacing w:val="-4"/>
          <w:sz w:val="23"/>
        </w:rPr>
        <w:t>a</w:t>
      </w:r>
      <w:r>
        <w:rPr>
          <w:rFonts w:ascii="Arial"/>
          <w:color w:val="4B6E83"/>
          <w:spacing w:val="-4"/>
          <w:sz w:val="23"/>
        </w:rPr>
        <w:t>lly</w:t>
      </w:r>
      <w:r>
        <w:rPr>
          <w:rFonts w:ascii="Arial"/>
          <w:color w:val="4B6E83"/>
          <w:spacing w:val="-39"/>
          <w:sz w:val="23"/>
        </w:rPr>
        <w:t xml:space="preserve"> </w:t>
      </w:r>
      <w:r>
        <w:rPr>
          <w:rFonts w:ascii="Arial"/>
          <w:color w:val="8A2323"/>
          <w:spacing w:val="-4"/>
          <w:sz w:val="23"/>
        </w:rPr>
        <w:t>l</w:t>
      </w:r>
      <w:r>
        <w:rPr>
          <w:rFonts w:ascii="Arial"/>
          <w:color w:val="210067"/>
          <w:spacing w:val="-4"/>
          <w:sz w:val="23"/>
        </w:rPr>
        <w:t>i</w:t>
      </w:r>
      <w:r>
        <w:rPr>
          <w:rFonts w:ascii="Arial"/>
          <w:color w:val="4B4459"/>
          <w:spacing w:val="-4"/>
          <w:sz w:val="23"/>
        </w:rPr>
        <w:t>ft</w:t>
      </w:r>
      <w:r>
        <w:rPr>
          <w:rFonts w:ascii="Arial"/>
          <w:color w:val="4B4459"/>
          <w:spacing w:val="-29"/>
          <w:sz w:val="23"/>
        </w:rPr>
        <w:t xml:space="preserve"> </w:t>
      </w:r>
      <w:r>
        <w:rPr>
          <w:rFonts w:ascii="Arial"/>
          <w:color w:val="4B4459"/>
          <w:spacing w:val="-4"/>
          <w:sz w:val="23"/>
        </w:rPr>
        <w:t>a</w:t>
      </w:r>
      <w:r>
        <w:rPr>
          <w:rFonts w:ascii="Arial"/>
          <w:color w:val="28346E"/>
          <w:spacing w:val="-4"/>
          <w:sz w:val="23"/>
        </w:rPr>
        <w:t>n</w:t>
      </w:r>
      <w:r>
        <w:rPr>
          <w:rFonts w:ascii="Arial"/>
          <w:color w:val="4B4459"/>
          <w:spacing w:val="-4"/>
          <w:sz w:val="23"/>
        </w:rPr>
        <w:t>d</w:t>
      </w:r>
      <w:r>
        <w:rPr>
          <w:rFonts w:ascii="Arial"/>
          <w:color w:val="4B4459"/>
          <w:spacing w:val="-21"/>
          <w:sz w:val="23"/>
        </w:rPr>
        <w:t xml:space="preserve"> </w:t>
      </w:r>
      <w:r>
        <w:rPr>
          <w:rFonts w:ascii="Arial"/>
          <w:color w:val="5D5D6B"/>
          <w:spacing w:val="-4"/>
          <w:sz w:val="23"/>
        </w:rPr>
        <w:t>/o</w:t>
      </w:r>
      <w:r>
        <w:rPr>
          <w:rFonts w:ascii="Arial"/>
          <w:color w:val="2B1C57"/>
          <w:spacing w:val="-4"/>
          <w:sz w:val="23"/>
        </w:rPr>
        <w:t>r</w:t>
      </w:r>
      <w:r>
        <w:rPr>
          <w:rFonts w:ascii="Arial"/>
          <w:color w:val="2B1C57"/>
          <w:spacing w:val="-20"/>
          <w:sz w:val="23"/>
        </w:rPr>
        <w:t xml:space="preserve"> </w:t>
      </w:r>
      <w:r>
        <w:rPr>
          <w:rFonts w:ascii="Arial"/>
          <w:color w:val="5D5D6B"/>
          <w:spacing w:val="-4"/>
          <w:sz w:val="23"/>
        </w:rPr>
        <w:t>mov</w:t>
      </w:r>
      <w:r>
        <w:rPr>
          <w:rFonts w:ascii="Arial"/>
          <w:color w:val="3B2F4B"/>
          <w:spacing w:val="-4"/>
          <w:sz w:val="23"/>
        </w:rPr>
        <w:t>e</w:t>
      </w:r>
      <w:r>
        <w:rPr>
          <w:rFonts w:ascii="Arial"/>
          <w:color w:val="3B2F4B"/>
          <w:spacing w:val="-19"/>
          <w:sz w:val="23"/>
        </w:rPr>
        <w:t xml:space="preserve"> </w:t>
      </w:r>
      <w:r>
        <w:rPr>
          <w:rFonts w:ascii="Arial"/>
          <w:color w:val="3B2F4B"/>
          <w:spacing w:val="-4"/>
          <w:sz w:val="23"/>
        </w:rPr>
        <w:t xml:space="preserve">up </w:t>
      </w:r>
      <w:r>
        <w:rPr>
          <w:rFonts w:ascii="Arial"/>
          <w:color w:val="0F054D"/>
          <w:spacing w:val="-4"/>
          <w:sz w:val="23"/>
        </w:rPr>
        <w:t>t</w:t>
      </w:r>
      <w:r>
        <w:rPr>
          <w:rFonts w:ascii="Arial"/>
          <w:color w:val="3B2F4B"/>
          <w:spacing w:val="-4"/>
          <w:sz w:val="23"/>
        </w:rPr>
        <w:t>o</w:t>
      </w:r>
      <w:r>
        <w:rPr>
          <w:rFonts w:ascii="Arial"/>
          <w:color w:val="3B2F4B"/>
          <w:spacing w:val="-6"/>
          <w:sz w:val="23"/>
        </w:rPr>
        <w:t xml:space="preserve"> </w:t>
      </w:r>
      <w:r>
        <w:rPr>
          <w:rFonts w:ascii="Arial"/>
          <w:color w:val="052387"/>
          <w:spacing w:val="-4"/>
          <w:sz w:val="23"/>
        </w:rPr>
        <w:t>1</w:t>
      </w:r>
      <w:r>
        <w:rPr>
          <w:rFonts w:ascii="Arial"/>
          <w:color w:val="3B2F4B"/>
          <w:spacing w:val="-4"/>
          <w:sz w:val="23"/>
        </w:rPr>
        <w:t>0</w:t>
      </w:r>
      <w:r>
        <w:rPr>
          <w:rFonts w:ascii="Arial"/>
          <w:color w:val="3B2F4B"/>
          <w:spacing w:val="-13"/>
          <w:sz w:val="23"/>
        </w:rPr>
        <w:t xml:space="preserve"> </w:t>
      </w:r>
      <w:r>
        <w:rPr>
          <w:rFonts w:ascii="Arial"/>
          <w:color w:val="4B4459"/>
          <w:spacing w:val="-4"/>
          <w:sz w:val="23"/>
        </w:rPr>
        <w:t>po</w:t>
      </w:r>
      <w:r>
        <w:rPr>
          <w:rFonts w:ascii="Arial"/>
          <w:color w:val="28346E"/>
          <w:spacing w:val="-4"/>
          <w:sz w:val="23"/>
        </w:rPr>
        <w:t>un</w:t>
      </w:r>
      <w:r>
        <w:rPr>
          <w:rFonts w:ascii="Arial"/>
          <w:color w:val="4B4459"/>
          <w:spacing w:val="-4"/>
          <w:sz w:val="23"/>
        </w:rPr>
        <w:t>ds.</w:t>
      </w:r>
      <w:r>
        <w:rPr>
          <w:rFonts w:ascii="Arial"/>
          <w:color w:val="4B4459"/>
          <w:spacing w:val="40"/>
          <w:sz w:val="23"/>
        </w:rPr>
        <w:t xml:space="preserve"> </w:t>
      </w:r>
      <w:r>
        <w:rPr>
          <w:rFonts w:ascii="Arial"/>
          <w:color w:val="4B4459"/>
          <w:spacing w:val="-4"/>
          <w:sz w:val="23"/>
        </w:rPr>
        <w:t>Specific</w:t>
      </w:r>
      <w:r>
        <w:rPr>
          <w:rFonts w:ascii="Arial"/>
          <w:color w:val="4B4459"/>
          <w:spacing w:val="-12"/>
          <w:sz w:val="23"/>
        </w:rPr>
        <w:t xml:space="preserve"> </w:t>
      </w:r>
      <w:r>
        <w:rPr>
          <w:rFonts w:ascii="Arial"/>
          <w:color w:val="5D5D6B"/>
          <w:spacing w:val="-4"/>
          <w:sz w:val="23"/>
        </w:rPr>
        <w:t>v</w:t>
      </w:r>
      <w:r>
        <w:rPr>
          <w:rFonts w:ascii="Arial"/>
          <w:color w:val="210067"/>
          <w:spacing w:val="-4"/>
          <w:sz w:val="23"/>
        </w:rPr>
        <w:t>i</w:t>
      </w:r>
      <w:r>
        <w:rPr>
          <w:rFonts w:ascii="Arial"/>
          <w:color w:val="4B4459"/>
          <w:spacing w:val="-4"/>
          <w:sz w:val="23"/>
        </w:rPr>
        <w:t>s</w:t>
      </w:r>
      <w:r>
        <w:rPr>
          <w:rFonts w:ascii="Arial"/>
          <w:color w:val="210067"/>
          <w:spacing w:val="-4"/>
          <w:sz w:val="23"/>
        </w:rPr>
        <w:t>i</w:t>
      </w:r>
      <w:r>
        <w:rPr>
          <w:rFonts w:ascii="Arial"/>
          <w:color w:val="4B4459"/>
          <w:spacing w:val="-4"/>
          <w:sz w:val="23"/>
        </w:rPr>
        <w:t>on</w:t>
      </w:r>
      <w:r>
        <w:rPr>
          <w:rFonts w:ascii="Arial"/>
          <w:color w:val="4B4459"/>
          <w:spacing w:val="-24"/>
          <w:sz w:val="23"/>
        </w:rPr>
        <w:t xml:space="preserve"> </w:t>
      </w:r>
      <w:r>
        <w:rPr>
          <w:rFonts w:ascii="Arial"/>
          <w:color w:val="4B4459"/>
          <w:spacing w:val="-4"/>
          <w:sz w:val="23"/>
        </w:rPr>
        <w:t>ab</w:t>
      </w:r>
      <w:r>
        <w:rPr>
          <w:rFonts w:ascii="Arial"/>
          <w:color w:val="36698C"/>
          <w:spacing w:val="-4"/>
          <w:sz w:val="23"/>
        </w:rPr>
        <w:t>i</w:t>
      </w:r>
      <w:r>
        <w:rPr>
          <w:rFonts w:ascii="Arial"/>
          <w:color w:val="7C4959"/>
          <w:spacing w:val="-4"/>
          <w:sz w:val="23"/>
        </w:rPr>
        <w:t>l</w:t>
      </w:r>
      <w:r>
        <w:rPr>
          <w:rFonts w:ascii="Arial"/>
          <w:color w:val="624152"/>
          <w:spacing w:val="-4"/>
          <w:sz w:val="23"/>
        </w:rPr>
        <w:t>iti</w:t>
      </w:r>
      <w:r>
        <w:rPr>
          <w:rFonts w:ascii="Arial"/>
          <w:color w:val="3B2F4B"/>
          <w:spacing w:val="-4"/>
          <w:sz w:val="23"/>
        </w:rPr>
        <w:t>es</w:t>
      </w:r>
      <w:r>
        <w:rPr>
          <w:rFonts w:ascii="Arial"/>
          <w:color w:val="3B2F4B"/>
          <w:spacing w:val="-19"/>
          <w:sz w:val="23"/>
        </w:rPr>
        <w:t xml:space="preserve"> </w:t>
      </w:r>
      <w:r>
        <w:rPr>
          <w:rFonts w:ascii="Arial"/>
          <w:color w:val="5D5D6B"/>
          <w:spacing w:val="-4"/>
          <w:sz w:val="23"/>
        </w:rPr>
        <w:t>r</w:t>
      </w:r>
      <w:r>
        <w:rPr>
          <w:rFonts w:ascii="Arial"/>
          <w:color w:val="3B2F4B"/>
          <w:spacing w:val="-4"/>
          <w:sz w:val="23"/>
        </w:rPr>
        <w:t>eq</w:t>
      </w:r>
      <w:r>
        <w:rPr>
          <w:rFonts w:ascii="Arial"/>
          <w:color w:val="28346E"/>
          <w:spacing w:val="-4"/>
          <w:sz w:val="23"/>
        </w:rPr>
        <w:t>u</w:t>
      </w:r>
      <w:r>
        <w:rPr>
          <w:rFonts w:ascii="Arial"/>
          <w:color w:val="4B6E83"/>
          <w:spacing w:val="-4"/>
          <w:sz w:val="23"/>
        </w:rPr>
        <w:t>ir</w:t>
      </w:r>
      <w:r>
        <w:rPr>
          <w:rFonts w:ascii="Arial"/>
          <w:color w:val="4B4459"/>
          <w:spacing w:val="-4"/>
          <w:sz w:val="23"/>
        </w:rPr>
        <w:t>ed</w:t>
      </w:r>
      <w:r>
        <w:rPr>
          <w:rFonts w:ascii="Arial"/>
          <w:color w:val="4B4459"/>
          <w:spacing w:val="-21"/>
          <w:sz w:val="23"/>
        </w:rPr>
        <w:t xml:space="preserve"> </w:t>
      </w:r>
      <w:r>
        <w:rPr>
          <w:rFonts w:ascii="Arial"/>
          <w:color w:val="4B4459"/>
          <w:spacing w:val="-4"/>
          <w:sz w:val="23"/>
        </w:rPr>
        <w:t>by</w:t>
      </w:r>
      <w:r>
        <w:rPr>
          <w:rFonts w:ascii="Arial"/>
          <w:color w:val="4B4459"/>
          <w:spacing w:val="-29"/>
          <w:sz w:val="23"/>
        </w:rPr>
        <w:t xml:space="preserve"> </w:t>
      </w:r>
      <w:r>
        <w:rPr>
          <w:rFonts w:ascii="Arial"/>
          <w:color w:val="4B4459"/>
          <w:spacing w:val="-4"/>
          <w:sz w:val="23"/>
        </w:rPr>
        <w:t>th</w:t>
      </w:r>
      <w:r>
        <w:rPr>
          <w:rFonts w:ascii="Arial"/>
          <w:color w:val="210067"/>
          <w:spacing w:val="-4"/>
          <w:sz w:val="23"/>
        </w:rPr>
        <w:t>i</w:t>
      </w:r>
      <w:r>
        <w:rPr>
          <w:rFonts w:ascii="Arial"/>
          <w:color w:val="4B4459"/>
          <w:spacing w:val="-4"/>
          <w:sz w:val="23"/>
        </w:rPr>
        <w:t>s</w:t>
      </w:r>
      <w:r>
        <w:rPr>
          <w:rFonts w:ascii="Arial"/>
          <w:color w:val="4B4459"/>
          <w:spacing w:val="-8"/>
          <w:sz w:val="23"/>
        </w:rPr>
        <w:t xml:space="preserve"> </w:t>
      </w:r>
      <w:r>
        <w:rPr>
          <w:rFonts w:ascii="Arial"/>
          <w:color w:val="697079"/>
          <w:spacing w:val="-4"/>
          <w:sz w:val="23"/>
        </w:rPr>
        <w:t>j</w:t>
      </w:r>
      <w:r>
        <w:rPr>
          <w:rFonts w:ascii="Arial"/>
          <w:color w:val="3B2F4B"/>
          <w:spacing w:val="-4"/>
          <w:sz w:val="23"/>
        </w:rPr>
        <w:t>ob</w:t>
      </w:r>
      <w:r>
        <w:rPr>
          <w:rFonts w:ascii="Arial"/>
          <w:color w:val="3B2F4B"/>
          <w:spacing w:val="-13"/>
          <w:sz w:val="23"/>
        </w:rPr>
        <w:t xml:space="preserve"> </w:t>
      </w:r>
      <w:r>
        <w:rPr>
          <w:rFonts w:ascii="Arial"/>
          <w:color w:val="210067"/>
          <w:spacing w:val="-4"/>
          <w:sz w:val="23"/>
        </w:rPr>
        <w:t>i</w:t>
      </w:r>
      <w:r>
        <w:rPr>
          <w:rFonts w:ascii="Arial"/>
          <w:color w:val="3B2F4B"/>
          <w:spacing w:val="-4"/>
          <w:sz w:val="23"/>
        </w:rPr>
        <w:t>n</w:t>
      </w:r>
      <w:r>
        <w:rPr>
          <w:rFonts w:ascii="Arial"/>
          <w:color w:val="624152"/>
          <w:spacing w:val="-4"/>
          <w:sz w:val="23"/>
        </w:rPr>
        <w:t>cl</w:t>
      </w:r>
      <w:r>
        <w:rPr>
          <w:rFonts w:ascii="Arial"/>
          <w:color w:val="3B2F4B"/>
          <w:spacing w:val="-4"/>
          <w:sz w:val="23"/>
        </w:rPr>
        <w:t>ude</w:t>
      </w:r>
      <w:r>
        <w:rPr>
          <w:rFonts w:ascii="Arial"/>
          <w:color w:val="3B2F4B"/>
          <w:spacing w:val="-7"/>
          <w:sz w:val="23"/>
        </w:rPr>
        <w:t xml:space="preserve"> </w:t>
      </w:r>
      <w:r>
        <w:rPr>
          <w:rFonts w:ascii="Arial"/>
          <w:color w:val="2B1C57"/>
          <w:spacing w:val="-4"/>
          <w:sz w:val="23"/>
        </w:rPr>
        <w:t>close</w:t>
      </w:r>
      <w:r>
        <w:rPr>
          <w:rFonts w:ascii="Arial"/>
          <w:color w:val="2B1C57"/>
          <w:spacing w:val="-28"/>
          <w:sz w:val="23"/>
        </w:rPr>
        <w:t xml:space="preserve"> </w:t>
      </w:r>
      <w:r>
        <w:rPr>
          <w:rFonts w:ascii="Arial"/>
          <w:color w:val="5D5D6B"/>
          <w:spacing w:val="-4"/>
          <w:sz w:val="23"/>
        </w:rPr>
        <w:t>v</w:t>
      </w:r>
      <w:r>
        <w:rPr>
          <w:rFonts w:ascii="Arial"/>
          <w:color w:val="7C4959"/>
          <w:spacing w:val="-4"/>
          <w:sz w:val="23"/>
        </w:rPr>
        <w:t>i</w:t>
      </w:r>
      <w:r>
        <w:rPr>
          <w:rFonts w:ascii="Arial"/>
          <w:color w:val="3B2F4B"/>
          <w:spacing w:val="-4"/>
          <w:sz w:val="23"/>
        </w:rPr>
        <w:t>s</w:t>
      </w:r>
      <w:r>
        <w:rPr>
          <w:rFonts w:ascii="Arial"/>
          <w:color w:val="7C4959"/>
          <w:spacing w:val="-4"/>
          <w:sz w:val="23"/>
        </w:rPr>
        <w:t>i</w:t>
      </w:r>
      <w:r>
        <w:rPr>
          <w:rFonts w:ascii="Arial"/>
          <w:color w:val="4B4459"/>
          <w:spacing w:val="-4"/>
          <w:sz w:val="23"/>
        </w:rPr>
        <w:t>on</w:t>
      </w:r>
      <w:r>
        <w:rPr>
          <w:rFonts w:ascii="Arial"/>
          <w:color w:val="697079"/>
          <w:spacing w:val="-4"/>
          <w:sz w:val="23"/>
        </w:rPr>
        <w:t>,</w:t>
      </w:r>
      <w:r>
        <w:rPr>
          <w:rFonts w:ascii="Arial"/>
          <w:color w:val="697079"/>
          <w:spacing w:val="-11"/>
          <w:sz w:val="23"/>
        </w:rPr>
        <w:t xml:space="preserve"> </w:t>
      </w:r>
      <w:r>
        <w:rPr>
          <w:rFonts w:ascii="Arial"/>
          <w:color w:val="4B4459"/>
          <w:spacing w:val="-4"/>
          <w:sz w:val="23"/>
        </w:rPr>
        <w:t>d</w:t>
      </w:r>
      <w:r>
        <w:rPr>
          <w:rFonts w:ascii="Arial"/>
          <w:color w:val="7C4959"/>
          <w:spacing w:val="-4"/>
          <w:sz w:val="23"/>
        </w:rPr>
        <w:t>i</w:t>
      </w:r>
      <w:r>
        <w:rPr>
          <w:rFonts w:ascii="Arial"/>
          <w:color w:val="3B2F4B"/>
          <w:spacing w:val="-4"/>
          <w:sz w:val="23"/>
        </w:rPr>
        <w:t>s</w:t>
      </w:r>
      <w:r>
        <w:rPr>
          <w:rFonts w:ascii="Arial"/>
          <w:color w:val="0F054D"/>
          <w:spacing w:val="-4"/>
          <w:sz w:val="23"/>
        </w:rPr>
        <w:t>t</w:t>
      </w:r>
      <w:r>
        <w:rPr>
          <w:rFonts w:ascii="Arial"/>
          <w:color w:val="4B4459"/>
          <w:spacing w:val="-4"/>
          <w:sz w:val="23"/>
        </w:rPr>
        <w:t>ance</w:t>
      </w:r>
      <w:r>
        <w:rPr>
          <w:rFonts w:ascii="Arial"/>
          <w:color w:val="4B4459"/>
          <w:spacing w:val="-34"/>
          <w:sz w:val="23"/>
        </w:rPr>
        <w:t xml:space="preserve"> </w:t>
      </w:r>
      <w:r>
        <w:rPr>
          <w:rFonts w:ascii="Arial"/>
          <w:color w:val="5D5D6B"/>
          <w:spacing w:val="-4"/>
          <w:sz w:val="23"/>
        </w:rPr>
        <w:t>vi</w:t>
      </w:r>
      <w:r>
        <w:rPr>
          <w:rFonts w:ascii="Arial"/>
          <w:color w:val="3B2F4B"/>
          <w:spacing w:val="-4"/>
          <w:sz w:val="23"/>
        </w:rPr>
        <w:t>s</w:t>
      </w:r>
      <w:r>
        <w:rPr>
          <w:rFonts w:ascii="Arial"/>
          <w:color w:val="4B6E83"/>
          <w:spacing w:val="-4"/>
          <w:sz w:val="23"/>
        </w:rPr>
        <w:t>i</w:t>
      </w:r>
      <w:r>
        <w:rPr>
          <w:rFonts w:ascii="Arial"/>
          <w:color w:val="3B2F4B"/>
          <w:spacing w:val="-4"/>
          <w:sz w:val="23"/>
        </w:rPr>
        <w:t>on,</w:t>
      </w:r>
      <w:r>
        <w:rPr>
          <w:rFonts w:ascii="Arial"/>
          <w:color w:val="3B2F4B"/>
          <w:spacing w:val="-13"/>
          <w:sz w:val="23"/>
        </w:rPr>
        <w:t xml:space="preserve"> </w:t>
      </w:r>
      <w:r>
        <w:rPr>
          <w:rFonts w:ascii="Arial"/>
          <w:color w:val="3B2F4B"/>
          <w:spacing w:val="-4"/>
          <w:sz w:val="23"/>
        </w:rPr>
        <w:t>co</w:t>
      </w:r>
      <w:r>
        <w:rPr>
          <w:rFonts w:ascii="Arial"/>
          <w:color w:val="210067"/>
          <w:spacing w:val="-4"/>
          <w:sz w:val="23"/>
        </w:rPr>
        <w:t>l</w:t>
      </w:r>
      <w:r>
        <w:rPr>
          <w:rFonts w:ascii="Arial"/>
          <w:color w:val="4B4459"/>
          <w:spacing w:val="-4"/>
          <w:sz w:val="23"/>
        </w:rPr>
        <w:t>o</w:t>
      </w:r>
      <w:r>
        <w:rPr>
          <w:rFonts w:ascii="Arial"/>
          <w:color w:val="2B1C57"/>
          <w:spacing w:val="-4"/>
          <w:sz w:val="23"/>
        </w:rPr>
        <w:t xml:space="preserve">r </w:t>
      </w:r>
      <w:r>
        <w:rPr>
          <w:rFonts w:ascii="Arial"/>
          <w:color w:val="5D5D6B"/>
          <w:sz w:val="23"/>
        </w:rPr>
        <w:t>v</w:t>
      </w:r>
      <w:r>
        <w:rPr>
          <w:rFonts w:ascii="Arial"/>
          <w:color w:val="210067"/>
          <w:sz w:val="23"/>
        </w:rPr>
        <w:t>i</w:t>
      </w:r>
      <w:r>
        <w:rPr>
          <w:rFonts w:ascii="Arial"/>
          <w:color w:val="3B2F4B"/>
          <w:sz w:val="23"/>
        </w:rPr>
        <w:t>s</w:t>
      </w:r>
      <w:r>
        <w:rPr>
          <w:rFonts w:ascii="Arial"/>
          <w:color w:val="7C4959"/>
          <w:sz w:val="23"/>
        </w:rPr>
        <w:t>i</w:t>
      </w:r>
      <w:r>
        <w:rPr>
          <w:rFonts w:ascii="Arial"/>
          <w:color w:val="4B4459"/>
          <w:sz w:val="23"/>
        </w:rPr>
        <w:t>on</w:t>
      </w:r>
      <w:r>
        <w:rPr>
          <w:rFonts w:ascii="Arial"/>
          <w:color w:val="697079"/>
          <w:sz w:val="23"/>
        </w:rPr>
        <w:t>,</w:t>
      </w:r>
      <w:r>
        <w:rPr>
          <w:rFonts w:ascii="Arial"/>
          <w:color w:val="697079"/>
          <w:spacing w:val="-17"/>
          <w:sz w:val="23"/>
        </w:rPr>
        <w:t xml:space="preserve"> </w:t>
      </w:r>
      <w:r>
        <w:rPr>
          <w:rFonts w:ascii="Arial"/>
          <w:color w:val="4B4459"/>
          <w:sz w:val="23"/>
        </w:rPr>
        <w:t>depth</w:t>
      </w:r>
      <w:r>
        <w:rPr>
          <w:rFonts w:ascii="Arial"/>
          <w:color w:val="4B4459"/>
          <w:spacing w:val="-33"/>
          <w:sz w:val="23"/>
        </w:rPr>
        <w:t xml:space="preserve"> </w:t>
      </w:r>
      <w:r>
        <w:rPr>
          <w:rFonts w:ascii="Arial"/>
          <w:color w:val="4B4459"/>
          <w:sz w:val="23"/>
        </w:rPr>
        <w:t>percept</w:t>
      </w:r>
      <w:r>
        <w:rPr>
          <w:rFonts w:ascii="Arial"/>
          <w:color w:val="210067"/>
          <w:sz w:val="23"/>
        </w:rPr>
        <w:t>i</w:t>
      </w:r>
      <w:r>
        <w:rPr>
          <w:rFonts w:ascii="Arial"/>
          <w:color w:val="4B4459"/>
          <w:sz w:val="23"/>
        </w:rPr>
        <w:t>on</w:t>
      </w:r>
      <w:r>
        <w:rPr>
          <w:rFonts w:ascii="Arial"/>
          <w:color w:val="697079"/>
          <w:sz w:val="23"/>
        </w:rPr>
        <w:t>,</w:t>
      </w:r>
      <w:r>
        <w:rPr>
          <w:rFonts w:ascii="Arial"/>
          <w:color w:val="697079"/>
          <w:spacing w:val="-34"/>
          <w:sz w:val="23"/>
        </w:rPr>
        <w:t xml:space="preserve"> </w:t>
      </w:r>
      <w:r>
        <w:rPr>
          <w:rFonts w:ascii="Arial"/>
          <w:color w:val="4B4459"/>
          <w:sz w:val="23"/>
        </w:rPr>
        <w:t>a</w:t>
      </w:r>
      <w:r>
        <w:rPr>
          <w:rFonts w:ascii="Arial"/>
          <w:color w:val="28346E"/>
          <w:sz w:val="23"/>
        </w:rPr>
        <w:t>n</w:t>
      </w:r>
      <w:r>
        <w:rPr>
          <w:rFonts w:ascii="Arial"/>
          <w:color w:val="4B4459"/>
          <w:sz w:val="23"/>
        </w:rPr>
        <w:t>d</w:t>
      </w:r>
      <w:r>
        <w:rPr>
          <w:rFonts w:ascii="Arial"/>
          <w:color w:val="4B4459"/>
          <w:spacing w:val="-30"/>
          <w:sz w:val="23"/>
        </w:rPr>
        <w:t xml:space="preserve"> </w:t>
      </w:r>
      <w:r>
        <w:rPr>
          <w:rFonts w:ascii="Arial"/>
          <w:color w:val="4B4459"/>
          <w:sz w:val="23"/>
        </w:rPr>
        <w:t>ab</w:t>
      </w:r>
      <w:r>
        <w:rPr>
          <w:rFonts w:ascii="Arial"/>
          <w:color w:val="4B6E83"/>
          <w:sz w:val="23"/>
        </w:rPr>
        <w:t>i</w:t>
      </w:r>
      <w:r>
        <w:rPr>
          <w:rFonts w:ascii="Arial"/>
          <w:color w:val="8A2323"/>
          <w:sz w:val="23"/>
        </w:rPr>
        <w:t>l</w:t>
      </w:r>
      <w:r>
        <w:rPr>
          <w:rFonts w:ascii="Arial"/>
          <w:color w:val="210067"/>
          <w:sz w:val="23"/>
        </w:rPr>
        <w:t>i</w:t>
      </w:r>
      <w:r>
        <w:rPr>
          <w:rFonts w:ascii="Arial"/>
          <w:color w:val="4B4459"/>
          <w:sz w:val="23"/>
        </w:rPr>
        <w:t>ty</w:t>
      </w:r>
      <w:r>
        <w:rPr>
          <w:rFonts w:ascii="Arial"/>
          <w:color w:val="4B4459"/>
          <w:spacing w:val="-24"/>
          <w:sz w:val="23"/>
        </w:rPr>
        <w:t xml:space="preserve"> </w:t>
      </w:r>
      <w:r>
        <w:rPr>
          <w:rFonts w:ascii="Arial"/>
          <w:color w:val="4B4459"/>
          <w:sz w:val="23"/>
        </w:rPr>
        <w:t>toad</w:t>
      </w:r>
      <w:r>
        <w:rPr>
          <w:rFonts w:ascii="Arial"/>
          <w:color w:val="36698C"/>
          <w:sz w:val="23"/>
        </w:rPr>
        <w:t>j</w:t>
      </w:r>
      <w:r>
        <w:rPr>
          <w:rFonts w:ascii="Arial"/>
          <w:color w:val="4B4459"/>
          <w:sz w:val="23"/>
        </w:rPr>
        <w:t>us</w:t>
      </w:r>
      <w:r>
        <w:rPr>
          <w:rFonts w:ascii="Arial"/>
          <w:color w:val="0F054D"/>
          <w:sz w:val="23"/>
        </w:rPr>
        <w:t>t</w:t>
      </w:r>
      <w:r>
        <w:rPr>
          <w:rFonts w:ascii="Arial"/>
          <w:color w:val="0F054D"/>
          <w:spacing w:val="-7"/>
          <w:sz w:val="23"/>
        </w:rPr>
        <w:t xml:space="preserve"> </w:t>
      </w:r>
      <w:r>
        <w:rPr>
          <w:rFonts w:ascii="Arial"/>
          <w:color w:val="4B4459"/>
          <w:sz w:val="23"/>
        </w:rPr>
        <w:t>focus</w:t>
      </w:r>
    </w:p>
    <w:p w14:paraId="0B8B2702" w14:textId="77777777" w:rsidR="00501F83" w:rsidRDefault="00501F83">
      <w:pPr>
        <w:pStyle w:val="BodyText"/>
        <w:spacing w:before="1"/>
        <w:rPr>
          <w:rFonts w:ascii="Arial"/>
          <w:sz w:val="21"/>
        </w:rPr>
      </w:pPr>
    </w:p>
    <w:p w14:paraId="746434C1" w14:textId="77777777" w:rsidR="00501F83" w:rsidRDefault="007B6AEC" w:rsidP="007B6AEC">
      <w:pPr>
        <w:pStyle w:val="ListParagraph"/>
        <w:numPr>
          <w:ilvl w:val="0"/>
          <w:numId w:val="39"/>
        </w:numPr>
        <w:tabs>
          <w:tab w:val="left" w:pos="1255"/>
          <w:tab w:val="left" w:pos="1259"/>
        </w:tabs>
        <w:spacing w:line="218" w:lineRule="auto"/>
        <w:ind w:left="1259" w:right="405" w:hanging="345"/>
        <w:jc w:val="left"/>
        <w:rPr>
          <w:rFonts w:ascii="Arial"/>
          <w:color w:val="4B4459"/>
          <w:sz w:val="23"/>
        </w:rPr>
      </w:pPr>
      <w:r>
        <w:rPr>
          <w:rFonts w:ascii="Arial"/>
          <w:color w:val="4B4459"/>
          <w:spacing w:val="-6"/>
          <w:sz w:val="23"/>
        </w:rPr>
        <w:t>Work</w:t>
      </w:r>
      <w:r>
        <w:rPr>
          <w:rFonts w:ascii="Arial"/>
          <w:color w:val="4B4459"/>
          <w:sz w:val="23"/>
        </w:rPr>
        <w:t xml:space="preserve"> </w:t>
      </w:r>
      <w:r>
        <w:rPr>
          <w:rFonts w:ascii="Arial"/>
          <w:color w:val="3B2F4B"/>
          <w:spacing w:val="-6"/>
          <w:sz w:val="23"/>
        </w:rPr>
        <w:t>En</w:t>
      </w:r>
      <w:r>
        <w:rPr>
          <w:rFonts w:ascii="Arial"/>
          <w:color w:val="5D5D6B"/>
          <w:spacing w:val="-6"/>
          <w:sz w:val="23"/>
        </w:rPr>
        <w:t>v</w:t>
      </w:r>
      <w:r>
        <w:rPr>
          <w:rFonts w:ascii="Arial"/>
          <w:color w:val="85333A"/>
          <w:spacing w:val="-6"/>
          <w:sz w:val="23"/>
        </w:rPr>
        <w:t>i</w:t>
      </w:r>
      <w:r>
        <w:rPr>
          <w:rFonts w:ascii="Arial"/>
          <w:color w:val="2B1C57"/>
          <w:spacing w:val="-6"/>
          <w:sz w:val="23"/>
        </w:rPr>
        <w:t>ro</w:t>
      </w:r>
      <w:r>
        <w:rPr>
          <w:rFonts w:ascii="Arial"/>
          <w:color w:val="5D5D6B"/>
          <w:spacing w:val="-6"/>
          <w:sz w:val="23"/>
        </w:rPr>
        <w:t>n</w:t>
      </w:r>
      <w:r>
        <w:rPr>
          <w:rFonts w:ascii="Arial"/>
          <w:color w:val="624152"/>
          <w:spacing w:val="-6"/>
          <w:sz w:val="23"/>
        </w:rPr>
        <w:t>m</w:t>
      </w:r>
      <w:r>
        <w:rPr>
          <w:rFonts w:ascii="Arial"/>
          <w:color w:val="3B2F4B"/>
          <w:spacing w:val="-6"/>
          <w:sz w:val="23"/>
        </w:rPr>
        <w:t>en</w:t>
      </w:r>
      <w:r>
        <w:rPr>
          <w:rFonts w:ascii="Arial"/>
          <w:color w:val="541D2F"/>
          <w:spacing w:val="-6"/>
          <w:sz w:val="23"/>
        </w:rPr>
        <w:t>t</w:t>
      </w:r>
      <w:r>
        <w:rPr>
          <w:rFonts w:ascii="Arial"/>
          <w:color w:val="541D2F"/>
          <w:spacing w:val="-7"/>
          <w:sz w:val="23"/>
        </w:rPr>
        <w:t xml:space="preserve"> </w:t>
      </w:r>
      <w:r>
        <w:rPr>
          <w:rFonts w:ascii="Arial"/>
          <w:color w:val="2D182D"/>
          <w:spacing w:val="-6"/>
          <w:sz w:val="23"/>
        </w:rPr>
        <w:t xml:space="preserve">- </w:t>
      </w:r>
      <w:r>
        <w:rPr>
          <w:rFonts w:ascii="Arial"/>
          <w:color w:val="3D0528"/>
          <w:spacing w:val="-6"/>
          <w:sz w:val="23"/>
        </w:rPr>
        <w:t>T</w:t>
      </w:r>
      <w:r>
        <w:rPr>
          <w:rFonts w:ascii="Arial"/>
          <w:color w:val="4B4459"/>
          <w:spacing w:val="-6"/>
          <w:sz w:val="23"/>
        </w:rPr>
        <w:t xml:space="preserve">hework </w:t>
      </w:r>
      <w:r>
        <w:rPr>
          <w:rFonts w:ascii="Arial"/>
          <w:color w:val="3B2F4B"/>
          <w:spacing w:val="-6"/>
          <w:sz w:val="23"/>
        </w:rPr>
        <w:t>en</w:t>
      </w:r>
      <w:r>
        <w:rPr>
          <w:rFonts w:ascii="Arial"/>
          <w:color w:val="5D5D6B"/>
          <w:spacing w:val="-6"/>
          <w:sz w:val="23"/>
        </w:rPr>
        <w:t>v</w:t>
      </w:r>
      <w:r>
        <w:rPr>
          <w:rFonts w:ascii="Arial"/>
          <w:color w:val="210067"/>
          <w:spacing w:val="-6"/>
          <w:sz w:val="23"/>
        </w:rPr>
        <w:t>i</w:t>
      </w:r>
      <w:r>
        <w:rPr>
          <w:rFonts w:ascii="Arial"/>
          <w:color w:val="234672"/>
          <w:spacing w:val="-6"/>
          <w:sz w:val="23"/>
        </w:rPr>
        <w:t>r</w:t>
      </w:r>
      <w:r>
        <w:rPr>
          <w:rFonts w:ascii="Arial"/>
          <w:color w:val="4B4459"/>
          <w:spacing w:val="-6"/>
          <w:sz w:val="23"/>
        </w:rPr>
        <w:t>on</w:t>
      </w:r>
      <w:r>
        <w:rPr>
          <w:rFonts w:ascii="Arial"/>
          <w:color w:val="2B1C57"/>
          <w:spacing w:val="-6"/>
          <w:sz w:val="23"/>
        </w:rPr>
        <w:t>men</w:t>
      </w:r>
      <w:r>
        <w:rPr>
          <w:rFonts w:ascii="Arial"/>
          <w:color w:val="0F054D"/>
          <w:spacing w:val="-6"/>
          <w:sz w:val="23"/>
        </w:rPr>
        <w:t>t</w:t>
      </w:r>
      <w:r>
        <w:rPr>
          <w:rFonts w:ascii="Arial"/>
          <w:color w:val="0F054D"/>
          <w:sz w:val="23"/>
        </w:rPr>
        <w:t xml:space="preserve"> </w:t>
      </w:r>
      <w:r>
        <w:rPr>
          <w:rFonts w:ascii="Arial"/>
          <w:color w:val="3B2F4B"/>
          <w:spacing w:val="-6"/>
          <w:sz w:val="23"/>
        </w:rPr>
        <w:t>charac</w:t>
      </w:r>
      <w:r>
        <w:rPr>
          <w:rFonts w:ascii="Arial"/>
          <w:color w:val="0F054D"/>
          <w:spacing w:val="-6"/>
          <w:sz w:val="23"/>
        </w:rPr>
        <w:t>t</w:t>
      </w:r>
      <w:r>
        <w:rPr>
          <w:rFonts w:ascii="Arial"/>
          <w:color w:val="3B2F4B"/>
          <w:spacing w:val="-6"/>
          <w:sz w:val="23"/>
        </w:rPr>
        <w:t>e</w:t>
      </w:r>
      <w:r>
        <w:rPr>
          <w:rFonts w:ascii="Arial"/>
          <w:color w:val="5D5D6B"/>
          <w:spacing w:val="-6"/>
          <w:sz w:val="23"/>
        </w:rPr>
        <w:t>ri</w:t>
      </w:r>
      <w:r>
        <w:rPr>
          <w:rFonts w:ascii="Arial"/>
          <w:color w:val="3B2F4B"/>
          <w:spacing w:val="-6"/>
          <w:sz w:val="23"/>
        </w:rPr>
        <w:t>s</w:t>
      </w:r>
      <w:r>
        <w:rPr>
          <w:rFonts w:ascii="Arial"/>
          <w:color w:val="0F054D"/>
          <w:spacing w:val="-6"/>
          <w:sz w:val="23"/>
        </w:rPr>
        <w:t>t</w:t>
      </w:r>
      <w:r>
        <w:rPr>
          <w:rFonts w:ascii="Arial"/>
          <w:color w:val="5D5D6B"/>
          <w:spacing w:val="-6"/>
          <w:sz w:val="23"/>
        </w:rPr>
        <w:t>i</w:t>
      </w:r>
      <w:r>
        <w:rPr>
          <w:rFonts w:ascii="Arial"/>
          <w:color w:val="3B2F4B"/>
          <w:spacing w:val="-6"/>
          <w:sz w:val="23"/>
        </w:rPr>
        <w:t xml:space="preserve">cs </w:t>
      </w:r>
      <w:r>
        <w:rPr>
          <w:rFonts w:ascii="Arial"/>
          <w:color w:val="4B4459"/>
          <w:spacing w:val="-6"/>
          <w:sz w:val="23"/>
        </w:rPr>
        <w:t>described</w:t>
      </w:r>
      <w:r>
        <w:rPr>
          <w:rFonts w:ascii="Arial"/>
          <w:color w:val="4B4459"/>
          <w:spacing w:val="-12"/>
          <w:sz w:val="23"/>
        </w:rPr>
        <w:t xml:space="preserve"> </w:t>
      </w:r>
      <w:r>
        <w:rPr>
          <w:rFonts w:ascii="Arial"/>
          <w:color w:val="4B4459"/>
          <w:spacing w:val="-6"/>
          <w:sz w:val="23"/>
        </w:rPr>
        <w:t>he</w:t>
      </w:r>
      <w:r>
        <w:rPr>
          <w:rFonts w:ascii="Arial"/>
          <w:color w:val="234672"/>
          <w:spacing w:val="-6"/>
          <w:sz w:val="23"/>
        </w:rPr>
        <w:t>r</w:t>
      </w:r>
      <w:r>
        <w:rPr>
          <w:rFonts w:ascii="Arial"/>
          <w:color w:val="3B2F4B"/>
          <w:spacing w:val="-6"/>
          <w:sz w:val="23"/>
        </w:rPr>
        <w:t>e</w:t>
      </w:r>
      <w:r>
        <w:rPr>
          <w:rFonts w:ascii="Arial"/>
          <w:color w:val="3B2F4B"/>
          <w:spacing w:val="-23"/>
          <w:sz w:val="23"/>
        </w:rPr>
        <w:t xml:space="preserve"> </w:t>
      </w:r>
      <w:r>
        <w:rPr>
          <w:rFonts w:ascii="Arial"/>
          <w:color w:val="4B4459"/>
          <w:spacing w:val="-6"/>
          <w:sz w:val="23"/>
        </w:rPr>
        <w:t>a</w:t>
      </w:r>
      <w:r>
        <w:rPr>
          <w:rFonts w:ascii="Arial"/>
          <w:color w:val="234672"/>
          <w:spacing w:val="-6"/>
          <w:sz w:val="23"/>
        </w:rPr>
        <w:t>r</w:t>
      </w:r>
      <w:r>
        <w:rPr>
          <w:rFonts w:ascii="Arial"/>
          <w:color w:val="3B2F4B"/>
          <w:spacing w:val="-6"/>
          <w:sz w:val="23"/>
        </w:rPr>
        <w:t>e</w:t>
      </w:r>
      <w:r>
        <w:rPr>
          <w:rFonts w:ascii="Arial"/>
          <w:color w:val="624152"/>
          <w:spacing w:val="-6"/>
          <w:sz w:val="23"/>
        </w:rPr>
        <w:t>r</w:t>
      </w:r>
      <w:r>
        <w:rPr>
          <w:rFonts w:ascii="Arial"/>
          <w:color w:val="3B2F4B"/>
          <w:spacing w:val="-6"/>
          <w:sz w:val="23"/>
        </w:rPr>
        <w:t>epresenta</w:t>
      </w:r>
      <w:r>
        <w:rPr>
          <w:rFonts w:ascii="Arial"/>
          <w:color w:val="624152"/>
          <w:spacing w:val="-6"/>
          <w:sz w:val="23"/>
        </w:rPr>
        <w:t>ti</w:t>
      </w:r>
      <w:r>
        <w:rPr>
          <w:rFonts w:ascii="Arial"/>
          <w:color w:val="5D5D6B"/>
          <w:spacing w:val="-6"/>
          <w:sz w:val="23"/>
        </w:rPr>
        <w:t>v</w:t>
      </w:r>
      <w:r>
        <w:rPr>
          <w:rFonts w:ascii="Arial"/>
          <w:color w:val="3B2F4B"/>
          <w:spacing w:val="-6"/>
          <w:sz w:val="23"/>
        </w:rPr>
        <w:t>e</w:t>
      </w:r>
      <w:r>
        <w:rPr>
          <w:rFonts w:ascii="Arial"/>
          <w:color w:val="3B2F4B"/>
          <w:spacing w:val="-22"/>
          <w:sz w:val="23"/>
        </w:rPr>
        <w:t xml:space="preserve"> </w:t>
      </w:r>
      <w:r>
        <w:rPr>
          <w:rFonts w:ascii="Arial"/>
          <w:color w:val="3B2F4B"/>
          <w:spacing w:val="-6"/>
          <w:sz w:val="23"/>
        </w:rPr>
        <w:t>of</w:t>
      </w:r>
      <w:r>
        <w:rPr>
          <w:rFonts w:ascii="Arial"/>
          <w:color w:val="3B2F4B"/>
          <w:spacing w:val="-15"/>
          <w:sz w:val="23"/>
        </w:rPr>
        <w:t xml:space="preserve"> </w:t>
      </w:r>
      <w:r>
        <w:rPr>
          <w:rFonts w:ascii="Arial"/>
          <w:color w:val="4B4459"/>
          <w:spacing w:val="-6"/>
          <w:sz w:val="23"/>
        </w:rPr>
        <w:t xml:space="preserve">those </w:t>
      </w:r>
      <w:r>
        <w:rPr>
          <w:rFonts w:ascii="Arial"/>
          <w:color w:val="3B2F4B"/>
          <w:spacing w:val="-4"/>
          <w:sz w:val="23"/>
        </w:rPr>
        <w:t>a</w:t>
      </w:r>
      <w:r>
        <w:rPr>
          <w:rFonts w:ascii="Arial"/>
          <w:color w:val="5D5D6B"/>
          <w:spacing w:val="-4"/>
          <w:sz w:val="23"/>
        </w:rPr>
        <w:t>n</w:t>
      </w:r>
      <w:r>
        <w:rPr>
          <w:rFonts w:ascii="Arial"/>
          <w:color w:val="5D5D6B"/>
          <w:spacing w:val="-30"/>
          <w:sz w:val="23"/>
        </w:rPr>
        <w:t xml:space="preserve"> </w:t>
      </w:r>
      <w:r>
        <w:rPr>
          <w:rFonts w:ascii="Arial"/>
          <w:color w:val="3B2F4B"/>
          <w:spacing w:val="-4"/>
          <w:sz w:val="23"/>
        </w:rPr>
        <w:t>emp</w:t>
      </w:r>
      <w:r>
        <w:rPr>
          <w:rFonts w:ascii="Arial"/>
          <w:color w:val="4B6E83"/>
          <w:spacing w:val="-4"/>
          <w:sz w:val="23"/>
        </w:rPr>
        <w:t>l</w:t>
      </w:r>
      <w:r>
        <w:rPr>
          <w:rFonts w:ascii="Arial"/>
          <w:color w:val="3B2F4B"/>
          <w:spacing w:val="-4"/>
          <w:sz w:val="23"/>
        </w:rPr>
        <w:t>oyee</w:t>
      </w:r>
      <w:r>
        <w:rPr>
          <w:rFonts w:ascii="Arial"/>
          <w:color w:val="3B2F4B"/>
          <w:spacing w:val="-31"/>
          <w:sz w:val="23"/>
        </w:rPr>
        <w:t xml:space="preserve"> </w:t>
      </w:r>
      <w:r>
        <w:rPr>
          <w:rFonts w:ascii="Arial"/>
          <w:color w:val="3B2F4B"/>
          <w:spacing w:val="-4"/>
          <w:sz w:val="23"/>
        </w:rPr>
        <w:t>e</w:t>
      </w:r>
      <w:r>
        <w:rPr>
          <w:rFonts w:ascii="Arial"/>
          <w:color w:val="5D5D6B"/>
          <w:spacing w:val="-4"/>
          <w:sz w:val="23"/>
        </w:rPr>
        <w:t>nco</w:t>
      </w:r>
      <w:r>
        <w:rPr>
          <w:rFonts w:ascii="Arial"/>
          <w:color w:val="3B2F4B"/>
          <w:spacing w:val="-4"/>
          <w:sz w:val="23"/>
        </w:rPr>
        <w:t>un</w:t>
      </w:r>
      <w:r>
        <w:rPr>
          <w:rFonts w:ascii="Arial"/>
          <w:color w:val="541D2F"/>
          <w:spacing w:val="-4"/>
          <w:sz w:val="23"/>
        </w:rPr>
        <w:t>t</w:t>
      </w:r>
      <w:r>
        <w:rPr>
          <w:rFonts w:ascii="Arial"/>
          <w:color w:val="3B2F4B"/>
          <w:spacing w:val="-4"/>
          <w:sz w:val="23"/>
        </w:rPr>
        <w:t>ers</w:t>
      </w:r>
      <w:r>
        <w:rPr>
          <w:rFonts w:ascii="Arial"/>
          <w:color w:val="3B2F4B"/>
          <w:spacing w:val="-34"/>
          <w:sz w:val="23"/>
        </w:rPr>
        <w:t xml:space="preserve"> </w:t>
      </w:r>
      <w:r>
        <w:rPr>
          <w:rFonts w:ascii="Arial"/>
          <w:color w:val="4B4459"/>
          <w:spacing w:val="-4"/>
          <w:sz w:val="23"/>
        </w:rPr>
        <w:t>wh</w:t>
      </w:r>
      <w:r>
        <w:rPr>
          <w:rFonts w:ascii="Arial"/>
          <w:color w:val="697079"/>
          <w:spacing w:val="-4"/>
          <w:sz w:val="23"/>
        </w:rPr>
        <w:t>il</w:t>
      </w:r>
      <w:r>
        <w:rPr>
          <w:rFonts w:ascii="Arial"/>
          <w:color w:val="3B2F4B"/>
          <w:spacing w:val="-4"/>
          <w:sz w:val="23"/>
        </w:rPr>
        <w:t>e</w:t>
      </w:r>
      <w:r>
        <w:rPr>
          <w:rFonts w:ascii="Arial"/>
          <w:color w:val="3B2F4B"/>
          <w:spacing w:val="-20"/>
          <w:sz w:val="23"/>
        </w:rPr>
        <w:t xml:space="preserve"> </w:t>
      </w:r>
      <w:r>
        <w:rPr>
          <w:rFonts w:ascii="Arial"/>
          <w:color w:val="3B2F4B"/>
          <w:spacing w:val="-4"/>
          <w:sz w:val="23"/>
        </w:rPr>
        <w:t>perform</w:t>
      </w:r>
      <w:r>
        <w:rPr>
          <w:rFonts w:ascii="Arial"/>
          <w:color w:val="697079"/>
          <w:spacing w:val="-4"/>
          <w:sz w:val="23"/>
        </w:rPr>
        <w:t>i</w:t>
      </w:r>
      <w:r>
        <w:rPr>
          <w:rFonts w:ascii="Arial"/>
          <w:color w:val="4B4459"/>
          <w:spacing w:val="-4"/>
          <w:sz w:val="23"/>
        </w:rPr>
        <w:t>ng</w:t>
      </w:r>
      <w:r>
        <w:rPr>
          <w:rFonts w:ascii="Arial"/>
          <w:color w:val="4B4459"/>
          <w:spacing w:val="-8"/>
          <w:sz w:val="23"/>
        </w:rPr>
        <w:t xml:space="preserve"> </w:t>
      </w:r>
      <w:r>
        <w:rPr>
          <w:rFonts w:ascii="Arial"/>
          <w:color w:val="4B4459"/>
          <w:spacing w:val="-4"/>
          <w:sz w:val="23"/>
        </w:rPr>
        <w:t>the</w:t>
      </w:r>
      <w:r>
        <w:rPr>
          <w:rFonts w:ascii="Arial"/>
          <w:color w:val="4B4459"/>
          <w:spacing w:val="-17"/>
          <w:sz w:val="23"/>
        </w:rPr>
        <w:t xml:space="preserve"> </w:t>
      </w:r>
      <w:r>
        <w:rPr>
          <w:rFonts w:ascii="Arial"/>
          <w:color w:val="3B2F4B"/>
          <w:spacing w:val="-4"/>
          <w:sz w:val="23"/>
        </w:rPr>
        <w:t>Esse</w:t>
      </w:r>
      <w:r>
        <w:rPr>
          <w:rFonts w:ascii="Arial"/>
          <w:color w:val="5D5D6B"/>
          <w:spacing w:val="-4"/>
          <w:sz w:val="23"/>
        </w:rPr>
        <w:t>nt</w:t>
      </w:r>
      <w:r>
        <w:rPr>
          <w:rFonts w:ascii="Arial"/>
          <w:color w:val="210067"/>
          <w:spacing w:val="-4"/>
          <w:sz w:val="23"/>
        </w:rPr>
        <w:t>i</w:t>
      </w:r>
      <w:r>
        <w:rPr>
          <w:rFonts w:ascii="Arial"/>
          <w:color w:val="4B4459"/>
          <w:spacing w:val="-4"/>
          <w:sz w:val="23"/>
        </w:rPr>
        <w:t>a</w:t>
      </w:r>
      <w:r>
        <w:rPr>
          <w:rFonts w:ascii="Arial"/>
          <w:color w:val="4B6E83"/>
          <w:spacing w:val="-4"/>
          <w:sz w:val="23"/>
        </w:rPr>
        <w:t>l</w:t>
      </w:r>
      <w:r>
        <w:rPr>
          <w:rFonts w:ascii="Arial"/>
          <w:color w:val="4B6E83"/>
          <w:spacing w:val="-14"/>
          <w:sz w:val="23"/>
        </w:rPr>
        <w:t xml:space="preserve"> </w:t>
      </w:r>
      <w:r>
        <w:rPr>
          <w:rFonts w:ascii="Arial"/>
          <w:color w:val="3B2F4B"/>
          <w:spacing w:val="-4"/>
          <w:sz w:val="23"/>
        </w:rPr>
        <w:t>D</w:t>
      </w:r>
      <w:r>
        <w:rPr>
          <w:rFonts w:ascii="Arial"/>
          <w:color w:val="5D5D6B"/>
          <w:spacing w:val="-4"/>
          <w:sz w:val="23"/>
        </w:rPr>
        <w:t>ut</w:t>
      </w:r>
      <w:r>
        <w:rPr>
          <w:rFonts w:ascii="Arial"/>
          <w:color w:val="210067"/>
          <w:spacing w:val="-4"/>
          <w:sz w:val="23"/>
        </w:rPr>
        <w:t>i</w:t>
      </w:r>
      <w:r>
        <w:rPr>
          <w:rFonts w:ascii="Arial"/>
          <w:color w:val="3B2F4B"/>
          <w:spacing w:val="-4"/>
          <w:sz w:val="23"/>
        </w:rPr>
        <w:t>es</w:t>
      </w:r>
      <w:r>
        <w:rPr>
          <w:rFonts w:ascii="Arial"/>
          <w:color w:val="3B2F4B"/>
          <w:spacing w:val="-42"/>
          <w:sz w:val="23"/>
        </w:rPr>
        <w:t xml:space="preserve"> </w:t>
      </w:r>
      <w:r>
        <w:rPr>
          <w:rFonts w:ascii="Arial"/>
          <w:color w:val="4B4459"/>
          <w:spacing w:val="-4"/>
          <w:sz w:val="23"/>
        </w:rPr>
        <w:t>a</w:t>
      </w:r>
      <w:r>
        <w:rPr>
          <w:rFonts w:ascii="Arial"/>
          <w:color w:val="28346E"/>
          <w:spacing w:val="-4"/>
          <w:sz w:val="23"/>
        </w:rPr>
        <w:t>n</w:t>
      </w:r>
      <w:r>
        <w:rPr>
          <w:rFonts w:ascii="Arial"/>
          <w:color w:val="4B4459"/>
          <w:spacing w:val="-4"/>
          <w:sz w:val="23"/>
        </w:rPr>
        <w:t>d</w:t>
      </w:r>
      <w:r>
        <w:rPr>
          <w:rFonts w:ascii="Arial"/>
          <w:color w:val="4B4459"/>
          <w:spacing w:val="-22"/>
          <w:sz w:val="23"/>
        </w:rPr>
        <w:t xml:space="preserve"> </w:t>
      </w:r>
      <w:r>
        <w:rPr>
          <w:rFonts w:ascii="Arial"/>
          <w:color w:val="4B4459"/>
          <w:spacing w:val="-4"/>
          <w:sz w:val="23"/>
        </w:rPr>
        <w:t>Respo,</w:t>
      </w:r>
      <w:r>
        <w:rPr>
          <w:rFonts w:ascii="Arial"/>
          <w:color w:val="2B1C57"/>
          <w:spacing w:val="-4"/>
          <w:sz w:val="23"/>
        </w:rPr>
        <w:t>1s</w:t>
      </w:r>
      <w:r>
        <w:rPr>
          <w:rFonts w:ascii="Arial"/>
          <w:color w:val="85333A"/>
          <w:spacing w:val="-4"/>
          <w:sz w:val="23"/>
        </w:rPr>
        <w:t>i</w:t>
      </w:r>
      <w:r>
        <w:rPr>
          <w:rFonts w:ascii="Arial"/>
          <w:color w:val="3B2F4B"/>
          <w:spacing w:val="-4"/>
          <w:sz w:val="23"/>
        </w:rPr>
        <w:t>b</w:t>
      </w:r>
      <w:r>
        <w:rPr>
          <w:rFonts w:ascii="Arial"/>
          <w:color w:val="210067"/>
          <w:spacing w:val="-4"/>
          <w:sz w:val="23"/>
        </w:rPr>
        <w:t>i</w:t>
      </w:r>
      <w:r>
        <w:rPr>
          <w:rFonts w:ascii="Arial"/>
          <w:color w:val="4B6E83"/>
          <w:spacing w:val="-4"/>
          <w:sz w:val="23"/>
        </w:rPr>
        <w:t>lit</w:t>
      </w:r>
      <w:r>
        <w:rPr>
          <w:rFonts w:ascii="Arial"/>
          <w:color w:val="210067"/>
          <w:spacing w:val="-4"/>
          <w:sz w:val="23"/>
        </w:rPr>
        <w:t>i</w:t>
      </w:r>
      <w:r>
        <w:rPr>
          <w:rFonts w:ascii="Arial"/>
          <w:color w:val="3B2F4B"/>
          <w:spacing w:val="-4"/>
          <w:sz w:val="23"/>
        </w:rPr>
        <w:t>es</w:t>
      </w:r>
      <w:r>
        <w:rPr>
          <w:rFonts w:ascii="Arial"/>
          <w:color w:val="4B4459"/>
          <w:spacing w:val="-4"/>
          <w:sz w:val="23"/>
        </w:rPr>
        <w:t>o</w:t>
      </w:r>
      <w:r>
        <w:rPr>
          <w:rFonts w:ascii="Arial"/>
          <w:color w:val="2B1C57"/>
          <w:spacing w:val="-4"/>
          <w:sz w:val="23"/>
        </w:rPr>
        <w:t>f</w:t>
      </w:r>
      <w:r>
        <w:rPr>
          <w:rFonts w:ascii="Arial"/>
          <w:color w:val="2B1C57"/>
          <w:spacing w:val="4"/>
          <w:sz w:val="23"/>
        </w:rPr>
        <w:t xml:space="preserve"> </w:t>
      </w:r>
      <w:r>
        <w:rPr>
          <w:rFonts w:ascii="Arial"/>
          <w:color w:val="4B4459"/>
          <w:spacing w:val="-4"/>
          <w:sz w:val="23"/>
        </w:rPr>
        <w:t>th</w:t>
      </w:r>
      <w:r>
        <w:rPr>
          <w:rFonts w:ascii="Arial"/>
          <w:color w:val="36698C"/>
          <w:spacing w:val="-4"/>
          <w:sz w:val="23"/>
        </w:rPr>
        <w:t>i</w:t>
      </w:r>
      <w:r>
        <w:rPr>
          <w:rFonts w:ascii="Arial"/>
          <w:color w:val="3B2F4B"/>
          <w:spacing w:val="-4"/>
          <w:sz w:val="23"/>
        </w:rPr>
        <w:t>s</w:t>
      </w:r>
      <w:r>
        <w:rPr>
          <w:rFonts w:ascii="Arial"/>
          <w:color w:val="3B2F4B"/>
          <w:spacing w:val="-15"/>
          <w:sz w:val="23"/>
        </w:rPr>
        <w:t xml:space="preserve"> </w:t>
      </w:r>
      <w:r>
        <w:rPr>
          <w:rFonts w:ascii="Arial"/>
          <w:color w:val="6B2F3D"/>
          <w:spacing w:val="-4"/>
          <w:sz w:val="23"/>
        </w:rPr>
        <w:t>j</w:t>
      </w:r>
      <w:r>
        <w:rPr>
          <w:rFonts w:ascii="Arial"/>
          <w:color w:val="4B4459"/>
          <w:spacing w:val="-4"/>
          <w:sz w:val="23"/>
        </w:rPr>
        <w:t xml:space="preserve">ob. </w:t>
      </w:r>
      <w:r>
        <w:rPr>
          <w:rFonts w:ascii="Arial"/>
          <w:color w:val="3B2F4B"/>
          <w:spacing w:val="-6"/>
          <w:sz w:val="23"/>
        </w:rPr>
        <w:t>Reasonab</w:t>
      </w:r>
      <w:r>
        <w:rPr>
          <w:rFonts w:ascii="Arial"/>
          <w:color w:val="210067"/>
          <w:spacing w:val="-6"/>
          <w:sz w:val="23"/>
        </w:rPr>
        <w:t>l</w:t>
      </w:r>
      <w:r>
        <w:rPr>
          <w:rFonts w:ascii="Arial"/>
          <w:color w:val="3B2F4B"/>
          <w:spacing w:val="-6"/>
          <w:sz w:val="23"/>
        </w:rPr>
        <w:t>e</w:t>
      </w:r>
      <w:r>
        <w:rPr>
          <w:rFonts w:ascii="Arial"/>
          <w:color w:val="3B2F4B"/>
          <w:spacing w:val="-24"/>
          <w:sz w:val="23"/>
        </w:rPr>
        <w:t xml:space="preserve"> </w:t>
      </w:r>
      <w:r>
        <w:rPr>
          <w:rFonts w:ascii="Arial"/>
          <w:color w:val="4B4459"/>
          <w:spacing w:val="-6"/>
          <w:sz w:val="23"/>
        </w:rPr>
        <w:t>accommodat</w:t>
      </w:r>
      <w:r>
        <w:rPr>
          <w:rFonts w:ascii="Arial"/>
          <w:color w:val="210067"/>
          <w:spacing w:val="-6"/>
          <w:sz w:val="23"/>
        </w:rPr>
        <w:t>i</w:t>
      </w:r>
      <w:r>
        <w:rPr>
          <w:rFonts w:ascii="Arial"/>
          <w:color w:val="4B4459"/>
          <w:spacing w:val="-6"/>
          <w:sz w:val="23"/>
        </w:rPr>
        <w:t>o</w:t>
      </w:r>
      <w:r>
        <w:rPr>
          <w:rFonts w:ascii="Arial"/>
          <w:color w:val="28346E"/>
          <w:spacing w:val="-6"/>
          <w:sz w:val="23"/>
        </w:rPr>
        <w:t>n</w:t>
      </w:r>
      <w:r>
        <w:rPr>
          <w:rFonts w:ascii="Arial"/>
          <w:color w:val="3B2F4B"/>
          <w:spacing w:val="-6"/>
          <w:sz w:val="23"/>
        </w:rPr>
        <w:t>s</w:t>
      </w:r>
      <w:r>
        <w:rPr>
          <w:rFonts w:ascii="Arial"/>
          <w:color w:val="3B2F4B"/>
          <w:spacing w:val="-18"/>
          <w:sz w:val="23"/>
        </w:rPr>
        <w:t xml:space="preserve"> </w:t>
      </w:r>
      <w:r>
        <w:rPr>
          <w:rFonts w:ascii="Arial"/>
          <w:color w:val="5D5D6B"/>
          <w:spacing w:val="-6"/>
          <w:sz w:val="23"/>
        </w:rPr>
        <w:t>may</w:t>
      </w:r>
      <w:r>
        <w:rPr>
          <w:rFonts w:ascii="Arial"/>
          <w:color w:val="5D5D6B"/>
          <w:spacing w:val="-34"/>
          <w:sz w:val="23"/>
        </w:rPr>
        <w:t xml:space="preserve"> </w:t>
      </w:r>
      <w:r>
        <w:rPr>
          <w:rFonts w:ascii="Arial"/>
          <w:color w:val="4B4459"/>
          <w:spacing w:val="-6"/>
          <w:sz w:val="23"/>
        </w:rPr>
        <w:t>be</w:t>
      </w:r>
      <w:r>
        <w:rPr>
          <w:rFonts w:ascii="Arial"/>
          <w:color w:val="4B4459"/>
          <w:spacing w:val="-33"/>
          <w:sz w:val="23"/>
        </w:rPr>
        <w:t xml:space="preserve"> </w:t>
      </w:r>
      <w:r>
        <w:rPr>
          <w:rFonts w:ascii="Arial"/>
          <w:color w:val="2B1C57"/>
          <w:spacing w:val="-6"/>
          <w:sz w:val="23"/>
        </w:rPr>
        <w:t>m</w:t>
      </w:r>
      <w:r>
        <w:rPr>
          <w:rFonts w:ascii="Arial"/>
          <w:color w:val="4B4459"/>
          <w:spacing w:val="-6"/>
          <w:sz w:val="23"/>
        </w:rPr>
        <w:t>ade</w:t>
      </w:r>
      <w:r>
        <w:rPr>
          <w:rFonts w:ascii="Arial"/>
          <w:color w:val="4B4459"/>
          <w:spacing w:val="-20"/>
          <w:sz w:val="23"/>
        </w:rPr>
        <w:t xml:space="preserve"> </w:t>
      </w:r>
      <w:r>
        <w:rPr>
          <w:rFonts w:ascii="Arial"/>
          <w:color w:val="541D2F"/>
          <w:spacing w:val="-6"/>
          <w:sz w:val="23"/>
        </w:rPr>
        <w:t>t</w:t>
      </w:r>
      <w:r>
        <w:rPr>
          <w:rFonts w:ascii="Arial"/>
          <w:color w:val="4B4459"/>
          <w:spacing w:val="-6"/>
          <w:sz w:val="23"/>
        </w:rPr>
        <w:t xml:space="preserve">o </w:t>
      </w:r>
      <w:r>
        <w:rPr>
          <w:rFonts w:ascii="Arial"/>
          <w:color w:val="3B2F4B"/>
          <w:spacing w:val="-6"/>
          <w:sz w:val="23"/>
        </w:rPr>
        <w:t>e</w:t>
      </w:r>
      <w:r>
        <w:rPr>
          <w:rFonts w:ascii="Arial"/>
          <w:color w:val="5D5D6B"/>
          <w:spacing w:val="-6"/>
          <w:sz w:val="23"/>
        </w:rPr>
        <w:t>nab</w:t>
      </w:r>
      <w:r>
        <w:rPr>
          <w:rFonts w:ascii="Arial"/>
          <w:color w:val="85333A"/>
          <w:spacing w:val="-6"/>
          <w:sz w:val="23"/>
        </w:rPr>
        <w:t>l</w:t>
      </w:r>
      <w:r>
        <w:rPr>
          <w:rFonts w:ascii="Arial"/>
          <w:color w:val="3B2F4B"/>
          <w:spacing w:val="-6"/>
          <w:sz w:val="23"/>
        </w:rPr>
        <w:t>e</w:t>
      </w:r>
      <w:r>
        <w:rPr>
          <w:rFonts w:ascii="Arial"/>
          <w:color w:val="3B2F4B"/>
          <w:spacing w:val="-13"/>
          <w:sz w:val="23"/>
        </w:rPr>
        <w:t xml:space="preserve"> </w:t>
      </w:r>
      <w:r>
        <w:rPr>
          <w:rFonts w:ascii="Arial"/>
          <w:color w:val="697079"/>
          <w:spacing w:val="-6"/>
          <w:sz w:val="23"/>
        </w:rPr>
        <w:t>i</w:t>
      </w:r>
      <w:r>
        <w:rPr>
          <w:rFonts w:ascii="Arial"/>
          <w:color w:val="4B4459"/>
          <w:spacing w:val="-6"/>
          <w:sz w:val="23"/>
        </w:rPr>
        <w:t>nd</w:t>
      </w:r>
      <w:r>
        <w:rPr>
          <w:rFonts w:ascii="Arial"/>
          <w:color w:val="36698C"/>
          <w:spacing w:val="-6"/>
          <w:sz w:val="23"/>
        </w:rPr>
        <w:t>i</w:t>
      </w:r>
      <w:r>
        <w:rPr>
          <w:rFonts w:ascii="Arial"/>
          <w:color w:val="697079"/>
          <w:spacing w:val="-6"/>
          <w:sz w:val="23"/>
        </w:rPr>
        <w:t>vi</w:t>
      </w:r>
      <w:r>
        <w:rPr>
          <w:rFonts w:ascii="Arial"/>
          <w:color w:val="4B4459"/>
          <w:spacing w:val="-6"/>
          <w:sz w:val="23"/>
        </w:rPr>
        <w:t>d</w:t>
      </w:r>
      <w:r>
        <w:rPr>
          <w:rFonts w:ascii="Arial"/>
          <w:color w:val="28346E"/>
          <w:spacing w:val="-6"/>
          <w:sz w:val="23"/>
        </w:rPr>
        <w:t>u</w:t>
      </w:r>
      <w:r>
        <w:rPr>
          <w:rFonts w:ascii="Arial"/>
          <w:color w:val="4B4459"/>
          <w:spacing w:val="-6"/>
          <w:sz w:val="23"/>
        </w:rPr>
        <w:t>a</w:t>
      </w:r>
      <w:r>
        <w:rPr>
          <w:rFonts w:ascii="Arial"/>
          <w:color w:val="4B6E83"/>
          <w:spacing w:val="-6"/>
          <w:sz w:val="23"/>
        </w:rPr>
        <w:t>l</w:t>
      </w:r>
      <w:r>
        <w:rPr>
          <w:rFonts w:ascii="Arial"/>
          <w:color w:val="3B2F4B"/>
          <w:spacing w:val="-6"/>
          <w:sz w:val="23"/>
        </w:rPr>
        <w:t xml:space="preserve">s </w:t>
      </w:r>
      <w:r>
        <w:rPr>
          <w:rFonts w:ascii="Arial"/>
          <w:color w:val="5D5D6B"/>
          <w:spacing w:val="-6"/>
          <w:sz w:val="23"/>
        </w:rPr>
        <w:t>wit</w:t>
      </w:r>
      <w:r>
        <w:rPr>
          <w:rFonts w:ascii="Arial"/>
          <w:color w:val="3B2F4B"/>
          <w:spacing w:val="-6"/>
          <w:sz w:val="23"/>
        </w:rPr>
        <w:t>h</w:t>
      </w:r>
      <w:r>
        <w:rPr>
          <w:rFonts w:ascii="Arial"/>
          <w:color w:val="3B2F4B"/>
          <w:spacing w:val="-24"/>
          <w:sz w:val="23"/>
        </w:rPr>
        <w:t xml:space="preserve"> </w:t>
      </w:r>
      <w:r>
        <w:rPr>
          <w:rFonts w:ascii="Arial"/>
          <w:color w:val="4B4459"/>
          <w:spacing w:val="-6"/>
          <w:sz w:val="23"/>
        </w:rPr>
        <w:t>d</w:t>
      </w:r>
      <w:r>
        <w:rPr>
          <w:rFonts w:ascii="Arial"/>
          <w:color w:val="36698C"/>
          <w:spacing w:val="-6"/>
          <w:sz w:val="23"/>
        </w:rPr>
        <w:t>i</w:t>
      </w:r>
      <w:r>
        <w:rPr>
          <w:rFonts w:ascii="Arial"/>
          <w:color w:val="4B4459"/>
          <w:spacing w:val="-6"/>
          <w:sz w:val="23"/>
        </w:rPr>
        <w:t>sab</w:t>
      </w:r>
      <w:r>
        <w:rPr>
          <w:rFonts w:ascii="Arial"/>
          <w:color w:val="210067"/>
          <w:spacing w:val="-6"/>
          <w:sz w:val="23"/>
        </w:rPr>
        <w:t>i</w:t>
      </w:r>
      <w:r>
        <w:rPr>
          <w:rFonts w:ascii="Arial"/>
          <w:color w:val="36698C"/>
          <w:spacing w:val="-6"/>
          <w:sz w:val="23"/>
        </w:rPr>
        <w:t>l</w:t>
      </w:r>
      <w:r>
        <w:rPr>
          <w:rFonts w:ascii="Arial"/>
          <w:color w:val="624152"/>
          <w:spacing w:val="-6"/>
          <w:sz w:val="23"/>
        </w:rPr>
        <w:t>iti</w:t>
      </w:r>
      <w:r>
        <w:rPr>
          <w:rFonts w:ascii="Arial"/>
          <w:color w:val="3B2F4B"/>
          <w:spacing w:val="-6"/>
          <w:sz w:val="23"/>
        </w:rPr>
        <w:t>es</w:t>
      </w:r>
      <w:r>
        <w:rPr>
          <w:rFonts w:ascii="Arial"/>
          <w:color w:val="3B2F4B"/>
          <w:spacing w:val="-25"/>
          <w:sz w:val="23"/>
        </w:rPr>
        <w:t xml:space="preserve"> </w:t>
      </w:r>
      <w:r>
        <w:rPr>
          <w:rFonts w:ascii="Arial"/>
          <w:color w:val="4B4459"/>
          <w:spacing w:val="-6"/>
          <w:sz w:val="23"/>
        </w:rPr>
        <w:t>to</w:t>
      </w:r>
      <w:r>
        <w:rPr>
          <w:rFonts w:ascii="Arial"/>
          <w:color w:val="4B4459"/>
          <w:spacing w:val="-32"/>
          <w:sz w:val="23"/>
        </w:rPr>
        <w:t xml:space="preserve"> </w:t>
      </w:r>
      <w:r>
        <w:rPr>
          <w:rFonts w:ascii="Arial"/>
          <w:color w:val="4B4459"/>
          <w:spacing w:val="-6"/>
          <w:sz w:val="23"/>
        </w:rPr>
        <w:t>perform</w:t>
      </w:r>
      <w:r>
        <w:rPr>
          <w:rFonts w:ascii="Arial"/>
          <w:color w:val="4B4459"/>
          <w:spacing w:val="-28"/>
          <w:sz w:val="23"/>
        </w:rPr>
        <w:t xml:space="preserve"> </w:t>
      </w:r>
      <w:r>
        <w:rPr>
          <w:rFonts w:ascii="Arial"/>
          <w:color w:val="2D182D"/>
          <w:spacing w:val="-6"/>
          <w:sz w:val="23"/>
        </w:rPr>
        <w:t>E</w:t>
      </w:r>
      <w:r>
        <w:rPr>
          <w:rFonts w:ascii="Arial"/>
          <w:color w:val="3B2F4B"/>
          <w:spacing w:val="-6"/>
          <w:sz w:val="23"/>
        </w:rPr>
        <w:t>ssen</w:t>
      </w:r>
      <w:r>
        <w:rPr>
          <w:rFonts w:ascii="Arial"/>
          <w:color w:val="5D5D6B"/>
          <w:spacing w:val="-6"/>
          <w:sz w:val="23"/>
        </w:rPr>
        <w:t>tia</w:t>
      </w:r>
      <w:r>
        <w:rPr>
          <w:rFonts w:ascii="Arial"/>
          <w:color w:val="7C4959"/>
          <w:spacing w:val="-6"/>
          <w:sz w:val="23"/>
        </w:rPr>
        <w:t xml:space="preserve">l </w:t>
      </w:r>
      <w:r>
        <w:rPr>
          <w:rFonts w:ascii="Arial"/>
          <w:color w:val="3B2F4B"/>
          <w:sz w:val="23"/>
        </w:rPr>
        <w:t>D</w:t>
      </w:r>
      <w:r>
        <w:rPr>
          <w:rFonts w:ascii="Arial"/>
          <w:color w:val="5D5D6B"/>
          <w:sz w:val="23"/>
        </w:rPr>
        <w:t>ut</w:t>
      </w:r>
      <w:r>
        <w:rPr>
          <w:rFonts w:ascii="Arial"/>
          <w:color w:val="210067"/>
          <w:sz w:val="23"/>
        </w:rPr>
        <w:t>i</w:t>
      </w:r>
      <w:r>
        <w:rPr>
          <w:rFonts w:ascii="Arial"/>
          <w:color w:val="3B2F4B"/>
          <w:sz w:val="23"/>
        </w:rPr>
        <w:t>es</w:t>
      </w:r>
      <w:r>
        <w:rPr>
          <w:rFonts w:ascii="Arial"/>
          <w:color w:val="3B2F4B"/>
          <w:spacing w:val="-34"/>
          <w:sz w:val="23"/>
        </w:rPr>
        <w:t xml:space="preserve"> </w:t>
      </w:r>
      <w:r>
        <w:rPr>
          <w:rFonts w:ascii="Arial"/>
          <w:color w:val="4B4459"/>
          <w:sz w:val="23"/>
        </w:rPr>
        <w:t>a</w:t>
      </w:r>
      <w:r>
        <w:rPr>
          <w:rFonts w:ascii="Arial"/>
          <w:color w:val="28346E"/>
          <w:sz w:val="23"/>
        </w:rPr>
        <w:t>n</w:t>
      </w:r>
      <w:r>
        <w:rPr>
          <w:rFonts w:ascii="Arial"/>
          <w:color w:val="4B4459"/>
          <w:sz w:val="23"/>
        </w:rPr>
        <w:t>d</w:t>
      </w:r>
      <w:r>
        <w:rPr>
          <w:rFonts w:ascii="Arial"/>
          <w:color w:val="4B4459"/>
          <w:spacing w:val="-7"/>
          <w:sz w:val="23"/>
        </w:rPr>
        <w:t xml:space="preserve"> </w:t>
      </w:r>
      <w:r>
        <w:rPr>
          <w:rFonts w:ascii="Arial"/>
          <w:color w:val="4B4459"/>
          <w:sz w:val="23"/>
        </w:rPr>
        <w:t>Res</w:t>
      </w:r>
      <w:r>
        <w:rPr>
          <w:rFonts w:ascii="Arial"/>
          <w:color w:val="2B1C57"/>
          <w:sz w:val="23"/>
        </w:rPr>
        <w:t>pons</w:t>
      </w:r>
      <w:r>
        <w:rPr>
          <w:rFonts w:ascii="Arial"/>
          <w:color w:val="697079"/>
          <w:sz w:val="23"/>
        </w:rPr>
        <w:t>i</w:t>
      </w:r>
      <w:r>
        <w:rPr>
          <w:rFonts w:ascii="Arial"/>
          <w:color w:val="4B4459"/>
          <w:sz w:val="23"/>
        </w:rPr>
        <w:t>b</w:t>
      </w:r>
      <w:r>
        <w:rPr>
          <w:rFonts w:ascii="Arial"/>
          <w:color w:val="85333A"/>
          <w:sz w:val="23"/>
        </w:rPr>
        <w:t>i</w:t>
      </w:r>
      <w:r>
        <w:rPr>
          <w:rFonts w:ascii="Arial"/>
          <w:color w:val="210067"/>
          <w:sz w:val="23"/>
        </w:rPr>
        <w:t>li</w:t>
      </w:r>
      <w:r>
        <w:rPr>
          <w:rFonts w:ascii="Arial"/>
          <w:color w:val="0F054D"/>
          <w:sz w:val="23"/>
        </w:rPr>
        <w:t>t</w:t>
      </w:r>
      <w:r>
        <w:rPr>
          <w:rFonts w:ascii="Arial"/>
          <w:color w:val="7C4959"/>
          <w:sz w:val="23"/>
        </w:rPr>
        <w:t>i</w:t>
      </w:r>
      <w:r>
        <w:rPr>
          <w:rFonts w:ascii="Arial"/>
          <w:color w:val="3B2F4B"/>
          <w:sz w:val="23"/>
        </w:rPr>
        <w:t>es</w:t>
      </w:r>
      <w:r>
        <w:rPr>
          <w:rFonts w:ascii="Arial"/>
          <w:color w:val="5D5D6B"/>
          <w:sz w:val="23"/>
        </w:rPr>
        <w:t>.</w:t>
      </w:r>
    </w:p>
    <w:p w14:paraId="4348BB13" w14:textId="77777777" w:rsidR="00501F83" w:rsidRDefault="00501F83">
      <w:pPr>
        <w:pStyle w:val="BodyText"/>
        <w:spacing w:before="9"/>
        <w:rPr>
          <w:rFonts w:ascii="Arial"/>
          <w:sz w:val="22"/>
        </w:rPr>
      </w:pPr>
    </w:p>
    <w:p w14:paraId="583D99CC" w14:textId="77777777" w:rsidR="00501F83" w:rsidRDefault="007B6AEC">
      <w:pPr>
        <w:spacing w:line="220" w:lineRule="auto"/>
        <w:ind w:left="1538" w:hanging="11"/>
        <w:rPr>
          <w:rFonts w:ascii="Arial"/>
          <w:sz w:val="23"/>
        </w:rPr>
      </w:pPr>
      <w:r>
        <w:rPr>
          <w:rFonts w:ascii="Arial"/>
          <w:color w:val="5D5D6B"/>
          <w:spacing w:val="-4"/>
          <w:sz w:val="23"/>
        </w:rPr>
        <w:t>Wh</w:t>
      </w:r>
      <w:r>
        <w:rPr>
          <w:rFonts w:ascii="Arial"/>
          <w:color w:val="210067"/>
          <w:spacing w:val="-4"/>
          <w:sz w:val="23"/>
        </w:rPr>
        <w:t>i</w:t>
      </w:r>
      <w:r>
        <w:rPr>
          <w:rFonts w:ascii="Arial"/>
          <w:color w:val="36698C"/>
          <w:spacing w:val="-4"/>
          <w:sz w:val="23"/>
        </w:rPr>
        <w:t>l</w:t>
      </w:r>
      <w:r>
        <w:rPr>
          <w:rFonts w:ascii="Arial"/>
          <w:color w:val="3B2F4B"/>
          <w:spacing w:val="-4"/>
          <w:sz w:val="23"/>
        </w:rPr>
        <w:t>e</w:t>
      </w:r>
      <w:r>
        <w:rPr>
          <w:rFonts w:ascii="Arial"/>
          <w:color w:val="3B2F4B"/>
          <w:spacing w:val="-14"/>
          <w:sz w:val="23"/>
        </w:rPr>
        <w:t xml:space="preserve"> </w:t>
      </w:r>
      <w:r>
        <w:rPr>
          <w:rFonts w:ascii="Arial"/>
          <w:color w:val="3B2F4B"/>
          <w:spacing w:val="-4"/>
          <w:sz w:val="23"/>
        </w:rPr>
        <w:t>perfom</w:t>
      </w:r>
      <w:r>
        <w:rPr>
          <w:rFonts w:ascii="Arial"/>
          <w:color w:val="5D5D6B"/>
          <w:spacing w:val="-4"/>
          <w:sz w:val="23"/>
        </w:rPr>
        <w:t xml:space="preserve">ung </w:t>
      </w:r>
      <w:r>
        <w:rPr>
          <w:rFonts w:ascii="Arial"/>
          <w:color w:val="4B4459"/>
          <w:spacing w:val="-4"/>
          <w:sz w:val="23"/>
        </w:rPr>
        <w:t>the</w:t>
      </w:r>
      <w:r>
        <w:rPr>
          <w:rFonts w:ascii="Arial"/>
          <w:color w:val="4B4459"/>
          <w:spacing w:val="-17"/>
          <w:sz w:val="23"/>
        </w:rPr>
        <w:t xml:space="preserve"> </w:t>
      </w:r>
      <w:r>
        <w:rPr>
          <w:rFonts w:ascii="Arial"/>
          <w:color w:val="4B4459"/>
          <w:spacing w:val="-4"/>
          <w:sz w:val="23"/>
        </w:rPr>
        <w:t>dut</w:t>
      </w:r>
      <w:r>
        <w:rPr>
          <w:rFonts w:ascii="Arial"/>
          <w:color w:val="210067"/>
          <w:spacing w:val="-4"/>
          <w:sz w:val="23"/>
        </w:rPr>
        <w:t>i</w:t>
      </w:r>
      <w:r>
        <w:rPr>
          <w:rFonts w:ascii="Arial"/>
          <w:color w:val="3B2F4B"/>
          <w:spacing w:val="-4"/>
          <w:sz w:val="23"/>
        </w:rPr>
        <w:t>es</w:t>
      </w:r>
      <w:r>
        <w:rPr>
          <w:rFonts w:ascii="Arial"/>
          <w:color w:val="3B2F4B"/>
          <w:spacing w:val="-38"/>
          <w:sz w:val="23"/>
        </w:rPr>
        <w:t xml:space="preserve"> </w:t>
      </w:r>
      <w:r>
        <w:rPr>
          <w:rFonts w:ascii="Arial"/>
          <w:color w:val="4B4459"/>
          <w:spacing w:val="-4"/>
          <w:sz w:val="23"/>
        </w:rPr>
        <w:t>o</w:t>
      </w:r>
      <w:r>
        <w:rPr>
          <w:rFonts w:ascii="Arial"/>
          <w:color w:val="2B1C57"/>
          <w:spacing w:val="-4"/>
          <w:sz w:val="23"/>
        </w:rPr>
        <w:t>f</w:t>
      </w:r>
      <w:r>
        <w:rPr>
          <w:rFonts w:ascii="Arial"/>
          <w:color w:val="2B1C57"/>
          <w:spacing w:val="-6"/>
          <w:sz w:val="23"/>
        </w:rPr>
        <w:t xml:space="preserve"> </w:t>
      </w:r>
      <w:r>
        <w:rPr>
          <w:rFonts w:ascii="Arial"/>
          <w:color w:val="0F054D"/>
          <w:spacing w:val="-4"/>
          <w:sz w:val="23"/>
        </w:rPr>
        <w:t>t</w:t>
      </w:r>
      <w:r>
        <w:rPr>
          <w:rFonts w:ascii="Arial"/>
          <w:color w:val="5D5D6B"/>
          <w:spacing w:val="-4"/>
          <w:sz w:val="23"/>
        </w:rPr>
        <w:t>h</w:t>
      </w:r>
      <w:r>
        <w:rPr>
          <w:rFonts w:ascii="Arial"/>
          <w:color w:val="7C4959"/>
          <w:spacing w:val="-4"/>
          <w:sz w:val="23"/>
        </w:rPr>
        <w:t>i</w:t>
      </w:r>
      <w:r>
        <w:rPr>
          <w:rFonts w:ascii="Arial"/>
          <w:color w:val="3B2F4B"/>
          <w:spacing w:val="-4"/>
          <w:sz w:val="23"/>
        </w:rPr>
        <w:t>s</w:t>
      </w:r>
      <w:r>
        <w:rPr>
          <w:rFonts w:ascii="Arial"/>
          <w:color w:val="3B2F4B"/>
          <w:spacing w:val="-8"/>
          <w:sz w:val="23"/>
        </w:rPr>
        <w:t xml:space="preserve"> </w:t>
      </w:r>
      <w:r>
        <w:rPr>
          <w:rFonts w:ascii="Arial"/>
          <w:color w:val="210067"/>
          <w:spacing w:val="-4"/>
          <w:sz w:val="23"/>
        </w:rPr>
        <w:t>j</w:t>
      </w:r>
      <w:r>
        <w:rPr>
          <w:rFonts w:ascii="Arial"/>
          <w:color w:val="3B2F4B"/>
          <w:spacing w:val="-4"/>
          <w:sz w:val="23"/>
        </w:rPr>
        <w:t>ob</w:t>
      </w:r>
      <w:r>
        <w:rPr>
          <w:rFonts w:ascii="Arial"/>
          <w:color w:val="697079"/>
          <w:spacing w:val="-4"/>
          <w:sz w:val="23"/>
        </w:rPr>
        <w:t>,</w:t>
      </w:r>
      <w:r>
        <w:rPr>
          <w:rFonts w:ascii="Arial"/>
          <w:color w:val="697079"/>
          <w:spacing w:val="-6"/>
          <w:sz w:val="23"/>
        </w:rPr>
        <w:t xml:space="preserve"> </w:t>
      </w:r>
      <w:r>
        <w:rPr>
          <w:rFonts w:ascii="Arial"/>
          <w:color w:val="624152"/>
          <w:spacing w:val="-4"/>
          <w:sz w:val="23"/>
        </w:rPr>
        <w:t>th</w:t>
      </w:r>
      <w:r>
        <w:rPr>
          <w:rFonts w:ascii="Arial"/>
          <w:color w:val="3B2F4B"/>
          <w:spacing w:val="-4"/>
          <w:sz w:val="23"/>
        </w:rPr>
        <w:t>e</w:t>
      </w:r>
      <w:r>
        <w:rPr>
          <w:rFonts w:ascii="Arial"/>
          <w:color w:val="3B2F4B"/>
          <w:spacing w:val="-27"/>
          <w:sz w:val="23"/>
        </w:rPr>
        <w:t xml:space="preserve"> </w:t>
      </w:r>
      <w:r>
        <w:rPr>
          <w:rFonts w:ascii="Arial"/>
          <w:color w:val="3B2F4B"/>
          <w:spacing w:val="-4"/>
          <w:sz w:val="23"/>
        </w:rPr>
        <w:t>e</w:t>
      </w:r>
      <w:r>
        <w:rPr>
          <w:rFonts w:ascii="Arial"/>
          <w:color w:val="624152"/>
          <w:spacing w:val="-4"/>
          <w:sz w:val="23"/>
        </w:rPr>
        <w:t>m</w:t>
      </w:r>
      <w:r>
        <w:rPr>
          <w:rFonts w:ascii="Arial"/>
          <w:color w:val="3B2F4B"/>
          <w:spacing w:val="-4"/>
          <w:sz w:val="23"/>
        </w:rPr>
        <w:t>p</w:t>
      </w:r>
      <w:r>
        <w:rPr>
          <w:rFonts w:ascii="Arial"/>
          <w:color w:val="210067"/>
          <w:spacing w:val="-4"/>
          <w:sz w:val="23"/>
        </w:rPr>
        <w:t>l</w:t>
      </w:r>
      <w:r>
        <w:rPr>
          <w:rFonts w:ascii="Arial"/>
          <w:color w:val="4B4459"/>
          <w:spacing w:val="-4"/>
          <w:sz w:val="23"/>
        </w:rPr>
        <w:t>oyee</w:t>
      </w:r>
      <w:r>
        <w:rPr>
          <w:rFonts w:ascii="Arial"/>
          <w:color w:val="4B4459"/>
          <w:spacing w:val="-21"/>
          <w:sz w:val="23"/>
        </w:rPr>
        <w:t xml:space="preserve"> </w:t>
      </w:r>
      <w:r>
        <w:rPr>
          <w:rFonts w:ascii="Arial"/>
          <w:color w:val="697079"/>
          <w:spacing w:val="-4"/>
          <w:sz w:val="23"/>
        </w:rPr>
        <w:t>i</w:t>
      </w:r>
      <w:r>
        <w:rPr>
          <w:rFonts w:ascii="Arial"/>
          <w:color w:val="3B2F4B"/>
          <w:spacing w:val="-4"/>
          <w:sz w:val="23"/>
        </w:rPr>
        <w:t>s</w:t>
      </w:r>
      <w:r>
        <w:rPr>
          <w:rFonts w:ascii="Arial"/>
          <w:color w:val="3B2F4B"/>
          <w:spacing w:val="-10"/>
          <w:sz w:val="23"/>
        </w:rPr>
        <w:t xml:space="preserve"> </w:t>
      </w:r>
      <w:r>
        <w:rPr>
          <w:rFonts w:ascii="Arial"/>
          <w:color w:val="3B2F4B"/>
          <w:spacing w:val="-4"/>
          <w:sz w:val="23"/>
        </w:rPr>
        <w:t>occas</w:t>
      </w:r>
      <w:r>
        <w:rPr>
          <w:rFonts w:ascii="Arial"/>
          <w:color w:val="697079"/>
          <w:spacing w:val="-4"/>
          <w:sz w:val="23"/>
        </w:rPr>
        <w:t>i</w:t>
      </w:r>
      <w:r>
        <w:rPr>
          <w:rFonts w:ascii="Arial"/>
          <w:color w:val="3B2F4B"/>
          <w:spacing w:val="-4"/>
          <w:sz w:val="23"/>
        </w:rPr>
        <w:t>o</w:t>
      </w:r>
      <w:r>
        <w:rPr>
          <w:rFonts w:ascii="Arial"/>
          <w:color w:val="5D5D6B"/>
          <w:spacing w:val="-4"/>
          <w:sz w:val="23"/>
        </w:rPr>
        <w:t>nally</w:t>
      </w:r>
      <w:r>
        <w:rPr>
          <w:rFonts w:ascii="Arial"/>
          <w:color w:val="5D5D6B"/>
          <w:spacing w:val="-9"/>
          <w:sz w:val="23"/>
        </w:rPr>
        <w:t xml:space="preserve"> </w:t>
      </w:r>
      <w:r>
        <w:rPr>
          <w:rFonts w:ascii="Arial"/>
          <w:color w:val="3B2F4B"/>
          <w:spacing w:val="-4"/>
          <w:sz w:val="23"/>
        </w:rPr>
        <w:t>exposed</w:t>
      </w:r>
      <w:r>
        <w:rPr>
          <w:rFonts w:ascii="Arial"/>
          <w:color w:val="3B2F4B"/>
          <w:spacing w:val="-27"/>
          <w:sz w:val="23"/>
        </w:rPr>
        <w:t xml:space="preserve"> </w:t>
      </w:r>
      <w:r>
        <w:rPr>
          <w:rFonts w:ascii="Arial"/>
          <w:color w:val="4B4459"/>
          <w:spacing w:val="-4"/>
          <w:sz w:val="23"/>
        </w:rPr>
        <w:t>to</w:t>
      </w:r>
      <w:r>
        <w:rPr>
          <w:rFonts w:ascii="Arial"/>
          <w:color w:val="4B4459"/>
          <w:spacing w:val="-38"/>
          <w:sz w:val="23"/>
        </w:rPr>
        <w:t xml:space="preserve"> </w:t>
      </w:r>
      <w:r>
        <w:rPr>
          <w:rFonts w:ascii="Arial"/>
          <w:color w:val="0F054D"/>
          <w:spacing w:val="-4"/>
          <w:sz w:val="23"/>
        </w:rPr>
        <w:t>t</w:t>
      </w:r>
      <w:r>
        <w:rPr>
          <w:rFonts w:ascii="Arial"/>
          <w:color w:val="3B2F4B"/>
          <w:spacing w:val="-4"/>
          <w:sz w:val="23"/>
        </w:rPr>
        <w:t>o</w:t>
      </w:r>
      <w:r>
        <w:rPr>
          <w:rFonts w:ascii="Arial"/>
          <w:color w:val="5D5D6B"/>
          <w:spacing w:val="-4"/>
          <w:sz w:val="23"/>
        </w:rPr>
        <w:t>xic</w:t>
      </w:r>
      <w:r>
        <w:rPr>
          <w:rFonts w:ascii="Arial"/>
          <w:color w:val="5D5D6B"/>
          <w:spacing w:val="-9"/>
          <w:sz w:val="23"/>
        </w:rPr>
        <w:t xml:space="preserve"> </w:t>
      </w:r>
      <w:r>
        <w:rPr>
          <w:rFonts w:ascii="Arial"/>
          <w:color w:val="3B2F4B"/>
          <w:spacing w:val="-4"/>
          <w:sz w:val="23"/>
        </w:rPr>
        <w:t>o</w:t>
      </w:r>
      <w:r>
        <w:rPr>
          <w:rFonts w:ascii="Arial"/>
          <w:color w:val="624152"/>
          <w:spacing w:val="-4"/>
          <w:sz w:val="23"/>
        </w:rPr>
        <w:t>r</w:t>
      </w:r>
      <w:r>
        <w:rPr>
          <w:rFonts w:ascii="Arial"/>
          <w:color w:val="624152"/>
          <w:spacing w:val="-7"/>
          <w:sz w:val="23"/>
        </w:rPr>
        <w:t xml:space="preserve"> </w:t>
      </w:r>
      <w:r>
        <w:rPr>
          <w:rFonts w:ascii="Arial"/>
          <w:color w:val="3B2F4B"/>
          <w:spacing w:val="-4"/>
          <w:sz w:val="23"/>
        </w:rPr>
        <w:t>caus</w:t>
      </w:r>
      <w:r>
        <w:rPr>
          <w:rFonts w:ascii="Arial"/>
          <w:color w:val="0F054D"/>
          <w:spacing w:val="-4"/>
          <w:sz w:val="23"/>
        </w:rPr>
        <w:t>t</w:t>
      </w:r>
      <w:r>
        <w:rPr>
          <w:rFonts w:ascii="Arial"/>
          <w:color w:val="5D5D6B"/>
          <w:spacing w:val="-4"/>
          <w:sz w:val="23"/>
        </w:rPr>
        <w:t>i</w:t>
      </w:r>
      <w:r>
        <w:rPr>
          <w:rFonts w:ascii="Arial"/>
          <w:color w:val="3B2F4B"/>
          <w:spacing w:val="-4"/>
          <w:sz w:val="23"/>
        </w:rPr>
        <w:t>c che</w:t>
      </w:r>
      <w:r>
        <w:rPr>
          <w:rFonts w:ascii="Arial"/>
          <w:color w:val="624152"/>
          <w:spacing w:val="-4"/>
          <w:sz w:val="23"/>
        </w:rPr>
        <w:t>m</w:t>
      </w:r>
      <w:r>
        <w:rPr>
          <w:rFonts w:ascii="Arial"/>
          <w:color w:val="210067"/>
          <w:spacing w:val="-4"/>
          <w:sz w:val="23"/>
        </w:rPr>
        <w:t>i</w:t>
      </w:r>
      <w:r>
        <w:rPr>
          <w:rFonts w:ascii="Arial"/>
          <w:color w:val="3B2F4B"/>
          <w:spacing w:val="-4"/>
          <w:sz w:val="23"/>
        </w:rPr>
        <w:t>ca</w:t>
      </w:r>
      <w:r>
        <w:rPr>
          <w:rFonts w:ascii="Arial"/>
          <w:color w:val="210067"/>
          <w:spacing w:val="-4"/>
          <w:sz w:val="23"/>
        </w:rPr>
        <w:t>l</w:t>
      </w:r>
      <w:r>
        <w:rPr>
          <w:rFonts w:ascii="Arial"/>
          <w:color w:val="4B4459"/>
          <w:spacing w:val="-4"/>
          <w:sz w:val="23"/>
        </w:rPr>
        <w:t>s</w:t>
      </w:r>
      <w:r>
        <w:rPr>
          <w:rFonts w:ascii="Arial"/>
          <w:color w:val="697079"/>
          <w:spacing w:val="-4"/>
          <w:sz w:val="23"/>
        </w:rPr>
        <w:t>,</w:t>
      </w:r>
      <w:r>
        <w:rPr>
          <w:rFonts w:ascii="Arial"/>
          <w:color w:val="697079"/>
          <w:spacing w:val="-6"/>
          <w:sz w:val="23"/>
        </w:rPr>
        <w:t xml:space="preserve"> </w:t>
      </w:r>
      <w:r>
        <w:rPr>
          <w:rFonts w:ascii="Arial"/>
          <w:color w:val="5D5D6B"/>
          <w:spacing w:val="-4"/>
          <w:sz w:val="23"/>
        </w:rPr>
        <w:t>f</w:t>
      </w:r>
      <w:r>
        <w:rPr>
          <w:rFonts w:ascii="Arial"/>
          <w:color w:val="3B2F4B"/>
          <w:spacing w:val="-4"/>
          <w:sz w:val="23"/>
        </w:rPr>
        <w:t>u</w:t>
      </w:r>
      <w:r>
        <w:rPr>
          <w:rFonts w:ascii="Arial"/>
          <w:color w:val="5D5D6B"/>
          <w:spacing w:val="-4"/>
          <w:sz w:val="23"/>
        </w:rPr>
        <w:t>m</w:t>
      </w:r>
      <w:r>
        <w:rPr>
          <w:rFonts w:ascii="Arial"/>
          <w:color w:val="3B2F4B"/>
          <w:spacing w:val="-4"/>
          <w:sz w:val="23"/>
        </w:rPr>
        <w:t>es</w:t>
      </w:r>
      <w:r>
        <w:rPr>
          <w:rFonts w:ascii="Arial"/>
          <w:color w:val="3B2F4B"/>
          <w:spacing w:val="-13"/>
          <w:sz w:val="23"/>
        </w:rPr>
        <w:t xml:space="preserve"> </w:t>
      </w:r>
      <w:r>
        <w:rPr>
          <w:rFonts w:ascii="Arial"/>
          <w:color w:val="3B2F4B"/>
          <w:spacing w:val="-4"/>
          <w:sz w:val="23"/>
        </w:rPr>
        <w:t>o</w:t>
      </w:r>
      <w:r>
        <w:rPr>
          <w:rFonts w:ascii="Arial"/>
          <w:color w:val="624152"/>
          <w:spacing w:val="-4"/>
          <w:sz w:val="23"/>
        </w:rPr>
        <w:t>r</w:t>
      </w:r>
      <w:r>
        <w:rPr>
          <w:rFonts w:ascii="Arial"/>
          <w:color w:val="624152"/>
          <w:spacing w:val="-8"/>
          <w:sz w:val="23"/>
        </w:rPr>
        <w:t xml:space="preserve"> </w:t>
      </w:r>
      <w:r>
        <w:rPr>
          <w:rFonts w:ascii="Arial"/>
          <w:color w:val="4B4459"/>
          <w:spacing w:val="-4"/>
          <w:sz w:val="23"/>
        </w:rPr>
        <w:t>a</w:t>
      </w:r>
      <w:r>
        <w:rPr>
          <w:rFonts w:ascii="Arial"/>
          <w:color w:val="85333A"/>
          <w:spacing w:val="-4"/>
          <w:sz w:val="23"/>
        </w:rPr>
        <w:t>i</w:t>
      </w:r>
      <w:r>
        <w:rPr>
          <w:rFonts w:ascii="Arial"/>
          <w:color w:val="3B2F4B"/>
          <w:spacing w:val="-4"/>
          <w:sz w:val="23"/>
        </w:rPr>
        <w:t>rborne</w:t>
      </w:r>
      <w:r>
        <w:rPr>
          <w:rFonts w:ascii="Arial"/>
          <w:color w:val="3B2F4B"/>
          <w:spacing w:val="-16"/>
          <w:sz w:val="23"/>
        </w:rPr>
        <w:t xml:space="preserve"> </w:t>
      </w:r>
      <w:r>
        <w:rPr>
          <w:rFonts w:ascii="Arial"/>
          <w:color w:val="3B2F4B"/>
          <w:spacing w:val="-4"/>
          <w:sz w:val="23"/>
        </w:rPr>
        <w:t>part</w:t>
      </w:r>
      <w:r>
        <w:rPr>
          <w:rFonts w:ascii="Arial"/>
          <w:color w:val="210067"/>
          <w:spacing w:val="-4"/>
          <w:sz w:val="23"/>
        </w:rPr>
        <w:t>i</w:t>
      </w:r>
      <w:r>
        <w:rPr>
          <w:rFonts w:ascii="Arial"/>
          <w:color w:val="2B1C57"/>
          <w:spacing w:val="-4"/>
          <w:sz w:val="23"/>
        </w:rPr>
        <w:t>cles</w:t>
      </w:r>
      <w:r>
        <w:rPr>
          <w:rFonts w:ascii="Arial"/>
          <w:color w:val="2B1C57"/>
          <w:spacing w:val="-41"/>
          <w:sz w:val="23"/>
        </w:rPr>
        <w:t xml:space="preserve"> </w:t>
      </w:r>
      <w:r>
        <w:rPr>
          <w:rFonts w:ascii="Arial"/>
          <w:color w:val="4B4459"/>
          <w:spacing w:val="-4"/>
          <w:sz w:val="23"/>
        </w:rPr>
        <w:t>andcaustic</w:t>
      </w:r>
      <w:r>
        <w:rPr>
          <w:rFonts w:ascii="Arial"/>
          <w:color w:val="4B4459"/>
          <w:spacing w:val="-20"/>
          <w:sz w:val="23"/>
        </w:rPr>
        <w:t xml:space="preserve"> </w:t>
      </w:r>
      <w:r>
        <w:rPr>
          <w:rFonts w:ascii="Arial"/>
          <w:color w:val="3B2F4B"/>
          <w:spacing w:val="-4"/>
          <w:sz w:val="23"/>
        </w:rPr>
        <w:t>clea</w:t>
      </w:r>
      <w:r>
        <w:rPr>
          <w:rFonts w:ascii="Arial"/>
          <w:color w:val="28346E"/>
          <w:spacing w:val="-4"/>
          <w:sz w:val="23"/>
        </w:rPr>
        <w:t>n</w:t>
      </w:r>
      <w:r>
        <w:rPr>
          <w:rFonts w:ascii="Arial"/>
          <w:color w:val="697079"/>
          <w:spacing w:val="-4"/>
          <w:sz w:val="23"/>
        </w:rPr>
        <w:t>i</w:t>
      </w:r>
      <w:r>
        <w:rPr>
          <w:rFonts w:ascii="Arial"/>
          <w:color w:val="4B4459"/>
          <w:spacing w:val="-4"/>
          <w:sz w:val="23"/>
        </w:rPr>
        <w:t>ng</w:t>
      </w:r>
      <w:r>
        <w:rPr>
          <w:rFonts w:ascii="Arial"/>
          <w:color w:val="4B4459"/>
          <w:spacing w:val="-7"/>
          <w:sz w:val="23"/>
        </w:rPr>
        <w:t xml:space="preserve"> </w:t>
      </w:r>
      <w:r>
        <w:rPr>
          <w:rFonts w:ascii="Arial"/>
          <w:color w:val="3B2F4B"/>
          <w:spacing w:val="-4"/>
          <w:sz w:val="23"/>
        </w:rPr>
        <w:t>o</w:t>
      </w:r>
      <w:r>
        <w:rPr>
          <w:rFonts w:ascii="Arial"/>
          <w:color w:val="624152"/>
          <w:spacing w:val="-4"/>
          <w:sz w:val="23"/>
        </w:rPr>
        <w:t>r</w:t>
      </w:r>
      <w:r>
        <w:rPr>
          <w:rFonts w:ascii="Arial"/>
          <w:color w:val="624152"/>
          <w:spacing w:val="-15"/>
          <w:sz w:val="23"/>
        </w:rPr>
        <w:t xml:space="preserve"> </w:t>
      </w:r>
      <w:r>
        <w:rPr>
          <w:rFonts w:ascii="Arial"/>
          <w:color w:val="210067"/>
          <w:spacing w:val="-4"/>
          <w:sz w:val="23"/>
        </w:rPr>
        <w:t>l</w:t>
      </w:r>
      <w:r>
        <w:rPr>
          <w:rFonts w:ascii="Arial"/>
          <w:color w:val="4B4459"/>
          <w:spacing w:val="-4"/>
          <w:sz w:val="23"/>
        </w:rPr>
        <w:t>andscap</w:t>
      </w:r>
      <w:r>
        <w:rPr>
          <w:rFonts w:ascii="Arial"/>
          <w:color w:val="697079"/>
          <w:spacing w:val="-4"/>
          <w:sz w:val="23"/>
        </w:rPr>
        <w:t>i</w:t>
      </w:r>
      <w:r>
        <w:rPr>
          <w:rFonts w:ascii="Arial"/>
          <w:color w:val="4B4459"/>
          <w:spacing w:val="-4"/>
          <w:sz w:val="23"/>
        </w:rPr>
        <w:t>ng</w:t>
      </w:r>
      <w:r>
        <w:rPr>
          <w:rFonts w:ascii="Arial"/>
          <w:color w:val="4B4459"/>
          <w:spacing w:val="-9"/>
          <w:sz w:val="23"/>
        </w:rPr>
        <w:t xml:space="preserve"> </w:t>
      </w:r>
      <w:r>
        <w:rPr>
          <w:rFonts w:ascii="Arial"/>
          <w:color w:val="4B4459"/>
          <w:spacing w:val="-4"/>
          <w:sz w:val="23"/>
        </w:rPr>
        <w:t>chem</w:t>
      </w:r>
      <w:r>
        <w:rPr>
          <w:rFonts w:ascii="Arial"/>
          <w:color w:val="7C4959"/>
          <w:spacing w:val="-4"/>
          <w:sz w:val="23"/>
        </w:rPr>
        <w:t>i</w:t>
      </w:r>
      <w:r>
        <w:rPr>
          <w:rFonts w:ascii="Arial"/>
          <w:color w:val="3B2F4B"/>
          <w:spacing w:val="-4"/>
          <w:sz w:val="23"/>
        </w:rPr>
        <w:t>ca</w:t>
      </w:r>
      <w:r>
        <w:rPr>
          <w:rFonts w:ascii="Arial"/>
          <w:color w:val="4B6E83"/>
          <w:spacing w:val="-4"/>
          <w:sz w:val="23"/>
        </w:rPr>
        <w:t>l</w:t>
      </w:r>
      <w:r>
        <w:rPr>
          <w:rFonts w:ascii="Arial"/>
          <w:color w:val="3B2F4B"/>
          <w:spacing w:val="-4"/>
          <w:sz w:val="23"/>
        </w:rPr>
        <w:t>s</w:t>
      </w:r>
      <w:r>
        <w:rPr>
          <w:rFonts w:ascii="Arial"/>
          <w:color w:val="3B2F4B"/>
          <w:spacing w:val="-19"/>
          <w:sz w:val="23"/>
        </w:rPr>
        <w:t xml:space="preserve"> </w:t>
      </w:r>
      <w:r>
        <w:rPr>
          <w:rFonts w:ascii="Arial"/>
          <w:color w:val="3B2F4B"/>
          <w:spacing w:val="-4"/>
          <w:sz w:val="23"/>
        </w:rPr>
        <w:t>used</w:t>
      </w:r>
      <w:r>
        <w:rPr>
          <w:rFonts w:ascii="Arial"/>
          <w:color w:val="3B2F4B"/>
          <w:spacing w:val="-24"/>
          <w:sz w:val="23"/>
        </w:rPr>
        <w:t xml:space="preserve"> </w:t>
      </w:r>
      <w:r>
        <w:rPr>
          <w:rFonts w:ascii="Arial"/>
          <w:color w:val="3B2F4B"/>
          <w:spacing w:val="-4"/>
          <w:sz w:val="23"/>
        </w:rPr>
        <w:t>o</w:t>
      </w:r>
      <w:r>
        <w:rPr>
          <w:rFonts w:ascii="Arial"/>
          <w:color w:val="5D5D6B"/>
          <w:spacing w:val="-4"/>
          <w:sz w:val="23"/>
        </w:rPr>
        <w:t xml:space="preserve">n </w:t>
      </w:r>
      <w:r>
        <w:rPr>
          <w:rFonts w:ascii="Arial"/>
          <w:color w:val="3B2F4B"/>
          <w:spacing w:val="-6"/>
          <w:sz w:val="23"/>
        </w:rPr>
        <w:t>ca</w:t>
      </w:r>
      <w:r>
        <w:rPr>
          <w:rFonts w:ascii="Arial"/>
          <w:color w:val="624152"/>
          <w:spacing w:val="-6"/>
          <w:sz w:val="23"/>
        </w:rPr>
        <w:t>mp</w:t>
      </w:r>
      <w:r>
        <w:rPr>
          <w:rFonts w:ascii="Arial"/>
          <w:color w:val="3B2F4B"/>
          <w:spacing w:val="-6"/>
          <w:sz w:val="23"/>
        </w:rPr>
        <w:t>us</w:t>
      </w:r>
      <w:r>
        <w:rPr>
          <w:rFonts w:ascii="Arial"/>
          <w:color w:val="697079"/>
          <w:spacing w:val="-6"/>
          <w:sz w:val="23"/>
        </w:rPr>
        <w:t>,</w:t>
      </w:r>
      <w:r>
        <w:rPr>
          <w:rFonts w:ascii="Arial"/>
          <w:color w:val="697079"/>
          <w:spacing w:val="-14"/>
          <w:sz w:val="23"/>
        </w:rPr>
        <w:t xml:space="preserve"> </w:t>
      </w:r>
      <w:r>
        <w:rPr>
          <w:rFonts w:ascii="Arial"/>
          <w:color w:val="4B4459"/>
          <w:spacing w:val="-6"/>
          <w:sz w:val="23"/>
        </w:rPr>
        <w:t>and</w:t>
      </w:r>
      <w:r>
        <w:rPr>
          <w:rFonts w:ascii="Arial"/>
          <w:color w:val="4B4459"/>
          <w:spacing w:val="-38"/>
          <w:sz w:val="23"/>
        </w:rPr>
        <w:t xml:space="preserve"> </w:t>
      </w:r>
      <w:r>
        <w:rPr>
          <w:rFonts w:ascii="Arial"/>
          <w:color w:val="4B4459"/>
          <w:spacing w:val="-6"/>
          <w:sz w:val="23"/>
        </w:rPr>
        <w:t>risk</w:t>
      </w:r>
      <w:r>
        <w:rPr>
          <w:rFonts w:ascii="Arial"/>
          <w:color w:val="4B4459"/>
          <w:spacing w:val="-10"/>
          <w:sz w:val="23"/>
        </w:rPr>
        <w:t xml:space="preserve"> </w:t>
      </w:r>
      <w:r>
        <w:rPr>
          <w:rFonts w:ascii="Arial"/>
          <w:color w:val="3B2F4B"/>
          <w:spacing w:val="-6"/>
          <w:sz w:val="23"/>
        </w:rPr>
        <w:t>o</w:t>
      </w:r>
      <w:r>
        <w:rPr>
          <w:rFonts w:ascii="Arial"/>
          <w:color w:val="5D5D6B"/>
          <w:spacing w:val="-6"/>
          <w:sz w:val="23"/>
        </w:rPr>
        <w:t>f</w:t>
      </w:r>
      <w:r>
        <w:rPr>
          <w:rFonts w:ascii="Arial"/>
          <w:color w:val="5D5D6B"/>
          <w:spacing w:val="-14"/>
          <w:sz w:val="23"/>
        </w:rPr>
        <w:t xml:space="preserve"> </w:t>
      </w:r>
      <w:r>
        <w:rPr>
          <w:rFonts w:ascii="Arial"/>
          <w:color w:val="3B2F4B"/>
          <w:spacing w:val="-6"/>
          <w:sz w:val="23"/>
        </w:rPr>
        <w:t>e</w:t>
      </w:r>
      <w:r>
        <w:rPr>
          <w:rFonts w:ascii="Arial"/>
          <w:color w:val="7C4959"/>
          <w:spacing w:val="-6"/>
          <w:sz w:val="23"/>
        </w:rPr>
        <w:t>l</w:t>
      </w:r>
      <w:r>
        <w:rPr>
          <w:rFonts w:ascii="Arial"/>
          <w:color w:val="3B2F4B"/>
          <w:spacing w:val="-6"/>
          <w:sz w:val="23"/>
        </w:rPr>
        <w:t>ec</w:t>
      </w:r>
      <w:r>
        <w:rPr>
          <w:rFonts w:ascii="Arial"/>
          <w:color w:val="0F054D"/>
          <w:spacing w:val="-6"/>
          <w:sz w:val="23"/>
        </w:rPr>
        <w:t>t</w:t>
      </w:r>
      <w:r>
        <w:rPr>
          <w:rFonts w:ascii="Arial"/>
          <w:color w:val="4B4459"/>
          <w:spacing w:val="-6"/>
          <w:sz w:val="23"/>
        </w:rPr>
        <w:t>rica</w:t>
      </w:r>
      <w:r>
        <w:rPr>
          <w:rFonts w:ascii="Arial"/>
          <w:color w:val="7C4959"/>
          <w:spacing w:val="-6"/>
          <w:sz w:val="23"/>
        </w:rPr>
        <w:t>l</w:t>
      </w:r>
      <w:r>
        <w:rPr>
          <w:rFonts w:ascii="Arial"/>
          <w:color w:val="7C4959"/>
          <w:spacing w:val="-17"/>
          <w:sz w:val="23"/>
        </w:rPr>
        <w:t xml:space="preserve"> </w:t>
      </w:r>
      <w:r>
        <w:rPr>
          <w:rFonts w:ascii="Arial"/>
          <w:color w:val="4B4459"/>
          <w:spacing w:val="-6"/>
          <w:sz w:val="23"/>
        </w:rPr>
        <w:t>shoc</w:t>
      </w:r>
      <w:r>
        <w:rPr>
          <w:rFonts w:ascii="Arial"/>
          <w:color w:val="28346E"/>
          <w:spacing w:val="-6"/>
          <w:sz w:val="23"/>
        </w:rPr>
        <w:t>k</w:t>
      </w:r>
      <w:r>
        <w:rPr>
          <w:rFonts w:ascii="Arial"/>
          <w:color w:val="5D5D6B"/>
          <w:spacing w:val="-6"/>
          <w:sz w:val="23"/>
        </w:rPr>
        <w:t>.</w:t>
      </w:r>
      <w:r>
        <w:rPr>
          <w:rFonts w:ascii="Arial"/>
          <w:color w:val="5D5D6B"/>
          <w:spacing w:val="40"/>
          <w:sz w:val="23"/>
        </w:rPr>
        <w:t xml:space="preserve"> </w:t>
      </w:r>
      <w:r>
        <w:rPr>
          <w:rFonts w:ascii="Arial"/>
          <w:color w:val="4B4459"/>
          <w:spacing w:val="-6"/>
          <w:sz w:val="23"/>
        </w:rPr>
        <w:t>The</w:t>
      </w:r>
      <w:r>
        <w:rPr>
          <w:rFonts w:ascii="Arial"/>
          <w:color w:val="4B4459"/>
          <w:spacing w:val="-28"/>
          <w:sz w:val="23"/>
        </w:rPr>
        <w:t xml:space="preserve"> </w:t>
      </w:r>
      <w:r>
        <w:rPr>
          <w:rFonts w:ascii="Arial"/>
          <w:color w:val="3B2F4B"/>
          <w:spacing w:val="-6"/>
          <w:sz w:val="23"/>
        </w:rPr>
        <w:t>no</w:t>
      </w:r>
      <w:r>
        <w:rPr>
          <w:rFonts w:ascii="Arial"/>
          <w:color w:val="7C4959"/>
          <w:spacing w:val="-6"/>
          <w:sz w:val="23"/>
        </w:rPr>
        <w:t>i</w:t>
      </w:r>
      <w:r>
        <w:rPr>
          <w:rFonts w:ascii="Arial"/>
          <w:color w:val="3B2F4B"/>
          <w:spacing w:val="-6"/>
          <w:sz w:val="23"/>
        </w:rPr>
        <w:t>se</w:t>
      </w:r>
      <w:r>
        <w:rPr>
          <w:rFonts w:ascii="Arial"/>
          <w:color w:val="3B2F4B"/>
          <w:spacing w:val="-15"/>
          <w:sz w:val="23"/>
        </w:rPr>
        <w:t xml:space="preserve"> </w:t>
      </w:r>
      <w:r>
        <w:rPr>
          <w:rFonts w:ascii="Arial"/>
          <w:color w:val="210067"/>
          <w:spacing w:val="-6"/>
          <w:sz w:val="23"/>
        </w:rPr>
        <w:t>l</w:t>
      </w:r>
      <w:r>
        <w:rPr>
          <w:rFonts w:ascii="Arial"/>
          <w:color w:val="3B2F4B"/>
          <w:spacing w:val="-6"/>
          <w:sz w:val="23"/>
        </w:rPr>
        <w:t>e</w:t>
      </w:r>
      <w:r>
        <w:rPr>
          <w:rFonts w:ascii="Arial"/>
          <w:color w:val="5D5D6B"/>
          <w:spacing w:val="-6"/>
          <w:sz w:val="23"/>
        </w:rPr>
        <w:t>v</w:t>
      </w:r>
      <w:r>
        <w:rPr>
          <w:rFonts w:ascii="Arial"/>
          <w:color w:val="3B2F4B"/>
          <w:spacing w:val="-6"/>
          <w:sz w:val="23"/>
        </w:rPr>
        <w:t>e</w:t>
      </w:r>
      <w:r>
        <w:rPr>
          <w:rFonts w:ascii="Arial"/>
          <w:color w:val="210067"/>
          <w:spacing w:val="-6"/>
          <w:sz w:val="23"/>
        </w:rPr>
        <w:t>l</w:t>
      </w:r>
      <w:r>
        <w:rPr>
          <w:rFonts w:ascii="Arial"/>
          <w:color w:val="210067"/>
          <w:spacing w:val="-26"/>
          <w:sz w:val="23"/>
        </w:rPr>
        <w:t xml:space="preserve"> </w:t>
      </w:r>
      <w:r>
        <w:rPr>
          <w:rFonts w:ascii="Arial"/>
          <w:color w:val="5D5D6B"/>
          <w:spacing w:val="-6"/>
          <w:sz w:val="23"/>
        </w:rPr>
        <w:t xml:space="preserve">in </w:t>
      </w:r>
      <w:r>
        <w:rPr>
          <w:rFonts w:ascii="Arial"/>
          <w:color w:val="0F054D"/>
          <w:spacing w:val="-6"/>
          <w:sz w:val="23"/>
        </w:rPr>
        <w:t>t</w:t>
      </w:r>
      <w:r>
        <w:rPr>
          <w:rFonts w:ascii="Arial"/>
          <w:color w:val="5D5D6B"/>
          <w:spacing w:val="-6"/>
          <w:sz w:val="23"/>
        </w:rPr>
        <w:t>h</w:t>
      </w:r>
      <w:r>
        <w:rPr>
          <w:rFonts w:ascii="Arial"/>
          <w:color w:val="3B2F4B"/>
          <w:spacing w:val="-6"/>
          <w:sz w:val="23"/>
        </w:rPr>
        <w:t>e</w:t>
      </w:r>
      <w:r>
        <w:rPr>
          <w:rFonts w:ascii="Arial"/>
          <w:color w:val="3B2F4B"/>
          <w:spacing w:val="-19"/>
          <w:sz w:val="23"/>
        </w:rPr>
        <w:t xml:space="preserve"> </w:t>
      </w:r>
      <w:r>
        <w:rPr>
          <w:rFonts w:ascii="Arial"/>
          <w:color w:val="4B4459"/>
          <w:spacing w:val="-6"/>
          <w:sz w:val="23"/>
        </w:rPr>
        <w:t>work</w:t>
      </w:r>
      <w:r>
        <w:rPr>
          <w:rFonts w:ascii="Arial"/>
          <w:color w:val="4B4459"/>
          <w:spacing w:val="-9"/>
          <w:sz w:val="23"/>
        </w:rPr>
        <w:t xml:space="preserve"> </w:t>
      </w:r>
      <w:r>
        <w:rPr>
          <w:rFonts w:ascii="Arial"/>
          <w:color w:val="3B2F4B"/>
          <w:spacing w:val="-6"/>
          <w:sz w:val="23"/>
        </w:rPr>
        <w:t>e</w:t>
      </w:r>
      <w:r>
        <w:rPr>
          <w:rFonts w:ascii="Arial"/>
          <w:color w:val="5D5D6B"/>
          <w:spacing w:val="-6"/>
          <w:sz w:val="23"/>
        </w:rPr>
        <w:t>nvi</w:t>
      </w:r>
      <w:r>
        <w:rPr>
          <w:rFonts w:ascii="Arial"/>
          <w:color w:val="624152"/>
          <w:spacing w:val="-6"/>
          <w:sz w:val="23"/>
        </w:rPr>
        <w:t>ronm</w:t>
      </w:r>
      <w:r>
        <w:rPr>
          <w:rFonts w:ascii="Arial"/>
          <w:color w:val="3B2F4B"/>
          <w:spacing w:val="-6"/>
          <w:sz w:val="23"/>
        </w:rPr>
        <w:t>e</w:t>
      </w:r>
      <w:r>
        <w:rPr>
          <w:rFonts w:ascii="Arial"/>
          <w:color w:val="5D5D6B"/>
          <w:spacing w:val="-6"/>
          <w:sz w:val="23"/>
        </w:rPr>
        <w:t xml:space="preserve">nt </w:t>
      </w:r>
      <w:r>
        <w:rPr>
          <w:rFonts w:ascii="Arial"/>
          <w:color w:val="697079"/>
          <w:spacing w:val="-6"/>
          <w:sz w:val="23"/>
        </w:rPr>
        <w:t>i</w:t>
      </w:r>
      <w:r>
        <w:rPr>
          <w:rFonts w:ascii="Arial"/>
          <w:color w:val="3B2F4B"/>
          <w:spacing w:val="-6"/>
          <w:sz w:val="23"/>
        </w:rPr>
        <w:t>s</w:t>
      </w:r>
      <w:r>
        <w:rPr>
          <w:rFonts w:ascii="Arial"/>
          <w:color w:val="3B2F4B"/>
          <w:spacing w:val="-20"/>
          <w:sz w:val="23"/>
        </w:rPr>
        <w:t xml:space="preserve"> </w:t>
      </w:r>
      <w:r>
        <w:rPr>
          <w:rFonts w:ascii="Arial"/>
          <w:color w:val="5D5D6B"/>
          <w:spacing w:val="-6"/>
          <w:sz w:val="23"/>
        </w:rPr>
        <w:t>u</w:t>
      </w:r>
      <w:r>
        <w:rPr>
          <w:rFonts w:ascii="Arial"/>
          <w:color w:val="3B2F4B"/>
          <w:spacing w:val="-6"/>
          <w:sz w:val="23"/>
        </w:rPr>
        <w:t>sua</w:t>
      </w:r>
      <w:r>
        <w:rPr>
          <w:rFonts w:ascii="Arial"/>
          <w:color w:val="697079"/>
          <w:spacing w:val="-6"/>
          <w:sz w:val="23"/>
        </w:rPr>
        <w:t>ll</w:t>
      </w:r>
      <w:r>
        <w:rPr>
          <w:rFonts w:ascii="Arial"/>
          <w:color w:val="4B4459"/>
          <w:spacing w:val="-6"/>
          <w:sz w:val="23"/>
        </w:rPr>
        <w:t>y</w:t>
      </w:r>
      <w:r>
        <w:rPr>
          <w:rFonts w:ascii="Arial"/>
          <w:color w:val="4B4459"/>
          <w:spacing w:val="-21"/>
          <w:sz w:val="23"/>
        </w:rPr>
        <w:t xml:space="preserve"> </w:t>
      </w:r>
      <w:r>
        <w:rPr>
          <w:rFonts w:ascii="Arial"/>
          <w:color w:val="2B1C57"/>
          <w:spacing w:val="-6"/>
          <w:sz w:val="23"/>
        </w:rPr>
        <w:t>m</w:t>
      </w:r>
      <w:r>
        <w:rPr>
          <w:rFonts w:ascii="Arial"/>
          <w:color w:val="4B4459"/>
          <w:spacing w:val="-6"/>
          <w:sz w:val="23"/>
        </w:rPr>
        <w:t>odera</w:t>
      </w:r>
      <w:r>
        <w:rPr>
          <w:rFonts w:ascii="Arial"/>
          <w:color w:val="541D2F"/>
          <w:spacing w:val="-6"/>
          <w:sz w:val="23"/>
        </w:rPr>
        <w:t>t</w:t>
      </w:r>
      <w:r>
        <w:rPr>
          <w:rFonts w:ascii="Arial"/>
          <w:color w:val="3B2F4B"/>
          <w:spacing w:val="-6"/>
          <w:sz w:val="23"/>
        </w:rPr>
        <w:t>e</w:t>
      </w:r>
      <w:r>
        <w:rPr>
          <w:rFonts w:ascii="Arial"/>
          <w:color w:val="23003F"/>
          <w:spacing w:val="-6"/>
          <w:sz w:val="23"/>
        </w:rPr>
        <w:t>.</w:t>
      </w:r>
    </w:p>
    <w:p w14:paraId="4E421567" w14:textId="77777777" w:rsidR="00501F83" w:rsidRDefault="00501F83">
      <w:pPr>
        <w:pStyle w:val="BodyText"/>
        <w:spacing w:before="8"/>
        <w:rPr>
          <w:rFonts w:ascii="Arial"/>
          <w:sz w:val="20"/>
        </w:rPr>
      </w:pPr>
    </w:p>
    <w:p w14:paraId="583BF8A4" w14:textId="77777777" w:rsidR="00501F83" w:rsidRDefault="007B6AEC">
      <w:pPr>
        <w:spacing w:before="1" w:line="228" w:lineRule="auto"/>
        <w:ind w:left="573" w:hanging="2"/>
        <w:rPr>
          <w:rFonts w:ascii="Arial"/>
          <w:sz w:val="23"/>
        </w:rPr>
      </w:pPr>
      <w:r>
        <w:rPr>
          <w:rFonts w:ascii="Arial"/>
          <w:color w:val="2B1C57"/>
          <w:spacing w:val="-4"/>
          <w:sz w:val="23"/>
        </w:rPr>
        <w:t>B</w:t>
      </w:r>
      <w:r>
        <w:rPr>
          <w:rFonts w:ascii="Arial"/>
          <w:color w:val="5D5D6B"/>
          <w:spacing w:val="-4"/>
          <w:sz w:val="23"/>
        </w:rPr>
        <w:t>y</w:t>
      </w:r>
      <w:r>
        <w:rPr>
          <w:rFonts w:ascii="Arial"/>
          <w:color w:val="5D5D6B"/>
          <w:spacing w:val="-20"/>
          <w:sz w:val="23"/>
        </w:rPr>
        <w:t xml:space="preserve"> </w:t>
      </w:r>
      <w:r>
        <w:rPr>
          <w:rFonts w:ascii="Arial"/>
          <w:color w:val="2B1C57"/>
          <w:spacing w:val="-4"/>
          <w:sz w:val="23"/>
        </w:rPr>
        <w:t>m</w:t>
      </w:r>
      <w:r>
        <w:rPr>
          <w:rFonts w:ascii="Arial"/>
          <w:color w:val="5D5D6B"/>
          <w:spacing w:val="-4"/>
          <w:sz w:val="23"/>
        </w:rPr>
        <w:t>y</w:t>
      </w:r>
      <w:r>
        <w:rPr>
          <w:rFonts w:ascii="Arial"/>
          <w:color w:val="5D5D6B"/>
          <w:spacing w:val="-12"/>
          <w:sz w:val="23"/>
        </w:rPr>
        <w:t xml:space="preserve"> </w:t>
      </w:r>
      <w:r>
        <w:rPr>
          <w:rFonts w:ascii="Arial"/>
          <w:color w:val="3B2F4B"/>
          <w:spacing w:val="-4"/>
          <w:sz w:val="23"/>
        </w:rPr>
        <w:t>s</w:t>
      </w:r>
      <w:r>
        <w:rPr>
          <w:rFonts w:ascii="Arial"/>
          <w:color w:val="697079"/>
          <w:spacing w:val="-4"/>
          <w:sz w:val="23"/>
        </w:rPr>
        <w:t>i</w:t>
      </w:r>
      <w:r>
        <w:rPr>
          <w:rFonts w:ascii="Arial"/>
          <w:color w:val="4B4459"/>
          <w:spacing w:val="-4"/>
          <w:sz w:val="23"/>
        </w:rPr>
        <w:t>g</w:t>
      </w:r>
      <w:r>
        <w:rPr>
          <w:rFonts w:ascii="Arial"/>
          <w:color w:val="28346E"/>
          <w:spacing w:val="-4"/>
          <w:sz w:val="23"/>
        </w:rPr>
        <w:t>n</w:t>
      </w:r>
      <w:r>
        <w:rPr>
          <w:rFonts w:ascii="Arial"/>
          <w:color w:val="4B4459"/>
          <w:spacing w:val="-4"/>
          <w:sz w:val="23"/>
        </w:rPr>
        <w:t>a</w:t>
      </w:r>
      <w:r>
        <w:rPr>
          <w:rFonts w:ascii="Arial"/>
          <w:color w:val="0F054D"/>
          <w:spacing w:val="-4"/>
          <w:sz w:val="23"/>
        </w:rPr>
        <w:t>t</w:t>
      </w:r>
      <w:r>
        <w:rPr>
          <w:rFonts w:ascii="Arial"/>
          <w:color w:val="5D5D6B"/>
          <w:spacing w:val="-4"/>
          <w:sz w:val="23"/>
        </w:rPr>
        <w:t>ur</w:t>
      </w:r>
      <w:r>
        <w:rPr>
          <w:rFonts w:ascii="Arial"/>
          <w:color w:val="3B2F4B"/>
          <w:spacing w:val="-4"/>
          <w:sz w:val="23"/>
        </w:rPr>
        <w:t>ebe</w:t>
      </w:r>
      <w:r>
        <w:rPr>
          <w:rFonts w:ascii="Arial"/>
          <w:color w:val="85333A"/>
          <w:spacing w:val="-4"/>
          <w:sz w:val="23"/>
        </w:rPr>
        <w:t>l</w:t>
      </w:r>
      <w:r>
        <w:rPr>
          <w:rFonts w:ascii="Arial"/>
          <w:color w:val="4B4459"/>
          <w:spacing w:val="-4"/>
          <w:sz w:val="23"/>
        </w:rPr>
        <w:t>ow</w:t>
      </w:r>
      <w:r>
        <w:rPr>
          <w:rFonts w:ascii="Arial"/>
          <w:color w:val="697079"/>
          <w:spacing w:val="-4"/>
          <w:sz w:val="23"/>
        </w:rPr>
        <w:t>,</w:t>
      </w:r>
      <w:r>
        <w:rPr>
          <w:rFonts w:ascii="Arial"/>
          <w:color w:val="697079"/>
          <w:spacing w:val="-28"/>
          <w:sz w:val="23"/>
        </w:rPr>
        <w:t xml:space="preserve"> </w:t>
      </w:r>
      <w:r>
        <w:rPr>
          <w:rFonts w:ascii="Arial"/>
          <w:color w:val="052387"/>
          <w:spacing w:val="-4"/>
          <w:sz w:val="23"/>
        </w:rPr>
        <w:t>I</w:t>
      </w:r>
      <w:r>
        <w:rPr>
          <w:rFonts w:ascii="Arial"/>
          <w:color w:val="052387"/>
          <w:spacing w:val="-8"/>
          <w:sz w:val="23"/>
        </w:rPr>
        <w:t xml:space="preserve"> </w:t>
      </w:r>
      <w:r>
        <w:rPr>
          <w:rFonts w:ascii="Arial"/>
          <w:color w:val="4B4459"/>
          <w:spacing w:val="-4"/>
          <w:sz w:val="23"/>
        </w:rPr>
        <w:t>co</w:t>
      </w:r>
      <w:r>
        <w:rPr>
          <w:rFonts w:ascii="Arial"/>
          <w:color w:val="28346E"/>
          <w:spacing w:val="-4"/>
          <w:sz w:val="23"/>
        </w:rPr>
        <w:t>n</w:t>
      </w:r>
      <w:r>
        <w:rPr>
          <w:rFonts w:ascii="Arial"/>
          <w:color w:val="4B4459"/>
          <w:spacing w:val="-4"/>
          <w:sz w:val="23"/>
        </w:rPr>
        <w:t>fim1</w:t>
      </w:r>
      <w:r>
        <w:rPr>
          <w:rFonts w:ascii="Arial"/>
          <w:color w:val="052387"/>
          <w:spacing w:val="-4"/>
          <w:sz w:val="23"/>
        </w:rPr>
        <w:t>I</w:t>
      </w:r>
      <w:r>
        <w:rPr>
          <w:rFonts w:ascii="Arial"/>
          <w:color w:val="052387"/>
          <w:spacing w:val="-14"/>
          <w:sz w:val="23"/>
        </w:rPr>
        <w:t xml:space="preserve"> </w:t>
      </w:r>
      <w:r>
        <w:rPr>
          <w:rFonts w:ascii="Arial"/>
          <w:color w:val="5D5D6B"/>
          <w:spacing w:val="-4"/>
          <w:sz w:val="23"/>
        </w:rPr>
        <w:t>hav</w:t>
      </w:r>
      <w:r>
        <w:rPr>
          <w:rFonts w:ascii="Arial"/>
          <w:color w:val="3B2F4B"/>
          <w:spacing w:val="-4"/>
          <w:sz w:val="23"/>
        </w:rPr>
        <w:t>e</w:t>
      </w:r>
      <w:r>
        <w:rPr>
          <w:rFonts w:ascii="Arial"/>
          <w:color w:val="4B4459"/>
          <w:spacing w:val="-4"/>
          <w:sz w:val="23"/>
        </w:rPr>
        <w:t>read</w:t>
      </w:r>
      <w:r>
        <w:rPr>
          <w:rFonts w:ascii="Arial"/>
          <w:color w:val="697079"/>
          <w:spacing w:val="-4"/>
          <w:sz w:val="23"/>
        </w:rPr>
        <w:t>,</w:t>
      </w:r>
      <w:r>
        <w:rPr>
          <w:rFonts w:ascii="Arial"/>
          <w:color w:val="697079"/>
          <w:spacing w:val="-20"/>
          <w:sz w:val="23"/>
        </w:rPr>
        <w:t xml:space="preserve"> </w:t>
      </w:r>
      <w:r>
        <w:rPr>
          <w:rFonts w:ascii="Arial"/>
          <w:color w:val="3B2F4B"/>
          <w:spacing w:val="-4"/>
          <w:sz w:val="23"/>
        </w:rPr>
        <w:t>unders</w:t>
      </w:r>
      <w:r>
        <w:rPr>
          <w:rFonts w:ascii="Arial"/>
          <w:color w:val="0F054D"/>
          <w:spacing w:val="-4"/>
          <w:sz w:val="23"/>
        </w:rPr>
        <w:t>t</w:t>
      </w:r>
      <w:r>
        <w:rPr>
          <w:rFonts w:ascii="Arial"/>
          <w:color w:val="4B4459"/>
          <w:spacing w:val="-4"/>
          <w:sz w:val="23"/>
        </w:rPr>
        <w:t>and</w:t>
      </w:r>
      <w:r>
        <w:rPr>
          <w:rFonts w:ascii="Arial"/>
          <w:color w:val="4B4459"/>
          <w:spacing w:val="-8"/>
          <w:sz w:val="23"/>
        </w:rPr>
        <w:t xml:space="preserve"> </w:t>
      </w:r>
      <w:r>
        <w:rPr>
          <w:rFonts w:ascii="Arial"/>
          <w:color w:val="3B2F4B"/>
          <w:spacing w:val="-4"/>
          <w:sz w:val="23"/>
        </w:rPr>
        <w:t>and</w:t>
      </w:r>
      <w:r>
        <w:rPr>
          <w:rFonts w:ascii="Arial"/>
          <w:color w:val="3B2F4B"/>
          <w:spacing w:val="-31"/>
          <w:sz w:val="23"/>
        </w:rPr>
        <w:t xml:space="preserve"> </w:t>
      </w:r>
      <w:r>
        <w:rPr>
          <w:rFonts w:ascii="Arial"/>
          <w:color w:val="3B2F4B"/>
          <w:spacing w:val="-4"/>
          <w:sz w:val="23"/>
        </w:rPr>
        <w:t>can</w:t>
      </w:r>
      <w:r>
        <w:rPr>
          <w:rFonts w:ascii="Arial"/>
          <w:color w:val="624152"/>
          <w:spacing w:val="-4"/>
          <w:sz w:val="23"/>
        </w:rPr>
        <w:t>m</w:t>
      </w:r>
      <w:r>
        <w:rPr>
          <w:rFonts w:ascii="Arial"/>
          <w:color w:val="3B2F4B"/>
          <w:spacing w:val="-4"/>
          <w:sz w:val="23"/>
        </w:rPr>
        <w:t>eet</w:t>
      </w:r>
      <w:r>
        <w:rPr>
          <w:rFonts w:ascii="Arial"/>
          <w:color w:val="3B2F4B"/>
          <w:spacing w:val="-14"/>
          <w:sz w:val="23"/>
        </w:rPr>
        <w:t xml:space="preserve"> </w:t>
      </w:r>
      <w:r>
        <w:rPr>
          <w:rFonts w:ascii="Arial"/>
          <w:color w:val="4B4459"/>
          <w:spacing w:val="-4"/>
          <w:sz w:val="23"/>
        </w:rPr>
        <w:t>a</w:t>
      </w:r>
      <w:r>
        <w:rPr>
          <w:rFonts w:ascii="Arial"/>
          <w:color w:val="5B0F42"/>
          <w:spacing w:val="-4"/>
          <w:sz w:val="23"/>
        </w:rPr>
        <w:t>ll</w:t>
      </w:r>
      <w:r>
        <w:rPr>
          <w:rFonts w:ascii="Arial"/>
          <w:color w:val="5B0F42"/>
          <w:spacing w:val="-17"/>
          <w:sz w:val="23"/>
        </w:rPr>
        <w:t xml:space="preserve"> </w:t>
      </w:r>
      <w:r>
        <w:rPr>
          <w:rFonts w:ascii="Arial"/>
          <w:color w:val="3B2F4B"/>
          <w:spacing w:val="-4"/>
          <w:sz w:val="23"/>
        </w:rPr>
        <w:t>of</w:t>
      </w:r>
      <w:r>
        <w:rPr>
          <w:rFonts w:ascii="Arial"/>
          <w:color w:val="3B2F4B"/>
          <w:spacing w:val="-9"/>
          <w:sz w:val="23"/>
        </w:rPr>
        <w:t xml:space="preserve"> </w:t>
      </w:r>
      <w:r>
        <w:rPr>
          <w:rFonts w:ascii="Arial"/>
          <w:color w:val="0F054D"/>
          <w:spacing w:val="-4"/>
          <w:sz w:val="23"/>
        </w:rPr>
        <w:t>t</w:t>
      </w:r>
      <w:r>
        <w:rPr>
          <w:rFonts w:ascii="Arial"/>
          <w:color w:val="3B2F4B"/>
          <w:spacing w:val="-4"/>
          <w:sz w:val="23"/>
        </w:rPr>
        <w:t>he</w:t>
      </w:r>
      <w:r>
        <w:rPr>
          <w:rFonts w:ascii="Arial"/>
          <w:color w:val="3B2F4B"/>
          <w:spacing w:val="-9"/>
          <w:sz w:val="23"/>
        </w:rPr>
        <w:t xml:space="preserve"> </w:t>
      </w:r>
      <w:r>
        <w:rPr>
          <w:rFonts w:ascii="Arial"/>
          <w:color w:val="3B2F4B"/>
          <w:spacing w:val="-4"/>
          <w:sz w:val="23"/>
        </w:rPr>
        <w:t>expectatio</w:t>
      </w:r>
      <w:r>
        <w:rPr>
          <w:rFonts w:ascii="Arial"/>
          <w:color w:val="5D5D6B"/>
          <w:spacing w:val="-4"/>
          <w:sz w:val="23"/>
        </w:rPr>
        <w:t>ns</w:t>
      </w:r>
      <w:r>
        <w:rPr>
          <w:rFonts w:ascii="Arial"/>
          <w:color w:val="5D5D6B"/>
          <w:spacing w:val="-31"/>
          <w:sz w:val="23"/>
        </w:rPr>
        <w:t xml:space="preserve"> </w:t>
      </w:r>
      <w:r>
        <w:rPr>
          <w:rFonts w:ascii="Arial"/>
          <w:color w:val="4B4459"/>
          <w:spacing w:val="-4"/>
          <w:sz w:val="23"/>
        </w:rPr>
        <w:t>and</w:t>
      </w:r>
      <w:r>
        <w:rPr>
          <w:rFonts w:ascii="Arial"/>
          <w:color w:val="4B4459"/>
          <w:spacing w:val="-38"/>
          <w:sz w:val="23"/>
        </w:rPr>
        <w:t xml:space="preserve"> </w:t>
      </w:r>
      <w:r>
        <w:rPr>
          <w:rFonts w:ascii="Arial"/>
          <w:color w:val="3B2F4B"/>
          <w:spacing w:val="-4"/>
          <w:sz w:val="23"/>
        </w:rPr>
        <w:t>ph</w:t>
      </w:r>
      <w:r>
        <w:rPr>
          <w:rFonts w:ascii="Arial"/>
          <w:color w:val="5D5D6B"/>
          <w:spacing w:val="-4"/>
          <w:sz w:val="23"/>
        </w:rPr>
        <w:t>y</w:t>
      </w:r>
      <w:r>
        <w:rPr>
          <w:rFonts w:ascii="Arial"/>
          <w:color w:val="3B2F4B"/>
          <w:spacing w:val="-4"/>
          <w:sz w:val="23"/>
        </w:rPr>
        <w:t>s</w:t>
      </w:r>
      <w:r>
        <w:rPr>
          <w:rFonts w:ascii="Arial"/>
          <w:color w:val="697079"/>
          <w:spacing w:val="-4"/>
          <w:sz w:val="23"/>
        </w:rPr>
        <w:t>i</w:t>
      </w:r>
      <w:r>
        <w:rPr>
          <w:rFonts w:ascii="Arial"/>
          <w:color w:val="3B2F4B"/>
          <w:spacing w:val="-4"/>
          <w:sz w:val="23"/>
        </w:rPr>
        <w:t>ca</w:t>
      </w:r>
      <w:r>
        <w:rPr>
          <w:rFonts w:ascii="Arial"/>
          <w:color w:val="210067"/>
          <w:spacing w:val="-4"/>
          <w:sz w:val="23"/>
        </w:rPr>
        <w:t xml:space="preserve">l </w:t>
      </w:r>
      <w:r>
        <w:rPr>
          <w:rFonts w:ascii="Arial"/>
          <w:color w:val="5D5D6B"/>
          <w:sz w:val="23"/>
        </w:rPr>
        <w:t>req</w:t>
      </w:r>
      <w:r>
        <w:rPr>
          <w:rFonts w:ascii="Arial"/>
          <w:color w:val="3B2F4B"/>
          <w:sz w:val="23"/>
        </w:rPr>
        <w:t>u</w:t>
      </w:r>
      <w:r>
        <w:rPr>
          <w:rFonts w:ascii="Arial"/>
          <w:color w:val="210067"/>
          <w:sz w:val="23"/>
        </w:rPr>
        <w:t>i</w:t>
      </w:r>
      <w:r>
        <w:rPr>
          <w:rFonts w:ascii="Arial"/>
          <w:color w:val="234672"/>
          <w:sz w:val="23"/>
        </w:rPr>
        <w:t>r</w:t>
      </w:r>
      <w:r>
        <w:rPr>
          <w:rFonts w:ascii="Arial"/>
          <w:color w:val="3B2F4B"/>
          <w:sz w:val="23"/>
        </w:rPr>
        <w:t>e</w:t>
      </w:r>
      <w:r>
        <w:rPr>
          <w:rFonts w:ascii="Arial"/>
          <w:color w:val="624152"/>
          <w:sz w:val="23"/>
        </w:rPr>
        <w:t>m</w:t>
      </w:r>
      <w:r>
        <w:rPr>
          <w:rFonts w:ascii="Arial"/>
          <w:color w:val="3B2F4B"/>
          <w:sz w:val="23"/>
        </w:rPr>
        <w:t>en</w:t>
      </w:r>
      <w:r>
        <w:rPr>
          <w:rFonts w:ascii="Arial"/>
          <w:color w:val="0F054D"/>
          <w:sz w:val="23"/>
        </w:rPr>
        <w:t>t</w:t>
      </w:r>
      <w:r>
        <w:rPr>
          <w:rFonts w:ascii="Arial"/>
          <w:color w:val="3B2F4B"/>
          <w:sz w:val="23"/>
        </w:rPr>
        <w:t>s</w:t>
      </w:r>
      <w:r>
        <w:rPr>
          <w:rFonts w:ascii="Arial"/>
          <w:color w:val="3B2F4B"/>
          <w:spacing w:val="-22"/>
          <w:sz w:val="23"/>
        </w:rPr>
        <w:t xml:space="preserve"> </w:t>
      </w:r>
      <w:r>
        <w:rPr>
          <w:rFonts w:ascii="Arial"/>
          <w:color w:val="85333A"/>
          <w:sz w:val="23"/>
        </w:rPr>
        <w:t>i</w:t>
      </w:r>
      <w:r>
        <w:rPr>
          <w:rFonts w:ascii="Arial"/>
          <w:color w:val="3B2F4B"/>
          <w:sz w:val="23"/>
        </w:rPr>
        <w:t>n</w:t>
      </w:r>
      <w:r>
        <w:rPr>
          <w:rFonts w:ascii="Arial"/>
          <w:color w:val="3B2F4B"/>
          <w:spacing w:val="-23"/>
          <w:sz w:val="23"/>
        </w:rPr>
        <w:t xml:space="preserve"> </w:t>
      </w:r>
      <w:r>
        <w:rPr>
          <w:rFonts w:ascii="Arial"/>
          <w:color w:val="0F054D"/>
          <w:sz w:val="23"/>
        </w:rPr>
        <w:t>t</w:t>
      </w:r>
      <w:r>
        <w:rPr>
          <w:rFonts w:ascii="Arial"/>
          <w:color w:val="5D5D6B"/>
          <w:sz w:val="23"/>
        </w:rPr>
        <w:t>h</w:t>
      </w:r>
      <w:r>
        <w:rPr>
          <w:rFonts w:ascii="Arial"/>
          <w:color w:val="7C4959"/>
          <w:sz w:val="23"/>
        </w:rPr>
        <w:t>i</w:t>
      </w:r>
      <w:r>
        <w:rPr>
          <w:rFonts w:ascii="Arial"/>
          <w:color w:val="3B2F4B"/>
          <w:sz w:val="23"/>
        </w:rPr>
        <w:t>s</w:t>
      </w:r>
      <w:r>
        <w:rPr>
          <w:rFonts w:ascii="Arial"/>
          <w:color w:val="3B2F4B"/>
          <w:spacing w:val="-30"/>
          <w:sz w:val="23"/>
        </w:rPr>
        <w:t xml:space="preserve"> </w:t>
      </w:r>
      <w:r>
        <w:rPr>
          <w:rFonts w:ascii="Arial"/>
          <w:color w:val="2B1C57"/>
          <w:sz w:val="23"/>
        </w:rPr>
        <w:t>Jo</w:t>
      </w:r>
      <w:r>
        <w:rPr>
          <w:rFonts w:ascii="Arial"/>
          <w:color w:val="4B4459"/>
          <w:sz w:val="23"/>
        </w:rPr>
        <w:t>b</w:t>
      </w:r>
      <w:r>
        <w:rPr>
          <w:rFonts w:ascii="Arial"/>
          <w:color w:val="4B4459"/>
          <w:spacing w:val="-20"/>
          <w:sz w:val="23"/>
        </w:rPr>
        <w:t xml:space="preserve"> </w:t>
      </w:r>
      <w:r>
        <w:rPr>
          <w:rFonts w:ascii="Arial"/>
          <w:color w:val="2B1C57"/>
          <w:sz w:val="23"/>
        </w:rPr>
        <w:t>Des</w:t>
      </w:r>
      <w:r>
        <w:rPr>
          <w:rFonts w:ascii="Arial"/>
          <w:color w:val="4B4459"/>
          <w:sz w:val="23"/>
        </w:rPr>
        <w:t>cr</w:t>
      </w:r>
      <w:r>
        <w:rPr>
          <w:rFonts w:ascii="Arial"/>
          <w:color w:val="210067"/>
          <w:sz w:val="23"/>
        </w:rPr>
        <w:t>i</w:t>
      </w:r>
      <w:r>
        <w:rPr>
          <w:rFonts w:ascii="Arial"/>
          <w:color w:val="4B4459"/>
          <w:sz w:val="23"/>
        </w:rPr>
        <w:t>p</w:t>
      </w:r>
      <w:r>
        <w:rPr>
          <w:rFonts w:ascii="Arial"/>
          <w:color w:val="0F054D"/>
          <w:sz w:val="23"/>
        </w:rPr>
        <w:t>t</w:t>
      </w:r>
      <w:r>
        <w:rPr>
          <w:rFonts w:ascii="Arial"/>
          <w:color w:val="7C4959"/>
          <w:sz w:val="23"/>
        </w:rPr>
        <w:t>i</w:t>
      </w:r>
      <w:r>
        <w:rPr>
          <w:rFonts w:ascii="Arial"/>
          <w:color w:val="4B4459"/>
          <w:sz w:val="23"/>
        </w:rPr>
        <w:t>on.</w:t>
      </w:r>
    </w:p>
    <w:p w14:paraId="0FBE9ED2" w14:textId="77777777" w:rsidR="00501F83" w:rsidRDefault="00501F83">
      <w:pPr>
        <w:pStyle w:val="BodyText"/>
        <w:rPr>
          <w:rFonts w:ascii="Arial"/>
          <w:sz w:val="26"/>
        </w:rPr>
      </w:pPr>
    </w:p>
    <w:p w14:paraId="1EDF9FB4" w14:textId="77777777" w:rsidR="00501F83" w:rsidRDefault="00501F83">
      <w:pPr>
        <w:pStyle w:val="BodyText"/>
        <w:rPr>
          <w:rFonts w:ascii="Arial"/>
          <w:sz w:val="26"/>
        </w:rPr>
      </w:pPr>
    </w:p>
    <w:p w14:paraId="03FE85D3" w14:textId="77777777" w:rsidR="00501F83" w:rsidRDefault="00501F83">
      <w:pPr>
        <w:pStyle w:val="BodyText"/>
        <w:rPr>
          <w:rFonts w:ascii="Arial"/>
          <w:sz w:val="26"/>
        </w:rPr>
      </w:pPr>
    </w:p>
    <w:p w14:paraId="5660A36D" w14:textId="77777777" w:rsidR="00501F83" w:rsidRDefault="00501F83">
      <w:pPr>
        <w:pStyle w:val="BodyText"/>
        <w:spacing w:before="6"/>
        <w:rPr>
          <w:rFonts w:ascii="Arial"/>
          <w:sz w:val="30"/>
        </w:rPr>
      </w:pPr>
    </w:p>
    <w:p w14:paraId="546A7A24" w14:textId="77777777" w:rsidR="00501F83" w:rsidRDefault="007B6AEC">
      <w:pPr>
        <w:tabs>
          <w:tab w:val="left" w:pos="5569"/>
        </w:tabs>
        <w:ind w:left="560"/>
        <w:rPr>
          <w:rFonts w:ascii="Arial"/>
          <w:sz w:val="23"/>
        </w:rPr>
      </w:pPr>
      <w:r>
        <w:rPr>
          <w:rFonts w:ascii="Arial"/>
          <w:color w:val="3B2F4B"/>
          <w:spacing w:val="-2"/>
          <w:position w:val="2"/>
          <w:sz w:val="23"/>
        </w:rPr>
        <w:t>S</w:t>
      </w:r>
      <w:r>
        <w:rPr>
          <w:rFonts w:ascii="Arial"/>
          <w:color w:val="210067"/>
          <w:spacing w:val="-2"/>
          <w:position w:val="2"/>
          <w:sz w:val="23"/>
        </w:rPr>
        <w:t>i</w:t>
      </w:r>
      <w:r>
        <w:rPr>
          <w:rFonts w:ascii="Arial"/>
          <w:color w:val="4B4459"/>
          <w:spacing w:val="-2"/>
          <w:position w:val="2"/>
          <w:sz w:val="23"/>
        </w:rPr>
        <w:t>gna</w:t>
      </w:r>
      <w:r>
        <w:rPr>
          <w:rFonts w:ascii="Arial"/>
          <w:color w:val="541D2F"/>
          <w:spacing w:val="-2"/>
          <w:position w:val="2"/>
          <w:sz w:val="23"/>
        </w:rPr>
        <w:t>t</w:t>
      </w:r>
      <w:r>
        <w:rPr>
          <w:rFonts w:ascii="Arial"/>
          <w:color w:val="4B4459"/>
          <w:spacing w:val="-2"/>
          <w:position w:val="2"/>
          <w:sz w:val="23"/>
        </w:rPr>
        <w:t>u</w:t>
      </w:r>
      <w:r>
        <w:rPr>
          <w:rFonts w:ascii="Arial"/>
          <w:color w:val="234672"/>
          <w:spacing w:val="-2"/>
          <w:position w:val="2"/>
          <w:sz w:val="23"/>
        </w:rPr>
        <w:t>r</w:t>
      </w:r>
      <w:r>
        <w:rPr>
          <w:rFonts w:ascii="Arial"/>
          <w:color w:val="3B2F4B"/>
          <w:spacing w:val="-2"/>
          <w:position w:val="2"/>
          <w:sz w:val="23"/>
        </w:rPr>
        <w:t>e</w:t>
      </w:r>
      <w:r>
        <w:rPr>
          <w:rFonts w:ascii="Arial"/>
          <w:color w:val="3B2F4B"/>
          <w:position w:val="2"/>
          <w:sz w:val="23"/>
        </w:rPr>
        <w:tab/>
      </w:r>
      <w:r>
        <w:rPr>
          <w:rFonts w:ascii="Arial"/>
          <w:color w:val="4B4459"/>
          <w:spacing w:val="-4"/>
          <w:sz w:val="23"/>
        </w:rPr>
        <w:t>Da</w:t>
      </w:r>
      <w:r>
        <w:rPr>
          <w:rFonts w:ascii="Arial"/>
          <w:color w:val="0F054D"/>
          <w:spacing w:val="-4"/>
          <w:sz w:val="23"/>
        </w:rPr>
        <w:t>t</w:t>
      </w:r>
      <w:r>
        <w:rPr>
          <w:rFonts w:ascii="Arial"/>
          <w:color w:val="3B2F4B"/>
          <w:spacing w:val="-4"/>
          <w:sz w:val="23"/>
        </w:rPr>
        <w:t>e</w:t>
      </w:r>
    </w:p>
    <w:p w14:paraId="7222FF2F" w14:textId="77777777" w:rsidR="00501F83" w:rsidRDefault="00501F83">
      <w:pPr>
        <w:rPr>
          <w:rFonts w:ascii="Arial"/>
          <w:sz w:val="23"/>
        </w:rPr>
      </w:pPr>
    </w:p>
    <w:p w14:paraId="2076A344" w14:textId="77777777" w:rsidR="009C4E47" w:rsidRDefault="009C4E47">
      <w:pPr>
        <w:rPr>
          <w:rFonts w:ascii="Arial"/>
          <w:sz w:val="23"/>
        </w:rPr>
      </w:pPr>
    </w:p>
    <w:p w14:paraId="0A6B91DC" w14:textId="77777777" w:rsidR="009C4E47" w:rsidRDefault="009C4E47">
      <w:pPr>
        <w:rPr>
          <w:rFonts w:ascii="Arial"/>
          <w:sz w:val="23"/>
        </w:rPr>
      </w:pPr>
    </w:p>
    <w:p w14:paraId="0841191D" w14:textId="77777777" w:rsidR="009C4E47" w:rsidRDefault="009C4E47">
      <w:pPr>
        <w:rPr>
          <w:rFonts w:ascii="Arial"/>
          <w:sz w:val="23"/>
        </w:rPr>
      </w:pPr>
    </w:p>
    <w:p w14:paraId="13DCA65A" w14:textId="5BC74F7B" w:rsidR="009C4E47" w:rsidRDefault="009C4E47">
      <w:pPr>
        <w:rPr>
          <w:rFonts w:ascii="Arial"/>
          <w:sz w:val="23"/>
        </w:rPr>
        <w:sectPr w:rsidR="009C4E47">
          <w:pgSz w:w="12240" w:h="15840"/>
          <w:pgMar w:top="760" w:right="460" w:bottom="1100" w:left="500" w:header="0" w:footer="906" w:gutter="0"/>
          <w:cols w:space="720"/>
        </w:sectPr>
      </w:pPr>
    </w:p>
    <w:p w14:paraId="1F8F5B21" w14:textId="77777777" w:rsidR="009C4E47" w:rsidRDefault="009C4E47" w:rsidP="009C4E47">
      <w:pPr>
        <w:pStyle w:val="BodyText"/>
        <w:ind w:left="3994"/>
        <w:rPr>
          <w:rFonts w:ascii="Times New Roman"/>
          <w:sz w:val="20"/>
        </w:rPr>
      </w:pPr>
      <w:bookmarkStart w:id="39" w:name="_bookmark31"/>
      <w:bookmarkEnd w:id="39"/>
      <w:r>
        <w:rPr>
          <w:rFonts w:ascii="Times New Roman"/>
          <w:noProof/>
          <w:sz w:val="20"/>
        </w:rPr>
        <w:lastRenderedPageBreak/>
        <w:drawing>
          <wp:inline distT="0" distB="0" distL="0" distR="0" wp14:anchorId="5B23D808" wp14:editId="09239875">
            <wp:extent cx="1639624" cy="395097"/>
            <wp:effectExtent l="0" t="0" r="0" b="0"/>
            <wp:docPr id="199"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1" cstate="print"/>
                    <a:stretch>
                      <a:fillRect/>
                    </a:stretch>
                  </pic:blipFill>
                  <pic:spPr>
                    <a:xfrm>
                      <a:off x="0" y="0"/>
                      <a:ext cx="1639624" cy="395097"/>
                    </a:xfrm>
                    <a:prstGeom prst="rect">
                      <a:avLst/>
                    </a:prstGeom>
                  </pic:spPr>
                </pic:pic>
              </a:graphicData>
            </a:graphic>
          </wp:inline>
        </w:drawing>
      </w:r>
    </w:p>
    <w:p w14:paraId="59A7C3F9" w14:textId="77777777" w:rsidR="009C4E47" w:rsidRDefault="009C4E47" w:rsidP="009C4E47">
      <w:pPr>
        <w:pStyle w:val="BodyText"/>
        <w:rPr>
          <w:rFonts w:ascii="Times New Roman"/>
          <w:sz w:val="15"/>
        </w:rPr>
      </w:pPr>
    </w:p>
    <w:p w14:paraId="14161023" w14:textId="77777777" w:rsidR="009C4E47" w:rsidRDefault="009C4E47" w:rsidP="009C4E47">
      <w:pPr>
        <w:pStyle w:val="Title"/>
      </w:pPr>
      <w:r>
        <w:t>Job</w:t>
      </w:r>
      <w:r>
        <w:rPr>
          <w:spacing w:val="-6"/>
        </w:rPr>
        <w:t xml:space="preserve"> </w:t>
      </w:r>
      <w:r>
        <w:t>Description</w:t>
      </w:r>
    </w:p>
    <w:p w14:paraId="2D75B8AD" w14:textId="77777777" w:rsidR="009C4E47" w:rsidRDefault="009C4E47" w:rsidP="009C4E47">
      <w:pPr>
        <w:pStyle w:val="BodyText"/>
        <w:rPr>
          <w:b/>
          <w:sz w:val="13"/>
        </w:rPr>
      </w:pPr>
      <w:r>
        <w:rPr>
          <w:noProof/>
        </w:rPr>
        <mc:AlternateContent>
          <mc:Choice Requires="wpg">
            <w:drawing>
              <wp:anchor distT="0" distB="0" distL="0" distR="0" simplePos="0" relativeHeight="487626240" behindDoc="1" locked="0" layoutInCell="1" allowOverlap="1" wp14:anchorId="359C630C" wp14:editId="4B909315">
                <wp:simplePos x="0" y="0"/>
                <wp:positionH relativeFrom="page">
                  <wp:posOffset>656590</wp:posOffset>
                </wp:positionH>
                <wp:positionV relativeFrom="paragraph">
                  <wp:posOffset>111125</wp:posOffset>
                </wp:positionV>
                <wp:extent cx="6515100" cy="19685"/>
                <wp:effectExtent l="0" t="0" r="0" b="0"/>
                <wp:wrapTopAndBottom/>
                <wp:docPr id="172"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9685"/>
                          <a:chOff x="1034" y="175"/>
                          <a:chExt cx="10260" cy="31"/>
                        </a:xfrm>
                      </wpg:grpSpPr>
                      <wps:wsp>
                        <wps:cNvPr id="173" name="Line 27"/>
                        <wps:cNvCnPr>
                          <a:cxnSpLocks noChangeShapeType="1"/>
                        </wps:cNvCnPr>
                        <wps:spPr bwMode="auto">
                          <a:xfrm>
                            <a:off x="1034" y="190"/>
                            <a:ext cx="10260" cy="0"/>
                          </a:xfrm>
                          <a:prstGeom prst="line">
                            <a:avLst/>
                          </a:prstGeom>
                          <a:noFill/>
                          <a:ln w="19685">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174" name="Line 26"/>
                        <wps:cNvCnPr>
                          <a:cxnSpLocks noChangeShapeType="1"/>
                        </wps:cNvCnPr>
                        <wps:spPr bwMode="auto">
                          <a:xfrm>
                            <a:off x="1034" y="177"/>
                            <a:ext cx="5" cy="0"/>
                          </a:xfrm>
                          <a:prstGeom prst="line">
                            <a:avLst/>
                          </a:prstGeom>
                          <a:noFill/>
                          <a:ln w="3048">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175" name="Line 25"/>
                        <wps:cNvCnPr>
                          <a:cxnSpLocks noChangeShapeType="1"/>
                        </wps:cNvCnPr>
                        <wps:spPr bwMode="auto">
                          <a:xfrm>
                            <a:off x="1039" y="177"/>
                            <a:ext cx="10251" cy="0"/>
                          </a:xfrm>
                          <a:prstGeom prst="line">
                            <a:avLst/>
                          </a:prstGeom>
                          <a:noFill/>
                          <a:ln w="3048">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176" name="Line 24"/>
                        <wps:cNvCnPr>
                          <a:cxnSpLocks noChangeShapeType="1"/>
                        </wps:cNvCnPr>
                        <wps:spPr bwMode="auto">
                          <a:xfrm>
                            <a:off x="11290" y="177"/>
                            <a:ext cx="4" cy="0"/>
                          </a:xfrm>
                          <a:prstGeom prst="line">
                            <a:avLst/>
                          </a:prstGeom>
                          <a:noFill/>
                          <a:ln w="3048">
                            <a:solidFill>
                              <a:srgbClr val="E3E3E3"/>
                            </a:solidFill>
                            <a:prstDash val="solid"/>
                            <a:round/>
                            <a:headEnd/>
                            <a:tailEnd/>
                          </a:ln>
                          <a:extLst>
                            <a:ext uri="{909E8E84-426E-40DD-AFC4-6F175D3DCCD1}">
                              <a14:hiddenFill xmlns:a14="http://schemas.microsoft.com/office/drawing/2010/main">
                                <a:noFill/>
                              </a14:hiddenFill>
                            </a:ext>
                          </a:extLst>
                        </wps:spPr>
                        <wps:bodyPr/>
                      </wps:wsp>
                      <wps:wsp>
                        <wps:cNvPr id="177" name="Line 23"/>
                        <wps:cNvCnPr>
                          <a:cxnSpLocks noChangeShapeType="1"/>
                        </wps:cNvCnPr>
                        <wps:spPr bwMode="auto">
                          <a:xfrm>
                            <a:off x="11290" y="177"/>
                            <a:ext cx="4" cy="0"/>
                          </a:xfrm>
                          <a:prstGeom prst="line">
                            <a:avLst/>
                          </a:prstGeom>
                          <a:noFill/>
                          <a:ln w="3048">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178" name="Line 22"/>
                        <wps:cNvCnPr>
                          <a:cxnSpLocks noChangeShapeType="1"/>
                        </wps:cNvCnPr>
                        <wps:spPr bwMode="auto">
                          <a:xfrm>
                            <a:off x="1034" y="190"/>
                            <a:ext cx="5" cy="0"/>
                          </a:xfrm>
                          <a:prstGeom prst="line">
                            <a:avLst/>
                          </a:prstGeom>
                          <a:noFill/>
                          <a:ln w="13716">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179" name="Line 21"/>
                        <wps:cNvCnPr>
                          <a:cxnSpLocks noChangeShapeType="1"/>
                        </wps:cNvCnPr>
                        <wps:spPr bwMode="auto">
                          <a:xfrm>
                            <a:off x="11290" y="190"/>
                            <a:ext cx="4" cy="0"/>
                          </a:xfrm>
                          <a:prstGeom prst="line">
                            <a:avLst/>
                          </a:prstGeom>
                          <a:noFill/>
                          <a:ln w="13716">
                            <a:solidFill>
                              <a:srgbClr val="E3E3E3"/>
                            </a:solidFill>
                            <a:prstDash val="solid"/>
                            <a:round/>
                            <a:headEnd/>
                            <a:tailEnd/>
                          </a:ln>
                          <a:extLst>
                            <a:ext uri="{909E8E84-426E-40DD-AFC4-6F175D3DCCD1}">
                              <a14:hiddenFill xmlns:a14="http://schemas.microsoft.com/office/drawing/2010/main">
                                <a:noFill/>
                              </a14:hiddenFill>
                            </a:ext>
                          </a:extLst>
                        </wps:spPr>
                        <wps:bodyPr/>
                      </wps:wsp>
                      <wps:wsp>
                        <wps:cNvPr id="180" name="Line 20"/>
                        <wps:cNvCnPr>
                          <a:cxnSpLocks noChangeShapeType="1"/>
                        </wps:cNvCnPr>
                        <wps:spPr bwMode="auto">
                          <a:xfrm>
                            <a:off x="1034" y="203"/>
                            <a:ext cx="5" cy="0"/>
                          </a:xfrm>
                          <a:prstGeom prst="line">
                            <a:avLst/>
                          </a:prstGeom>
                          <a:noFill/>
                          <a:ln w="3048">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181" name="Line 19"/>
                        <wps:cNvCnPr>
                          <a:cxnSpLocks noChangeShapeType="1"/>
                        </wps:cNvCnPr>
                        <wps:spPr bwMode="auto">
                          <a:xfrm>
                            <a:off x="1034" y="203"/>
                            <a:ext cx="5" cy="0"/>
                          </a:xfrm>
                          <a:prstGeom prst="line">
                            <a:avLst/>
                          </a:prstGeom>
                          <a:noFill/>
                          <a:ln w="3048">
                            <a:solidFill>
                              <a:srgbClr val="E3E3E3"/>
                            </a:solidFill>
                            <a:prstDash val="solid"/>
                            <a:round/>
                            <a:headEnd/>
                            <a:tailEnd/>
                          </a:ln>
                          <a:extLst>
                            <a:ext uri="{909E8E84-426E-40DD-AFC4-6F175D3DCCD1}">
                              <a14:hiddenFill xmlns:a14="http://schemas.microsoft.com/office/drawing/2010/main">
                                <a:noFill/>
                              </a14:hiddenFill>
                            </a:ext>
                          </a:extLst>
                        </wps:spPr>
                        <wps:bodyPr/>
                      </wps:wsp>
                      <wps:wsp>
                        <wps:cNvPr id="182" name="Line 18"/>
                        <wps:cNvCnPr>
                          <a:cxnSpLocks noChangeShapeType="1"/>
                        </wps:cNvCnPr>
                        <wps:spPr bwMode="auto">
                          <a:xfrm>
                            <a:off x="1039" y="203"/>
                            <a:ext cx="10251" cy="0"/>
                          </a:xfrm>
                          <a:prstGeom prst="line">
                            <a:avLst/>
                          </a:prstGeom>
                          <a:noFill/>
                          <a:ln w="3048">
                            <a:solidFill>
                              <a:srgbClr val="E3E3E3"/>
                            </a:solidFill>
                            <a:prstDash val="solid"/>
                            <a:round/>
                            <a:headEnd/>
                            <a:tailEnd/>
                          </a:ln>
                          <a:extLst>
                            <a:ext uri="{909E8E84-426E-40DD-AFC4-6F175D3DCCD1}">
                              <a14:hiddenFill xmlns:a14="http://schemas.microsoft.com/office/drawing/2010/main">
                                <a:noFill/>
                              </a14:hiddenFill>
                            </a:ext>
                          </a:extLst>
                        </wps:spPr>
                        <wps:bodyPr/>
                      </wps:wsp>
                      <wps:wsp>
                        <wps:cNvPr id="183" name="Line 17"/>
                        <wps:cNvCnPr>
                          <a:cxnSpLocks noChangeShapeType="1"/>
                        </wps:cNvCnPr>
                        <wps:spPr bwMode="auto">
                          <a:xfrm>
                            <a:off x="11290" y="203"/>
                            <a:ext cx="4" cy="0"/>
                          </a:xfrm>
                          <a:prstGeom prst="line">
                            <a:avLst/>
                          </a:prstGeom>
                          <a:noFill/>
                          <a:ln w="3048">
                            <a:solidFill>
                              <a:srgbClr val="E3E3E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BA5B8" id="docshapegroup2" o:spid="_x0000_s1026" style="position:absolute;margin-left:51.7pt;margin-top:8.75pt;width:513pt;height:1.55pt;z-index:-15690240;mso-wrap-distance-left:0;mso-wrap-distance-right:0;mso-position-horizontal-relative:page" coordorigin="1034,175" coordsize="1026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">
                <v:line id="Line 27" o:spid="_x0000_s1027" style="position:absolute;visibility:visible;mso-wrap-style:square" from="1034,190" to="11294,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" strokecolor="#a0a0a0" strokeweight="1.55pt"/>
                <v:line id="Line 26" o:spid="_x0000_s1028" style="position:absolute;visibility:visible;mso-wrap-style:square" from="1034,177" to="1039,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" strokecolor="#a0a0a0" strokeweight=".24pt"/>
                <v:line id="Line 25" o:spid="_x0000_s1029" style="position:absolute;visibility:visible;mso-wrap-style:square" from="1039,177" to="11290,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" strokecolor="#a0a0a0" strokeweight=".24pt"/>
                <v:line id="Line 24" o:spid="_x0000_s1030" style="position:absolute;visibility:visible;mso-wrap-style:square" from="11290,177" to="1129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" strokecolor="#e3e3e3" strokeweight=".24pt"/>
                <v:line id="Line 23" o:spid="_x0000_s1031" style="position:absolute;visibility:visible;mso-wrap-style:square" from="11290,177" to="1129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" strokecolor="#a0a0a0" strokeweight=".24pt"/>
                <v:line id="Line 22" o:spid="_x0000_s1032" style="position:absolute;visibility:visible;mso-wrap-style:square" from="1034,190" to="1039,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" strokecolor="#a0a0a0" strokeweight="1.08pt"/>
                <v:line id="Line 21" o:spid="_x0000_s1033" style="position:absolute;visibility:visible;mso-wrap-style:square" from="11290,190" to="11294,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" strokecolor="#e3e3e3" strokeweight="1.08pt"/>
                <v:line id="Line 20" o:spid="_x0000_s1034" style="position:absolute;visibility:visible;mso-wrap-style:square" from="1034,203" to="1039,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" strokecolor="#a0a0a0" strokeweight=".24pt"/>
                <v:line id="Line 19" o:spid="_x0000_s1035" style="position:absolute;visibility:visible;mso-wrap-style:square" from="1034,203" to="1039,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" strokecolor="#e3e3e3" strokeweight=".24pt"/>
                <v:line id="Line 18" o:spid="_x0000_s1036" style="position:absolute;visibility:visible;mso-wrap-style:square" from="1039,203" to="1129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" strokecolor="#e3e3e3" strokeweight=".24pt"/>
                <v:line id="Line 17" o:spid="_x0000_s1037" style="position:absolute;visibility:visible;mso-wrap-style:square" from="11290,203" to="1129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" strokecolor="#e3e3e3" strokeweight=".24pt"/>
                <w10:wrap type="topAndBottom" anchorx="page"/>
              </v:group>
            </w:pict>
          </mc:Fallback>
        </mc:AlternateContent>
      </w:r>
    </w:p>
    <w:p w14:paraId="183A93E6" w14:textId="77777777" w:rsidR="009C4E47" w:rsidRDefault="009C4E47" w:rsidP="009C4E47">
      <w:pPr>
        <w:pStyle w:val="BodyText"/>
        <w:spacing w:before="10"/>
        <w:rPr>
          <w:b/>
          <w:sz w:val="23"/>
        </w:rPr>
      </w:pPr>
    </w:p>
    <w:p w14:paraId="1A48AA3C" w14:textId="77777777" w:rsidR="009C4E47" w:rsidRDefault="009C4E47" w:rsidP="009C4E47">
      <w:pPr>
        <w:pStyle w:val="BodyText"/>
        <w:tabs>
          <w:tab w:val="left" w:pos="1819"/>
        </w:tabs>
        <w:ind w:left="1819" w:right="1920" w:hanging="1712"/>
        <w:rPr>
          <w:spacing w:val="-59"/>
        </w:rPr>
      </w:pPr>
      <w:r w:rsidRPr="0041126A">
        <w:rPr>
          <w:b/>
          <w:bCs/>
        </w:rPr>
        <w:t>Job</w:t>
      </w:r>
      <w:r w:rsidRPr="0041126A">
        <w:rPr>
          <w:b/>
          <w:bCs/>
          <w:spacing w:val="-8"/>
        </w:rPr>
        <w:t xml:space="preserve"> </w:t>
      </w:r>
      <w:r w:rsidRPr="0041126A">
        <w:rPr>
          <w:b/>
          <w:bCs/>
        </w:rPr>
        <w:t>Title:</w:t>
      </w:r>
      <w:r>
        <w:tab/>
        <w:t>Nursing Records Officer, Administrative Assistant</w:t>
      </w:r>
    </w:p>
    <w:p w14:paraId="012FEEA9" w14:textId="77777777" w:rsidR="009C4E47" w:rsidRDefault="009C4E47" w:rsidP="009C4E47">
      <w:pPr>
        <w:pStyle w:val="BodyText"/>
        <w:tabs>
          <w:tab w:val="left" w:pos="1819"/>
        </w:tabs>
        <w:ind w:left="107" w:right="6402"/>
        <w:rPr>
          <w:spacing w:val="1"/>
        </w:rPr>
      </w:pPr>
      <w:r w:rsidRPr="0041126A">
        <w:rPr>
          <w:b/>
          <w:bCs/>
        </w:rPr>
        <w:t>Department:</w:t>
      </w:r>
      <w:r>
        <w:tab/>
        <w:t>School of</w:t>
      </w:r>
      <w:r>
        <w:rPr>
          <w:spacing w:val="61"/>
        </w:rPr>
        <w:t xml:space="preserve"> </w:t>
      </w:r>
      <w:r>
        <w:t>Nursing</w:t>
      </w:r>
      <w:r>
        <w:rPr>
          <w:spacing w:val="1"/>
        </w:rPr>
        <w:t xml:space="preserve"> </w:t>
      </w:r>
    </w:p>
    <w:p w14:paraId="70B784CE" w14:textId="57F58659" w:rsidR="009C4E47" w:rsidRDefault="009C4E47" w:rsidP="009C4E47">
      <w:pPr>
        <w:pStyle w:val="BodyText"/>
        <w:tabs>
          <w:tab w:val="left" w:pos="1819"/>
        </w:tabs>
        <w:ind w:left="107" w:right="6402"/>
      </w:pPr>
      <w:r w:rsidRPr="0041126A">
        <w:rPr>
          <w:b/>
          <w:bCs/>
        </w:rPr>
        <w:t>FLSA</w:t>
      </w:r>
      <w:r w:rsidRPr="0041126A">
        <w:rPr>
          <w:b/>
          <w:bCs/>
          <w:spacing w:val="-8"/>
        </w:rPr>
        <w:t xml:space="preserve"> </w:t>
      </w:r>
      <w:r w:rsidRPr="0041126A">
        <w:rPr>
          <w:b/>
          <w:bCs/>
        </w:rPr>
        <w:t>Status:</w:t>
      </w:r>
      <w:r>
        <w:tab/>
        <w:t>Non-Exempt,</w:t>
      </w:r>
      <w:r>
        <w:rPr>
          <w:spacing w:val="-9"/>
        </w:rPr>
        <w:t xml:space="preserve"> </w:t>
      </w:r>
      <w:r>
        <w:t>Staff</w:t>
      </w:r>
    </w:p>
    <w:p w14:paraId="4B6EB7D7" w14:textId="77777777" w:rsidR="009C4E47" w:rsidRDefault="009C4E47" w:rsidP="009C4E47">
      <w:pPr>
        <w:pStyle w:val="BodyText"/>
        <w:tabs>
          <w:tab w:val="left" w:pos="1819"/>
        </w:tabs>
        <w:ind w:left="107" w:right="4518"/>
      </w:pPr>
      <w:r w:rsidRPr="0041126A">
        <w:rPr>
          <w:b/>
          <w:bCs/>
        </w:rPr>
        <w:t>Reports</w:t>
      </w:r>
      <w:r w:rsidRPr="0041126A">
        <w:rPr>
          <w:b/>
          <w:bCs/>
          <w:spacing w:val="-9"/>
        </w:rPr>
        <w:t xml:space="preserve"> </w:t>
      </w:r>
      <w:r w:rsidRPr="0041126A">
        <w:rPr>
          <w:b/>
          <w:bCs/>
        </w:rPr>
        <w:t>To:</w:t>
      </w:r>
      <w:r>
        <w:tab/>
        <w:t>Dr. Laci Sutton, Dean-School of Nursing</w:t>
      </w:r>
      <w:r>
        <w:rPr>
          <w:spacing w:val="-58"/>
        </w:rPr>
        <w:t xml:space="preserve"> </w:t>
      </w:r>
      <w:r w:rsidRPr="0041126A">
        <w:rPr>
          <w:b/>
          <w:bCs/>
        </w:rPr>
        <w:t>Prepared</w:t>
      </w:r>
      <w:r w:rsidRPr="0041126A">
        <w:rPr>
          <w:b/>
          <w:bCs/>
          <w:spacing w:val="-12"/>
        </w:rPr>
        <w:t xml:space="preserve"> </w:t>
      </w:r>
      <w:r w:rsidRPr="0041126A">
        <w:rPr>
          <w:b/>
          <w:bCs/>
        </w:rPr>
        <w:t>By:</w:t>
      </w:r>
      <w:r>
        <w:tab/>
        <w:t>Dr.</w:t>
      </w:r>
      <w:r>
        <w:rPr>
          <w:spacing w:val="-3"/>
        </w:rPr>
        <w:t xml:space="preserve"> </w:t>
      </w:r>
      <w:r>
        <w:t>Laci Sutton, Dr. Donnie Auvenshine</w:t>
      </w:r>
    </w:p>
    <w:p w14:paraId="718F873F" w14:textId="77777777" w:rsidR="009C4E47" w:rsidRDefault="009C4E47" w:rsidP="009C4E47">
      <w:pPr>
        <w:pStyle w:val="BodyText"/>
        <w:tabs>
          <w:tab w:val="left" w:pos="1819"/>
        </w:tabs>
        <w:spacing w:line="252" w:lineRule="exact"/>
        <w:ind w:left="107"/>
      </w:pPr>
      <w:r w:rsidRPr="0041126A">
        <w:rPr>
          <w:b/>
          <w:bCs/>
        </w:rPr>
        <w:t>Prepared</w:t>
      </w:r>
      <w:r w:rsidRPr="0041126A">
        <w:rPr>
          <w:b/>
          <w:bCs/>
          <w:spacing w:val="-9"/>
        </w:rPr>
        <w:t xml:space="preserve"> </w:t>
      </w:r>
      <w:r w:rsidRPr="0041126A">
        <w:rPr>
          <w:b/>
          <w:bCs/>
        </w:rPr>
        <w:t>Date:</w:t>
      </w:r>
      <w:r>
        <w:tab/>
        <w:t>September 26, 2023</w:t>
      </w:r>
    </w:p>
    <w:p w14:paraId="2A447B6B" w14:textId="77777777" w:rsidR="009C4E47" w:rsidRDefault="009C4E47" w:rsidP="009C4E47">
      <w:pPr>
        <w:pStyle w:val="BodyText"/>
        <w:tabs>
          <w:tab w:val="left" w:pos="1819"/>
        </w:tabs>
        <w:ind w:left="107" w:right="2490"/>
      </w:pPr>
      <w:r w:rsidRPr="0041126A">
        <w:rPr>
          <w:b/>
          <w:bCs/>
        </w:rPr>
        <w:t>Approved</w:t>
      </w:r>
      <w:r w:rsidRPr="0041126A">
        <w:rPr>
          <w:b/>
          <w:bCs/>
          <w:spacing w:val="-11"/>
        </w:rPr>
        <w:t xml:space="preserve"> </w:t>
      </w:r>
      <w:r w:rsidRPr="0041126A">
        <w:rPr>
          <w:b/>
          <w:bCs/>
        </w:rPr>
        <w:t>By:</w:t>
      </w:r>
      <w:r>
        <w:tab/>
        <w:t>Dr. Donnie Auvenshine, VP for Academic Affairs</w:t>
      </w:r>
    </w:p>
    <w:p w14:paraId="203F7158" w14:textId="77777777" w:rsidR="009C4E47" w:rsidRDefault="009C4E47" w:rsidP="009C4E47">
      <w:pPr>
        <w:pStyle w:val="BodyText"/>
        <w:tabs>
          <w:tab w:val="left" w:pos="1819"/>
        </w:tabs>
        <w:ind w:left="107" w:right="2490"/>
      </w:pPr>
      <w:r w:rsidRPr="0041126A">
        <w:rPr>
          <w:b/>
          <w:bCs/>
        </w:rPr>
        <w:t>Approved</w:t>
      </w:r>
      <w:r w:rsidRPr="0041126A">
        <w:rPr>
          <w:b/>
          <w:bCs/>
          <w:spacing w:val="-7"/>
        </w:rPr>
        <w:t xml:space="preserve"> </w:t>
      </w:r>
      <w:r w:rsidRPr="0041126A">
        <w:rPr>
          <w:b/>
          <w:bCs/>
        </w:rPr>
        <w:t>Date</w:t>
      </w:r>
      <w:r>
        <w:t>:</w:t>
      </w:r>
      <w:r>
        <w:rPr>
          <w:spacing w:val="6"/>
        </w:rPr>
        <w:t xml:space="preserve"> </w:t>
      </w:r>
      <w:r>
        <w:rPr>
          <w:spacing w:val="6"/>
        </w:rPr>
        <w:tab/>
      </w:r>
      <w:r>
        <w:t xml:space="preserve">September 26, 2023 </w:t>
      </w:r>
    </w:p>
    <w:p w14:paraId="3CEBFCA9" w14:textId="77777777" w:rsidR="009C4E47" w:rsidRDefault="009C4E47" w:rsidP="009C4E47">
      <w:pPr>
        <w:pStyle w:val="BodyText"/>
        <w:spacing w:before="7"/>
        <w:rPr>
          <w:sz w:val="18"/>
        </w:rPr>
      </w:pPr>
      <w:r>
        <w:rPr>
          <w:noProof/>
        </w:rPr>
        <mc:AlternateContent>
          <mc:Choice Requires="wpg">
            <w:drawing>
              <wp:anchor distT="0" distB="0" distL="0" distR="0" simplePos="0" relativeHeight="487627264" behindDoc="1" locked="0" layoutInCell="1" allowOverlap="1" wp14:anchorId="046770AA" wp14:editId="0F59C9AE">
                <wp:simplePos x="0" y="0"/>
                <wp:positionH relativeFrom="page">
                  <wp:posOffset>656590</wp:posOffset>
                </wp:positionH>
                <wp:positionV relativeFrom="paragraph">
                  <wp:posOffset>151765</wp:posOffset>
                </wp:positionV>
                <wp:extent cx="6515100" cy="19685"/>
                <wp:effectExtent l="0" t="0" r="0" b="0"/>
                <wp:wrapTopAndBottom/>
                <wp:docPr id="18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9685"/>
                          <a:chOff x="1034" y="239"/>
                          <a:chExt cx="10260" cy="31"/>
                        </a:xfrm>
                      </wpg:grpSpPr>
                      <wps:wsp>
                        <wps:cNvPr id="185" name="Line 15"/>
                        <wps:cNvCnPr>
                          <a:cxnSpLocks noChangeShapeType="1"/>
                        </wps:cNvCnPr>
                        <wps:spPr bwMode="auto">
                          <a:xfrm>
                            <a:off x="1034" y="254"/>
                            <a:ext cx="10260" cy="0"/>
                          </a:xfrm>
                          <a:prstGeom prst="line">
                            <a:avLst/>
                          </a:prstGeom>
                          <a:noFill/>
                          <a:ln w="19685">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186" name="Line 14"/>
                        <wps:cNvCnPr>
                          <a:cxnSpLocks noChangeShapeType="1"/>
                        </wps:cNvCnPr>
                        <wps:spPr bwMode="auto">
                          <a:xfrm>
                            <a:off x="1034" y="241"/>
                            <a:ext cx="5" cy="0"/>
                          </a:xfrm>
                          <a:prstGeom prst="line">
                            <a:avLst/>
                          </a:prstGeom>
                          <a:noFill/>
                          <a:ln w="3048">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187" name="Line 13"/>
                        <wps:cNvCnPr>
                          <a:cxnSpLocks noChangeShapeType="1"/>
                        </wps:cNvCnPr>
                        <wps:spPr bwMode="auto">
                          <a:xfrm>
                            <a:off x="1039" y="241"/>
                            <a:ext cx="10251" cy="0"/>
                          </a:xfrm>
                          <a:prstGeom prst="line">
                            <a:avLst/>
                          </a:prstGeom>
                          <a:noFill/>
                          <a:ln w="3048">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188" name="Line 12"/>
                        <wps:cNvCnPr>
                          <a:cxnSpLocks noChangeShapeType="1"/>
                        </wps:cNvCnPr>
                        <wps:spPr bwMode="auto">
                          <a:xfrm>
                            <a:off x="11290" y="241"/>
                            <a:ext cx="4" cy="0"/>
                          </a:xfrm>
                          <a:prstGeom prst="line">
                            <a:avLst/>
                          </a:prstGeom>
                          <a:noFill/>
                          <a:ln w="3048">
                            <a:solidFill>
                              <a:srgbClr val="E3E3E3"/>
                            </a:solidFill>
                            <a:prstDash val="solid"/>
                            <a:round/>
                            <a:headEnd/>
                            <a:tailEnd/>
                          </a:ln>
                          <a:extLst>
                            <a:ext uri="{909E8E84-426E-40DD-AFC4-6F175D3DCCD1}">
                              <a14:hiddenFill xmlns:a14="http://schemas.microsoft.com/office/drawing/2010/main">
                                <a:noFill/>
                              </a14:hiddenFill>
                            </a:ext>
                          </a:extLst>
                        </wps:spPr>
                        <wps:bodyPr/>
                      </wps:wsp>
                      <wps:wsp>
                        <wps:cNvPr id="189" name="Line 11"/>
                        <wps:cNvCnPr>
                          <a:cxnSpLocks noChangeShapeType="1"/>
                        </wps:cNvCnPr>
                        <wps:spPr bwMode="auto">
                          <a:xfrm>
                            <a:off x="11290" y="241"/>
                            <a:ext cx="4" cy="0"/>
                          </a:xfrm>
                          <a:prstGeom prst="line">
                            <a:avLst/>
                          </a:prstGeom>
                          <a:noFill/>
                          <a:ln w="3048">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190" name="Line 10"/>
                        <wps:cNvCnPr>
                          <a:cxnSpLocks noChangeShapeType="1"/>
                        </wps:cNvCnPr>
                        <wps:spPr bwMode="auto">
                          <a:xfrm>
                            <a:off x="1034" y="254"/>
                            <a:ext cx="5" cy="0"/>
                          </a:xfrm>
                          <a:prstGeom prst="line">
                            <a:avLst/>
                          </a:prstGeom>
                          <a:noFill/>
                          <a:ln w="13716">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191" name="Line 9"/>
                        <wps:cNvCnPr>
                          <a:cxnSpLocks noChangeShapeType="1"/>
                        </wps:cNvCnPr>
                        <wps:spPr bwMode="auto">
                          <a:xfrm>
                            <a:off x="11290" y="254"/>
                            <a:ext cx="4" cy="0"/>
                          </a:xfrm>
                          <a:prstGeom prst="line">
                            <a:avLst/>
                          </a:prstGeom>
                          <a:noFill/>
                          <a:ln w="13716">
                            <a:solidFill>
                              <a:srgbClr val="E3E3E3"/>
                            </a:solidFill>
                            <a:prstDash val="solid"/>
                            <a:round/>
                            <a:headEnd/>
                            <a:tailEnd/>
                          </a:ln>
                          <a:extLst>
                            <a:ext uri="{909E8E84-426E-40DD-AFC4-6F175D3DCCD1}">
                              <a14:hiddenFill xmlns:a14="http://schemas.microsoft.com/office/drawing/2010/main">
                                <a:noFill/>
                              </a14:hiddenFill>
                            </a:ext>
                          </a:extLst>
                        </wps:spPr>
                        <wps:bodyPr/>
                      </wps:wsp>
                      <wps:wsp>
                        <wps:cNvPr id="192" name="Line 8"/>
                        <wps:cNvCnPr>
                          <a:cxnSpLocks noChangeShapeType="1"/>
                        </wps:cNvCnPr>
                        <wps:spPr bwMode="auto">
                          <a:xfrm>
                            <a:off x="1034" y="267"/>
                            <a:ext cx="5" cy="0"/>
                          </a:xfrm>
                          <a:prstGeom prst="line">
                            <a:avLst/>
                          </a:prstGeom>
                          <a:noFill/>
                          <a:ln w="3048">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193" name="Line 7"/>
                        <wps:cNvCnPr>
                          <a:cxnSpLocks noChangeShapeType="1"/>
                        </wps:cNvCnPr>
                        <wps:spPr bwMode="auto">
                          <a:xfrm>
                            <a:off x="1034" y="267"/>
                            <a:ext cx="5" cy="0"/>
                          </a:xfrm>
                          <a:prstGeom prst="line">
                            <a:avLst/>
                          </a:prstGeom>
                          <a:noFill/>
                          <a:ln w="3048">
                            <a:solidFill>
                              <a:srgbClr val="E3E3E3"/>
                            </a:solidFill>
                            <a:prstDash val="solid"/>
                            <a:round/>
                            <a:headEnd/>
                            <a:tailEnd/>
                          </a:ln>
                          <a:extLst>
                            <a:ext uri="{909E8E84-426E-40DD-AFC4-6F175D3DCCD1}">
                              <a14:hiddenFill xmlns:a14="http://schemas.microsoft.com/office/drawing/2010/main">
                                <a:noFill/>
                              </a14:hiddenFill>
                            </a:ext>
                          </a:extLst>
                        </wps:spPr>
                        <wps:bodyPr/>
                      </wps:wsp>
                      <wps:wsp>
                        <wps:cNvPr id="194" name="Line 6"/>
                        <wps:cNvCnPr>
                          <a:cxnSpLocks noChangeShapeType="1"/>
                        </wps:cNvCnPr>
                        <wps:spPr bwMode="auto">
                          <a:xfrm>
                            <a:off x="1039" y="267"/>
                            <a:ext cx="10251" cy="0"/>
                          </a:xfrm>
                          <a:prstGeom prst="line">
                            <a:avLst/>
                          </a:prstGeom>
                          <a:noFill/>
                          <a:ln w="3048">
                            <a:solidFill>
                              <a:srgbClr val="E3E3E3"/>
                            </a:solidFill>
                            <a:prstDash val="solid"/>
                            <a:round/>
                            <a:headEnd/>
                            <a:tailEnd/>
                          </a:ln>
                          <a:extLst>
                            <a:ext uri="{909E8E84-426E-40DD-AFC4-6F175D3DCCD1}">
                              <a14:hiddenFill xmlns:a14="http://schemas.microsoft.com/office/drawing/2010/main">
                                <a:noFill/>
                              </a14:hiddenFill>
                            </a:ext>
                          </a:extLst>
                        </wps:spPr>
                        <wps:bodyPr/>
                      </wps:wsp>
                      <wps:wsp>
                        <wps:cNvPr id="195" name="Line 5"/>
                        <wps:cNvCnPr>
                          <a:cxnSpLocks noChangeShapeType="1"/>
                        </wps:cNvCnPr>
                        <wps:spPr bwMode="auto">
                          <a:xfrm>
                            <a:off x="11290" y="267"/>
                            <a:ext cx="4" cy="0"/>
                          </a:xfrm>
                          <a:prstGeom prst="line">
                            <a:avLst/>
                          </a:prstGeom>
                          <a:noFill/>
                          <a:ln w="3048">
                            <a:solidFill>
                              <a:srgbClr val="E3E3E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CA7562" id="docshapegroup3" o:spid="_x0000_s1026" style="position:absolute;margin-left:51.7pt;margin-top:11.95pt;width:513pt;height:1.55pt;z-index:-15689216;mso-wrap-distance-left:0;mso-wrap-distance-right:0;mso-position-horizontal-relative:page" coordorigin="1034,239" coordsize="1026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">
                <v:line id="Line 15" o:spid="_x0000_s1027" style="position:absolute;visibility:visible;mso-wrap-style:square" from="1034,254" to="1129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" strokecolor="#a0a0a0" strokeweight="1.55pt"/>
                <v:line id="Line 14" o:spid="_x0000_s1028" style="position:absolute;visibility:visible;mso-wrap-style:square" from="1034,241" to="103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" strokecolor="#a0a0a0" strokeweight=".24pt"/>
                <v:line id="Line 13" o:spid="_x0000_s1029" style="position:absolute;visibility:visible;mso-wrap-style:square" from="1039,241" to="11290,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" strokecolor="#a0a0a0" strokeweight=".24pt"/>
                <v:line id="Line 12" o:spid="_x0000_s1030" style="position:absolute;visibility:visible;mso-wrap-style:square" from="11290,241" to="1129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" strokecolor="#e3e3e3" strokeweight=".24pt"/>
                <v:line id="Line 11" o:spid="_x0000_s1031" style="position:absolute;visibility:visible;mso-wrap-style:square" from="11290,241" to="1129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" strokecolor="#a0a0a0" strokeweight=".24pt"/>
                <v:line id="Line 10" o:spid="_x0000_s1032" style="position:absolute;visibility:visible;mso-wrap-style:square" from="1034,254" to="1039,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" strokecolor="#a0a0a0" strokeweight="1.08pt"/>
                <v:line id="Line 9" o:spid="_x0000_s1033" style="position:absolute;visibility:visible;mso-wrap-style:square" from="11290,254" to="1129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" strokecolor="#e3e3e3" strokeweight="1.08pt"/>
                <v:line id="Line 8" o:spid="_x0000_s1034" style="position:absolute;visibility:visible;mso-wrap-style:square" from="1034,267" to="1039,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" strokecolor="#a0a0a0" strokeweight=".24pt"/>
                <v:line id="Line 7" o:spid="_x0000_s1035" style="position:absolute;visibility:visible;mso-wrap-style:square" from="1034,267" to="1039,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" strokecolor="#e3e3e3" strokeweight=".24pt"/>
                <v:line id="Line 6" o:spid="_x0000_s1036" style="position:absolute;visibility:visible;mso-wrap-style:square" from="1039,267" to="1129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" strokecolor="#e3e3e3" strokeweight=".24pt"/>
                <v:line id="Line 5" o:spid="_x0000_s1037" style="position:absolute;visibility:visible;mso-wrap-style:square" from="11290,267" to="11294,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" strokecolor="#e3e3e3" strokeweight=".24pt"/>
                <w10:wrap type="topAndBottom" anchorx="page"/>
              </v:group>
            </w:pict>
          </mc:Fallback>
        </mc:AlternateContent>
      </w:r>
    </w:p>
    <w:p w14:paraId="4448A201" w14:textId="77777777" w:rsidR="009C4E47" w:rsidRDefault="009C4E47" w:rsidP="009C4E47">
      <w:pPr>
        <w:pStyle w:val="BodyText"/>
        <w:spacing w:before="1"/>
        <w:rPr>
          <w:sz w:val="23"/>
        </w:rPr>
      </w:pPr>
    </w:p>
    <w:p w14:paraId="317BEC90" w14:textId="77777777" w:rsidR="009C4E47" w:rsidRPr="0041126A" w:rsidRDefault="009C4E47" w:rsidP="009C4E47">
      <w:pPr>
        <w:pStyle w:val="BodyText"/>
        <w:ind w:left="107"/>
      </w:pPr>
      <w:r w:rsidRPr="0041126A">
        <w:rPr>
          <w:b/>
        </w:rPr>
        <w:t xml:space="preserve">Expectation and Condition of Employment </w:t>
      </w:r>
      <w:r w:rsidRPr="0041126A">
        <w:t>- Howard Payne University, a church-related institution</w:t>
      </w:r>
      <w:r w:rsidRPr="0041126A">
        <w:rPr>
          <w:spacing w:val="1"/>
        </w:rPr>
        <w:t xml:space="preserve"> </w:t>
      </w:r>
      <w:r w:rsidRPr="0041126A">
        <w:rPr>
          <w:spacing w:val="-1"/>
        </w:rPr>
        <w:t xml:space="preserve">affiliated with the Baptist General </w:t>
      </w:r>
      <w:r w:rsidRPr="0041126A">
        <w:t>Convention of Texas, seeks to employ evangelical Christians who are</w:t>
      </w:r>
      <w:r w:rsidRPr="0041126A">
        <w:rPr>
          <w:spacing w:val="-59"/>
        </w:rPr>
        <w:t xml:space="preserve"> </w:t>
      </w:r>
      <w:r w:rsidRPr="0041126A">
        <w:t>dedicated</w:t>
      </w:r>
      <w:r w:rsidRPr="0041126A">
        <w:rPr>
          <w:spacing w:val="-2"/>
        </w:rPr>
        <w:t xml:space="preserve"> </w:t>
      </w:r>
      <w:r w:rsidRPr="0041126A">
        <w:t>to</w:t>
      </w:r>
      <w:r w:rsidRPr="0041126A">
        <w:rPr>
          <w:spacing w:val="-5"/>
        </w:rPr>
        <w:t xml:space="preserve"> </w:t>
      </w:r>
      <w:r w:rsidRPr="0041126A">
        <w:t>teaching</w:t>
      </w:r>
      <w:r w:rsidRPr="0041126A">
        <w:rPr>
          <w:spacing w:val="-1"/>
        </w:rPr>
        <w:t xml:space="preserve"> </w:t>
      </w:r>
      <w:r w:rsidRPr="0041126A">
        <w:t>and</w:t>
      </w:r>
      <w:r w:rsidRPr="0041126A">
        <w:rPr>
          <w:spacing w:val="-1"/>
        </w:rPr>
        <w:t xml:space="preserve"> </w:t>
      </w:r>
      <w:r w:rsidRPr="0041126A">
        <w:t>service</w:t>
      </w:r>
      <w:r w:rsidRPr="0041126A">
        <w:rPr>
          <w:spacing w:val="-1"/>
        </w:rPr>
        <w:t xml:space="preserve"> </w:t>
      </w:r>
      <w:r w:rsidRPr="0041126A">
        <w:t>as</w:t>
      </w:r>
      <w:r w:rsidRPr="0041126A">
        <w:rPr>
          <w:spacing w:val="-2"/>
        </w:rPr>
        <w:t xml:space="preserve"> </w:t>
      </w:r>
      <w:r w:rsidRPr="0041126A">
        <w:t>they</w:t>
      </w:r>
      <w:r w:rsidRPr="0041126A">
        <w:rPr>
          <w:spacing w:val="-3"/>
        </w:rPr>
        <w:t xml:space="preserve"> </w:t>
      </w:r>
      <w:r w:rsidRPr="0041126A">
        <w:t>model</w:t>
      </w:r>
      <w:r w:rsidRPr="0041126A">
        <w:rPr>
          <w:spacing w:val="-4"/>
        </w:rPr>
        <w:t xml:space="preserve"> </w:t>
      </w:r>
      <w:r w:rsidRPr="0041126A">
        <w:t>the</w:t>
      </w:r>
      <w:r w:rsidRPr="0041126A">
        <w:rPr>
          <w:spacing w:val="-2"/>
        </w:rPr>
        <w:t xml:space="preserve"> </w:t>
      </w:r>
      <w:r w:rsidRPr="0041126A">
        <w:t>principles</w:t>
      </w:r>
      <w:r w:rsidRPr="0041126A">
        <w:rPr>
          <w:spacing w:val="-1"/>
        </w:rPr>
        <w:t xml:space="preserve"> </w:t>
      </w:r>
      <w:r w:rsidRPr="0041126A">
        <w:t>of</w:t>
      </w:r>
      <w:r w:rsidRPr="0041126A">
        <w:rPr>
          <w:spacing w:val="1"/>
        </w:rPr>
        <w:t xml:space="preserve"> </w:t>
      </w:r>
      <w:r w:rsidRPr="0041126A">
        <w:t>the</w:t>
      </w:r>
      <w:r w:rsidRPr="0041126A">
        <w:rPr>
          <w:spacing w:val="-3"/>
        </w:rPr>
        <w:t xml:space="preserve"> </w:t>
      </w:r>
      <w:r w:rsidRPr="0041126A">
        <w:t>Christian</w:t>
      </w:r>
      <w:r w:rsidRPr="0041126A">
        <w:rPr>
          <w:spacing w:val="-3"/>
        </w:rPr>
        <w:t xml:space="preserve"> </w:t>
      </w:r>
      <w:r w:rsidRPr="0041126A">
        <w:t>faith</w:t>
      </w:r>
      <w:r w:rsidRPr="0041126A">
        <w:rPr>
          <w:spacing w:val="-1"/>
        </w:rPr>
        <w:t xml:space="preserve"> </w:t>
      </w:r>
      <w:r w:rsidRPr="0041126A">
        <w:t>and</w:t>
      </w:r>
      <w:r w:rsidRPr="0041126A">
        <w:rPr>
          <w:spacing w:val="-3"/>
        </w:rPr>
        <w:t xml:space="preserve"> </w:t>
      </w:r>
      <w:r w:rsidRPr="0041126A">
        <w:t>the</w:t>
      </w:r>
      <w:r w:rsidRPr="0041126A">
        <w:rPr>
          <w:spacing w:val="-15"/>
        </w:rPr>
        <w:t xml:space="preserve"> </w:t>
      </w:r>
      <w:r w:rsidRPr="0041126A">
        <w:t>University’s</w:t>
      </w:r>
      <w:r w:rsidRPr="0041126A">
        <w:rPr>
          <w:spacing w:val="-58"/>
        </w:rPr>
        <w:t xml:space="preserve"> </w:t>
      </w:r>
      <w:r w:rsidRPr="0041126A">
        <w:t>sincere</w:t>
      </w:r>
      <w:r w:rsidRPr="0041126A">
        <w:rPr>
          <w:spacing w:val="-1"/>
        </w:rPr>
        <w:t xml:space="preserve"> </w:t>
      </w:r>
      <w:r w:rsidRPr="0041126A">
        <w:t>religious</w:t>
      </w:r>
      <w:r w:rsidRPr="0041126A">
        <w:rPr>
          <w:spacing w:val="19"/>
        </w:rPr>
        <w:t xml:space="preserve"> </w:t>
      </w:r>
      <w:r w:rsidRPr="0041126A">
        <w:t>beliefs.</w:t>
      </w:r>
    </w:p>
    <w:p w14:paraId="7A2F0EE0" w14:textId="77777777" w:rsidR="009C4E47" w:rsidRPr="0041126A" w:rsidRDefault="009C4E47" w:rsidP="009C4E47">
      <w:pPr>
        <w:pStyle w:val="BodyText"/>
        <w:spacing w:before="2"/>
      </w:pPr>
    </w:p>
    <w:p w14:paraId="7A5A9AE9" w14:textId="77777777" w:rsidR="009C4E47" w:rsidRPr="0041126A" w:rsidRDefault="009C4E47" w:rsidP="009C4E47">
      <w:pPr>
        <w:pStyle w:val="BodyText"/>
        <w:ind w:left="107" w:right="298"/>
      </w:pPr>
      <w:r w:rsidRPr="0041126A">
        <w:rPr>
          <w:spacing w:val="-1"/>
        </w:rPr>
        <w:t xml:space="preserve">Howard Payne University (hereafter, University) </w:t>
      </w:r>
      <w:r w:rsidRPr="0041126A">
        <w:t>is committed to the integration of learning and Christian</w:t>
      </w:r>
      <w:r w:rsidRPr="0041126A">
        <w:rPr>
          <w:spacing w:val="-59"/>
        </w:rPr>
        <w:t xml:space="preserve"> </w:t>
      </w:r>
      <w:r w:rsidRPr="0041126A">
        <w:t>faith in the pursuit of truth. Employees are expected to embrace the Christian Mission Statement and</w:t>
      </w:r>
      <w:r w:rsidRPr="0041126A">
        <w:rPr>
          <w:spacing w:val="1"/>
        </w:rPr>
        <w:t xml:space="preserve"> </w:t>
      </w:r>
      <w:r w:rsidRPr="0041126A">
        <w:t>Core Values of the University and must support the University’s affirmation of traditional Christian and</w:t>
      </w:r>
      <w:r w:rsidRPr="0041126A">
        <w:rPr>
          <w:spacing w:val="1"/>
        </w:rPr>
        <w:t xml:space="preserve"> </w:t>
      </w:r>
      <w:r w:rsidRPr="0041126A">
        <w:t>Baptist beliefs by leading lives of service through active involvement in Christian activities both on</w:t>
      </w:r>
      <w:r w:rsidRPr="0041126A">
        <w:rPr>
          <w:spacing w:val="1"/>
        </w:rPr>
        <w:t xml:space="preserve"> </w:t>
      </w:r>
      <w:r w:rsidRPr="0041126A">
        <w:t>campus</w:t>
      </w:r>
      <w:r w:rsidRPr="0041126A">
        <w:rPr>
          <w:spacing w:val="-2"/>
        </w:rPr>
        <w:t xml:space="preserve"> </w:t>
      </w:r>
      <w:r w:rsidRPr="0041126A">
        <w:t>and</w:t>
      </w:r>
      <w:r w:rsidRPr="0041126A">
        <w:rPr>
          <w:spacing w:val="-2"/>
        </w:rPr>
        <w:t xml:space="preserve"> </w:t>
      </w:r>
      <w:r w:rsidRPr="0041126A">
        <w:t>through</w:t>
      </w:r>
      <w:r w:rsidRPr="0041126A">
        <w:rPr>
          <w:spacing w:val="-1"/>
        </w:rPr>
        <w:t xml:space="preserve"> </w:t>
      </w:r>
      <w:r w:rsidRPr="0041126A">
        <w:t>a local</w:t>
      </w:r>
      <w:r w:rsidRPr="0041126A">
        <w:rPr>
          <w:spacing w:val="-7"/>
        </w:rPr>
        <w:t xml:space="preserve"> </w:t>
      </w:r>
      <w:r w:rsidRPr="0041126A">
        <w:t>church.</w:t>
      </w:r>
    </w:p>
    <w:p w14:paraId="00F5E073" w14:textId="77777777" w:rsidR="009C4E47" w:rsidRPr="0041126A" w:rsidRDefault="009C4E47" w:rsidP="009C4E47">
      <w:pPr>
        <w:pStyle w:val="BodyText"/>
      </w:pPr>
    </w:p>
    <w:p w14:paraId="73B03C5E" w14:textId="77777777" w:rsidR="009C4E47" w:rsidRPr="0041126A" w:rsidRDefault="009C4E47" w:rsidP="009C4E47">
      <w:pPr>
        <w:pStyle w:val="BodyText"/>
        <w:ind w:left="107"/>
      </w:pPr>
      <w:r w:rsidRPr="0041126A">
        <w:t>As</w:t>
      </w:r>
      <w:r w:rsidRPr="0041126A">
        <w:rPr>
          <w:spacing w:val="-1"/>
        </w:rPr>
        <w:t xml:space="preserve"> </w:t>
      </w:r>
      <w:r w:rsidRPr="0041126A">
        <w:t>a</w:t>
      </w:r>
      <w:r w:rsidRPr="0041126A">
        <w:rPr>
          <w:spacing w:val="-2"/>
        </w:rPr>
        <w:t xml:space="preserve"> </w:t>
      </w:r>
      <w:r w:rsidRPr="0041126A">
        <w:t>condition</w:t>
      </w:r>
      <w:r w:rsidRPr="0041126A">
        <w:rPr>
          <w:spacing w:val="-3"/>
        </w:rPr>
        <w:t xml:space="preserve"> </w:t>
      </w:r>
      <w:r w:rsidRPr="0041126A">
        <w:t>of</w:t>
      </w:r>
      <w:r w:rsidRPr="0041126A">
        <w:rPr>
          <w:spacing w:val="1"/>
        </w:rPr>
        <w:t xml:space="preserve"> </w:t>
      </w:r>
      <w:r w:rsidRPr="0041126A">
        <w:t>employment, employees</w:t>
      </w:r>
      <w:r w:rsidRPr="0041126A">
        <w:rPr>
          <w:spacing w:val="-1"/>
        </w:rPr>
        <w:t xml:space="preserve"> </w:t>
      </w:r>
      <w:r w:rsidRPr="0041126A">
        <w:t>are</w:t>
      </w:r>
      <w:r w:rsidRPr="0041126A">
        <w:rPr>
          <w:spacing w:val="-3"/>
        </w:rPr>
        <w:t xml:space="preserve"> </w:t>
      </w:r>
      <w:r w:rsidRPr="0041126A">
        <w:t>paid</w:t>
      </w:r>
      <w:r w:rsidRPr="0041126A">
        <w:rPr>
          <w:spacing w:val="-2"/>
        </w:rPr>
        <w:t xml:space="preserve"> </w:t>
      </w:r>
      <w:r w:rsidRPr="0041126A">
        <w:t>by</w:t>
      </w:r>
      <w:r w:rsidRPr="0041126A">
        <w:rPr>
          <w:spacing w:val="-3"/>
        </w:rPr>
        <w:t xml:space="preserve"> </w:t>
      </w:r>
      <w:r w:rsidRPr="0041126A">
        <w:t>Direct Deposit.</w:t>
      </w:r>
    </w:p>
    <w:p w14:paraId="4B08E2E0" w14:textId="77777777" w:rsidR="009C4E47" w:rsidRPr="0041126A" w:rsidRDefault="009C4E47" w:rsidP="009C4E47">
      <w:pPr>
        <w:pStyle w:val="BodyText"/>
        <w:spacing w:before="8"/>
      </w:pPr>
    </w:p>
    <w:p w14:paraId="2EF49301" w14:textId="77777777" w:rsidR="009C4E47" w:rsidRPr="0041126A" w:rsidRDefault="009C4E47" w:rsidP="009C4E47">
      <w:pPr>
        <w:pStyle w:val="BodyText"/>
        <w:spacing w:line="244" w:lineRule="auto"/>
        <w:ind w:left="107" w:right="298"/>
      </w:pPr>
      <w:r w:rsidRPr="0041126A">
        <w:rPr>
          <w:b/>
          <w:spacing w:val="-1"/>
        </w:rPr>
        <w:t xml:space="preserve">Mission Statement </w:t>
      </w:r>
      <w:r w:rsidRPr="0041126A">
        <w:rPr>
          <w:spacing w:val="-1"/>
        </w:rPr>
        <w:t xml:space="preserve">- Howard Payne </w:t>
      </w:r>
      <w:r w:rsidRPr="0041126A">
        <w:t>University is a Christ-centered academic community dedicated to</w:t>
      </w:r>
      <w:r w:rsidRPr="0041126A">
        <w:rPr>
          <w:spacing w:val="-59"/>
        </w:rPr>
        <w:t xml:space="preserve"> </w:t>
      </w:r>
      <w:r w:rsidRPr="0041126A">
        <w:rPr>
          <w:spacing w:val="-1"/>
        </w:rPr>
        <w:t xml:space="preserve">excellence by developing </w:t>
      </w:r>
      <w:r w:rsidRPr="0041126A">
        <w:t>and equipping the whole person for intellectual inquiry, personal and</w:t>
      </w:r>
      <w:r w:rsidRPr="0041126A">
        <w:rPr>
          <w:spacing w:val="1"/>
        </w:rPr>
        <w:t xml:space="preserve"> </w:t>
      </w:r>
      <w:r w:rsidRPr="0041126A">
        <w:t>professional</w:t>
      </w:r>
      <w:r w:rsidRPr="0041126A">
        <w:rPr>
          <w:spacing w:val="-2"/>
        </w:rPr>
        <w:t xml:space="preserve"> </w:t>
      </w:r>
      <w:r w:rsidRPr="0041126A">
        <w:t>integrity,</w:t>
      </w:r>
      <w:r w:rsidRPr="0041126A">
        <w:rPr>
          <w:spacing w:val="2"/>
        </w:rPr>
        <w:t xml:space="preserve"> </w:t>
      </w:r>
      <w:r w:rsidRPr="0041126A">
        <w:t>and service to</w:t>
      </w:r>
      <w:r w:rsidRPr="0041126A">
        <w:rPr>
          <w:spacing w:val="-2"/>
        </w:rPr>
        <w:t xml:space="preserve"> </w:t>
      </w:r>
      <w:r w:rsidRPr="0041126A">
        <w:t>God</w:t>
      </w:r>
      <w:r w:rsidRPr="0041126A">
        <w:rPr>
          <w:spacing w:val="-2"/>
        </w:rPr>
        <w:t xml:space="preserve"> </w:t>
      </w:r>
      <w:r w:rsidRPr="0041126A">
        <w:t>and</w:t>
      </w:r>
      <w:r w:rsidRPr="0041126A">
        <w:rPr>
          <w:spacing w:val="-14"/>
        </w:rPr>
        <w:t xml:space="preserve"> </w:t>
      </w:r>
      <w:r w:rsidRPr="0041126A">
        <w:t>humanity.</w:t>
      </w:r>
    </w:p>
    <w:p w14:paraId="77B848DA" w14:textId="77777777" w:rsidR="009C4E47" w:rsidRPr="0041126A" w:rsidRDefault="009C4E47" w:rsidP="009C4E47">
      <w:pPr>
        <w:pStyle w:val="BodyText"/>
        <w:spacing w:before="7"/>
      </w:pPr>
    </w:p>
    <w:p w14:paraId="73CFDBF0" w14:textId="77777777" w:rsidR="009C4E47" w:rsidRPr="0041126A" w:rsidRDefault="009C4E47" w:rsidP="009C4E47">
      <w:pPr>
        <w:spacing w:line="244" w:lineRule="auto"/>
        <w:ind w:left="107" w:right="298"/>
      </w:pPr>
      <w:r w:rsidRPr="0041126A">
        <w:rPr>
          <w:b/>
          <w:spacing w:val="-1"/>
        </w:rPr>
        <w:t>Core</w:t>
      </w:r>
      <w:r w:rsidRPr="0041126A">
        <w:rPr>
          <w:b/>
        </w:rPr>
        <w:t xml:space="preserve"> </w:t>
      </w:r>
      <w:r w:rsidRPr="0041126A">
        <w:rPr>
          <w:b/>
          <w:spacing w:val="-1"/>
        </w:rPr>
        <w:t>Values</w:t>
      </w:r>
      <w:r w:rsidRPr="0041126A">
        <w:rPr>
          <w:b/>
          <w:spacing w:val="-3"/>
        </w:rPr>
        <w:t xml:space="preserve"> </w:t>
      </w:r>
      <w:r w:rsidRPr="0041126A">
        <w:rPr>
          <w:b/>
          <w:spacing w:val="-1"/>
        </w:rPr>
        <w:t xml:space="preserve">of </w:t>
      </w:r>
      <w:r w:rsidRPr="0041126A">
        <w:rPr>
          <w:b/>
        </w:rPr>
        <w:t>Howard</w:t>
      </w:r>
      <w:r w:rsidRPr="0041126A">
        <w:rPr>
          <w:b/>
          <w:spacing w:val="-2"/>
        </w:rPr>
        <w:t xml:space="preserve"> </w:t>
      </w:r>
      <w:r w:rsidRPr="0041126A">
        <w:rPr>
          <w:b/>
        </w:rPr>
        <w:t>Payne University</w:t>
      </w:r>
      <w:r w:rsidRPr="0041126A">
        <w:rPr>
          <w:b/>
          <w:spacing w:val="-2"/>
        </w:rPr>
        <w:t xml:space="preserve"> </w:t>
      </w:r>
      <w:r w:rsidRPr="0041126A">
        <w:t>-</w:t>
      </w:r>
      <w:r w:rsidRPr="0041126A">
        <w:rPr>
          <w:spacing w:val="2"/>
        </w:rPr>
        <w:t xml:space="preserve"> </w:t>
      </w:r>
      <w:r w:rsidRPr="0041126A">
        <w:t>Seeking to engage</w:t>
      </w:r>
      <w:r w:rsidRPr="0041126A">
        <w:rPr>
          <w:spacing w:val="-2"/>
        </w:rPr>
        <w:t xml:space="preserve"> </w:t>
      </w:r>
      <w:r w:rsidRPr="0041126A">
        <w:t>the life</w:t>
      </w:r>
      <w:r w:rsidRPr="0041126A">
        <w:rPr>
          <w:spacing w:val="-2"/>
        </w:rPr>
        <w:t xml:space="preserve"> </w:t>
      </w:r>
      <w:r w:rsidRPr="0041126A">
        <w:t>of</w:t>
      </w:r>
      <w:r w:rsidRPr="0041126A">
        <w:rPr>
          <w:spacing w:val="2"/>
        </w:rPr>
        <w:t xml:space="preserve"> </w:t>
      </w:r>
      <w:r w:rsidRPr="0041126A">
        <w:t>the</w:t>
      </w:r>
      <w:r w:rsidRPr="0041126A">
        <w:rPr>
          <w:spacing w:val="-2"/>
        </w:rPr>
        <w:t xml:space="preserve"> </w:t>
      </w:r>
      <w:r w:rsidRPr="0041126A">
        <w:t>mind and</w:t>
      </w:r>
      <w:r w:rsidRPr="0041126A">
        <w:rPr>
          <w:spacing w:val="-4"/>
        </w:rPr>
        <w:t xml:space="preserve"> </w:t>
      </w:r>
      <w:r w:rsidRPr="0041126A">
        <w:t>the life of</w:t>
      </w:r>
      <w:r w:rsidRPr="0041126A">
        <w:rPr>
          <w:spacing w:val="-21"/>
        </w:rPr>
        <w:t xml:space="preserve"> </w:t>
      </w:r>
      <w:r w:rsidRPr="0041126A">
        <w:t>the</w:t>
      </w:r>
      <w:r w:rsidRPr="0041126A">
        <w:rPr>
          <w:spacing w:val="-58"/>
        </w:rPr>
        <w:t xml:space="preserve"> </w:t>
      </w:r>
      <w:r w:rsidRPr="0041126A">
        <w:t>Spirit,</w:t>
      </w:r>
      <w:r w:rsidRPr="0041126A">
        <w:rPr>
          <w:spacing w:val="1"/>
        </w:rPr>
        <w:t xml:space="preserve"> </w:t>
      </w:r>
      <w:r w:rsidRPr="0041126A">
        <w:t>Howard</w:t>
      </w:r>
      <w:r w:rsidRPr="0041126A">
        <w:rPr>
          <w:spacing w:val="1"/>
        </w:rPr>
        <w:t xml:space="preserve"> </w:t>
      </w:r>
      <w:r w:rsidRPr="0041126A">
        <w:t>Payne University</w:t>
      </w:r>
      <w:r w:rsidRPr="0041126A">
        <w:rPr>
          <w:spacing w:val="-1"/>
        </w:rPr>
        <w:t xml:space="preserve"> </w:t>
      </w:r>
      <w:r w:rsidRPr="0041126A">
        <w:t>affirms</w:t>
      </w:r>
      <w:r w:rsidRPr="0041126A">
        <w:rPr>
          <w:spacing w:val="-13"/>
        </w:rPr>
        <w:t xml:space="preserve"> </w:t>
      </w:r>
      <w:r w:rsidRPr="0041126A">
        <w:t>that:</w:t>
      </w:r>
    </w:p>
    <w:p w14:paraId="08357310" w14:textId="77777777" w:rsidR="009C4E47" w:rsidRPr="0041126A" w:rsidRDefault="009C4E47" w:rsidP="009C4E47">
      <w:pPr>
        <w:pStyle w:val="BodyText"/>
        <w:spacing w:before="9"/>
      </w:pPr>
    </w:p>
    <w:p w14:paraId="058BDD72" w14:textId="77777777" w:rsidR="009C4E47" w:rsidRPr="0041126A" w:rsidRDefault="009C4E47" w:rsidP="009C4E47">
      <w:pPr>
        <w:pStyle w:val="ListParagraph"/>
        <w:numPr>
          <w:ilvl w:val="0"/>
          <w:numId w:val="67"/>
        </w:numPr>
        <w:tabs>
          <w:tab w:val="left" w:pos="559"/>
          <w:tab w:val="left" w:pos="560"/>
        </w:tabs>
      </w:pPr>
      <w:r w:rsidRPr="0041126A">
        <w:t>God</w:t>
      </w:r>
      <w:r w:rsidRPr="0041126A">
        <w:rPr>
          <w:spacing w:val="-2"/>
        </w:rPr>
        <w:t xml:space="preserve"> </w:t>
      </w:r>
      <w:r w:rsidRPr="0041126A">
        <w:t>is</w:t>
      </w:r>
      <w:r w:rsidRPr="0041126A">
        <w:rPr>
          <w:spacing w:val="-3"/>
        </w:rPr>
        <w:t xml:space="preserve"> </w:t>
      </w:r>
      <w:r w:rsidRPr="0041126A">
        <w:t>the</w:t>
      </w:r>
      <w:r w:rsidRPr="0041126A">
        <w:rPr>
          <w:spacing w:val="-4"/>
        </w:rPr>
        <w:t xml:space="preserve"> </w:t>
      </w:r>
      <w:r w:rsidRPr="0041126A">
        <w:t>loving creator</w:t>
      </w:r>
      <w:r w:rsidRPr="0041126A">
        <w:rPr>
          <w:spacing w:val="-5"/>
        </w:rPr>
        <w:t xml:space="preserve"> </w:t>
      </w:r>
      <w:r w:rsidRPr="0041126A">
        <w:t>of</w:t>
      </w:r>
      <w:r w:rsidRPr="0041126A">
        <w:rPr>
          <w:spacing w:val="2"/>
        </w:rPr>
        <w:t xml:space="preserve"> </w:t>
      </w:r>
      <w:r w:rsidRPr="0041126A">
        <w:t>all</w:t>
      </w:r>
      <w:r w:rsidRPr="0041126A">
        <w:rPr>
          <w:spacing w:val="-1"/>
        </w:rPr>
        <w:t xml:space="preserve"> </w:t>
      </w:r>
      <w:r w:rsidRPr="0041126A">
        <w:t>things</w:t>
      </w:r>
      <w:r w:rsidRPr="0041126A">
        <w:rPr>
          <w:spacing w:val="-4"/>
        </w:rPr>
        <w:t xml:space="preserve"> </w:t>
      </w:r>
      <w:r w:rsidRPr="0041126A">
        <w:t>and</w:t>
      </w:r>
      <w:r w:rsidRPr="0041126A">
        <w:rPr>
          <w:spacing w:val="-3"/>
        </w:rPr>
        <w:t xml:space="preserve"> </w:t>
      </w:r>
      <w:r w:rsidRPr="0041126A">
        <w:t>the</w:t>
      </w:r>
      <w:r w:rsidRPr="0041126A">
        <w:rPr>
          <w:spacing w:val="-2"/>
        </w:rPr>
        <w:t xml:space="preserve"> </w:t>
      </w:r>
      <w:r w:rsidRPr="0041126A">
        <w:t>author of all</w:t>
      </w:r>
      <w:r w:rsidRPr="0041126A">
        <w:rPr>
          <w:spacing w:val="-4"/>
        </w:rPr>
        <w:t xml:space="preserve"> </w:t>
      </w:r>
      <w:r w:rsidRPr="0041126A">
        <w:t>truth;</w:t>
      </w:r>
    </w:p>
    <w:p w14:paraId="61BB0D78" w14:textId="77777777" w:rsidR="009C4E47" w:rsidRPr="0041126A" w:rsidRDefault="009C4E47" w:rsidP="009C4E47">
      <w:pPr>
        <w:pStyle w:val="ListParagraph"/>
        <w:numPr>
          <w:ilvl w:val="0"/>
          <w:numId w:val="67"/>
        </w:numPr>
        <w:tabs>
          <w:tab w:val="left" w:pos="559"/>
          <w:tab w:val="left" w:pos="560"/>
        </w:tabs>
        <w:spacing w:before="23" w:line="244" w:lineRule="auto"/>
        <w:ind w:right="778"/>
      </w:pPr>
      <w:r w:rsidRPr="0041126A">
        <w:t>Because</w:t>
      </w:r>
      <w:r w:rsidRPr="0041126A">
        <w:rPr>
          <w:spacing w:val="-1"/>
        </w:rPr>
        <w:t xml:space="preserve"> </w:t>
      </w:r>
      <w:r w:rsidRPr="0041126A">
        <w:t>God</w:t>
      </w:r>
      <w:r w:rsidRPr="0041126A">
        <w:rPr>
          <w:spacing w:val="-3"/>
        </w:rPr>
        <w:t xml:space="preserve"> </w:t>
      </w:r>
      <w:r w:rsidRPr="0041126A">
        <w:t>is</w:t>
      </w:r>
      <w:r w:rsidRPr="0041126A">
        <w:rPr>
          <w:spacing w:val="-3"/>
        </w:rPr>
        <w:t xml:space="preserve"> </w:t>
      </w:r>
      <w:r w:rsidRPr="0041126A">
        <w:t>the</w:t>
      </w:r>
      <w:r w:rsidRPr="0041126A">
        <w:rPr>
          <w:spacing w:val="-1"/>
        </w:rPr>
        <w:t xml:space="preserve"> </w:t>
      </w:r>
      <w:r w:rsidRPr="0041126A">
        <w:t>author of all</w:t>
      </w:r>
      <w:r w:rsidRPr="0041126A">
        <w:rPr>
          <w:spacing w:val="-1"/>
        </w:rPr>
        <w:t xml:space="preserve"> </w:t>
      </w:r>
      <w:r w:rsidRPr="0041126A">
        <w:t>truth,</w:t>
      </w:r>
      <w:r w:rsidRPr="0041126A">
        <w:rPr>
          <w:spacing w:val="-2"/>
        </w:rPr>
        <w:t xml:space="preserve"> </w:t>
      </w:r>
      <w:r w:rsidRPr="0041126A">
        <w:t>open</w:t>
      </w:r>
      <w:r w:rsidRPr="0041126A">
        <w:rPr>
          <w:spacing w:val="-1"/>
        </w:rPr>
        <w:t xml:space="preserve"> </w:t>
      </w:r>
      <w:r w:rsidRPr="0041126A">
        <w:t>inquiry</w:t>
      </w:r>
      <w:r w:rsidRPr="0041126A">
        <w:rPr>
          <w:spacing w:val="-3"/>
        </w:rPr>
        <w:t xml:space="preserve"> </w:t>
      </w:r>
      <w:r w:rsidRPr="0041126A">
        <w:t>is an</w:t>
      </w:r>
      <w:r w:rsidRPr="0041126A">
        <w:rPr>
          <w:spacing w:val="-1"/>
        </w:rPr>
        <w:t xml:space="preserve"> </w:t>
      </w:r>
      <w:r w:rsidRPr="0041126A">
        <w:t>act</w:t>
      </w:r>
      <w:r w:rsidRPr="0041126A">
        <w:rPr>
          <w:spacing w:val="-2"/>
        </w:rPr>
        <w:t xml:space="preserve"> </w:t>
      </w:r>
      <w:r w:rsidRPr="0041126A">
        <w:t>of</w:t>
      </w:r>
      <w:r w:rsidRPr="0041126A">
        <w:rPr>
          <w:spacing w:val="1"/>
        </w:rPr>
        <w:t xml:space="preserve"> </w:t>
      </w:r>
      <w:r w:rsidRPr="0041126A">
        <w:t>intellect</w:t>
      </w:r>
      <w:r w:rsidRPr="0041126A">
        <w:rPr>
          <w:spacing w:val="-2"/>
        </w:rPr>
        <w:t xml:space="preserve"> </w:t>
      </w:r>
      <w:r w:rsidRPr="0041126A">
        <w:t>and</w:t>
      </w:r>
      <w:r w:rsidRPr="0041126A">
        <w:rPr>
          <w:spacing w:val="-1"/>
        </w:rPr>
        <w:t xml:space="preserve"> </w:t>
      </w:r>
      <w:r w:rsidRPr="0041126A">
        <w:t>of</w:t>
      </w:r>
      <w:r w:rsidRPr="0041126A">
        <w:rPr>
          <w:spacing w:val="-2"/>
        </w:rPr>
        <w:t xml:space="preserve"> </w:t>
      </w:r>
      <w:r w:rsidRPr="0041126A">
        <w:t>faith</w:t>
      </w:r>
      <w:r w:rsidRPr="0041126A">
        <w:rPr>
          <w:spacing w:val="-3"/>
        </w:rPr>
        <w:t xml:space="preserve"> </w:t>
      </w:r>
      <w:r w:rsidRPr="0041126A">
        <w:t>and</w:t>
      </w:r>
      <w:r w:rsidRPr="0041126A">
        <w:rPr>
          <w:spacing w:val="-1"/>
        </w:rPr>
        <w:t xml:space="preserve"> </w:t>
      </w:r>
      <w:r w:rsidRPr="0041126A">
        <w:t>is</w:t>
      </w:r>
      <w:r w:rsidRPr="0041126A">
        <w:rPr>
          <w:spacing w:val="-3"/>
        </w:rPr>
        <w:t xml:space="preserve"> </w:t>
      </w:r>
      <w:r w:rsidRPr="0041126A">
        <w:t>to</w:t>
      </w:r>
      <w:r w:rsidRPr="0041126A">
        <w:rPr>
          <w:spacing w:val="-13"/>
        </w:rPr>
        <w:t xml:space="preserve"> </w:t>
      </w:r>
      <w:r w:rsidRPr="0041126A">
        <w:t>be</w:t>
      </w:r>
      <w:r w:rsidRPr="0041126A">
        <w:rPr>
          <w:spacing w:val="-58"/>
        </w:rPr>
        <w:t xml:space="preserve"> </w:t>
      </w:r>
      <w:r w:rsidRPr="0041126A">
        <w:t>wholly</w:t>
      </w:r>
      <w:r w:rsidRPr="0041126A">
        <w:rPr>
          <w:spacing w:val="-4"/>
        </w:rPr>
        <w:t xml:space="preserve"> </w:t>
      </w:r>
      <w:r w:rsidRPr="0041126A">
        <w:t>embraced;</w:t>
      </w:r>
    </w:p>
    <w:p w14:paraId="60009121" w14:textId="77777777" w:rsidR="009C4E47" w:rsidRPr="0041126A" w:rsidRDefault="009C4E47" w:rsidP="009C4E47">
      <w:pPr>
        <w:pStyle w:val="ListParagraph"/>
        <w:numPr>
          <w:ilvl w:val="0"/>
          <w:numId w:val="67"/>
        </w:numPr>
        <w:tabs>
          <w:tab w:val="left" w:pos="559"/>
          <w:tab w:val="left" w:pos="560"/>
        </w:tabs>
        <w:spacing w:before="17" w:line="244" w:lineRule="auto"/>
        <w:ind w:right="812"/>
      </w:pPr>
      <w:r w:rsidRPr="0041126A">
        <w:rPr>
          <w:spacing w:val="-1"/>
        </w:rPr>
        <w:t>Because</w:t>
      </w:r>
      <w:r w:rsidRPr="0041126A">
        <w:t xml:space="preserve"> </w:t>
      </w:r>
      <w:r w:rsidRPr="0041126A">
        <w:rPr>
          <w:spacing w:val="-1"/>
        </w:rPr>
        <w:t>open</w:t>
      </w:r>
      <w:r w:rsidRPr="0041126A">
        <w:t xml:space="preserve"> </w:t>
      </w:r>
      <w:r w:rsidRPr="0041126A">
        <w:rPr>
          <w:spacing w:val="-1"/>
        </w:rPr>
        <w:t>inquiry</w:t>
      </w:r>
      <w:r w:rsidRPr="0041126A">
        <w:rPr>
          <w:spacing w:val="-2"/>
        </w:rPr>
        <w:t xml:space="preserve"> </w:t>
      </w:r>
      <w:r w:rsidRPr="0041126A">
        <w:t>is</w:t>
      </w:r>
      <w:r w:rsidRPr="0041126A">
        <w:rPr>
          <w:spacing w:val="-1"/>
        </w:rPr>
        <w:t xml:space="preserve"> </w:t>
      </w:r>
      <w:r w:rsidRPr="0041126A">
        <w:t>an act</w:t>
      </w:r>
      <w:r w:rsidRPr="0041126A">
        <w:rPr>
          <w:spacing w:val="-1"/>
        </w:rPr>
        <w:t xml:space="preserve"> </w:t>
      </w:r>
      <w:r w:rsidRPr="0041126A">
        <w:t>of</w:t>
      </w:r>
      <w:r w:rsidRPr="0041126A">
        <w:rPr>
          <w:spacing w:val="3"/>
        </w:rPr>
        <w:t xml:space="preserve"> </w:t>
      </w:r>
      <w:r w:rsidRPr="0041126A">
        <w:t>intellect</w:t>
      </w:r>
      <w:r w:rsidRPr="0041126A">
        <w:rPr>
          <w:spacing w:val="-1"/>
        </w:rPr>
        <w:t xml:space="preserve"> </w:t>
      </w:r>
      <w:r w:rsidRPr="0041126A">
        <w:t>and of</w:t>
      </w:r>
      <w:r w:rsidRPr="0041126A">
        <w:rPr>
          <w:spacing w:val="-1"/>
        </w:rPr>
        <w:t xml:space="preserve"> </w:t>
      </w:r>
      <w:r w:rsidRPr="0041126A">
        <w:t>faith,</w:t>
      </w:r>
      <w:r w:rsidRPr="0041126A">
        <w:rPr>
          <w:spacing w:val="2"/>
        </w:rPr>
        <w:t xml:space="preserve"> </w:t>
      </w:r>
      <w:r w:rsidRPr="0041126A">
        <w:t>such efforts</w:t>
      </w:r>
      <w:r w:rsidRPr="0041126A">
        <w:rPr>
          <w:spacing w:val="-4"/>
        </w:rPr>
        <w:t xml:space="preserve"> </w:t>
      </w:r>
      <w:r w:rsidRPr="0041126A">
        <w:t>must proceed</w:t>
      </w:r>
      <w:r w:rsidRPr="0041126A">
        <w:rPr>
          <w:spacing w:val="2"/>
        </w:rPr>
        <w:t xml:space="preserve"> </w:t>
      </w:r>
      <w:r w:rsidRPr="0041126A">
        <w:t>from</w:t>
      </w:r>
      <w:r w:rsidRPr="0041126A">
        <w:rPr>
          <w:spacing w:val="-30"/>
        </w:rPr>
        <w:t xml:space="preserve"> </w:t>
      </w:r>
      <w:r w:rsidRPr="0041126A">
        <w:t>rigorous</w:t>
      </w:r>
      <w:r w:rsidRPr="0041126A">
        <w:rPr>
          <w:spacing w:val="-58"/>
        </w:rPr>
        <w:t xml:space="preserve"> </w:t>
      </w:r>
      <w:r w:rsidRPr="0041126A">
        <w:t>academic standards and</w:t>
      </w:r>
      <w:r w:rsidRPr="0041126A">
        <w:rPr>
          <w:spacing w:val="-4"/>
        </w:rPr>
        <w:t xml:space="preserve"> </w:t>
      </w:r>
      <w:r w:rsidRPr="0041126A">
        <w:t>genuine</w:t>
      </w:r>
      <w:r w:rsidRPr="0041126A">
        <w:rPr>
          <w:spacing w:val="-1"/>
        </w:rPr>
        <w:t xml:space="preserve"> </w:t>
      </w:r>
      <w:r w:rsidRPr="0041126A">
        <w:t>commitment</w:t>
      </w:r>
      <w:r w:rsidRPr="0041126A">
        <w:rPr>
          <w:spacing w:val="-2"/>
        </w:rPr>
        <w:t xml:space="preserve"> </w:t>
      </w:r>
      <w:r w:rsidRPr="0041126A">
        <w:t>to</w:t>
      </w:r>
      <w:r w:rsidRPr="0041126A">
        <w:rPr>
          <w:spacing w:val="-2"/>
        </w:rPr>
        <w:t xml:space="preserve"> </w:t>
      </w:r>
      <w:r w:rsidRPr="0041126A">
        <w:t>Jesus Christ</w:t>
      </w:r>
      <w:r w:rsidRPr="0041126A">
        <w:rPr>
          <w:spacing w:val="1"/>
        </w:rPr>
        <w:t xml:space="preserve"> </w:t>
      </w:r>
      <w:r w:rsidRPr="0041126A">
        <w:t>as</w:t>
      </w:r>
      <w:r w:rsidRPr="0041126A">
        <w:rPr>
          <w:spacing w:val="-2"/>
        </w:rPr>
        <w:t xml:space="preserve"> </w:t>
      </w:r>
      <w:r w:rsidRPr="0041126A">
        <w:t>Savior and</w:t>
      </w:r>
      <w:r w:rsidRPr="0041126A">
        <w:rPr>
          <w:spacing w:val="-5"/>
        </w:rPr>
        <w:t xml:space="preserve"> </w:t>
      </w:r>
      <w:r w:rsidRPr="0041126A">
        <w:t>Lord;</w:t>
      </w:r>
    </w:p>
    <w:p w14:paraId="10CC8558" w14:textId="77777777" w:rsidR="009C4E47" w:rsidRPr="0041126A" w:rsidRDefault="009C4E47" w:rsidP="009C4E47">
      <w:pPr>
        <w:pStyle w:val="ListParagraph"/>
        <w:numPr>
          <w:ilvl w:val="0"/>
          <w:numId w:val="67"/>
        </w:numPr>
        <w:tabs>
          <w:tab w:val="left" w:pos="559"/>
          <w:tab w:val="left" w:pos="560"/>
        </w:tabs>
        <w:spacing w:before="19" w:line="244" w:lineRule="auto"/>
        <w:ind w:right="713"/>
      </w:pPr>
      <w:r w:rsidRPr="0041126A">
        <w:rPr>
          <w:spacing w:val="-1"/>
        </w:rPr>
        <w:t xml:space="preserve">For open inquiry to </w:t>
      </w:r>
      <w:r w:rsidRPr="0041126A">
        <w:t>contain rigorous academic standards and genuine Christian commitment,</w:t>
      </w:r>
      <w:r w:rsidRPr="0041126A">
        <w:rPr>
          <w:spacing w:val="1"/>
        </w:rPr>
        <w:t xml:space="preserve"> </w:t>
      </w:r>
      <w:r w:rsidRPr="0041126A">
        <w:rPr>
          <w:spacing w:val="-1"/>
        </w:rPr>
        <w:t xml:space="preserve">there must be at all times a supportive </w:t>
      </w:r>
      <w:r w:rsidRPr="0041126A">
        <w:t>learning environment that affirms human dignity for all as</w:t>
      </w:r>
      <w:r w:rsidRPr="0041126A">
        <w:rPr>
          <w:spacing w:val="-59"/>
        </w:rPr>
        <w:t xml:space="preserve"> </w:t>
      </w:r>
      <w:r w:rsidRPr="0041126A">
        <w:t>created</w:t>
      </w:r>
      <w:r w:rsidRPr="0041126A">
        <w:rPr>
          <w:spacing w:val="-3"/>
        </w:rPr>
        <w:t xml:space="preserve"> </w:t>
      </w:r>
      <w:r w:rsidRPr="0041126A">
        <w:t>in the</w:t>
      </w:r>
      <w:r w:rsidRPr="0041126A">
        <w:rPr>
          <w:spacing w:val="-2"/>
        </w:rPr>
        <w:t xml:space="preserve"> </w:t>
      </w:r>
      <w:r w:rsidRPr="0041126A">
        <w:t>image</w:t>
      </w:r>
      <w:r w:rsidRPr="0041126A">
        <w:rPr>
          <w:spacing w:val="-2"/>
        </w:rPr>
        <w:t xml:space="preserve"> </w:t>
      </w:r>
      <w:r w:rsidRPr="0041126A">
        <w:t>of</w:t>
      </w:r>
      <w:r w:rsidRPr="0041126A">
        <w:rPr>
          <w:spacing w:val="-1"/>
        </w:rPr>
        <w:t xml:space="preserve"> </w:t>
      </w:r>
      <w:r w:rsidRPr="0041126A">
        <w:t>God;</w:t>
      </w:r>
      <w:r w:rsidRPr="0041126A">
        <w:rPr>
          <w:spacing w:val="-5"/>
        </w:rPr>
        <w:t xml:space="preserve"> </w:t>
      </w:r>
      <w:r w:rsidRPr="0041126A">
        <w:t>and</w:t>
      </w:r>
    </w:p>
    <w:p w14:paraId="11243918" w14:textId="77777777" w:rsidR="009C4E47" w:rsidRPr="0041126A" w:rsidRDefault="009C4E47" w:rsidP="009C4E47">
      <w:pPr>
        <w:pStyle w:val="ListParagraph"/>
        <w:numPr>
          <w:ilvl w:val="0"/>
          <w:numId w:val="67"/>
        </w:numPr>
        <w:tabs>
          <w:tab w:val="left" w:pos="559"/>
          <w:tab w:val="left" w:pos="560"/>
        </w:tabs>
        <w:spacing w:before="16" w:line="247" w:lineRule="auto"/>
        <w:ind w:right="719"/>
      </w:pPr>
      <w:r w:rsidRPr="0041126A">
        <w:t>Committing oneself to the teachings of Jesus will result in Christ-centered, God-honoring and</w:t>
      </w:r>
      <w:r w:rsidRPr="0041126A">
        <w:rPr>
          <w:spacing w:val="1"/>
        </w:rPr>
        <w:t xml:space="preserve"> </w:t>
      </w:r>
      <w:r w:rsidRPr="0041126A">
        <w:rPr>
          <w:spacing w:val="-1"/>
        </w:rPr>
        <w:t xml:space="preserve">humanity-serving life choices </w:t>
      </w:r>
      <w:r w:rsidRPr="0041126A">
        <w:t>characterized by honesty, integrity, healthy lifestyles and personal</w:t>
      </w:r>
      <w:r w:rsidRPr="0041126A">
        <w:rPr>
          <w:spacing w:val="-59"/>
        </w:rPr>
        <w:t xml:space="preserve"> </w:t>
      </w:r>
      <w:r w:rsidRPr="0041126A">
        <w:t>responsibility.</w:t>
      </w:r>
    </w:p>
    <w:p w14:paraId="35AF0312" w14:textId="77777777" w:rsidR="009C4E47" w:rsidRPr="0041126A" w:rsidRDefault="009C4E47" w:rsidP="009C4E47">
      <w:pPr>
        <w:pStyle w:val="BodyText"/>
        <w:spacing w:before="8"/>
      </w:pPr>
    </w:p>
    <w:p w14:paraId="1615899B" w14:textId="77777777" w:rsidR="009C4E47" w:rsidRPr="0041126A" w:rsidRDefault="009C4E47" w:rsidP="009C4E47">
      <w:pPr>
        <w:pStyle w:val="BodyText"/>
        <w:spacing w:before="1"/>
        <w:ind w:left="107" w:right="298"/>
      </w:pPr>
      <w:r w:rsidRPr="0041126A">
        <w:rPr>
          <w:spacing w:val="-1"/>
        </w:rPr>
        <w:t xml:space="preserve">Your signature on this job description indicates </w:t>
      </w:r>
      <w:r w:rsidRPr="0041126A">
        <w:t>your understanding and affirmation of all of the</w:t>
      </w:r>
      <w:r w:rsidRPr="0041126A">
        <w:rPr>
          <w:spacing w:val="-59"/>
        </w:rPr>
        <w:t xml:space="preserve"> </w:t>
      </w:r>
      <w:r w:rsidRPr="0041126A">
        <w:lastRenderedPageBreak/>
        <w:t>statements</w:t>
      </w:r>
      <w:r w:rsidRPr="0041126A">
        <w:rPr>
          <w:spacing w:val="-19"/>
        </w:rPr>
        <w:t xml:space="preserve"> </w:t>
      </w:r>
      <w:r w:rsidRPr="0041126A">
        <w:t>above.</w:t>
      </w:r>
    </w:p>
    <w:p w14:paraId="534CBE66" w14:textId="77777777" w:rsidR="009C4E47" w:rsidRPr="0041126A" w:rsidRDefault="009C4E47" w:rsidP="009C4E47">
      <w:pPr>
        <w:pStyle w:val="BodyText"/>
        <w:spacing w:before="1"/>
      </w:pPr>
    </w:p>
    <w:p w14:paraId="49660F81" w14:textId="77777777" w:rsidR="009C4E47" w:rsidRDefault="009C4E47" w:rsidP="009C4E47">
      <w:pPr>
        <w:pStyle w:val="BodyText"/>
        <w:ind w:left="107"/>
      </w:pPr>
      <w:r w:rsidRPr="0041126A">
        <w:rPr>
          <w:b/>
        </w:rPr>
        <w:t>Job Summary:</w:t>
      </w:r>
      <w:r w:rsidRPr="0041126A">
        <w:rPr>
          <w:b/>
          <w:spacing w:val="1"/>
        </w:rPr>
        <w:t xml:space="preserve"> </w:t>
      </w:r>
      <w:r w:rsidRPr="0041126A">
        <w:t>Provides clerical and complex administrative support services to the Dean, School of</w:t>
      </w:r>
      <w:r w:rsidRPr="0041126A">
        <w:rPr>
          <w:spacing w:val="-59"/>
        </w:rPr>
        <w:t xml:space="preserve"> </w:t>
      </w:r>
      <w:r w:rsidRPr="0041126A">
        <w:t>Nursing and</w:t>
      </w:r>
      <w:r w:rsidRPr="0041126A">
        <w:rPr>
          <w:spacing w:val="-2"/>
        </w:rPr>
        <w:t xml:space="preserve"> </w:t>
      </w:r>
      <w:r w:rsidRPr="0041126A">
        <w:t>the nursing faculty.</w:t>
      </w:r>
    </w:p>
    <w:p w14:paraId="7C9A0F6E" w14:textId="77777777" w:rsidR="009C4E47" w:rsidRDefault="009C4E47" w:rsidP="009C4E47">
      <w:pPr>
        <w:pStyle w:val="BodyText"/>
      </w:pPr>
    </w:p>
    <w:p w14:paraId="3D4EEF04" w14:textId="77777777" w:rsidR="009C4E47" w:rsidRPr="0041126A" w:rsidRDefault="009C4E47" w:rsidP="009C4E47">
      <w:pPr>
        <w:spacing w:before="69"/>
        <w:ind w:right="516"/>
      </w:pPr>
      <w:r w:rsidRPr="0041126A">
        <w:rPr>
          <w:b/>
        </w:rPr>
        <w:t xml:space="preserve">Essential Duties and Responsibilities </w:t>
      </w:r>
      <w:r w:rsidRPr="0041126A">
        <w:t>include the following. The Dean of the School of Nursing may</w:t>
      </w:r>
      <w:r w:rsidRPr="0041126A">
        <w:rPr>
          <w:spacing w:val="-59"/>
        </w:rPr>
        <w:t xml:space="preserve"> </w:t>
      </w:r>
      <w:r w:rsidRPr="0041126A">
        <w:t>assign</w:t>
      </w:r>
      <w:r w:rsidRPr="0041126A">
        <w:rPr>
          <w:spacing w:val="-2"/>
        </w:rPr>
        <w:t xml:space="preserve"> </w:t>
      </w:r>
      <w:r w:rsidRPr="0041126A">
        <w:t>other</w:t>
      </w:r>
      <w:r w:rsidRPr="0041126A">
        <w:rPr>
          <w:spacing w:val="1"/>
        </w:rPr>
        <w:t xml:space="preserve"> </w:t>
      </w:r>
      <w:r w:rsidRPr="0041126A">
        <w:t>duties</w:t>
      </w:r>
      <w:r w:rsidRPr="0041126A">
        <w:rPr>
          <w:spacing w:val="-2"/>
        </w:rPr>
        <w:t xml:space="preserve"> </w:t>
      </w:r>
      <w:r w:rsidRPr="0041126A">
        <w:t>to</w:t>
      </w:r>
      <w:r w:rsidRPr="0041126A">
        <w:rPr>
          <w:spacing w:val="1"/>
        </w:rPr>
        <w:t xml:space="preserve"> </w:t>
      </w:r>
      <w:r w:rsidRPr="0041126A">
        <w:t>support the</w:t>
      </w:r>
      <w:r w:rsidRPr="0041126A">
        <w:rPr>
          <w:spacing w:val="-2"/>
        </w:rPr>
        <w:t xml:space="preserve"> </w:t>
      </w:r>
      <w:r w:rsidRPr="0041126A">
        <w:t>operations</w:t>
      </w:r>
      <w:r w:rsidRPr="0041126A">
        <w:rPr>
          <w:spacing w:val="1"/>
        </w:rPr>
        <w:t xml:space="preserve"> </w:t>
      </w:r>
      <w:r w:rsidRPr="0041126A">
        <w:t>of</w:t>
      </w:r>
      <w:r w:rsidRPr="0041126A">
        <w:rPr>
          <w:spacing w:val="-1"/>
        </w:rPr>
        <w:t xml:space="preserve"> </w:t>
      </w:r>
      <w:r w:rsidRPr="0041126A">
        <w:t>the</w:t>
      </w:r>
      <w:r w:rsidRPr="0041126A">
        <w:rPr>
          <w:spacing w:val="-1"/>
        </w:rPr>
        <w:t xml:space="preserve"> </w:t>
      </w:r>
      <w:r w:rsidRPr="0041126A">
        <w:t>school.</w:t>
      </w:r>
    </w:p>
    <w:p w14:paraId="18343044" w14:textId="77777777" w:rsidR="009C4E47" w:rsidRPr="0041126A" w:rsidRDefault="009C4E47" w:rsidP="009C4E47">
      <w:pPr>
        <w:pStyle w:val="BodyText"/>
        <w:spacing w:before="2"/>
      </w:pPr>
    </w:p>
    <w:p w14:paraId="252C62F1" w14:textId="77777777" w:rsidR="009C4E47" w:rsidRPr="0041126A" w:rsidRDefault="009C4E47" w:rsidP="009C4E47">
      <w:pPr>
        <w:pStyle w:val="ListParagraph"/>
        <w:widowControl/>
        <w:numPr>
          <w:ilvl w:val="0"/>
          <w:numId w:val="68"/>
        </w:numPr>
        <w:autoSpaceDE/>
        <w:autoSpaceDN/>
        <w:spacing w:after="160"/>
        <w:contextualSpacing/>
      </w:pPr>
      <w:r w:rsidRPr="0041126A">
        <w:t>Serves at the point of contact for prospective and current students. Greets visitors, represents the University’s mission, core values, and vision in interactions with guests</w:t>
      </w:r>
    </w:p>
    <w:p w14:paraId="32DC80E8" w14:textId="77777777" w:rsidR="009C4E47" w:rsidRPr="0041126A" w:rsidRDefault="009C4E47" w:rsidP="009C4E47">
      <w:pPr>
        <w:pStyle w:val="ListParagraph"/>
        <w:widowControl/>
        <w:numPr>
          <w:ilvl w:val="0"/>
          <w:numId w:val="68"/>
        </w:numPr>
        <w:autoSpaceDE/>
        <w:autoSpaceDN/>
        <w:spacing w:after="160"/>
        <w:contextualSpacing/>
      </w:pPr>
      <w:r w:rsidRPr="0041126A">
        <w:t>Serves as point of contact for Student Workers utilized at the School of Nursing</w:t>
      </w:r>
    </w:p>
    <w:p w14:paraId="504A1773" w14:textId="77777777" w:rsidR="009C4E47" w:rsidRPr="0041126A" w:rsidRDefault="009C4E47" w:rsidP="009C4E47">
      <w:pPr>
        <w:pStyle w:val="ListParagraph"/>
        <w:widowControl/>
        <w:numPr>
          <w:ilvl w:val="0"/>
          <w:numId w:val="68"/>
        </w:numPr>
        <w:autoSpaceDE/>
        <w:autoSpaceDN/>
        <w:spacing w:after="160"/>
        <w:contextualSpacing/>
      </w:pPr>
      <w:r w:rsidRPr="0041126A">
        <w:t>Answers telephones, gives information to callers or routes calls to the appropriate official, and places outgoing calls</w:t>
      </w:r>
    </w:p>
    <w:p w14:paraId="45728872" w14:textId="77777777" w:rsidR="009C4E47" w:rsidRPr="0041126A" w:rsidRDefault="009C4E47" w:rsidP="009C4E47">
      <w:pPr>
        <w:pStyle w:val="ListParagraph"/>
        <w:widowControl/>
        <w:numPr>
          <w:ilvl w:val="0"/>
          <w:numId w:val="68"/>
        </w:numPr>
        <w:autoSpaceDE/>
        <w:autoSpaceDN/>
        <w:spacing w:after="160"/>
        <w:contextualSpacing/>
      </w:pPr>
      <w:r w:rsidRPr="0041126A">
        <w:t>Utilizes Skype, Zoom, email meetings to communicate university and school of Nursing updates to community partners, faculty, students, Board of Nursing, Accreditation agencies, interdepartmental, and advisory board</w:t>
      </w:r>
    </w:p>
    <w:p w14:paraId="55E945F2" w14:textId="77777777" w:rsidR="009C4E47" w:rsidRPr="0041126A" w:rsidRDefault="009C4E47" w:rsidP="009C4E47">
      <w:pPr>
        <w:pStyle w:val="ListParagraph"/>
        <w:widowControl/>
        <w:numPr>
          <w:ilvl w:val="0"/>
          <w:numId w:val="68"/>
        </w:numPr>
        <w:autoSpaceDE/>
        <w:autoSpaceDN/>
        <w:spacing w:after="160"/>
        <w:contextualSpacing/>
      </w:pPr>
      <w:r w:rsidRPr="0041126A">
        <w:t>Actively participates in grant writing and collaborates with nursing Faculty and the Office of Development</w:t>
      </w:r>
    </w:p>
    <w:p w14:paraId="712D2828" w14:textId="13CAD347" w:rsidR="009C4E47" w:rsidRPr="0041126A" w:rsidRDefault="009C4E47" w:rsidP="009C4E47">
      <w:pPr>
        <w:pStyle w:val="ListParagraph"/>
        <w:widowControl/>
        <w:numPr>
          <w:ilvl w:val="0"/>
          <w:numId w:val="68"/>
        </w:numPr>
        <w:autoSpaceDE/>
        <w:autoSpaceDN/>
        <w:spacing w:after="160"/>
        <w:contextualSpacing/>
      </w:pPr>
      <w:r w:rsidRPr="0041126A">
        <w:t>Coordinates Nursing scholarships under the direction of the Dean and Financial Aid office</w:t>
      </w:r>
    </w:p>
    <w:p w14:paraId="6C6A7F2A" w14:textId="77777777" w:rsidR="009C4E47" w:rsidRPr="0041126A" w:rsidRDefault="009C4E47" w:rsidP="009C4E47">
      <w:pPr>
        <w:pStyle w:val="ListParagraph"/>
        <w:widowControl/>
        <w:numPr>
          <w:ilvl w:val="0"/>
          <w:numId w:val="68"/>
        </w:numPr>
        <w:autoSpaceDE/>
        <w:autoSpaceDN/>
        <w:spacing w:after="160"/>
        <w:contextualSpacing/>
      </w:pPr>
      <w:r w:rsidRPr="0041126A">
        <w:t>Coordinates office schedules, workload sheets, test books, emergency contacts, syllabi, and office duties</w:t>
      </w:r>
    </w:p>
    <w:p w14:paraId="2A598872" w14:textId="4BD580A7" w:rsidR="009C4E47" w:rsidRDefault="009C4E47" w:rsidP="009C4E47">
      <w:pPr>
        <w:pStyle w:val="ListParagraph"/>
        <w:widowControl/>
        <w:numPr>
          <w:ilvl w:val="0"/>
          <w:numId w:val="68"/>
        </w:numPr>
        <w:autoSpaceDE/>
        <w:autoSpaceDN/>
        <w:spacing w:after="160"/>
        <w:contextualSpacing/>
      </w:pPr>
      <w:r w:rsidRPr="0041126A">
        <w:t>Coordinates and processes required clinical documents needed by the clinical partners</w:t>
      </w:r>
    </w:p>
    <w:p w14:paraId="47D43E60" w14:textId="77777777" w:rsidR="009C4E47" w:rsidRPr="0041126A" w:rsidRDefault="009C4E47" w:rsidP="009C4E47">
      <w:pPr>
        <w:pStyle w:val="ListParagraph"/>
        <w:widowControl/>
        <w:numPr>
          <w:ilvl w:val="0"/>
          <w:numId w:val="68"/>
        </w:numPr>
        <w:autoSpaceDE/>
        <w:autoSpaceDN/>
        <w:spacing w:after="160"/>
        <w:contextualSpacing/>
      </w:pPr>
      <w:r w:rsidRPr="0041126A">
        <w:t>Monitors the budget and orders supplies for the dean</w:t>
      </w:r>
    </w:p>
    <w:p w14:paraId="3469D539"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Processes check and purchase order requisitions</w:t>
      </w:r>
    </w:p>
    <w:p w14:paraId="5B25B835"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Accesses, inputs and retrieves information from computer and campus network</w:t>
      </w:r>
    </w:p>
    <w:p w14:paraId="5118B48D"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Compiles and manages various types statistical and budget related reports; maintains related databases and enters new data as necessary</w:t>
      </w:r>
    </w:p>
    <w:p w14:paraId="3BD36342"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Works with word processing, spreadsheet, and database software to complete administrative tasks</w:t>
      </w:r>
    </w:p>
    <w:p w14:paraId="3793B33E"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Provides office and classroom support to faculty including but not limited to printing, course and room scheduling, coordination of meetings, special events and maintain inventory</w:t>
      </w:r>
    </w:p>
    <w:p w14:paraId="38502A50"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Maintain all IT and maintenance tickets needed for the School of Nursing</w:t>
      </w:r>
    </w:p>
    <w:p w14:paraId="76742244"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Textbook coordination in collaboration with faculty and e-campus</w:t>
      </w:r>
    </w:p>
    <w:p w14:paraId="6053776C"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Communicates school of nursing website needed updated to marketing department</w:t>
      </w:r>
    </w:p>
    <w:p w14:paraId="7D1959A6"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Composes and types routine correspondence; prepares materials for special events such as invitations or guest lists RSVPs</w:t>
      </w:r>
    </w:p>
    <w:p w14:paraId="50913954"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Schedules meetings and records minutes of staff meetings; makes copies of correspondence or other printed matter</w:t>
      </w:r>
    </w:p>
    <w:p w14:paraId="6E512773"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Maintains electronic files for the School of Nursing</w:t>
      </w:r>
    </w:p>
    <w:p w14:paraId="3A63621C"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Arranges travel schedule and reservations</w:t>
      </w:r>
    </w:p>
    <w:p w14:paraId="11B7A56A"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Files correspondence and other records</w:t>
      </w:r>
    </w:p>
    <w:p w14:paraId="4D5193CC"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Manages and organizes complex and extensive student and faculty files while providing strict confidentiality of that information at all times</w:t>
      </w:r>
    </w:p>
    <w:p w14:paraId="4D9FCD1A"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Verifies faculty RN licenses</w:t>
      </w:r>
    </w:p>
    <w:p w14:paraId="068C500A"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Immunization tracking and record keeping with faculty and student in conjunction with all clinical partners</w:t>
      </w:r>
    </w:p>
    <w:p w14:paraId="4FE75132"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Coordinates background checks and student rosters with Board of Nursing</w:t>
      </w:r>
    </w:p>
    <w:p w14:paraId="7822C287"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Coordinates student and faculty drug screen annually in the Fall</w:t>
      </w:r>
    </w:p>
    <w:p w14:paraId="688DAD4D"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Maintains student files and provides admission process assistance</w:t>
      </w:r>
    </w:p>
    <w:p w14:paraId="1E3E5158"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Assist with student and family tours</w:t>
      </w:r>
    </w:p>
    <w:p w14:paraId="57C365CC"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Tracks School of Nursing alumni placement and reports to the School of Nursing and CCNE accreditation</w:t>
      </w:r>
    </w:p>
    <w:p w14:paraId="7E253239"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Monitor prospective student database</w:t>
      </w:r>
    </w:p>
    <w:p w14:paraId="7404C338"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Collects Agency survey data from clinical partners</w:t>
      </w:r>
    </w:p>
    <w:p w14:paraId="75C227C3"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Coordinates scheduling and administration of School of Nursing tests for students</w:t>
      </w:r>
    </w:p>
    <w:p w14:paraId="347C5DC0"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Collaborates with other university administrative assistants, nursing faculty and dean to cover the administrative needs of the school and university</w:t>
      </w:r>
    </w:p>
    <w:p w14:paraId="2225569C"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lastRenderedPageBreak/>
        <w:t>Assists in problem solving with faculty and staff on the administrative tasks as they arise with clinical, regulatory, and accreditation demands</w:t>
      </w:r>
    </w:p>
    <w:p w14:paraId="0D785992"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Assists in monitoring the security of the School of Nursing labs to meet the standards of the Board of Nursing</w:t>
      </w:r>
    </w:p>
    <w:p w14:paraId="5D10E0AC"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Maintain coordination of training for simulation lab equipment and mannequins</w:t>
      </w:r>
    </w:p>
    <w:p w14:paraId="6B880DE2"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Maintain simulation equipment and lab manuals</w:t>
      </w:r>
    </w:p>
    <w:p w14:paraId="5D898A6A" w14:textId="77777777" w:rsidR="009C4E47" w:rsidRPr="0041126A" w:rsidRDefault="009C4E47" w:rsidP="009C4E47">
      <w:pPr>
        <w:pStyle w:val="ListParagraph"/>
        <w:widowControl/>
        <w:numPr>
          <w:ilvl w:val="0"/>
          <w:numId w:val="68"/>
        </w:numPr>
        <w:autoSpaceDE/>
        <w:autoSpaceDN/>
        <w:spacing w:after="160"/>
        <w:ind w:hanging="450"/>
        <w:contextualSpacing/>
      </w:pPr>
      <w:r w:rsidRPr="0041126A">
        <w:t>Works closely with Nursing lab coordinator to maintain inventory for School of Nursing labs and storage</w:t>
      </w:r>
    </w:p>
    <w:p w14:paraId="09273927" w14:textId="51F73896" w:rsidR="009C4E47" w:rsidRDefault="009C4E47" w:rsidP="009C4E47">
      <w:pPr>
        <w:pStyle w:val="ListParagraph"/>
        <w:widowControl/>
        <w:numPr>
          <w:ilvl w:val="0"/>
          <w:numId w:val="68"/>
        </w:numPr>
        <w:autoSpaceDE/>
        <w:autoSpaceDN/>
        <w:spacing w:after="160"/>
        <w:ind w:hanging="450"/>
        <w:contextualSpacing/>
      </w:pPr>
      <w:r w:rsidRPr="0041126A">
        <w:t>Meet all requirements needed for the Texas Board of Nursing</w:t>
      </w:r>
    </w:p>
    <w:p w14:paraId="40C830E9" w14:textId="77777777" w:rsidR="009C4E47" w:rsidRPr="0041126A" w:rsidRDefault="009C4E47" w:rsidP="009C4E47">
      <w:pPr>
        <w:pStyle w:val="BodyText"/>
        <w:spacing w:before="64"/>
        <w:ind w:left="107" w:right="141"/>
      </w:pPr>
      <w:r w:rsidRPr="0041126A">
        <w:rPr>
          <w:b/>
        </w:rPr>
        <w:t xml:space="preserve">Supervisory Responsibilities </w:t>
      </w:r>
      <w:r w:rsidRPr="0041126A">
        <w:t>- This position has no supervisory responsibility for full-time employees,</w:t>
      </w:r>
      <w:r w:rsidRPr="0041126A">
        <w:rPr>
          <w:spacing w:val="1"/>
        </w:rPr>
        <w:t xml:space="preserve"> </w:t>
      </w:r>
      <w:r w:rsidRPr="0041126A">
        <w:t>but directly supervises up to three student workers. In that capacity, the Nursing Records Officer, Administrative Assistant</w:t>
      </w:r>
      <w:r w:rsidRPr="0041126A">
        <w:rPr>
          <w:spacing w:val="1"/>
        </w:rPr>
        <w:t xml:space="preserve"> </w:t>
      </w:r>
      <w:r w:rsidRPr="0041126A">
        <w:t>carries out supervisory responsibilities in accordance with the university's policies and applicable laws.</w:t>
      </w:r>
      <w:r w:rsidRPr="0041126A">
        <w:rPr>
          <w:spacing w:val="1"/>
        </w:rPr>
        <w:t xml:space="preserve"> </w:t>
      </w:r>
      <w:r w:rsidRPr="0041126A">
        <w:t>These</w:t>
      </w:r>
      <w:r w:rsidRPr="0041126A">
        <w:rPr>
          <w:spacing w:val="-6"/>
        </w:rPr>
        <w:t xml:space="preserve"> </w:t>
      </w:r>
      <w:r w:rsidRPr="0041126A">
        <w:t>responsibilities</w:t>
      </w:r>
      <w:r w:rsidRPr="0041126A">
        <w:rPr>
          <w:spacing w:val="-3"/>
        </w:rPr>
        <w:t xml:space="preserve"> </w:t>
      </w:r>
      <w:r w:rsidRPr="0041126A">
        <w:t>include</w:t>
      </w:r>
      <w:r w:rsidRPr="0041126A">
        <w:rPr>
          <w:spacing w:val="-3"/>
        </w:rPr>
        <w:t xml:space="preserve"> </w:t>
      </w:r>
      <w:r w:rsidRPr="0041126A">
        <w:t>interviewing,</w:t>
      </w:r>
      <w:r w:rsidRPr="0041126A">
        <w:rPr>
          <w:spacing w:val="-5"/>
        </w:rPr>
        <w:t xml:space="preserve"> </w:t>
      </w:r>
      <w:r w:rsidRPr="0041126A">
        <w:t>hiring,</w:t>
      </w:r>
      <w:r w:rsidRPr="0041126A">
        <w:rPr>
          <w:spacing w:val="-4"/>
        </w:rPr>
        <w:t xml:space="preserve"> </w:t>
      </w:r>
      <w:r w:rsidRPr="0041126A">
        <w:t>and</w:t>
      </w:r>
      <w:r w:rsidRPr="0041126A">
        <w:rPr>
          <w:spacing w:val="-6"/>
        </w:rPr>
        <w:t xml:space="preserve"> </w:t>
      </w:r>
      <w:r w:rsidRPr="0041126A">
        <w:t>training</w:t>
      </w:r>
      <w:r w:rsidRPr="0041126A">
        <w:rPr>
          <w:spacing w:val="-1"/>
        </w:rPr>
        <w:t xml:space="preserve"> </w:t>
      </w:r>
      <w:r w:rsidRPr="0041126A">
        <w:t>student</w:t>
      </w:r>
      <w:r w:rsidRPr="0041126A">
        <w:rPr>
          <w:spacing w:val="-3"/>
        </w:rPr>
        <w:t xml:space="preserve"> </w:t>
      </w:r>
      <w:r w:rsidRPr="0041126A">
        <w:t>workers;</w:t>
      </w:r>
      <w:r w:rsidRPr="0041126A">
        <w:rPr>
          <w:spacing w:val="-2"/>
        </w:rPr>
        <w:t xml:space="preserve"> </w:t>
      </w:r>
      <w:r w:rsidRPr="0041126A">
        <w:t>planning,</w:t>
      </w:r>
      <w:r w:rsidRPr="0041126A">
        <w:rPr>
          <w:spacing w:val="-4"/>
        </w:rPr>
        <w:t xml:space="preserve"> </w:t>
      </w:r>
      <w:r w:rsidRPr="0041126A">
        <w:t>assigning,</w:t>
      </w:r>
      <w:r w:rsidRPr="0041126A">
        <w:rPr>
          <w:spacing w:val="-58"/>
        </w:rPr>
        <w:t xml:space="preserve"> </w:t>
      </w:r>
      <w:r w:rsidRPr="0041126A">
        <w:t>and directing their work; appraising performance; rewarding and disciplining student workers; addressing</w:t>
      </w:r>
      <w:r w:rsidRPr="0041126A">
        <w:rPr>
          <w:spacing w:val="1"/>
        </w:rPr>
        <w:t xml:space="preserve"> </w:t>
      </w:r>
      <w:r w:rsidRPr="0041126A">
        <w:t>complaints and</w:t>
      </w:r>
      <w:r w:rsidRPr="0041126A">
        <w:rPr>
          <w:spacing w:val="-2"/>
        </w:rPr>
        <w:t xml:space="preserve"> </w:t>
      </w:r>
      <w:r w:rsidRPr="0041126A">
        <w:t>resolving</w:t>
      </w:r>
      <w:r w:rsidRPr="0041126A">
        <w:rPr>
          <w:spacing w:val="2"/>
        </w:rPr>
        <w:t xml:space="preserve"> </w:t>
      </w:r>
      <w:r w:rsidRPr="0041126A">
        <w:t>problems.</w:t>
      </w:r>
    </w:p>
    <w:p w14:paraId="5B0926C5" w14:textId="77777777" w:rsidR="009C4E47" w:rsidRPr="0041126A" w:rsidRDefault="009C4E47" w:rsidP="009C4E47">
      <w:pPr>
        <w:pStyle w:val="BodyText"/>
        <w:spacing w:before="64"/>
        <w:ind w:left="107" w:right="141"/>
      </w:pPr>
      <w:r w:rsidRPr="0041126A">
        <w:rPr>
          <w:b/>
        </w:rPr>
        <w:br/>
        <w:t xml:space="preserve">Driving Requirements </w:t>
      </w:r>
      <w:r w:rsidRPr="0041126A">
        <w:t xml:space="preserve">- This position requires an unencumbered Texas driver’s license. The purpose: Weekly - Clinical Agency requirements, Supply needs for nursing lab settings, meetings with Community agencies.  </w:t>
      </w:r>
    </w:p>
    <w:p w14:paraId="09214264" w14:textId="77777777" w:rsidR="009C4E47" w:rsidRPr="0041126A" w:rsidRDefault="009C4E47" w:rsidP="009C4E47">
      <w:pPr>
        <w:pStyle w:val="BodyText"/>
      </w:pPr>
    </w:p>
    <w:p w14:paraId="5BFC9C3E" w14:textId="77777777" w:rsidR="009C4E47" w:rsidRPr="0041126A" w:rsidRDefault="009C4E47" w:rsidP="009C4E47">
      <w:pPr>
        <w:pStyle w:val="BodyText"/>
        <w:ind w:left="107" w:right="1066"/>
      </w:pPr>
      <w:r w:rsidRPr="0041126A">
        <w:rPr>
          <w:b/>
        </w:rPr>
        <w:t xml:space="preserve">Competencies </w:t>
      </w:r>
      <w:r w:rsidRPr="0041126A">
        <w:t>- To perform the job successfully, an individual should demonstrate the following</w:t>
      </w:r>
      <w:r w:rsidRPr="0041126A">
        <w:rPr>
          <w:spacing w:val="-60"/>
        </w:rPr>
        <w:t xml:space="preserve"> </w:t>
      </w:r>
      <w:r w:rsidRPr="0041126A">
        <w:t>competencies:</w:t>
      </w:r>
    </w:p>
    <w:p w14:paraId="0502CCEB" w14:textId="77777777" w:rsidR="009C4E47" w:rsidRPr="0041126A" w:rsidRDefault="009C4E47" w:rsidP="009C4E47">
      <w:pPr>
        <w:pStyle w:val="BodyText"/>
        <w:spacing w:before="2"/>
      </w:pPr>
    </w:p>
    <w:p w14:paraId="577C1768" w14:textId="77777777" w:rsidR="009C4E47" w:rsidRPr="0041126A" w:rsidRDefault="009C4E47" w:rsidP="009C4E47">
      <w:pPr>
        <w:pStyle w:val="ListParagraph"/>
        <w:numPr>
          <w:ilvl w:val="0"/>
          <w:numId w:val="66"/>
        </w:numPr>
        <w:ind w:left="540" w:right="243"/>
        <w:jc w:val="left"/>
      </w:pPr>
      <w:r w:rsidRPr="0041126A">
        <w:t>Modeling Christian Faith - Must be committed to modeling the Christian faith. Displays a proven</w:t>
      </w:r>
      <w:r w:rsidRPr="0041126A">
        <w:rPr>
          <w:spacing w:val="1"/>
        </w:rPr>
        <w:t xml:space="preserve"> </w:t>
      </w:r>
      <w:r w:rsidRPr="0041126A">
        <w:t>record of modeling the Christian faith in business operations, management roles, customer service</w:t>
      </w:r>
      <w:r w:rsidRPr="0041126A">
        <w:rPr>
          <w:spacing w:val="-59"/>
        </w:rPr>
        <w:t xml:space="preserve"> </w:t>
      </w:r>
      <w:r w:rsidRPr="0041126A">
        <w:t>functions, and interactions with others. Is committed to continuing to model Christian faith in a</w:t>
      </w:r>
      <w:r w:rsidRPr="0041126A">
        <w:rPr>
          <w:spacing w:val="1"/>
        </w:rPr>
        <w:t xml:space="preserve"> </w:t>
      </w:r>
      <w:r w:rsidRPr="0041126A">
        <w:t>manner</w:t>
      </w:r>
      <w:r w:rsidRPr="0041126A">
        <w:rPr>
          <w:spacing w:val="-2"/>
        </w:rPr>
        <w:t xml:space="preserve"> </w:t>
      </w:r>
      <w:r w:rsidRPr="0041126A">
        <w:t>consistent</w:t>
      </w:r>
      <w:r w:rsidRPr="0041126A">
        <w:rPr>
          <w:spacing w:val="1"/>
        </w:rPr>
        <w:t xml:space="preserve"> </w:t>
      </w:r>
      <w:r w:rsidRPr="0041126A">
        <w:t>with</w:t>
      </w:r>
      <w:r w:rsidRPr="0041126A">
        <w:rPr>
          <w:spacing w:val="-3"/>
        </w:rPr>
        <w:t xml:space="preserve"> </w:t>
      </w:r>
      <w:r w:rsidRPr="0041126A">
        <w:t>the</w:t>
      </w:r>
      <w:r w:rsidRPr="0041126A">
        <w:rPr>
          <w:spacing w:val="-1"/>
        </w:rPr>
        <w:t xml:space="preserve"> </w:t>
      </w:r>
      <w:r w:rsidRPr="0041126A">
        <w:t>University’s</w:t>
      </w:r>
      <w:r w:rsidRPr="0041126A">
        <w:rPr>
          <w:spacing w:val="2"/>
        </w:rPr>
        <w:t xml:space="preserve"> </w:t>
      </w:r>
      <w:r w:rsidRPr="0041126A">
        <w:t>Mission</w:t>
      </w:r>
      <w:r w:rsidRPr="0041126A">
        <w:rPr>
          <w:spacing w:val="-1"/>
        </w:rPr>
        <w:t xml:space="preserve"> </w:t>
      </w:r>
      <w:r w:rsidRPr="0041126A">
        <w:t>Statement</w:t>
      </w:r>
      <w:r w:rsidRPr="0041126A">
        <w:rPr>
          <w:spacing w:val="-2"/>
        </w:rPr>
        <w:t xml:space="preserve"> </w:t>
      </w:r>
      <w:r w:rsidRPr="0041126A">
        <w:t>and</w:t>
      </w:r>
      <w:r w:rsidRPr="0041126A">
        <w:rPr>
          <w:spacing w:val="-1"/>
        </w:rPr>
        <w:t xml:space="preserve"> </w:t>
      </w:r>
      <w:r w:rsidRPr="0041126A">
        <w:t>Core</w:t>
      </w:r>
      <w:r w:rsidRPr="0041126A">
        <w:rPr>
          <w:spacing w:val="-1"/>
        </w:rPr>
        <w:t xml:space="preserve"> </w:t>
      </w:r>
      <w:r w:rsidRPr="0041126A">
        <w:t>Values</w:t>
      </w:r>
    </w:p>
    <w:p w14:paraId="4E9AC7EC" w14:textId="77777777" w:rsidR="009C4E47" w:rsidRPr="0041126A" w:rsidRDefault="009C4E47" w:rsidP="009C4E47">
      <w:pPr>
        <w:pStyle w:val="BodyText"/>
        <w:spacing w:before="4"/>
        <w:ind w:left="540"/>
      </w:pPr>
    </w:p>
    <w:p w14:paraId="22F48C17" w14:textId="77777777" w:rsidR="009C4E47" w:rsidRPr="0041126A" w:rsidRDefault="009C4E47" w:rsidP="009C4E47">
      <w:pPr>
        <w:pStyle w:val="ListParagraph"/>
        <w:numPr>
          <w:ilvl w:val="0"/>
          <w:numId w:val="66"/>
        </w:numPr>
        <w:ind w:left="540" w:right="106"/>
        <w:jc w:val="left"/>
      </w:pPr>
      <w:r w:rsidRPr="0041126A">
        <w:t>Analytical - Synthesizes complex or diverse information, collects and researches data, uses intuition</w:t>
      </w:r>
      <w:r w:rsidRPr="0041126A">
        <w:rPr>
          <w:spacing w:val="-59"/>
        </w:rPr>
        <w:t xml:space="preserve"> </w:t>
      </w:r>
      <w:r w:rsidRPr="0041126A">
        <w:t>and</w:t>
      </w:r>
      <w:r w:rsidRPr="0041126A">
        <w:rPr>
          <w:spacing w:val="-1"/>
        </w:rPr>
        <w:t xml:space="preserve"> </w:t>
      </w:r>
      <w:r w:rsidRPr="0041126A">
        <w:t>experience to</w:t>
      </w:r>
      <w:r w:rsidRPr="0041126A">
        <w:rPr>
          <w:spacing w:val="-2"/>
        </w:rPr>
        <w:t xml:space="preserve"> </w:t>
      </w:r>
      <w:r w:rsidRPr="0041126A">
        <w:t>complement</w:t>
      </w:r>
      <w:r w:rsidRPr="0041126A">
        <w:rPr>
          <w:spacing w:val="-1"/>
        </w:rPr>
        <w:t xml:space="preserve"> </w:t>
      </w:r>
      <w:r w:rsidRPr="0041126A">
        <w:t>data,</w:t>
      </w:r>
      <w:r w:rsidRPr="0041126A">
        <w:rPr>
          <w:spacing w:val="2"/>
        </w:rPr>
        <w:t xml:space="preserve"> </w:t>
      </w:r>
      <w:r w:rsidRPr="0041126A">
        <w:t>designs</w:t>
      </w:r>
      <w:r w:rsidRPr="0041126A">
        <w:rPr>
          <w:spacing w:val="-3"/>
        </w:rPr>
        <w:t xml:space="preserve"> </w:t>
      </w:r>
      <w:r w:rsidRPr="0041126A">
        <w:t>work</w:t>
      </w:r>
      <w:r w:rsidRPr="0041126A">
        <w:rPr>
          <w:spacing w:val="-1"/>
        </w:rPr>
        <w:t xml:space="preserve"> </w:t>
      </w:r>
      <w:r w:rsidRPr="0041126A">
        <w:t>flows</w:t>
      </w:r>
      <w:r w:rsidRPr="0041126A">
        <w:rPr>
          <w:spacing w:val="1"/>
        </w:rPr>
        <w:t xml:space="preserve"> </w:t>
      </w:r>
      <w:r w:rsidRPr="0041126A">
        <w:t>and procedures</w:t>
      </w:r>
    </w:p>
    <w:p w14:paraId="1AAF22A7" w14:textId="77777777" w:rsidR="009C4E47" w:rsidRPr="0041126A" w:rsidRDefault="009C4E47" w:rsidP="009C4E47">
      <w:pPr>
        <w:pStyle w:val="BodyText"/>
        <w:spacing w:before="11"/>
        <w:ind w:left="540"/>
      </w:pPr>
    </w:p>
    <w:p w14:paraId="4BD12168" w14:textId="77777777" w:rsidR="009C4E47" w:rsidRPr="0041126A" w:rsidRDefault="009C4E47" w:rsidP="009C4E47">
      <w:pPr>
        <w:pStyle w:val="ListParagraph"/>
        <w:numPr>
          <w:ilvl w:val="0"/>
          <w:numId w:val="66"/>
        </w:numPr>
        <w:spacing w:before="1"/>
        <w:ind w:left="540" w:right="217" w:hanging="379"/>
        <w:jc w:val="left"/>
      </w:pPr>
      <w:r w:rsidRPr="0041126A">
        <w:t>Problem Solving - Identifies and resolves problems in a timely manner, gathers and analyzes</w:t>
      </w:r>
      <w:r w:rsidRPr="0041126A">
        <w:rPr>
          <w:spacing w:val="1"/>
        </w:rPr>
        <w:t xml:space="preserve"> </w:t>
      </w:r>
      <w:r w:rsidRPr="0041126A">
        <w:t>information skillfully, develops alternative solutions, works well problem solving as part of a group,</w:t>
      </w:r>
      <w:r w:rsidRPr="0041126A">
        <w:rPr>
          <w:spacing w:val="-59"/>
        </w:rPr>
        <w:t xml:space="preserve"> </w:t>
      </w:r>
      <w:r w:rsidRPr="0041126A">
        <w:t>uses</w:t>
      </w:r>
      <w:r w:rsidRPr="0041126A">
        <w:rPr>
          <w:spacing w:val="-1"/>
        </w:rPr>
        <w:t xml:space="preserve"> </w:t>
      </w:r>
      <w:r w:rsidRPr="0041126A">
        <w:t>reason even when dealing</w:t>
      </w:r>
      <w:r w:rsidRPr="0041126A">
        <w:rPr>
          <w:spacing w:val="2"/>
        </w:rPr>
        <w:t xml:space="preserve"> </w:t>
      </w:r>
      <w:r w:rsidRPr="0041126A">
        <w:t>with</w:t>
      </w:r>
      <w:r w:rsidRPr="0041126A">
        <w:rPr>
          <w:spacing w:val="-1"/>
        </w:rPr>
        <w:t xml:space="preserve"> </w:t>
      </w:r>
      <w:r w:rsidRPr="0041126A">
        <w:t>emotional</w:t>
      </w:r>
      <w:r w:rsidRPr="0041126A">
        <w:rPr>
          <w:spacing w:val="-1"/>
        </w:rPr>
        <w:t xml:space="preserve"> </w:t>
      </w:r>
      <w:r w:rsidRPr="0041126A">
        <w:t>topics</w:t>
      </w:r>
    </w:p>
    <w:p w14:paraId="30FB6A39" w14:textId="77777777" w:rsidR="009C4E47" w:rsidRPr="0041126A" w:rsidRDefault="009C4E47" w:rsidP="009C4E47">
      <w:pPr>
        <w:pStyle w:val="ListParagraph"/>
        <w:ind w:left="540"/>
      </w:pPr>
    </w:p>
    <w:p w14:paraId="3826E593" w14:textId="77777777" w:rsidR="009C4E47" w:rsidRPr="0041126A" w:rsidRDefault="009C4E47" w:rsidP="009C4E47">
      <w:pPr>
        <w:pStyle w:val="ListParagraph"/>
        <w:numPr>
          <w:ilvl w:val="0"/>
          <w:numId w:val="66"/>
        </w:numPr>
        <w:spacing w:before="1"/>
        <w:ind w:left="540" w:right="217" w:hanging="379"/>
        <w:jc w:val="left"/>
      </w:pPr>
      <w:r w:rsidRPr="0041126A">
        <w:t>Project Management – Develops project plans, Coordinates projects; Communicates changes and progress; Completes projects on time and budget; Manages project team activities</w:t>
      </w:r>
    </w:p>
    <w:p w14:paraId="4741FC36" w14:textId="77777777" w:rsidR="009C4E47" w:rsidRPr="0041126A" w:rsidRDefault="009C4E47" w:rsidP="009C4E47">
      <w:pPr>
        <w:pStyle w:val="BodyText"/>
        <w:ind w:left="540"/>
      </w:pPr>
    </w:p>
    <w:p w14:paraId="49758C38" w14:textId="77777777" w:rsidR="009C4E47" w:rsidRPr="0041126A" w:rsidRDefault="009C4E47" w:rsidP="009C4E47">
      <w:pPr>
        <w:pStyle w:val="ListParagraph"/>
        <w:numPr>
          <w:ilvl w:val="0"/>
          <w:numId w:val="66"/>
        </w:numPr>
        <w:spacing w:before="1"/>
        <w:ind w:left="540" w:right="105"/>
        <w:jc w:val="left"/>
      </w:pPr>
      <w:r w:rsidRPr="0041126A">
        <w:t>Technical Skills - Assesses their own strengths and weaknesses, pursues training and development</w:t>
      </w:r>
      <w:r w:rsidRPr="0041126A">
        <w:rPr>
          <w:spacing w:val="-59"/>
        </w:rPr>
        <w:t xml:space="preserve"> </w:t>
      </w:r>
      <w:r w:rsidRPr="0041126A">
        <w:t>opportunities,</w:t>
      </w:r>
      <w:r w:rsidRPr="0041126A">
        <w:rPr>
          <w:spacing w:val="-1"/>
        </w:rPr>
        <w:t xml:space="preserve"> </w:t>
      </w:r>
      <w:r w:rsidRPr="0041126A">
        <w:t>and</w:t>
      </w:r>
      <w:r w:rsidRPr="0041126A">
        <w:rPr>
          <w:spacing w:val="-3"/>
        </w:rPr>
        <w:t xml:space="preserve"> </w:t>
      </w:r>
      <w:r w:rsidRPr="0041126A">
        <w:t>strives</w:t>
      </w:r>
      <w:r w:rsidRPr="0041126A">
        <w:rPr>
          <w:spacing w:val="-1"/>
        </w:rPr>
        <w:t xml:space="preserve"> </w:t>
      </w:r>
      <w:r w:rsidRPr="0041126A">
        <w:t>to</w:t>
      </w:r>
      <w:r w:rsidRPr="0041126A">
        <w:rPr>
          <w:spacing w:val="-4"/>
        </w:rPr>
        <w:t xml:space="preserve"> </w:t>
      </w:r>
      <w:r w:rsidRPr="0041126A">
        <w:t>build</w:t>
      </w:r>
      <w:r w:rsidRPr="0041126A">
        <w:rPr>
          <w:spacing w:val="-4"/>
        </w:rPr>
        <w:t xml:space="preserve"> </w:t>
      </w:r>
      <w:r w:rsidRPr="0041126A">
        <w:t>knowledge</w:t>
      </w:r>
      <w:r w:rsidRPr="0041126A">
        <w:rPr>
          <w:spacing w:val="-2"/>
        </w:rPr>
        <w:t xml:space="preserve"> </w:t>
      </w:r>
      <w:r w:rsidRPr="0041126A">
        <w:t>and</w:t>
      </w:r>
      <w:r w:rsidRPr="0041126A">
        <w:rPr>
          <w:spacing w:val="-4"/>
        </w:rPr>
        <w:t xml:space="preserve"> </w:t>
      </w:r>
      <w:r w:rsidRPr="0041126A">
        <w:t>skills continuously, shares expertise</w:t>
      </w:r>
      <w:r w:rsidRPr="0041126A">
        <w:rPr>
          <w:spacing w:val="-2"/>
        </w:rPr>
        <w:t xml:space="preserve"> </w:t>
      </w:r>
      <w:r w:rsidRPr="0041126A">
        <w:t>with</w:t>
      </w:r>
      <w:r w:rsidRPr="0041126A">
        <w:rPr>
          <w:spacing w:val="-2"/>
        </w:rPr>
        <w:t xml:space="preserve"> </w:t>
      </w:r>
      <w:r w:rsidRPr="0041126A">
        <w:t>others.</w:t>
      </w:r>
    </w:p>
    <w:p w14:paraId="3D9109B3" w14:textId="77777777" w:rsidR="009C4E47" w:rsidRPr="0041126A" w:rsidRDefault="009C4E47" w:rsidP="009C4E47">
      <w:pPr>
        <w:pStyle w:val="BodyText"/>
        <w:spacing w:before="10"/>
        <w:ind w:left="540"/>
      </w:pPr>
    </w:p>
    <w:p w14:paraId="002DEB34" w14:textId="77777777" w:rsidR="009C4E47" w:rsidRPr="0041126A" w:rsidRDefault="009C4E47" w:rsidP="009C4E47">
      <w:pPr>
        <w:pStyle w:val="ListParagraph"/>
        <w:numPr>
          <w:ilvl w:val="0"/>
          <w:numId w:val="66"/>
        </w:numPr>
        <w:spacing w:before="1"/>
        <w:ind w:left="540" w:right="399"/>
        <w:jc w:val="left"/>
      </w:pPr>
      <w:r w:rsidRPr="0041126A">
        <w:t>Customer Service – Manages difficult or emotional situations effectively, solicits feedback to</w:t>
      </w:r>
      <w:r w:rsidRPr="0041126A">
        <w:rPr>
          <w:spacing w:val="1"/>
        </w:rPr>
        <w:t xml:space="preserve"> </w:t>
      </w:r>
      <w:r w:rsidRPr="0041126A">
        <w:t>improve service, responds to requests for service and assistance promptly and effectively, meets</w:t>
      </w:r>
      <w:r w:rsidRPr="0041126A">
        <w:rPr>
          <w:spacing w:val="-59"/>
        </w:rPr>
        <w:t xml:space="preserve"> </w:t>
      </w:r>
      <w:r w:rsidRPr="0041126A">
        <w:t>the</w:t>
      </w:r>
      <w:r w:rsidRPr="0041126A">
        <w:rPr>
          <w:spacing w:val="-1"/>
        </w:rPr>
        <w:t xml:space="preserve"> </w:t>
      </w:r>
      <w:r w:rsidRPr="0041126A">
        <w:t>commitments</w:t>
      </w:r>
      <w:r w:rsidRPr="0041126A">
        <w:rPr>
          <w:spacing w:val="-1"/>
        </w:rPr>
        <w:t xml:space="preserve"> </w:t>
      </w:r>
      <w:r w:rsidRPr="0041126A">
        <w:t>they</w:t>
      </w:r>
      <w:r w:rsidRPr="0041126A">
        <w:rPr>
          <w:spacing w:val="-2"/>
        </w:rPr>
        <w:t xml:space="preserve"> </w:t>
      </w:r>
      <w:r w:rsidRPr="0041126A">
        <w:t>make</w:t>
      </w:r>
      <w:r w:rsidRPr="0041126A">
        <w:rPr>
          <w:spacing w:val="-2"/>
        </w:rPr>
        <w:t xml:space="preserve"> </w:t>
      </w:r>
      <w:r w:rsidRPr="0041126A">
        <w:t>to</w:t>
      </w:r>
      <w:r w:rsidRPr="0041126A">
        <w:rPr>
          <w:spacing w:val="-2"/>
        </w:rPr>
        <w:t xml:space="preserve"> </w:t>
      </w:r>
      <w:r w:rsidRPr="0041126A">
        <w:t>others</w:t>
      </w:r>
    </w:p>
    <w:p w14:paraId="7CA4CED4" w14:textId="77777777" w:rsidR="009C4E47" w:rsidRPr="0041126A" w:rsidRDefault="009C4E47" w:rsidP="009C4E47">
      <w:pPr>
        <w:pStyle w:val="BodyText"/>
        <w:spacing w:before="1"/>
        <w:ind w:left="540"/>
      </w:pPr>
    </w:p>
    <w:p w14:paraId="599F89E9" w14:textId="77777777" w:rsidR="009C4E47" w:rsidRPr="0041126A" w:rsidRDefault="009C4E47" w:rsidP="009C4E47">
      <w:pPr>
        <w:pStyle w:val="ListParagraph"/>
        <w:numPr>
          <w:ilvl w:val="0"/>
          <w:numId w:val="66"/>
        </w:numPr>
        <w:ind w:left="540" w:right="593"/>
        <w:jc w:val="left"/>
      </w:pPr>
      <w:r w:rsidRPr="0041126A">
        <w:t>Interpersonal Skills - Focuses on solving conflict without blaming others, consistently maintains</w:t>
      </w:r>
      <w:r w:rsidRPr="0041126A">
        <w:rPr>
          <w:spacing w:val="-59"/>
        </w:rPr>
        <w:t xml:space="preserve"> </w:t>
      </w:r>
      <w:r w:rsidRPr="0041126A">
        <w:t>confidentiality, listens to others without interrupting them, keeps their emotions under control,</w:t>
      </w:r>
      <w:r w:rsidRPr="0041126A">
        <w:rPr>
          <w:spacing w:val="1"/>
        </w:rPr>
        <w:t xml:space="preserve"> </w:t>
      </w:r>
      <w:r w:rsidRPr="0041126A">
        <w:t>remains</w:t>
      </w:r>
      <w:r w:rsidRPr="0041126A">
        <w:rPr>
          <w:spacing w:val="-1"/>
        </w:rPr>
        <w:t xml:space="preserve"> </w:t>
      </w:r>
      <w:r w:rsidRPr="0041126A">
        <w:t>open</w:t>
      </w:r>
      <w:r w:rsidRPr="0041126A">
        <w:rPr>
          <w:spacing w:val="-2"/>
        </w:rPr>
        <w:t xml:space="preserve"> </w:t>
      </w:r>
      <w:r w:rsidRPr="0041126A">
        <w:t>to others'</w:t>
      </w:r>
      <w:r w:rsidRPr="0041126A">
        <w:rPr>
          <w:spacing w:val="2"/>
        </w:rPr>
        <w:t xml:space="preserve"> </w:t>
      </w:r>
      <w:r w:rsidRPr="0041126A">
        <w:t>ideas and</w:t>
      </w:r>
      <w:r w:rsidRPr="0041126A">
        <w:rPr>
          <w:spacing w:val="-2"/>
        </w:rPr>
        <w:t xml:space="preserve"> </w:t>
      </w:r>
      <w:r w:rsidRPr="0041126A">
        <w:t>tries</w:t>
      </w:r>
      <w:r w:rsidRPr="0041126A">
        <w:rPr>
          <w:spacing w:val="-2"/>
        </w:rPr>
        <w:t xml:space="preserve"> </w:t>
      </w:r>
      <w:r w:rsidRPr="0041126A">
        <w:t>new</w:t>
      </w:r>
      <w:r w:rsidRPr="0041126A">
        <w:rPr>
          <w:spacing w:val="-3"/>
        </w:rPr>
        <w:t xml:space="preserve"> </w:t>
      </w:r>
      <w:r w:rsidRPr="0041126A">
        <w:t>things</w:t>
      </w:r>
    </w:p>
    <w:p w14:paraId="587A9146" w14:textId="77777777" w:rsidR="009C4E47" w:rsidRPr="0041126A" w:rsidRDefault="009C4E47" w:rsidP="009C4E47">
      <w:pPr>
        <w:pStyle w:val="BodyText"/>
        <w:spacing w:before="1"/>
        <w:ind w:left="540"/>
      </w:pPr>
    </w:p>
    <w:p w14:paraId="71241E44" w14:textId="77777777" w:rsidR="009C4E47" w:rsidRPr="0041126A" w:rsidRDefault="009C4E47" w:rsidP="009C4E47">
      <w:pPr>
        <w:pStyle w:val="ListParagraph"/>
        <w:numPr>
          <w:ilvl w:val="0"/>
          <w:numId w:val="66"/>
        </w:numPr>
        <w:ind w:left="540" w:right="118"/>
        <w:jc w:val="left"/>
      </w:pPr>
      <w:r w:rsidRPr="0041126A">
        <w:t>Oral Communication - Speaks clearly and persuasively in positive or negative situations, listens and</w:t>
      </w:r>
      <w:r w:rsidRPr="0041126A">
        <w:rPr>
          <w:spacing w:val="-59"/>
        </w:rPr>
        <w:t xml:space="preserve"> </w:t>
      </w:r>
      <w:r w:rsidRPr="0041126A">
        <w:t>gets clarification, responds well to questions, demonstrates effective group presentation skills,</w:t>
      </w:r>
      <w:r w:rsidRPr="0041126A">
        <w:rPr>
          <w:spacing w:val="1"/>
        </w:rPr>
        <w:t xml:space="preserve"> </w:t>
      </w:r>
      <w:r w:rsidRPr="0041126A">
        <w:t>participates</w:t>
      </w:r>
      <w:r w:rsidRPr="0041126A">
        <w:rPr>
          <w:spacing w:val="-3"/>
        </w:rPr>
        <w:t xml:space="preserve"> </w:t>
      </w:r>
      <w:r w:rsidRPr="0041126A">
        <w:t>actively</w:t>
      </w:r>
      <w:r w:rsidRPr="0041126A">
        <w:rPr>
          <w:spacing w:val="-2"/>
        </w:rPr>
        <w:t xml:space="preserve"> </w:t>
      </w:r>
      <w:r w:rsidRPr="0041126A">
        <w:lastRenderedPageBreak/>
        <w:t>in meetings</w:t>
      </w:r>
    </w:p>
    <w:p w14:paraId="11AA0FDE" w14:textId="77777777" w:rsidR="009C4E47" w:rsidRPr="0041126A" w:rsidRDefault="009C4E47" w:rsidP="009C4E47">
      <w:pPr>
        <w:pStyle w:val="BodyText"/>
        <w:spacing w:before="10"/>
        <w:ind w:left="540"/>
      </w:pPr>
    </w:p>
    <w:p w14:paraId="442F602F" w14:textId="77777777" w:rsidR="009C4E47" w:rsidRPr="0041126A" w:rsidRDefault="009C4E47" w:rsidP="009C4E47">
      <w:pPr>
        <w:pStyle w:val="ListParagraph"/>
        <w:numPr>
          <w:ilvl w:val="0"/>
          <w:numId w:val="66"/>
        </w:numPr>
        <w:ind w:left="540" w:right="396"/>
        <w:jc w:val="both"/>
      </w:pPr>
      <w:r w:rsidRPr="0041126A">
        <w:t>Written Communication - Writes clearly and informatively, edits their work for correct spelling and</w:t>
      </w:r>
      <w:r w:rsidRPr="0041126A">
        <w:rPr>
          <w:spacing w:val="-59"/>
        </w:rPr>
        <w:t xml:space="preserve"> </w:t>
      </w:r>
      <w:r w:rsidRPr="0041126A">
        <w:t>grammar, varies their writing style as needed, presents numerical data effectively, is able to read</w:t>
      </w:r>
      <w:r w:rsidRPr="0041126A">
        <w:rPr>
          <w:spacing w:val="-59"/>
        </w:rPr>
        <w:t xml:space="preserve"> </w:t>
      </w:r>
      <w:r w:rsidRPr="0041126A">
        <w:t>and</w:t>
      </w:r>
      <w:r w:rsidRPr="0041126A">
        <w:rPr>
          <w:spacing w:val="-1"/>
        </w:rPr>
        <w:t xml:space="preserve"> </w:t>
      </w:r>
      <w:r w:rsidRPr="0041126A">
        <w:t>interpret</w:t>
      </w:r>
      <w:r w:rsidRPr="0041126A">
        <w:rPr>
          <w:spacing w:val="-1"/>
        </w:rPr>
        <w:t xml:space="preserve"> </w:t>
      </w:r>
      <w:r w:rsidRPr="0041126A">
        <w:t>written information</w:t>
      </w:r>
      <w:r w:rsidRPr="0041126A">
        <w:rPr>
          <w:spacing w:val="2"/>
        </w:rPr>
        <w:t xml:space="preserve"> </w:t>
      </w:r>
      <w:r w:rsidRPr="0041126A">
        <w:t>effectively</w:t>
      </w:r>
    </w:p>
    <w:p w14:paraId="6889CF2D" w14:textId="77777777" w:rsidR="009C4E47" w:rsidRPr="0041126A" w:rsidRDefault="009C4E47" w:rsidP="009C4E47">
      <w:pPr>
        <w:pStyle w:val="ListParagraph"/>
        <w:numPr>
          <w:ilvl w:val="0"/>
          <w:numId w:val="66"/>
        </w:numPr>
        <w:ind w:left="540" w:right="188"/>
        <w:jc w:val="left"/>
      </w:pPr>
      <w:r w:rsidRPr="0041126A">
        <w:t>Managing People - Includes subordinate employees in planning, decision-making, facilitating and</w:t>
      </w:r>
      <w:r w:rsidRPr="0041126A">
        <w:rPr>
          <w:spacing w:val="1"/>
        </w:rPr>
        <w:t xml:space="preserve"> </w:t>
      </w:r>
      <w:r w:rsidRPr="0041126A">
        <w:t>process improvement. Takes responsibility for subordinates' activities, is available to staff, provides</w:t>
      </w:r>
      <w:r w:rsidRPr="0041126A">
        <w:rPr>
          <w:spacing w:val="-59"/>
        </w:rPr>
        <w:t xml:space="preserve"> </w:t>
      </w:r>
      <w:r w:rsidRPr="0041126A">
        <w:t>regular performance feedback, develops subordinates' skills and encourages growth, solicits and</w:t>
      </w:r>
      <w:r w:rsidRPr="0041126A">
        <w:rPr>
          <w:spacing w:val="1"/>
        </w:rPr>
        <w:t xml:space="preserve"> </w:t>
      </w:r>
      <w:r w:rsidRPr="0041126A">
        <w:t>applies feedback (internal and external), fosters quality focus in others, improves processes and</w:t>
      </w:r>
      <w:r w:rsidRPr="0041126A">
        <w:rPr>
          <w:spacing w:val="1"/>
        </w:rPr>
        <w:t xml:space="preserve"> </w:t>
      </w:r>
      <w:r w:rsidRPr="0041126A">
        <w:t>services, continually works</w:t>
      </w:r>
      <w:r w:rsidRPr="0041126A">
        <w:rPr>
          <w:spacing w:val="-2"/>
        </w:rPr>
        <w:t xml:space="preserve"> </w:t>
      </w:r>
      <w:r w:rsidRPr="0041126A">
        <w:t>to</w:t>
      </w:r>
      <w:r w:rsidRPr="0041126A">
        <w:rPr>
          <w:spacing w:val="-2"/>
        </w:rPr>
        <w:t xml:space="preserve"> </w:t>
      </w:r>
      <w:r w:rsidRPr="0041126A">
        <w:t>improve supervisory</w:t>
      </w:r>
      <w:r w:rsidRPr="0041126A">
        <w:rPr>
          <w:spacing w:val="-2"/>
        </w:rPr>
        <w:t xml:space="preserve"> </w:t>
      </w:r>
      <w:r w:rsidRPr="0041126A">
        <w:t>skills</w:t>
      </w:r>
    </w:p>
    <w:p w14:paraId="09DDE4F7" w14:textId="77777777" w:rsidR="009C4E47" w:rsidRPr="0041126A" w:rsidRDefault="009C4E47" w:rsidP="009C4E47">
      <w:pPr>
        <w:pStyle w:val="BodyText"/>
        <w:spacing w:before="10"/>
        <w:ind w:left="540"/>
      </w:pPr>
    </w:p>
    <w:p w14:paraId="20A595A0" w14:textId="77777777" w:rsidR="009C4E47" w:rsidRPr="0041126A" w:rsidRDefault="009C4E47" w:rsidP="009C4E47">
      <w:pPr>
        <w:pStyle w:val="ListParagraph"/>
        <w:numPr>
          <w:ilvl w:val="0"/>
          <w:numId w:val="66"/>
        </w:numPr>
        <w:spacing w:before="1"/>
        <w:ind w:left="540" w:right="217" w:hanging="452"/>
        <w:jc w:val="left"/>
      </w:pPr>
      <w:r w:rsidRPr="0041126A">
        <w:t>Quality Management - Looks for ways to improve and promote quality, demonstrates accuracy and</w:t>
      </w:r>
      <w:r w:rsidRPr="0041126A">
        <w:rPr>
          <w:spacing w:val="-59"/>
        </w:rPr>
        <w:t xml:space="preserve"> </w:t>
      </w:r>
      <w:r w:rsidRPr="0041126A">
        <w:t>thoroughness</w:t>
      </w:r>
    </w:p>
    <w:p w14:paraId="0B69CFF4" w14:textId="77777777" w:rsidR="009C4E47" w:rsidRPr="0041126A" w:rsidRDefault="009C4E47" w:rsidP="009C4E47">
      <w:pPr>
        <w:pStyle w:val="ListParagraph"/>
        <w:ind w:left="540"/>
      </w:pPr>
    </w:p>
    <w:p w14:paraId="755B7949" w14:textId="77777777" w:rsidR="009C4E47" w:rsidRPr="0041126A" w:rsidRDefault="009C4E47" w:rsidP="009C4E47">
      <w:pPr>
        <w:pStyle w:val="ListParagraph"/>
        <w:numPr>
          <w:ilvl w:val="0"/>
          <w:numId w:val="66"/>
        </w:numPr>
        <w:spacing w:before="1"/>
        <w:ind w:left="540" w:right="217" w:hanging="452"/>
        <w:jc w:val="left"/>
      </w:pPr>
      <w:r w:rsidRPr="0041126A">
        <w:t xml:space="preserve">Business Acumen – Understands business implications of decisions; Displays orientation to profitability; Demonstrates knowledge of the education market and our competition; Aligns work with strategic goals </w:t>
      </w:r>
    </w:p>
    <w:p w14:paraId="5148E7D2" w14:textId="77777777" w:rsidR="009C4E47" w:rsidRPr="0041126A" w:rsidRDefault="009C4E47" w:rsidP="009C4E47">
      <w:pPr>
        <w:pStyle w:val="BodyText"/>
        <w:spacing w:before="1"/>
        <w:ind w:left="540"/>
      </w:pPr>
    </w:p>
    <w:p w14:paraId="74F23854" w14:textId="77777777" w:rsidR="009C4E47" w:rsidRPr="0041126A" w:rsidRDefault="009C4E47" w:rsidP="009C4E47">
      <w:pPr>
        <w:pStyle w:val="ListParagraph"/>
        <w:numPr>
          <w:ilvl w:val="0"/>
          <w:numId w:val="66"/>
        </w:numPr>
        <w:ind w:left="540" w:right="322" w:hanging="452"/>
        <w:jc w:val="left"/>
      </w:pPr>
      <w:r w:rsidRPr="0041126A">
        <w:t>Diversity - Demonstrates knowledge of Equal Employment Opportunity policy, shows respect and</w:t>
      </w:r>
      <w:r w:rsidRPr="0041126A">
        <w:rPr>
          <w:spacing w:val="-59"/>
        </w:rPr>
        <w:t xml:space="preserve"> </w:t>
      </w:r>
      <w:r w:rsidRPr="0041126A">
        <w:t>sensitivity for cultural differences, educates others on the value of diversity, promotes a</w:t>
      </w:r>
      <w:r w:rsidRPr="0041126A">
        <w:rPr>
          <w:spacing w:val="1"/>
        </w:rPr>
        <w:t xml:space="preserve"> </w:t>
      </w:r>
      <w:r w:rsidRPr="0041126A">
        <w:t>harassment-free</w:t>
      </w:r>
      <w:r w:rsidRPr="0041126A">
        <w:rPr>
          <w:spacing w:val="-1"/>
        </w:rPr>
        <w:t xml:space="preserve"> </w:t>
      </w:r>
      <w:r w:rsidRPr="0041126A">
        <w:t>environment</w:t>
      </w:r>
      <w:r w:rsidRPr="0041126A">
        <w:rPr>
          <w:spacing w:val="1"/>
        </w:rPr>
        <w:t xml:space="preserve"> </w:t>
      </w:r>
      <w:r w:rsidRPr="0041126A">
        <w:t>and builds a</w:t>
      </w:r>
      <w:r w:rsidRPr="0041126A">
        <w:rPr>
          <w:spacing w:val="-2"/>
        </w:rPr>
        <w:t xml:space="preserve"> </w:t>
      </w:r>
      <w:r w:rsidRPr="0041126A">
        <w:t>diverse workforce</w:t>
      </w:r>
    </w:p>
    <w:p w14:paraId="0B67F4F1" w14:textId="77777777" w:rsidR="009C4E47" w:rsidRPr="0041126A" w:rsidRDefault="009C4E47" w:rsidP="009C4E47">
      <w:pPr>
        <w:ind w:left="540" w:right="322"/>
      </w:pPr>
    </w:p>
    <w:p w14:paraId="2E2C6FEF" w14:textId="77777777" w:rsidR="009C4E47" w:rsidRPr="0041126A" w:rsidRDefault="009C4E47" w:rsidP="009C4E47">
      <w:pPr>
        <w:pStyle w:val="ListParagraph"/>
        <w:numPr>
          <w:ilvl w:val="0"/>
          <w:numId w:val="66"/>
        </w:numPr>
        <w:spacing w:before="78"/>
        <w:ind w:left="540" w:right="132" w:hanging="452"/>
        <w:jc w:val="both"/>
      </w:pPr>
      <w:r w:rsidRPr="0041126A">
        <w:t>Ethics - Treats everyone with respect, keeps commitments, inspires others to trust them, works with</w:t>
      </w:r>
      <w:r w:rsidRPr="0041126A">
        <w:rPr>
          <w:spacing w:val="-59"/>
        </w:rPr>
        <w:t xml:space="preserve"> </w:t>
      </w:r>
      <w:r w:rsidRPr="0041126A">
        <w:t>integrity</w:t>
      </w:r>
      <w:r w:rsidRPr="0041126A">
        <w:rPr>
          <w:spacing w:val="-3"/>
        </w:rPr>
        <w:t xml:space="preserve"> </w:t>
      </w:r>
      <w:r w:rsidRPr="0041126A">
        <w:t>and</w:t>
      </w:r>
      <w:r w:rsidRPr="0041126A">
        <w:rPr>
          <w:spacing w:val="-1"/>
        </w:rPr>
        <w:t xml:space="preserve"> </w:t>
      </w:r>
      <w:r w:rsidRPr="0041126A">
        <w:t>ethically,</w:t>
      </w:r>
      <w:r w:rsidRPr="0041126A">
        <w:rPr>
          <w:spacing w:val="1"/>
        </w:rPr>
        <w:t xml:space="preserve"> </w:t>
      </w:r>
      <w:r w:rsidRPr="0041126A">
        <w:t>upholds</w:t>
      </w:r>
      <w:r w:rsidRPr="0041126A">
        <w:rPr>
          <w:spacing w:val="-1"/>
        </w:rPr>
        <w:t xml:space="preserve"> </w:t>
      </w:r>
      <w:r w:rsidRPr="0041126A">
        <w:t>the University's Mission</w:t>
      </w:r>
      <w:r w:rsidRPr="0041126A">
        <w:rPr>
          <w:spacing w:val="-1"/>
        </w:rPr>
        <w:t xml:space="preserve"> </w:t>
      </w:r>
      <w:r w:rsidRPr="0041126A">
        <w:t>Statement</w:t>
      </w:r>
      <w:r w:rsidRPr="0041126A">
        <w:rPr>
          <w:spacing w:val="2"/>
        </w:rPr>
        <w:t xml:space="preserve"> </w:t>
      </w:r>
      <w:r w:rsidRPr="0041126A">
        <w:t>and</w:t>
      </w:r>
      <w:r w:rsidRPr="0041126A">
        <w:rPr>
          <w:spacing w:val="-3"/>
        </w:rPr>
        <w:t xml:space="preserve"> </w:t>
      </w:r>
      <w:r w:rsidRPr="0041126A">
        <w:t>Core Values</w:t>
      </w:r>
    </w:p>
    <w:p w14:paraId="79CEE801" w14:textId="77777777" w:rsidR="009C4E47" w:rsidRPr="0041126A" w:rsidRDefault="009C4E47" w:rsidP="009C4E47">
      <w:pPr>
        <w:pStyle w:val="BodyText"/>
        <w:spacing w:before="5"/>
        <w:ind w:left="540"/>
      </w:pPr>
    </w:p>
    <w:p w14:paraId="11A779CF" w14:textId="77777777" w:rsidR="009C4E47" w:rsidRPr="0041126A" w:rsidRDefault="009C4E47" w:rsidP="009C4E47">
      <w:pPr>
        <w:pStyle w:val="ListParagraph"/>
        <w:numPr>
          <w:ilvl w:val="0"/>
          <w:numId w:val="66"/>
        </w:numPr>
        <w:ind w:left="540" w:right="365" w:hanging="452"/>
        <w:jc w:val="both"/>
      </w:pPr>
      <w:r w:rsidRPr="0041126A">
        <w:t>University Support - Follows policies and procedures consistently, completes administrative tasks</w:t>
      </w:r>
      <w:r w:rsidRPr="0041126A">
        <w:rPr>
          <w:spacing w:val="-59"/>
        </w:rPr>
        <w:t xml:space="preserve"> </w:t>
      </w:r>
      <w:r w:rsidRPr="0041126A">
        <w:t>correctly and on time, supports the University’s Mission Statement and Core Values, Benefits the</w:t>
      </w:r>
      <w:r w:rsidRPr="0041126A">
        <w:rPr>
          <w:spacing w:val="-59"/>
        </w:rPr>
        <w:t xml:space="preserve"> </w:t>
      </w:r>
      <w:r w:rsidRPr="0041126A">
        <w:t>University through external community and professional activities, supports affirmative action and</w:t>
      </w:r>
      <w:r w:rsidRPr="0041126A">
        <w:rPr>
          <w:spacing w:val="-59"/>
        </w:rPr>
        <w:t xml:space="preserve"> </w:t>
      </w:r>
      <w:r w:rsidRPr="0041126A">
        <w:t>respects diversity</w:t>
      </w:r>
    </w:p>
    <w:p w14:paraId="60F8AF06" w14:textId="77777777" w:rsidR="009C4E47" w:rsidRPr="0041126A" w:rsidRDefault="009C4E47" w:rsidP="009C4E47">
      <w:pPr>
        <w:pStyle w:val="BodyText"/>
        <w:ind w:left="540"/>
      </w:pPr>
    </w:p>
    <w:p w14:paraId="3F5F5531" w14:textId="77777777" w:rsidR="009C4E47" w:rsidRPr="0041126A" w:rsidRDefault="009C4E47" w:rsidP="009C4E47">
      <w:pPr>
        <w:pStyle w:val="ListParagraph"/>
        <w:numPr>
          <w:ilvl w:val="0"/>
          <w:numId w:val="66"/>
        </w:numPr>
        <w:ind w:left="540" w:right="179" w:hanging="452"/>
        <w:jc w:val="both"/>
      </w:pPr>
      <w:r w:rsidRPr="0041126A">
        <w:t>Planning/Organizing - Prioritizes and plans work activities effectively, uses time efficiently, plans for</w:t>
      </w:r>
      <w:r w:rsidRPr="0041126A">
        <w:rPr>
          <w:spacing w:val="-59"/>
        </w:rPr>
        <w:t xml:space="preserve"> </w:t>
      </w:r>
      <w:r w:rsidRPr="0041126A">
        <w:t>additional resources, if necessary, sets goals and objectives, organizes and schedules other people</w:t>
      </w:r>
      <w:r w:rsidRPr="0041126A">
        <w:rPr>
          <w:spacing w:val="-59"/>
        </w:rPr>
        <w:t xml:space="preserve"> </w:t>
      </w:r>
      <w:r w:rsidRPr="0041126A">
        <w:t>and</w:t>
      </w:r>
      <w:r w:rsidRPr="0041126A">
        <w:rPr>
          <w:spacing w:val="-1"/>
        </w:rPr>
        <w:t xml:space="preserve"> </w:t>
      </w:r>
      <w:r w:rsidRPr="0041126A">
        <w:t>their</w:t>
      </w:r>
      <w:r w:rsidRPr="0041126A">
        <w:rPr>
          <w:spacing w:val="-1"/>
        </w:rPr>
        <w:t xml:space="preserve"> </w:t>
      </w:r>
      <w:r w:rsidRPr="0041126A">
        <w:t>tasks,</w:t>
      </w:r>
      <w:r w:rsidRPr="0041126A">
        <w:rPr>
          <w:spacing w:val="-1"/>
        </w:rPr>
        <w:t xml:space="preserve"> </w:t>
      </w:r>
      <w:r w:rsidRPr="0041126A">
        <w:t>develops</w:t>
      </w:r>
      <w:r w:rsidRPr="0041126A">
        <w:rPr>
          <w:spacing w:val="1"/>
        </w:rPr>
        <w:t xml:space="preserve"> </w:t>
      </w:r>
      <w:r w:rsidRPr="0041126A">
        <w:t>realistic</w:t>
      </w:r>
      <w:r w:rsidRPr="0041126A">
        <w:rPr>
          <w:spacing w:val="2"/>
        </w:rPr>
        <w:t xml:space="preserve"> </w:t>
      </w:r>
      <w:r w:rsidRPr="0041126A">
        <w:t>action</w:t>
      </w:r>
      <w:r w:rsidRPr="0041126A">
        <w:rPr>
          <w:spacing w:val="-1"/>
        </w:rPr>
        <w:t xml:space="preserve"> </w:t>
      </w:r>
      <w:r w:rsidRPr="0041126A">
        <w:t>plans</w:t>
      </w:r>
    </w:p>
    <w:p w14:paraId="475414BD" w14:textId="77777777" w:rsidR="009C4E47" w:rsidRPr="0041126A" w:rsidRDefault="009C4E47" w:rsidP="009C4E47">
      <w:pPr>
        <w:pStyle w:val="BodyText"/>
        <w:spacing w:before="10"/>
        <w:ind w:left="540"/>
      </w:pPr>
    </w:p>
    <w:p w14:paraId="7FAC6BA0" w14:textId="77777777" w:rsidR="009C4E47" w:rsidRPr="0041126A" w:rsidRDefault="009C4E47" w:rsidP="009C4E47">
      <w:pPr>
        <w:pStyle w:val="ListParagraph"/>
        <w:numPr>
          <w:ilvl w:val="0"/>
          <w:numId w:val="66"/>
        </w:numPr>
        <w:ind w:left="540" w:right="178" w:hanging="452"/>
        <w:jc w:val="left"/>
      </w:pPr>
      <w:r w:rsidRPr="0041126A">
        <w:t>Professionalism - Approaches others in a tactful manner, reacts well under pressure, treats others</w:t>
      </w:r>
      <w:r w:rsidRPr="0041126A">
        <w:rPr>
          <w:spacing w:val="1"/>
        </w:rPr>
        <w:t xml:space="preserve"> </w:t>
      </w:r>
      <w:r w:rsidRPr="0041126A">
        <w:t>with respect and consideration regardless of their status or position, accepts personal responsibility</w:t>
      </w:r>
      <w:r w:rsidRPr="0041126A">
        <w:rPr>
          <w:spacing w:val="-59"/>
        </w:rPr>
        <w:t xml:space="preserve"> </w:t>
      </w:r>
      <w:r w:rsidRPr="0041126A">
        <w:t>for</w:t>
      </w:r>
      <w:r w:rsidRPr="0041126A">
        <w:rPr>
          <w:spacing w:val="-2"/>
        </w:rPr>
        <w:t xml:space="preserve"> </w:t>
      </w:r>
      <w:r w:rsidRPr="0041126A">
        <w:t>their</w:t>
      </w:r>
      <w:r w:rsidRPr="0041126A">
        <w:rPr>
          <w:spacing w:val="-1"/>
        </w:rPr>
        <w:t xml:space="preserve"> </w:t>
      </w:r>
      <w:r w:rsidRPr="0041126A">
        <w:t>own actions,</w:t>
      </w:r>
      <w:r w:rsidRPr="0041126A">
        <w:rPr>
          <w:spacing w:val="-1"/>
        </w:rPr>
        <w:t xml:space="preserve"> </w:t>
      </w:r>
      <w:r w:rsidRPr="0041126A">
        <w:t>and</w:t>
      </w:r>
      <w:r w:rsidRPr="0041126A">
        <w:rPr>
          <w:spacing w:val="-2"/>
        </w:rPr>
        <w:t xml:space="preserve"> </w:t>
      </w:r>
      <w:r w:rsidRPr="0041126A">
        <w:t>follows</w:t>
      </w:r>
      <w:r w:rsidRPr="0041126A">
        <w:rPr>
          <w:spacing w:val="1"/>
        </w:rPr>
        <w:t xml:space="preserve"> </w:t>
      </w:r>
      <w:r w:rsidRPr="0041126A">
        <w:t>through</w:t>
      </w:r>
      <w:r w:rsidRPr="0041126A">
        <w:rPr>
          <w:spacing w:val="1"/>
        </w:rPr>
        <w:t xml:space="preserve"> </w:t>
      </w:r>
      <w:r w:rsidRPr="0041126A">
        <w:t>with commitments</w:t>
      </w:r>
    </w:p>
    <w:p w14:paraId="14A9D895" w14:textId="77777777" w:rsidR="009C4E47" w:rsidRPr="0041126A" w:rsidRDefault="009C4E47" w:rsidP="009C4E47">
      <w:pPr>
        <w:pStyle w:val="BodyText"/>
        <w:spacing w:before="1"/>
        <w:ind w:left="540"/>
      </w:pPr>
    </w:p>
    <w:p w14:paraId="52E67E8E" w14:textId="77777777" w:rsidR="009C4E47" w:rsidRPr="0041126A" w:rsidRDefault="009C4E47" w:rsidP="009C4E47">
      <w:pPr>
        <w:pStyle w:val="ListParagraph"/>
        <w:numPr>
          <w:ilvl w:val="0"/>
          <w:numId w:val="66"/>
        </w:numPr>
        <w:spacing w:before="1"/>
        <w:ind w:left="540" w:right="695" w:hanging="452"/>
        <w:jc w:val="left"/>
      </w:pPr>
      <w:r w:rsidRPr="0041126A">
        <w:t>Attendance/Punctuality - Is consistently at work and on time, ensures work responsibilities are</w:t>
      </w:r>
      <w:r w:rsidRPr="0041126A">
        <w:rPr>
          <w:spacing w:val="-59"/>
        </w:rPr>
        <w:t xml:space="preserve"> </w:t>
      </w:r>
      <w:r w:rsidRPr="0041126A">
        <w:t>covered</w:t>
      </w:r>
      <w:r w:rsidRPr="0041126A">
        <w:rPr>
          <w:spacing w:val="-1"/>
        </w:rPr>
        <w:t xml:space="preserve"> </w:t>
      </w:r>
      <w:r w:rsidRPr="0041126A">
        <w:t>when absent,</w:t>
      </w:r>
      <w:r w:rsidRPr="0041126A">
        <w:rPr>
          <w:spacing w:val="-1"/>
        </w:rPr>
        <w:t xml:space="preserve"> </w:t>
      </w:r>
      <w:r w:rsidRPr="0041126A">
        <w:t>arrives at</w:t>
      </w:r>
      <w:r w:rsidRPr="0041126A">
        <w:rPr>
          <w:spacing w:val="-1"/>
        </w:rPr>
        <w:t xml:space="preserve"> </w:t>
      </w:r>
      <w:r w:rsidRPr="0041126A">
        <w:t>meetings</w:t>
      </w:r>
      <w:r w:rsidRPr="0041126A">
        <w:rPr>
          <w:spacing w:val="-2"/>
        </w:rPr>
        <w:t xml:space="preserve"> </w:t>
      </w:r>
      <w:r w:rsidRPr="0041126A">
        <w:t>and appointments</w:t>
      </w:r>
      <w:r w:rsidRPr="0041126A">
        <w:rPr>
          <w:spacing w:val="1"/>
        </w:rPr>
        <w:t xml:space="preserve"> </w:t>
      </w:r>
      <w:r w:rsidRPr="0041126A">
        <w:t>on</w:t>
      </w:r>
      <w:r w:rsidRPr="0041126A">
        <w:rPr>
          <w:spacing w:val="-3"/>
        </w:rPr>
        <w:t xml:space="preserve"> </w:t>
      </w:r>
      <w:r w:rsidRPr="0041126A">
        <w:t>time</w:t>
      </w:r>
    </w:p>
    <w:p w14:paraId="6F91F0CA" w14:textId="77777777" w:rsidR="009C4E47" w:rsidRPr="0041126A" w:rsidRDefault="009C4E47" w:rsidP="009C4E47">
      <w:pPr>
        <w:pStyle w:val="BodyText"/>
        <w:spacing w:before="10"/>
        <w:ind w:left="540"/>
      </w:pPr>
    </w:p>
    <w:p w14:paraId="4CCF621A" w14:textId="77777777" w:rsidR="009C4E47" w:rsidRPr="0041126A" w:rsidRDefault="009C4E47" w:rsidP="009C4E47">
      <w:pPr>
        <w:pStyle w:val="ListParagraph"/>
        <w:numPr>
          <w:ilvl w:val="0"/>
          <w:numId w:val="66"/>
        </w:numPr>
        <w:spacing w:before="1"/>
        <w:ind w:left="540" w:right="244" w:hanging="452"/>
        <w:jc w:val="left"/>
      </w:pPr>
      <w:r w:rsidRPr="0041126A">
        <w:t>Dependability - Follows instructions, responds effectively to their supervisor’s direction. Takes</w:t>
      </w:r>
      <w:r w:rsidRPr="0041126A">
        <w:rPr>
          <w:spacing w:val="1"/>
        </w:rPr>
        <w:t xml:space="preserve"> </w:t>
      </w:r>
      <w:r w:rsidRPr="0041126A">
        <w:t>responsibility for their own actions and keeps commitments. Commits to long hours of work when</w:t>
      </w:r>
      <w:r w:rsidRPr="0041126A">
        <w:rPr>
          <w:spacing w:val="1"/>
        </w:rPr>
        <w:t xml:space="preserve"> </w:t>
      </w:r>
      <w:r w:rsidRPr="0041126A">
        <w:t>necessary</w:t>
      </w:r>
      <w:r w:rsidRPr="0041126A">
        <w:rPr>
          <w:spacing w:val="-4"/>
        </w:rPr>
        <w:t xml:space="preserve"> </w:t>
      </w:r>
      <w:r w:rsidRPr="0041126A">
        <w:t>to</w:t>
      </w:r>
      <w:r w:rsidRPr="0041126A">
        <w:rPr>
          <w:spacing w:val="-3"/>
        </w:rPr>
        <w:t xml:space="preserve"> </w:t>
      </w:r>
      <w:r w:rsidRPr="0041126A">
        <w:t>reach</w:t>
      </w:r>
      <w:r w:rsidRPr="0041126A">
        <w:rPr>
          <w:spacing w:val="-5"/>
        </w:rPr>
        <w:t xml:space="preserve"> </w:t>
      </w:r>
      <w:r w:rsidRPr="0041126A">
        <w:t>goals.</w:t>
      </w:r>
      <w:r w:rsidRPr="0041126A">
        <w:rPr>
          <w:spacing w:val="1"/>
        </w:rPr>
        <w:t xml:space="preserve"> </w:t>
      </w:r>
      <w:r w:rsidRPr="0041126A">
        <w:t>Completes</w:t>
      </w:r>
      <w:r w:rsidRPr="0041126A">
        <w:rPr>
          <w:spacing w:val="-2"/>
        </w:rPr>
        <w:t xml:space="preserve"> </w:t>
      </w:r>
      <w:r w:rsidRPr="0041126A">
        <w:t>tasks</w:t>
      </w:r>
      <w:r w:rsidRPr="0041126A">
        <w:rPr>
          <w:spacing w:val="-3"/>
        </w:rPr>
        <w:t xml:space="preserve"> </w:t>
      </w:r>
      <w:r w:rsidRPr="0041126A">
        <w:t>on</w:t>
      </w:r>
      <w:r w:rsidRPr="0041126A">
        <w:rPr>
          <w:spacing w:val="-3"/>
        </w:rPr>
        <w:t xml:space="preserve"> </w:t>
      </w:r>
      <w:r w:rsidRPr="0041126A">
        <w:t>time</w:t>
      </w:r>
      <w:r w:rsidRPr="0041126A">
        <w:rPr>
          <w:spacing w:val="-1"/>
        </w:rPr>
        <w:t xml:space="preserve"> </w:t>
      </w:r>
      <w:r w:rsidRPr="0041126A">
        <w:t>or</w:t>
      </w:r>
      <w:r w:rsidRPr="0041126A">
        <w:rPr>
          <w:spacing w:val="-2"/>
        </w:rPr>
        <w:t xml:space="preserve"> </w:t>
      </w:r>
      <w:r w:rsidRPr="0041126A">
        <w:t>notifies</w:t>
      </w:r>
      <w:r w:rsidRPr="0041126A">
        <w:rPr>
          <w:spacing w:val="-3"/>
        </w:rPr>
        <w:t xml:space="preserve"> </w:t>
      </w:r>
      <w:r w:rsidRPr="0041126A">
        <w:t>appropriate</w:t>
      </w:r>
      <w:r w:rsidRPr="0041126A">
        <w:rPr>
          <w:spacing w:val="-2"/>
        </w:rPr>
        <w:t xml:space="preserve"> </w:t>
      </w:r>
      <w:r w:rsidRPr="0041126A">
        <w:t>person</w:t>
      </w:r>
      <w:r w:rsidRPr="0041126A">
        <w:rPr>
          <w:spacing w:val="-1"/>
        </w:rPr>
        <w:t xml:space="preserve"> </w:t>
      </w:r>
      <w:r w:rsidRPr="0041126A">
        <w:t>with</w:t>
      </w:r>
      <w:r w:rsidRPr="0041126A">
        <w:rPr>
          <w:spacing w:val="-2"/>
        </w:rPr>
        <w:t xml:space="preserve"> </w:t>
      </w:r>
      <w:r w:rsidRPr="0041126A">
        <w:t>an</w:t>
      </w:r>
      <w:r w:rsidRPr="0041126A">
        <w:rPr>
          <w:spacing w:val="-1"/>
        </w:rPr>
        <w:t xml:space="preserve"> </w:t>
      </w:r>
      <w:r w:rsidRPr="0041126A">
        <w:t>alternate</w:t>
      </w:r>
      <w:r w:rsidRPr="0041126A">
        <w:rPr>
          <w:spacing w:val="-58"/>
        </w:rPr>
        <w:t xml:space="preserve"> </w:t>
      </w:r>
      <w:r w:rsidRPr="0041126A">
        <w:t>plan</w:t>
      </w:r>
    </w:p>
    <w:p w14:paraId="4AF36EDD" w14:textId="77777777" w:rsidR="009C4E47" w:rsidRPr="0041126A" w:rsidRDefault="009C4E47" w:rsidP="009C4E47">
      <w:pPr>
        <w:pStyle w:val="BodyText"/>
        <w:spacing w:before="11"/>
        <w:ind w:left="540"/>
      </w:pPr>
    </w:p>
    <w:p w14:paraId="77F0F1F1" w14:textId="77777777" w:rsidR="009C4E47" w:rsidRPr="0041126A" w:rsidRDefault="009C4E47" w:rsidP="009C4E47">
      <w:pPr>
        <w:pStyle w:val="ListParagraph"/>
        <w:numPr>
          <w:ilvl w:val="0"/>
          <w:numId w:val="66"/>
        </w:numPr>
        <w:ind w:left="540" w:right="449" w:hanging="452"/>
        <w:jc w:val="left"/>
      </w:pPr>
      <w:r w:rsidRPr="0041126A">
        <w:t>Initiative - Volunteers readily, undertakes self-development activities, seeks increased</w:t>
      </w:r>
      <w:r w:rsidRPr="0041126A">
        <w:rPr>
          <w:spacing w:val="1"/>
        </w:rPr>
        <w:t xml:space="preserve"> </w:t>
      </w:r>
      <w:r w:rsidRPr="0041126A">
        <w:t>responsibilities, takes appropriate independent actions and calculated risks, looks for and takes</w:t>
      </w:r>
      <w:r w:rsidRPr="0041126A">
        <w:rPr>
          <w:spacing w:val="1"/>
        </w:rPr>
        <w:t xml:space="preserve"> </w:t>
      </w:r>
      <w:r w:rsidRPr="0041126A">
        <w:t>advantage of opportunities to improve situations, asks for and offers help when needed.</w:t>
      </w:r>
      <w:r w:rsidRPr="0041126A">
        <w:rPr>
          <w:spacing w:val="1"/>
        </w:rPr>
        <w:t xml:space="preserve"> </w:t>
      </w:r>
      <w:r w:rsidRPr="0041126A">
        <w:t>May be</w:t>
      </w:r>
      <w:r w:rsidRPr="0041126A">
        <w:rPr>
          <w:spacing w:val="-59"/>
        </w:rPr>
        <w:t xml:space="preserve"> </w:t>
      </w:r>
      <w:r w:rsidRPr="0041126A">
        <w:t>called</w:t>
      </w:r>
      <w:r w:rsidRPr="0041126A">
        <w:rPr>
          <w:spacing w:val="-1"/>
        </w:rPr>
        <w:t xml:space="preserve"> </w:t>
      </w:r>
      <w:r w:rsidRPr="0041126A">
        <w:t>to serve in other</w:t>
      </w:r>
      <w:r w:rsidRPr="0041126A">
        <w:rPr>
          <w:spacing w:val="1"/>
        </w:rPr>
        <w:t xml:space="preserve"> </w:t>
      </w:r>
      <w:r w:rsidRPr="0041126A">
        <w:t>areas</w:t>
      </w:r>
      <w:r w:rsidRPr="0041126A">
        <w:rPr>
          <w:spacing w:val="1"/>
        </w:rPr>
        <w:t xml:space="preserve"> </w:t>
      </w:r>
      <w:r w:rsidRPr="0041126A">
        <w:t>of</w:t>
      </w:r>
      <w:r w:rsidRPr="0041126A">
        <w:rPr>
          <w:spacing w:val="2"/>
        </w:rPr>
        <w:t xml:space="preserve"> </w:t>
      </w:r>
      <w:r w:rsidRPr="0041126A">
        <w:t>need</w:t>
      </w:r>
      <w:r w:rsidRPr="0041126A">
        <w:rPr>
          <w:spacing w:val="-2"/>
        </w:rPr>
        <w:t xml:space="preserve"> </w:t>
      </w:r>
      <w:r w:rsidRPr="0041126A">
        <w:t>on</w:t>
      </w:r>
      <w:r w:rsidRPr="0041126A">
        <w:rPr>
          <w:spacing w:val="-2"/>
        </w:rPr>
        <w:t xml:space="preserve"> </w:t>
      </w:r>
      <w:r w:rsidRPr="0041126A">
        <w:t>campus</w:t>
      </w:r>
    </w:p>
    <w:p w14:paraId="51956CFE" w14:textId="77777777" w:rsidR="009C4E47" w:rsidRDefault="009C4E47" w:rsidP="009C4E47">
      <w:pPr>
        <w:pStyle w:val="BodyText"/>
        <w:ind w:left="107"/>
      </w:pPr>
    </w:p>
    <w:p w14:paraId="6C832EBA" w14:textId="77777777" w:rsidR="009C4E47" w:rsidRPr="0041126A" w:rsidRDefault="009C4E47" w:rsidP="009C4E47">
      <w:pPr>
        <w:pStyle w:val="BodyText"/>
        <w:spacing w:line="242" w:lineRule="auto"/>
        <w:ind w:left="107" w:right="141"/>
      </w:pPr>
      <w:r w:rsidRPr="0041126A">
        <w:rPr>
          <w:b/>
        </w:rPr>
        <w:t xml:space="preserve">Qualifications </w:t>
      </w:r>
      <w:r w:rsidRPr="0041126A">
        <w:t>- To perform this job successfully, an individual must be able to perform each of the</w:t>
      </w:r>
      <w:r w:rsidRPr="0041126A">
        <w:rPr>
          <w:spacing w:val="1"/>
        </w:rPr>
        <w:t xml:space="preserve"> </w:t>
      </w:r>
      <w:r w:rsidRPr="0041126A">
        <w:t>Essential Duties and Responsibilities listed above satisfactorily. The requirements listed below are</w:t>
      </w:r>
      <w:r w:rsidRPr="0041126A">
        <w:rPr>
          <w:spacing w:val="1"/>
        </w:rPr>
        <w:t xml:space="preserve"> </w:t>
      </w:r>
      <w:r w:rsidRPr="0041126A">
        <w:lastRenderedPageBreak/>
        <w:t>representative</w:t>
      </w:r>
      <w:r w:rsidRPr="0041126A">
        <w:rPr>
          <w:spacing w:val="-2"/>
        </w:rPr>
        <w:t xml:space="preserve"> </w:t>
      </w:r>
      <w:r w:rsidRPr="0041126A">
        <w:t>of the</w:t>
      </w:r>
      <w:r w:rsidRPr="0041126A">
        <w:rPr>
          <w:spacing w:val="-7"/>
        </w:rPr>
        <w:t xml:space="preserve"> </w:t>
      </w:r>
      <w:r w:rsidRPr="0041126A">
        <w:t>knowledge,</w:t>
      </w:r>
      <w:r w:rsidRPr="0041126A">
        <w:rPr>
          <w:spacing w:val="-3"/>
        </w:rPr>
        <w:t xml:space="preserve"> </w:t>
      </w:r>
      <w:r w:rsidRPr="0041126A">
        <w:t>skill,</w:t>
      </w:r>
      <w:r w:rsidRPr="0041126A">
        <w:rPr>
          <w:spacing w:val="1"/>
        </w:rPr>
        <w:t xml:space="preserve"> </w:t>
      </w:r>
      <w:r w:rsidRPr="0041126A">
        <w:t>and/or</w:t>
      </w:r>
      <w:r w:rsidRPr="0041126A">
        <w:rPr>
          <w:spacing w:val="-1"/>
        </w:rPr>
        <w:t xml:space="preserve"> </w:t>
      </w:r>
      <w:r w:rsidRPr="0041126A">
        <w:t>ability</w:t>
      </w:r>
      <w:r w:rsidRPr="0041126A">
        <w:rPr>
          <w:spacing w:val="-4"/>
        </w:rPr>
        <w:t xml:space="preserve"> </w:t>
      </w:r>
      <w:r w:rsidRPr="0041126A">
        <w:t>required. Reasonable</w:t>
      </w:r>
      <w:r w:rsidRPr="0041126A">
        <w:rPr>
          <w:spacing w:val="-5"/>
        </w:rPr>
        <w:t xml:space="preserve"> </w:t>
      </w:r>
      <w:r w:rsidRPr="0041126A">
        <w:t>accommodations</w:t>
      </w:r>
      <w:r w:rsidRPr="0041126A">
        <w:rPr>
          <w:spacing w:val="-4"/>
        </w:rPr>
        <w:t xml:space="preserve"> </w:t>
      </w:r>
      <w:r w:rsidRPr="0041126A">
        <w:t>may</w:t>
      </w:r>
      <w:r w:rsidRPr="0041126A">
        <w:rPr>
          <w:spacing w:val="-4"/>
        </w:rPr>
        <w:t xml:space="preserve"> </w:t>
      </w:r>
      <w:r w:rsidRPr="0041126A">
        <w:t>be</w:t>
      </w:r>
      <w:r w:rsidRPr="0041126A">
        <w:rPr>
          <w:spacing w:val="-4"/>
        </w:rPr>
        <w:t xml:space="preserve"> </w:t>
      </w:r>
      <w:r w:rsidRPr="0041126A">
        <w:t>made</w:t>
      </w:r>
      <w:r w:rsidRPr="0041126A">
        <w:rPr>
          <w:spacing w:val="-58"/>
        </w:rPr>
        <w:t xml:space="preserve"> </w:t>
      </w:r>
      <w:r w:rsidRPr="0041126A">
        <w:t>to</w:t>
      </w:r>
      <w:r w:rsidRPr="0041126A">
        <w:rPr>
          <w:spacing w:val="-1"/>
        </w:rPr>
        <w:t xml:space="preserve"> </w:t>
      </w:r>
      <w:r w:rsidRPr="0041126A">
        <w:t>enable individuals</w:t>
      </w:r>
      <w:r w:rsidRPr="0041126A">
        <w:rPr>
          <w:spacing w:val="1"/>
        </w:rPr>
        <w:t xml:space="preserve"> </w:t>
      </w:r>
      <w:r w:rsidRPr="0041126A">
        <w:t>with</w:t>
      </w:r>
      <w:r w:rsidRPr="0041126A">
        <w:rPr>
          <w:spacing w:val="-1"/>
        </w:rPr>
        <w:t xml:space="preserve"> </w:t>
      </w:r>
      <w:r w:rsidRPr="0041126A">
        <w:t>disabilities to perform</w:t>
      </w:r>
      <w:r w:rsidRPr="0041126A">
        <w:rPr>
          <w:spacing w:val="-2"/>
        </w:rPr>
        <w:t xml:space="preserve"> </w:t>
      </w:r>
      <w:r w:rsidRPr="0041126A">
        <w:t>the essential</w:t>
      </w:r>
      <w:r w:rsidRPr="0041126A">
        <w:rPr>
          <w:spacing w:val="-3"/>
        </w:rPr>
        <w:t xml:space="preserve"> </w:t>
      </w:r>
      <w:r w:rsidRPr="0041126A">
        <w:t>functions.</w:t>
      </w:r>
    </w:p>
    <w:p w14:paraId="7FA48955" w14:textId="77777777" w:rsidR="009C4E47" w:rsidRPr="0041126A" w:rsidRDefault="009C4E47" w:rsidP="009C4E47">
      <w:pPr>
        <w:pStyle w:val="BodyText"/>
        <w:spacing w:before="4"/>
      </w:pPr>
    </w:p>
    <w:p w14:paraId="66357424" w14:textId="77777777" w:rsidR="009C4E47" w:rsidRPr="0041126A" w:rsidRDefault="009C4E47" w:rsidP="009C4E47">
      <w:pPr>
        <w:pStyle w:val="ListParagraph"/>
        <w:numPr>
          <w:ilvl w:val="1"/>
          <w:numId w:val="66"/>
        </w:numPr>
        <w:tabs>
          <w:tab w:val="left" w:pos="829"/>
        </w:tabs>
        <w:ind w:right="748"/>
      </w:pPr>
      <w:r w:rsidRPr="0041126A">
        <w:t xml:space="preserve">Education and/or Experience – </w:t>
      </w:r>
      <w:r w:rsidRPr="0041126A">
        <w:rPr>
          <w:bCs/>
        </w:rPr>
        <w:t>Associate's degree or equivalent from an accredited two-year college or technical school, or six months</w:t>
      </w:r>
      <w:r w:rsidRPr="0041126A">
        <w:t xml:space="preserve"> to one year of directly related experience, or an equivalent combination of education and experience is required</w:t>
      </w:r>
    </w:p>
    <w:p w14:paraId="2BB5896F" w14:textId="77777777" w:rsidR="009C4E47" w:rsidRPr="0041126A" w:rsidRDefault="009C4E47" w:rsidP="009C4E47">
      <w:pPr>
        <w:pStyle w:val="BodyText"/>
        <w:spacing w:before="1"/>
      </w:pPr>
    </w:p>
    <w:p w14:paraId="6E662091" w14:textId="77777777" w:rsidR="009C4E47" w:rsidRPr="0041126A" w:rsidRDefault="009C4E47" w:rsidP="009C4E47">
      <w:pPr>
        <w:pStyle w:val="ListParagraph"/>
        <w:numPr>
          <w:ilvl w:val="1"/>
          <w:numId w:val="66"/>
        </w:numPr>
        <w:tabs>
          <w:tab w:val="left" w:pos="829"/>
        </w:tabs>
        <w:ind w:right="140"/>
      </w:pPr>
      <w:r w:rsidRPr="0041126A">
        <w:t>Language Skills - Ability to read and interpret documents such as safety rules, operating and</w:t>
      </w:r>
      <w:r w:rsidRPr="0041126A">
        <w:rPr>
          <w:spacing w:val="1"/>
        </w:rPr>
        <w:t xml:space="preserve"> </w:t>
      </w:r>
      <w:r w:rsidRPr="0041126A">
        <w:t>maintenance instructions and procedure manuals.</w:t>
      </w:r>
      <w:r w:rsidRPr="0041126A">
        <w:rPr>
          <w:spacing w:val="1"/>
        </w:rPr>
        <w:t xml:space="preserve"> </w:t>
      </w:r>
      <w:r w:rsidRPr="0041126A">
        <w:t>Ability to write routine reports and</w:t>
      </w:r>
      <w:r w:rsidRPr="0041126A">
        <w:rPr>
          <w:spacing w:val="1"/>
        </w:rPr>
        <w:t xml:space="preserve"> </w:t>
      </w:r>
      <w:r w:rsidRPr="0041126A">
        <w:t>correspondence.</w:t>
      </w:r>
      <w:r w:rsidRPr="0041126A">
        <w:rPr>
          <w:spacing w:val="1"/>
        </w:rPr>
        <w:t xml:space="preserve"> </w:t>
      </w:r>
      <w:r w:rsidRPr="0041126A">
        <w:t>Ability to speak effectively before groups of administrators, faculty, students, and</w:t>
      </w:r>
      <w:r w:rsidRPr="0041126A">
        <w:rPr>
          <w:spacing w:val="-59"/>
        </w:rPr>
        <w:t xml:space="preserve"> </w:t>
      </w:r>
      <w:r w:rsidRPr="0041126A">
        <w:t>the</w:t>
      </w:r>
      <w:r w:rsidRPr="0041126A">
        <w:rPr>
          <w:spacing w:val="-1"/>
        </w:rPr>
        <w:t xml:space="preserve"> </w:t>
      </w:r>
      <w:r w:rsidRPr="0041126A">
        <w:t>public.</w:t>
      </w:r>
    </w:p>
    <w:p w14:paraId="5EFC522F" w14:textId="77777777" w:rsidR="009C4E47" w:rsidRPr="0041126A" w:rsidRDefault="009C4E47" w:rsidP="009C4E47">
      <w:pPr>
        <w:pStyle w:val="BodyText"/>
      </w:pPr>
    </w:p>
    <w:p w14:paraId="10E9CA7D" w14:textId="77777777" w:rsidR="009C4E47" w:rsidRPr="0041126A" w:rsidRDefault="009C4E47" w:rsidP="009C4E47">
      <w:pPr>
        <w:pStyle w:val="ListParagraph"/>
        <w:numPr>
          <w:ilvl w:val="1"/>
          <w:numId w:val="66"/>
        </w:numPr>
        <w:tabs>
          <w:tab w:val="left" w:pos="829"/>
        </w:tabs>
        <w:spacing w:before="1"/>
        <w:ind w:right="193"/>
      </w:pPr>
      <w:r w:rsidRPr="0041126A">
        <w:t>Math Skills - Ability to add, subtract, multiply, and divide in all units of measure, using whole</w:t>
      </w:r>
      <w:r w:rsidRPr="0041126A">
        <w:rPr>
          <w:spacing w:val="1"/>
        </w:rPr>
        <w:t xml:space="preserve"> </w:t>
      </w:r>
      <w:r w:rsidRPr="0041126A">
        <w:t>numbers,</w:t>
      </w:r>
      <w:r w:rsidRPr="0041126A">
        <w:rPr>
          <w:spacing w:val="-3"/>
        </w:rPr>
        <w:t xml:space="preserve"> </w:t>
      </w:r>
      <w:r w:rsidRPr="0041126A">
        <w:t>common</w:t>
      </w:r>
      <w:r w:rsidRPr="0041126A">
        <w:rPr>
          <w:spacing w:val="-3"/>
        </w:rPr>
        <w:t xml:space="preserve"> </w:t>
      </w:r>
      <w:r w:rsidRPr="0041126A">
        <w:t>fractions,</w:t>
      </w:r>
      <w:r w:rsidRPr="0041126A">
        <w:rPr>
          <w:spacing w:val="1"/>
        </w:rPr>
        <w:t xml:space="preserve"> </w:t>
      </w:r>
      <w:r w:rsidRPr="0041126A">
        <w:t>and</w:t>
      </w:r>
      <w:r w:rsidRPr="0041126A">
        <w:rPr>
          <w:spacing w:val="-3"/>
        </w:rPr>
        <w:t xml:space="preserve"> </w:t>
      </w:r>
      <w:r w:rsidRPr="0041126A">
        <w:t>decimals.</w:t>
      </w:r>
      <w:r w:rsidRPr="0041126A">
        <w:rPr>
          <w:spacing w:val="58"/>
        </w:rPr>
        <w:t xml:space="preserve"> </w:t>
      </w:r>
      <w:r w:rsidRPr="0041126A">
        <w:t>Ability</w:t>
      </w:r>
      <w:r w:rsidRPr="0041126A">
        <w:rPr>
          <w:spacing w:val="-3"/>
        </w:rPr>
        <w:t xml:space="preserve"> </w:t>
      </w:r>
      <w:r w:rsidRPr="0041126A">
        <w:t>to</w:t>
      </w:r>
      <w:r w:rsidRPr="0041126A">
        <w:rPr>
          <w:spacing w:val="-1"/>
        </w:rPr>
        <w:t xml:space="preserve"> </w:t>
      </w:r>
      <w:r w:rsidRPr="0041126A">
        <w:t>compute</w:t>
      </w:r>
      <w:r w:rsidRPr="0041126A">
        <w:rPr>
          <w:spacing w:val="-3"/>
        </w:rPr>
        <w:t xml:space="preserve"> </w:t>
      </w:r>
      <w:r w:rsidRPr="0041126A">
        <w:t>rate,</w:t>
      </w:r>
      <w:r w:rsidRPr="0041126A">
        <w:rPr>
          <w:spacing w:val="-2"/>
        </w:rPr>
        <w:t xml:space="preserve"> </w:t>
      </w:r>
      <w:r w:rsidRPr="0041126A">
        <w:t>ratio,</w:t>
      </w:r>
      <w:r w:rsidRPr="0041126A">
        <w:rPr>
          <w:spacing w:val="-5"/>
        </w:rPr>
        <w:t xml:space="preserve"> </w:t>
      </w:r>
      <w:r w:rsidRPr="0041126A">
        <w:t>and</w:t>
      </w:r>
      <w:r w:rsidRPr="0041126A">
        <w:rPr>
          <w:spacing w:val="-1"/>
        </w:rPr>
        <w:t xml:space="preserve"> </w:t>
      </w:r>
      <w:r w:rsidRPr="0041126A">
        <w:t>percent</w:t>
      </w:r>
      <w:r w:rsidRPr="0041126A">
        <w:rPr>
          <w:spacing w:val="1"/>
        </w:rPr>
        <w:t xml:space="preserve"> </w:t>
      </w:r>
      <w:r w:rsidRPr="0041126A">
        <w:t>and</w:t>
      </w:r>
      <w:r w:rsidRPr="0041126A">
        <w:rPr>
          <w:spacing w:val="-3"/>
        </w:rPr>
        <w:t xml:space="preserve"> </w:t>
      </w:r>
      <w:r w:rsidRPr="0041126A">
        <w:t>to</w:t>
      </w:r>
      <w:r w:rsidRPr="0041126A">
        <w:rPr>
          <w:spacing w:val="-4"/>
        </w:rPr>
        <w:t xml:space="preserve"> </w:t>
      </w:r>
      <w:r w:rsidRPr="0041126A">
        <w:t>draw</w:t>
      </w:r>
      <w:r w:rsidRPr="0041126A">
        <w:rPr>
          <w:spacing w:val="-58"/>
        </w:rPr>
        <w:t xml:space="preserve"> </w:t>
      </w:r>
      <w:r w:rsidRPr="0041126A">
        <w:t>and</w:t>
      </w:r>
      <w:r w:rsidRPr="0041126A">
        <w:rPr>
          <w:spacing w:val="-1"/>
        </w:rPr>
        <w:t xml:space="preserve"> </w:t>
      </w:r>
      <w:r w:rsidRPr="0041126A">
        <w:t>interpret</w:t>
      </w:r>
      <w:r w:rsidRPr="0041126A">
        <w:rPr>
          <w:spacing w:val="-1"/>
        </w:rPr>
        <w:t xml:space="preserve"> </w:t>
      </w:r>
      <w:r w:rsidRPr="0041126A">
        <w:t>bar</w:t>
      </w:r>
      <w:r w:rsidRPr="0041126A">
        <w:rPr>
          <w:spacing w:val="-3"/>
        </w:rPr>
        <w:t xml:space="preserve"> </w:t>
      </w:r>
      <w:r w:rsidRPr="0041126A">
        <w:t>graphs.</w:t>
      </w:r>
    </w:p>
    <w:p w14:paraId="7409E916" w14:textId="77777777" w:rsidR="009C4E47" w:rsidRPr="0041126A" w:rsidRDefault="009C4E47" w:rsidP="009C4E47">
      <w:pPr>
        <w:pStyle w:val="BodyText"/>
      </w:pPr>
    </w:p>
    <w:p w14:paraId="3B3FDC5D" w14:textId="77777777" w:rsidR="009C4E47" w:rsidRPr="0041126A" w:rsidRDefault="009C4E47" w:rsidP="009C4E47">
      <w:pPr>
        <w:pStyle w:val="ListParagraph"/>
        <w:numPr>
          <w:ilvl w:val="1"/>
          <w:numId w:val="66"/>
        </w:numPr>
        <w:tabs>
          <w:tab w:val="left" w:pos="829"/>
        </w:tabs>
        <w:ind w:right="105"/>
      </w:pPr>
      <w:r w:rsidRPr="0041126A">
        <w:t>Reasoning Ability - Ability to apply common sense understanding to carry out instructions furnished</w:t>
      </w:r>
      <w:r w:rsidRPr="0041126A">
        <w:rPr>
          <w:spacing w:val="-59"/>
        </w:rPr>
        <w:t xml:space="preserve"> </w:t>
      </w:r>
      <w:r w:rsidRPr="0041126A">
        <w:t>in written, oral, or diagram form.</w:t>
      </w:r>
      <w:r w:rsidRPr="0041126A">
        <w:rPr>
          <w:spacing w:val="61"/>
        </w:rPr>
        <w:t xml:space="preserve"> </w:t>
      </w:r>
      <w:r w:rsidRPr="0041126A">
        <w:t>Ability to deal with problems involving several concrete variables</w:t>
      </w:r>
      <w:r w:rsidRPr="0041126A">
        <w:rPr>
          <w:spacing w:val="1"/>
        </w:rPr>
        <w:t xml:space="preserve"> </w:t>
      </w:r>
      <w:r w:rsidRPr="0041126A">
        <w:t>in</w:t>
      </w:r>
      <w:r w:rsidRPr="0041126A">
        <w:rPr>
          <w:spacing w:val="-1"/>
        </w:rPr>
        <w:t xml:space="preserve"> </w:t>
      </w:r>
      <w:r w:rsidRPr="0041126A">
        <w:t>standardized situations.</w:t>
      </w:r>
      <w:r w:rsidRPr="0041126A">
        <w:br/>
      </w:r>
    </w:p>
    <w:p w14:paraId="1BF5C0DE" w14:textId="77777777" w:rsidR="009C4E47" w:rsidRPr="0041126A" w:rsidRDefault="009C4E47" w:rsidP="009C4E47">
      <w:pPr>
        <w:pStyle w:val="ListParagraph"/>
        <w:numPr>
          <w:ilvl w:val="1"/>
          <w:numId w:val="66"/>
        </w:numPr>
        <w:tabs>
          <w:tab w:val="left" w:pos="829"/>
        </w:tabs>
        <w:spacing w:before="69"/>
        <w:ind w:right="310"/>
      </w:pPr>
      <w:r w:rsidRPr="0041126A">
        <w:t>Computer Skills - To perform this job successfully, an individual should have excellent working</w:t>
      </w:r>
      <w:r w:rsidRPr="0041126A">
        <w:rPr>
          <w:spacing w:val="1"/>
        </w:rPr>
        <w:t xml:space="preserve"> </w:t>
      </w:r>
      <w:r w:rsidRPr="0041126A">
        <w:t>knowledge of commonly used Internet browsers; Inventory, Purchasing, Microsoft Excel, Word, Outlook and PowerPoint</w:t>
      </w:r>
      <w:r w:rsidRPr="0041126A">
        <w:rPr>
          <w:spacing w:val="-59"/>
        </w:rPr>
        <w:t xml:space="preserve"> </w:t>
      </w:r>
      <w:r w:rsidRPr="0041126A">
        <w:t>software. Elsevier and ATI - Student testing software</w:t>
      </w:r>
    </w:p>
    <w:p w14:paraId="3DF4B966" w14:textId="77777777" w:rsidR="009C4E47" w:rsidRPr="0041126A" w:rsidRDefault="009C4E47" w:rsidP="009C4E47">
      <w:pPr>
        <w:pStyle w:val="BodyText"/>
        <w:spacing w:before="1"/>
      </w:pPr>
    </w:p>
    <w:p w14:paraId="70795318" w14:textId="77777777" w:rsidR="009C4E47" w:rsidRPr="0041126A" w:rsidRDefault="009C4E47" w:rsidP="009C4E47">
      <w:pPr>
        <w:tabs>
          <w:tab w:val="left" w:pos="829"/>
        </w:tabs>
        <w:ind w:right="339"/>
      </w:pPr>
      <w:r w:rsidRPr="0041126A">
        <w:t>Other Qualifications - Must be at least 21 years old and maintain a valid Texas driver’s license to</w:t>
      </w:r>
      <w:r w:rsidRPr="0041126A">
        <w:rPr>
          <w:spacing w:val="-59"/>
        </w:rPr>
        <w:t xml:space="preserve"> </w:t>
      </w:r>
      <w:r w:rsidRPr="0041126A">
        <w:t>drive</w:t>
      </w:r>
      <w:r w:rsidRPr="0041126A">
        <w:rPr>
          <w:spacing w:val="-1"/>
        </w:rPr>
        <w:t xml:space="preserve"> </w:t>
      </w:r>
      <w:r w:rsidRPr="0041126A">
        <w:t>any</w:t>
      </w:r>
      <w:r w:rsidRPr="0041126A">
        <w:rPr>
          <w:spacing w:val="-2"/>
        </w:rPr>
        <w:t xml:space="preserve"> </w:t>
      </w:r>
      <w:r w:rsidRPr="0041126A">
        <w:t>vehicle,</w:t>
      </w:r>
      <w:r w:rsidRPr="0041126A">
        <w:rPr>
          <w:spacing w:val="1"/>
        </w:rPr>
        <w:t xml:space="preserve"> </w:t>
      </w:r>
      <w:r w:rsidRPr="0041126A">
        <w:t>including</w:t>
      </w:r>
      <w:r w:rsidRPr="0041126A">
        <w:rPr>
          <w:spacing w:val="-1"/>
        </w:rPr>
        <w:t xml:space="preserve"> </w:t>
      </w:r>
      <w:r w:rsidRPr="0041126A">
        <w:t>personal</w:t>
      </w:r>
      <w:r w:rsidRPr="0041126A">
        <w:rPr>
          <w:spacing w:val="-1"/>
        </w:rPr>
        <w:t xml:space="preserve"> </w:t>
      </w:r>
      <w:r w:rsidRPr="0041126A">
        <w:t>vehicles,</w:t>
      </w:r>
      <w:r w:rsidRPr="0041126A">
        <w:rPr>
          <w:spacing w:val="1"/>
        </w:rPr>
        <w:t xml:space="preserve"> </w:t>
      </w:r>
      <w:r w:rsidRPr="0041126A">
        <w:t>on</w:t>
      </w:r>
      <w:r w:rsidRPr="0041126A">
        <w:rPr>
          <w:spacing w:val="-5"/>
        </w:rPr>
        <w:t xml:space="preserve"> </w:t>
      </w:r>
      <w:r w:rsidRPr="0041126A">
        <w:t>behalf</w:t>
      </w:r>
      <w:r w:rsidRPr="0041126A">
        <w:rPr>
          <w:spacing w:val="2"/>
        </w:rPr>
        <w:t xml:space="preserve"> </w:t>
      </w:r>
      <w:r w:rsidRPr="0041126A">
        <w:t>of</w:t>
      </w:r>
      <w:r w:rsidRPr="0041126A">
        <w:rPr>
          <w:spacing w:val="2"/>
        </w:rPr>
        <w:t xml:space="preserve"> </w:t>
      </w:r>
      <w:r w:rsidRPr="0041126A">
        <w:t>the</w:t>
      </w:r>
      <w:r w:rsidRPr="0041126A">
        <w:rPr>
          <w:spacing w:val="-3"/>
        </w:rPr>
        <w:t xml:space="preserve"> </w:t>
      </w:r>
      <w:r w:rsidRPr="0041126A">
        <w:t>university.</w:t>
      </w:r>
    </w:p>
    <w:p w14:paraId="7975C623" w14:textId="77777777" w:rsidR="009C4E47" w:rsidRPr="0041126A" w:rsidRDefault="009C4E47" w:rsidP="009C4E47">
      <w:pPr>
        <w:pStyle w:val="BodyText"/>
        <w:spacing w:before="10"/>
      </w:pPr>
    </w:p>
    <w:p w14:paraId="363F27D3" w14:textId="77777777" w:rsidR="009C4E47" w:rsidRPr="0041126A" w:rsidRDefault="009C4E47" w:rsidP="009C4E47">
      <w:pPr>
        <w:tabs>
          <w:tab w:val="left" w:pos="829"/>
        </w:tabs>
        <w:ind w:right="348"/>
      </w:pPr>
      <w:r w:rsidRPr="0041126A">
        <w:t>Physical Demands - The physical demands described here are representative of those that must</w:t>
      </w:r>
      <w:r w:rsidRPr="0041126A">
        <w:rPr>
          <w:spacing w:val="-59"/>
        </w:rPr>
        <w:t xml:space="preserve"> </w:t>
      </w:r>
      <w:r w:rsidRPr="0041126A">
        <w:t>be met by an employee to successfully perform the essential functions of this job. Reasonable</w:t>
      </w:r>
      <w:r w:rsidRPr="0041126A">
        <w:rPr>
          <w:spacing w:val="1"/>
        </w:rPr>
        <w:t xml:space="preserve"> </w:t>
      </w:r>
      <w:r w:rsidRPr="0041126A">
        <w:t>accommodations may be made to enable individuals with disabilities to perform the essential</w:t>
      </w:r>
      <w:r w:rsidRPr="0041126A">
        <w:rPr>
          <w:spacing w:val="1"/>
        </w:rPr>
        <w:t xml:space="preserve"> </w:t>
      </w:r>
      <w:r w:rsidRPr="0041126A">
        <w:t>functions.</w:t>
      </w:r>
    </w:p>
    <w:p w14:paraId="2FE78DEA" w14:textId="77777777" w:rsidR="009C4E47" w:rsidRPr="0041126A" w:rsidRDefault="009C4E47" w:rsidP="009C4E47">
      <w:pPr>
        <w:pStyle w:val="BodyText"/>
      </w:pPr>
    </w:p>
    <w:p w14:paraId="613C0FB0" w14:textId="77777777" w:rsidR="009C4E47" w:rsidRPr="0041126A" w:rsidRDefault="009C4E47" w:rsidP="009C4E47">
      <w:pPr>
        <w:pStyle w:val="BodyText"/>
        <w:ind w:left="810" w:right="228"/>
      </w:pPr>
      <w:r w:rsidRPr="0041126A">
        <w:t>While performing the duties of this job, the employee is exposed to the normal risks of</w:t>
      </w:r>
      <w:r w:rsidRPr="0041126A">
        <w:rPr>
          <w:spacing w:val="1"/>
        </w:rPr>
        <w:t xml:space="preserve"> </w:t>
      </w:r>
      <w:r w:rsidRPr="0041126A">
        <w:t>electrical shock associated with plugging in or unplugging an electrical item. The employee is</w:t>
      </w:r>
      <w:r w:rsidRPr="0041126A">
        <w:rPr>
          <w:spacing w:val="1"/>
        </w:rPr>
        <w:t xml:space="preserve"> </w:t>
      </w:r>
      <w:r w:rsidRPr="0041126A">
        <w:t>regularly required to sit, stand, walk and use hands to finger, handle, or feel; reach with hands</w:t>
      </w:r>
      <w:r w:rsidRPr="0041126A">
        <w:rPr>
          <w:spacing w:val="-60"/>
        </w:rPr>
        <w:t xml:space="preserve"> </w:t>
      </w:r>
      <w:r w:rsidRPr="0041126A">
        <w:t>and arms and talk or hear. The employee is occasionally required to stoop, kneel, or crouch.</w:t>
      </w:r>
      <w:r w:rsidRPr="0041126A">
        <w:rPr>
          <w:spacing w:val="1"/>
        </w:rPr>
        <w:t xml:space="preserve"> </w:t>
      </w:r>
      <w:r w:rsidRPr="0041126A">
        <w:t>The employee must occasionally lift and/or move up to 10 pounds and occasionally life and/or</w:t>
      </w:r>
      <w:r w:rsidRPr="0041126A">
        <w:rPr>
          <w:spacing w:val="-59"/>
        </w:rPr>
        <w:t xml:space="preserve"> </w:t>
      </w:r>
      <w:r w:rsidRPr="0041126A">
        <w:t>move up to 25 pounds. Specific vision abilities required by this job include close vision,</w:t>
      </w:r>
      <w:r w:rsidRPr="0041126A">
        <w:rPr>
          <w:spacing w:val="1"/>
        </w:rPr>
        <w:t xml:space="preserve"> </w:t>
      </w:r>
      <w:r w:rsidRPr="0041126A">
        <w:t>distance</w:t>
      </w:r>
      <w:r w:rsidRPr="0041126A">
        <w:rPr>
          <w:spacing w:val="-2"/>
        </w:rPr>
        <w:t xml:space="preserve"> </w:t>
      </w:r>
      <w:r w:rsidRPr="0041126A">
        <w:t>vision,</w:t>
      </w:r>
      <w:r w:rsidRPr="0041126A">
        <w:rPr>
          <w:spacing w:val="1"/>
        </w:rPr>
        <w:t xml:space="preserve"> </w:t>
      </w:r>
      <w:r w:rsidRPr="0041126A">
        <w:t>color</w:t>
      </w:r>
      <w:r w:rsidRPr="0041126A">
        <w:rPr>
          <w:spacing w:val="-3"/>
        </w:rPr>
        <w:t xml:space="preserve"> </w:t>
      </w:r>
      <w:r w:rsidRPr="0041126A">
        <w:t>vision,</w:t>
      </w:r>
      <w:r w:rsidRPr="0041126A">
        <w:rPr>
          <w:spacing w:val="1"/>
        </w:rPr>
        <w:t xml:space="preserve"> </w:t>
      </w:r>
      <w:r w:rsidRPr="0041126A">
        <w:t>peripheral</w:t>
      </w:r>
      <w:r w:rsidRPr="0041126A">
        <w:rPr>
          <w:spacing w:val="-2"/>
        </w:rPr>
        <w:t xml:space="preserve"> </w:t>
      </w:r>
      <w:r w:rsidRPr="0041126A">
        <w:t>vision,</w:t>
      </w:r>
      <w:r w:rsidRPr="0041126A">
        <w:rPr>
          <w:spacing w:val="1"/>
        </w:rPr>
        <w:t xml:space="preserve"> </w:t>
      </w:r>
      <w:r w:rsidRPr="0041126A">
        <w:t>depth perception</w:t>
      </w:r>
      <w:r w:rsidRPr="0041126A">
        <w:rPr>
          <w:spacing w:val="-1"/>
        </w:rPr>
        <w:t xml:space="preserve"> </w:t>
      </w:r>
      <w:r w:rsidRPr="0041126A">
        <w:t>and</w:t>
      </w:r>
      <w:r w:rsidRPr="0041126A">
        <w:rPr>
          <w:spacing w:val="-1"/>
        </w:rPr>
        <w:t xml:space="preserve"> </w:t>
      </w:r>
      <w:r w:rsidRPr="0041126A">
        <w:t>ability</w:t>
      </w:r>
      <w:r w:rsidRPr="0041126A">
        <w:rPr>
          <w:spacing w:val="-4"/>
        </w:rPr>
        <w:t xml:space="preserve"> </w:t>
      </w:r>
      <w:r w:rsidRPr="0041126A">
        <w:t>to</w:t>
      </w:r>
      <w:r w:rsidRPr="0041126A">
        <w:rPr>
          <w:spacing w:val="-3"/>
        </w:rPr>
        <w:t xml:space="preserve"> </w:t>
      </w:r>
      <w:r w:rsidRPr="0041126A">
        <w:t>adjust</w:t>
      </w:r>
      <w:r w:rsidRPr="0041126A">
        <w:rPr>
          <w:spacing w:val="-4"/>
        </w:rPr>
        <w:t xml:space="preserve"> </w:t>
      </w:r>
      <w:r w:rsidRPr="0041126A">
        <w:t>focus.</w:t>
      </w:r>
    </w:p>
    <w:p w14:paraId="5832D04B" w14:textId="77777777" w:rsidR="009C4E47" w:rsidRPr="0041126A" w:rsidRDefault="009C4E47" w:rsidP="009C4E47">
      <w:pPr>
        <w:pStyle w:val="BodyText"/>
      </w:pPr>
    </w:p>
    <w:p w14:paraId="306DA2AA" w14:textId="77777777" w:rsidR="009C4E47" w:rsidRPr="0041126A" w:rsidRDefault="009C4E47" w:rsidP="009C4E47">
      <w:pPr>
        <w:tabs>
          <w:tab w:val="left" w:pos="829"/>
        </w:tabs>
        <w:ind w:right="508"/>
      </w:pPr>
      <w:r w:rsidRPr="0041126A">
        <w:t>Work Environment- The work environment characteristics described here are representative of</w:t>
      </w:r>
      <w:r w:rsidRPr="0041126A">
        <w:rPr>
          <w:spacing w:val="-59"/>
        </w:rPr>
        <w:t xml:space="preserve"> </w:t>
      </w:r>
      <w:r w:rsidRPr="0041126A">
        <w:t>those an employee encounters while performing the essential functions of this job. Reasonable</w:t>
      </w:r>
      <w:r w:rsidRPr="0041126A">
        <w:rPr>
          <w:spacing w:val="-60"/>
        </w:rPr>
        <w:t xml:space="preserve"> </w:t>
      </w:r>
      <w:r w:rsidRPr="0041126A">
        <w:t>accommodations may be made to enable individuals with disabilities to perform the essential</w:t>
      </w:r>
      <w:r w:rsidRPr="0041126A">
        <w:rPr>
          <w:spacing w:val="1"/>
        </w:rPr>
        <w:t xml:space="preserve"> </w:t>
      </w:r>
      <w:r w:rsidRPr="0041126A">
        <w:t>functions.</w:t>
      </w:r>
    </w:p>
    <w:p w14:paraId="7906304B" w14:textId="77777777" w:rsidR="009C4E47" w:rsidRPr="0041126A" w:rsidRDefault="009C4E47" w:rsidP="009C4E47">
      <w:pPr>
        <w:pStyle w:val="BodyText"/>
      </w:pPr>
    </w:p>
    <w:p w14:paraId="7D779398" w14:textId="77777777" w:rsidR="009C4E47" w:rsidRPr="0041126A" w:rsidRDefault="009C4E47" w:rsidP="009C4E47">
      <w:pPr>
        <w:pStyle w:val="BodyText"/>
        <w:ind w:left="810" w:right="217"/>
      </w:pPr>
      <w:r w:rsidRPr="0041126A">
        <w:t>While performing the duties of this job, the employee must be able to maintain focus in a high-</w:t>
      </w:r>
      <w:r w:rsidRPr="0041126A">
        <w:rPr>
          <w:spacing w:val="-59"/>
        </w:rPr>
        <w:t xml:space="preserve"> </w:t>
      </w:r>
      <w:r w:rsidRPr="0041126A">
        <w:t>traffic environment.</w:t>
      </w:r>
      <w:r w:rsidRPr="0041126A">
        <w:rPr>
          <w:spacing w:val="1"/>
        </w:rPr>
        <w:t xml:space="preserve"> </w:t>
      </w:r>
      <w:r w:rsidRPr="0041126A">
        <w:t>The employee is occasionally exposed to fumes or airborne particles and</w:t>
      </w:r>
      <w:r w:rsidRPr="0041126A">
        <w:rPr>
          <w:spacing w:val="-59"/>
        </w:rPr>
        <w:t xml:space="preserve"> </w:t>
      </w:r>
      <w:r w:rsidRPr="0041126A">
        <w:t>caustic cleaning or landscaping chemicals used on campus.</w:t>
      </w:r>
      <w:r w:rsidRPr="0041126A">
        <w:rPr>
          <w:spacing w:val="1"/>
        </w:rPr>
        <w:t xml:space="preserve"> </w:t>
      </w:r>
      <w:r w:rsidRPr="0041126A">
        <w:t>The noise level in the work</w:t>
      </w:r>
      <w:r w:rsidRPr="0041126A">
        <w:rPr>
          <w:spacing w:val="1"/>
        </w:rPr>
        <w:t xml:space="preserve"> </w:t>
      </w:r>
      <w:r w:rsidRPr="0041126A">
        <w:t>environment</w:t>
      </w:r>
      <w:r w:rsidRPr="0041126A">
        <w:rPr>
          <w:spacing w:val="1"/>
        </w:rPr>
        <w:t xml:space="preserve"> </w:t>
      </w:r>
      <w:r w:rsidRPr="0041126A">
        <w:t>is</w:t>
      </w:r>
      <w:r w:rsidRPr="0041126A">
        <w:rPr>
          <w:spacing w:val="1"/>
        </w:rPr>
        <w:t xml:space="preserve"> </w:t>
      </w:r>
      <w:r w:rsidRPr="0041126A">
        <w:t>usually quiet</w:t>
      </w:r>
      <w:r w:rsidRPr="0041126A">
        <w:rPr>
          <w:spacing w:val="1"/>
        </w:rPr>
        <w:t xml:space="preserve"> </w:t>
      </w:r>
      <w:r w:rsidRPr="0041126A">
        <w:t>to</w:t>
      </w:r>
      <w:r w:rsidRPr="0041126A">
        <w:rPr>
          <w:spacing w:val="-2"/>
        </w:rPr>
        <w:t xml:space="preserve"> </w:t>
      </w:r>
      <w:r w:rsidRPr="0041126A">
        <w:t>moderate.</w:t>
      </w:r>
    </w:p>
    <w:p w14:paraId="6F663337" w14:textId="77777777" w:rsidR="009C4E47" w:rsidRPr="0041126A" w:rsidRDefault="009C4E47" w:rsidP="009C4E47">
      <w:pPr>
        <w:pStyle w:val="BodyText"/>
      </w:pPr>
    </w:p>
    <w:p w14:paraId="7D54D82A" w14:textId="1442A285" w:rsidR="009C4E47" w:rsidRDefault="009C4E47" w:rsidP="009C4E47">
      <w:pPr>
        <w:pStyle w:val="BodyText"/>
        <w:spacing w:before="7"/>
      </w:pPr>
      <w:r>
        <w:rPr>
          <w:noProof/>
        </w:rPr>
        <mc:AlternateContent>
          <mc:Choice Requires="wps">
            <w:drawing>
              <wp:anchor distT="0" distB="0" distL="0" distR="0" simplePos="0" relativeHeight="487629312" behindDoc="1" locked="0" layoutInCell="1" allowOverlap="1" wp14:anchorId="3AF5B094" wp14:editId="7E83F833">
                <wp:simplePos x="0" y="0"/>
                <wp:positionH relativeFrom="page">
                  <wp:posOffset>647700</wp:posOffset>
                </wp:positionH>
                <wp:positionV relativeFrom="paragraph">
                  <wp:posOffset>212725</wp:posOffset>
                </wp:positionV>
                <wp:extent cx="3475990" cy="1270"/>
                <wp:effectExtent l="0" t="0" r="0" b="0"/>
                <wp:wrapTopAndBottom/>
                <wp:docPr id="196"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5990" cy="1270"/>
                        </a:xfrm>
                        <a:custGeom>
                          <a:avLst/>
                          <a:gdLst>
                            <a:gd name="T0" fmla="+- 0 1020 1020"/>
                            <a:gd name="T1" fmla="*/ T0 w 5474"/>
                            <a:gd name="T2" fmla="+- 0 6494 1020"/>
                            <a:gd name="T3" fmla="*/ T2 w 5474"/>
                          </a:gdLst>
                          <a:ahLst/>
                          <a:cxnLst>
                            <a:cxn ang="0">
                              <a:pos x="T1" y="0"/>
                            </a:cxn>
                            <a:cxn ang="0">
                              <a:pos x="T3" y="0"/>
                            </a:cxn>
                          </a:cxnLst>
                          <a:rect l="0" t="0" r="r" b="b"/>
                          <a:pathLst>
                            <a:path w="5474">
                              <a:moveTo>
                                <a:pt x="0" y="0"/>
                              </a:moveTo>
                              <a:lnTo>
                                <a:pt x="547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C75EA" id="docshape4" o:spid="_x0000_s1026" style="position:absolute;margin-left:51pt;margin-top:16.75pt;width:273.7pt;height:.1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" path="m,l5474,e" filled="f" strokeweight=".26669mm">
                <v:path arrowok="t" o:connecttype="custom" o:connectlocs="0,0;3475990,0" o:connectangles="0,0"/>
                <w10:wrap type="topAndBottom" anchorx="page"/>
              </v:shape>
            </w:pict>
          </mc:Fallback>
        </mc:AlternateContent>
      </w:r>
      <w:r>
        <w:rPr>
          <w:noProof/>
        </w:rPr>
        <mc:AlternateContent>
          <mc:Choice Requires="wps">
            <w:drawing>
              <wp:anchor distT="0" distB="0" distL="0" distR="0" simplePos="0" relativeHeight="487630336" behindDoc="1" locked="0" layoutInCell="1" allowOverlap="1" wp14:anchorId="27D5C5F3" wp14:editId="4F17B3D9">
                <wp:simplePos x="0" y="0"/>
                <wp:positionH relativeFrom="page">
                  <wp:posOffset>4371340</wp:posOffset>
                </wp:positionH>
                <wp:positionV relativeFrom="paragraph">
                  <wp:posOffset>209550</wp:posOffset>
                </wp:positionV>
                <wp:extent cx="2290445" cy="1270"/>
                <wp:effectExtent l="0" t="0" r="0" b="0"/>
                <wp:wrapTopAndBottom/>
                <wp:docPr id="197"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0445" cy="1270"/>
                        </a:xfrm>
                        <a:custGeom>
                          <a:avLst/>
                          <a:gdLst>
                            <a:gd name="T0" fmla="+- 0 6884 6884"/>
                            <a:gd name="T1" fmla="*/ T0 w 3607"/>
                            <a:gd name="T2" fmla="+- 0 10491 6884"/>
                            <a:gd name="T3" fmla="*/ T2 w 3607"/>
                          </a:gdLst>
                          <a:ahLst/>
                          <a:cxnLst>
                            <a:cxn ang="0">
                              <a:pos x="T1" y="0"/>
                            </a:cxn>
                            <a:cxn ang="0">
                              <a:pos x="T3" y="0"/>
                            </a:cxn>
                          </a:cxnLst>
                          <a:rect l="0" t="0" r="r" b="b"/>
                          <a:pathLst>
                            <a:path w="3607">
                              <a:moveTo>
                                <a:pt x="0" y="0"/>
                              </a:moveTo>
                              <a:lnTo>
                                <a:pt x="3607"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B3F5" id="docshape5" o:spid="_x0000_s1026" style="position:absolute;margin-left:344.2pt;margin-top:16.5pt;width:180.35pt;height:.1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" path="m,l3607,e" filled="f" strokeweight=".26669mm">
                <v:path arrowok="t" o:connecttype="custom" o:connectlocs="0,0;2290445,0" o:connectangles="0,0"/>
                <w10:wrap type="topAndBottom" anchorx="page"/>
              </v:shape>
            </w:pict>
          </mc:Fallback>
        </mc:AlternateContent>
      </w:r>
    </w:p>
    <w:p w14:paraId="72A46EBE" w14:textId="56B7506E" w:rsidR="009C4E47" w:rsidRPr="0041126A" w:rsidRDefault="009C4E47" w:rsidP="009C4E47">
      <w:pPr>
        <w:pStyle w:val="BodyText"/>
        <w:ind w:left="107"/>
        <w:sectPr w:rsidR="009C4E47" w:rsidRPr="0041126A" w:rsidSect="009C4E47">
          <w:footerReference w:type="default" r:id="rId22"/>
          <w:pgSz w:w="12240" w:h="15840"/>
          <w:pgMar w:top="840" w:right="780" w:bottom="940" w:left="900" w:header="0" w:footer="754" w:gutter="0"/>
          <w:pgBorders w:offsetFrom="page">
            <w:top w:val="single" w:sz="2" w:space="24" w:color="000000"/>
            <w:left w:val="single" w:sz="2" w:space="24" w:color="000000"/>
            <w:bottom w:val="single" w:sz="2" w:space="24" w:color="000000"/>
            <w:right w:val="single" w:sz="2" w:space="24" w:color="000000"/>
          </w:pgBorders>
          <w:pgNumType w:start="1"/>
          <w:cols w:space="720"/>
        </w:sectPr>
      </w:pPr>
    </w:p>
    <w:p w14:paraId="75120719" w14:textId="77777777" w:rsidR="009C4E47" w:rsidRPr="0041126A" w:rsidRDefault="009C4E47" w:rsidP="009C4E47">
      <w:pPr>
        <w:pStyle w:val="BodyText"/>
        <w:spacing w:before="9"/>
      </w:pPr>
    </w:p>
    <w:p w14:paraId="12E6740F" w14:textId="7860A393" w:rsidR="00501F83" w:rsidRDefault="007B6AEC">
      <w:pPr>
        <w:pStyle w:val="Heading2"/>
        <w:spacing w:before="23"/>
        <w:rPr>
          <w:u w:val="none"/>
        </w:rPr>
      </w:pPr>
      <w:r>
        <w:t>Chapter</w:t>
      </w:r>
      <w:r>
        <w:rPr>
          <w:spacing w:val="-11"/>
        </w:rPr>
        <w:t xml:space="preserve"> </w:t>
      </w:r>
      <w:r>
        <w:t>7:</w:t>
      </w:r>
      <w:r>
        <w:rPr>
          <w:spacing w:val="-12"/>
        </w:rPr>
        <w:t xml:space="preserve"> </w:t>
      </w:r>
      <w:r>
        <w:t>Clinical</w:t>
      </w:r>
      <w:r>
        <w:rPr>
          <w:spacing w:val="-8"/>
        </w:rPr>
        <w:t xml:space="preserve"> </w:t>
      </w:r>
      <w:r>
        <w:t>Preceptor</w:t>
      </w:r>
      <w:r>
        <w:rPr>
          <w:spacing w:val="-8"/>
        </w:rPr>
        <w:t xml:space="preserve"> </w:t>
      </w:r>
      <w:r>
        <w:rPr>
          <w:spacing w:val="-2"/>
        </w:rPr>
        <w:t>Guidelines</w:t>
      </w:r>
    </w:p>
    <w:p w14:paraId="2DFF211E" w14:textId="77777777" w:rsidR="00501F83" w:rsidRDefault="007B6AEC">
      <w:pPr>
        <w:pStyle w:val="BodyText"/>
        <w:spacing w:before="186"/>
        <w:ind w:left="560" w:right="611"/>
      </w:pPr>
      <w:r>
        <w:t>Clinical</w:t>
      </w:r>
      <w:r>
        <w:rPr>
          <w:spacing w:val="-3"/>
        </w:rPr>
        <w:t xml:space="preserve"> </w:t>
      </w:r>
      <w:r>
        <w:t>preceptors</w:t>
      </w:r>
      <w:r>
        <w:rPr>
          <w:spacing w:val="-7"/>
        </w:rPr>
        <w:t xml:space="preserve"> </w:t>
      </w:r>
      <w:r>
        <w:t>should</w:t>
      </w:r>
      <w:r>
        <w:rPr>
          <w:spacing w:val="-2"/>
        </w:rPr>
        <w:t xml:space="preserve"> </w:t>
      </w:r>
      <w:r>
        <w:t>be</w:t>
      </w:r>
      <w:r>
        <w:rPr>
          <w:spacing w:val="-1"/>
        </w:rPr>
        <w:t xml:space="preserve"> </w:t>
      </w:r>
      <w:r>
        <w:t>selected</w:t>
      </w:r>
      <w:r>
        <w:rPr>
          <w:spacing w:val="-5"/>
        </w:rPr>
        <w:t xml:space="preserve"> </w:t>
      </w:r>
      <w:r>
        <w:t>by</w:t>
      </w:r>
      <w:r>
        <w:rPr>
          <w:spacing w:val="-8"/>
        </w:rPr>
        <w:t xml:space="preserve"> </w:t>
      </w:r>
      <w:r>
        <w:t>the</w:t>
      </w:r>
      <w:r>
        <w:rPr>
          <w:spacing w:val="-7"/>
        </w:rPr>
        <w:t xml:space="preserve"> </w:t>
      </w:r>
      <w:r>
        <w:t>end</w:t>
      </w:r>
      <w:r>
        <w:rPr>
          <w:spacing w:val="-8"/>
        </w:rPr>
        <w:t xml:space="preserve"> </w:t>
      </w:r>
      <w:r>
        <w:t>of</w:t>
      </w:r>
      <w:r>
        <w:rPr>
          <w:spacing w:val="-6"/>
        </w:rPr>
        <w:t xml:space="preserve"> </w:t>
      </w:r>
      <w:r>
        <w:t>the</w:t>
      </w:r>
      <w:r>
        <w:rPr>
          <w:spacing w:val="-7"/>
        </w:rPr>
        <w:t xml:space="preserve"> </w:t>
      </w:r>
      <w:r>
        <w:t>first</w:t>
      </w:r>
      <w:r>
        <w:rPr>
          <w:spacing w:val="-5"/>
        </w:rPr>
        <w:t xml:space="preserve"> </w:t>
      </w:r>
      <w:r>
        <w:t>week</w:t>
      </w:r>
      <w:r>
        <w:rPr>
          <w:spacing w:val="-6"/>
        </w:rPr>
        <w:t xml:space="preserve"> </w:t>
      </w:r>
      <w:r>
        <w:t>of</w:t>
      </w:r>
      <w:r>
        <w:rPr>
          <w:spacing w:val="-2"/>
        </w:rPr>
        <w:t xml:space="preserve"> </w:t>
      </w:r>
      <w:r>
        <w:t>class</w:t>
      </w:r>
      <w:r>
        <w:rPr>
          <w:spacing w:val="-9"/>
        </w:rPr>
        <w:t xml:space="preserve"> </w:t>
      </w:r>
      <w:r>
        <w:t>and</w:t>
      </w:r>
      <w:r>
        <w:rPr>
          <w:spacing w:val="-2"/>
        </w:rPr>
        <w:t xml:space="preserve"> </w:t>
      </w:r>
      <w:r>
        <w:t>should</w:t>
      </w:r>
      <w:r>
        <w:rPr>
          <w:spacing w:val="-2"/>
        </w:rPr>
        <w:t xml:space="preserve"> </w:t>
      </w:r>
      <w:r>
        <w:t>meet</w:t>
      </w:r>
      <w:r>
        <w:rPr>
          <w:spacing w:val="-6"/>
        </w:rPr>
        <w:t xml:space="preserve"> </w:t>
      </w:r>
      <w:r>
        <w:t>the</w:t>
      </w:r>
      <w:r>
        <w:rPr>
          <w:spacing w:val="-7"/>
        </w:rPr>
        <w:t xml:space="preserve"> </w:t>
      </w:r>
      <w:r>
        <w:t>Texas Board of Nursing 3.8.3.a. Education Guideline and Rule 215.10:</w:t>
      </w:r>
    </w:p>
    <w:p w14:paraId="2FA6422F" w14:textId="77777777" w:rsidR="00501F83" w:rsidRDefault="00501F83">
      <w:pPr>
        <w:pStyle w:val="BodyText"/>
        <w:spacing w:before="12"/>
        <w:rPr>
          <w:sz w:val="23"/>
        </w:rPr>
      </w:pPr>
    </w:p>
    <w:p w14:paraId="1845C717" w14:textId="77777777" w:rsidR="00501F83" w:rsidRDefault="007B6AEC" w:rsidP="007B6AEC">
      <w:pPr>
        <w:pStyle w:val="ListParagraph"/>
        <w:numPr>
          <w:ilvl w:val="0"/>
          <w:numId w:val="38"/>
        </w:numPr>
        <w:tabs>
          <w:tab w:val="left" w:pos="1192"/>
        </w:tabs>
        <w:rPr>
          <w:sz w:val="24"/>
        </w:rPr>
      </w:pPr>
      <w:r>
        <w:rPr>
          <w:sz w:val="24"/>
        </w:rPr>
        <w:t>Current</w:t>
      </w:r>
      <w:r>
        <w:rPr>
          <w:spacing w:val="-2"/>
          <w:sz w:val="24"/>
        </w:rPr>
        <w:t xml:space="preserve"> </w:t>
      </w:r>
      <w:r>
        <w:rPr>
          <w:sz w:val="24"/>
        </w:rPr>
        <w:t>licensure</w:t>
      </w:r>
      <w:r>
        <w:rPr>
          <w:spacing w:val="-4"/>
          <w:sz w:val="24"/>
        </w:rPr>
        <w:t xml:space="preserve"> </w:t>
      </w:r>
      <w:r>
        <w:rPr>
          <w:sz w:val="24"/>
        </w:rPr>
        <w:t>or</w:t>
      </w:r>
      <w:r>
        <w:rPr>
          <w:spacing w:val="-5"/>
          <w:sz w:val="24"/>
        </w:rPr>
        <w:t xml:space="preserve"> </w:t>
      </w:r>
      <w:r>
        <w:rPr>
          <w:sz w:val="24"/>
        </w:rPr>
        <w:t>privilege</w:t>
      </w:r>
      <w:r>
        <w:rPr>
          <w:spacing w:val="-1"/>
          <w:sz w:val="24"/>
        </w:rPr>
        <w:t xml:space="preserve"> </w:t>
      </w:r>
      <w:r>
        <w:rPr>
          <w:sz w:val="24"/>
        </w:rPr>
        <w:t>to</w:t>
      </w:r>
      <w:r>
        <w:rPr>
          <w:spacing w:val="-2"/>
          <w:sz w:val="24"/>
        </w:rPr>
        <w:t xml:space="preserve"> </w:t>
      </w:r>
      <w:r>
        <w:rPr>
          <w:sz w:val="24"/>
        </w:rPr>
        <w:t>practice</w:t>
      </w:r>
      <w:r>
        <w:rPr>
          <w:spacing w:val="-2"/>
          <w:sz w:val="24"/>
        </w:rPr>
        <w:t xml:space="preserve"> </w:t>
      </w:r>
      <w:r>
        <w:rPr>
          <w:sz w:val="24"/>
        </w:rPr>
        <w:t>as</w:t>
      </w:r>
      <w:r>
        <w:rPr>
          <w:spacing w:val="-6"/>
          <w:sz w:val="24"/>
        </w:rPr>
        <w:t xml:space="preserve"> </w:t>
      </w:r>
      <w:r>
        <w:rPr>
          <w:sz w:val="24"/>
        </w:rPr>
        <w:t>a</w:t>
      </w:r>
      <w:r>
        <w:rPr>
          <w:spacing w:val="-3"/>
          <w:sz w:val="24"/>
        </w:rPr>
        <w:t xml:space="preserve"> </w:t>
      </w:r>
      <w:r>
        <w:rPr>
          <w:sz w:val="24"/>
        </w:rPr>
        <w:t>Registered</w:t>
      </w:r>
      <w:r>
        <w:rPr>
          <w:spacing w:val="-5"/>
          <w:sz w:val="24"/>
        </w:rPr>
        <w:t xml:space="preserve"> </w:t>
      </w:r>
      <w:r>
        <w:rPr>
          <w:sz w:val="24"/>
        </w:rPr>
        <w:t>Nurse</w:t>
      </w:r>
      <w:r>
        <w:rPr>
          <w:spacing w:val="-3"/>
          <w:sz w:val="24"/>
        </w:rPr>
        <w:t xml:space="preserve"> </w:t>
      </w:r>
      <w:r>
        <w:rPr>
          <w:sz w:val="24"/>
        </w:rPr>
        <w:t>in</w:t>
      </w:r>
      <w:r>
        <w:rPr>
          <w:spacing w:val="-6"/>
          <w:sz w:val="24"/>
        </w:rPr>
        <w:t xml:space="preserve"> </w:t>
      </w:r>
      <w:r>
        <w:rPr>
          <w:sz w:val="24"/>
        </w:rPr>
        <w:t>the</w:t>
      </w:r>
      <w:r>
        <w:rPr>
          <w:spacing w:val="-5"/>
          <w:sz w:val="24"/>
        </w:rPr>
        <w:t xml:space="preserve"> </w:t>
      </w:r>
      <w:r>
        <w:rPr>
          <w:sz w:val="24"/>
        </w:rPr>
        <w:t>State</w:t>
      </w:r>
      <w:r>
        <w:rPr>
          <w:spacing w:val="-4"/>
          <w:sz w:val="24"/>
        </w:rPr>
        <w:t xml:space="preserve"> </w:t>
      </w:r>
      <w:r>
        <w:rPr>
          <w:sz w:val="24"/>
        </w:rPr>
        <w:t>of</w:t>
      </w:r>
      <w:r>
        <w:rPr>
          <w:spacing w:val="-4"/>
          <w:sz w:val="24"/>
        </w:rPr>
        <w:t xml:space="preserve"> </w:t>
      </w:r>
      <w:r>
        <w:rPr>
          <w:spacing w:val="-2"/>
          <w:sz w:val="24"/>
        </w:rPr>
        <w:t>Texas.</w:t>
      </w:r>
    </w:p>
    <w:p w14:paraId="47F371CE" w14:textId="77777777" w:rsidR="00501F83" w:rsidRDefault="007B6AEC" w:rsidP="007B6AEC">
      <w:pPr>
        <w:pStyle w:val="ListParagraph"/>
        <w:numPr>
          <w:ilvl w:val="0"/>
          <w:numId w:val="38"/>
        </w:numPr>
        <w:tabs>
          <w:tab w:val="left" w:pos="1192"/>
        </w:tabs>
        <w:spacing w:before="6" w:line="305" w:lineRule="exact"/>
        <w:rPr>
          <w:sz w:val="24"/>
        </w:rPr>
      </w:pPr>
      <w:r>
        <w:rPr>
          <w:sz w:val="24"/>
        </w:rPr>
        <w:t>Competence</w:t>
      </w:r>
      <w:r>
        <w:rPr>
          <w:spacing w:val="-5"/>
          <w:sz w:val="24"/>
        </w:rPr>
        <w:t xml:space="preserve"> </w:t>
      </w:r>
      <w:r>
        <w:rPr>
          <w:sz w:val="24"/>
        </w:rPr>
        <w:t>in</w:t>
      </w:r>
      <w:r>
        <w:rPr>
          <w:spacing w:val="-5"/>
          <w:sz w:val="24"/>
        </w:rPr>
        <w:t xml:space="preserve"> </w:t>
      </w:r>
      <w:r>
        <w:rPr>
          <w:sz w:val="24"/>
        </w:rPr>
        <w:t>designated</w:t>
      </w:r>
      <w:r>
        <w:rPr>
          <w:spacing w:val="-1"/>
          <w:sz w:val="24"/>
        </w:rPr>
        <w:t xml:space="preserve"> </w:t>
      </w:r>
      <w:r>
        <w:rPr>
          <w:sz w:val="24"/>
        </w:rPr>
        <w:t>area</w:t>
      </w:r>
      <w:r>
        <w:rPr>
          <w:spacing w:val="-6"/>
          <w:sz w:val="24"/>
        </w:rPr>
        <w:t xml:space="preserve"> </w:t>
      </w:r>
      <w:r>
        <w:rPr>
          <w:sz w:val="24"/>
        </w:rPr>
        <w:t>of</w:t>
      </w:r>
      <w:r>
        <w:rPr>
          <w:spacing w:val="-4"/>
          <w:sz w:val="24"/>
        </w:rPr>
        <w:t xml:space="preserve"> </w:t>
      </w:r>
      <w:r>
        <w:rPr>
          <w:spacing w:val="-2"/>
          <w:sz w:val="24"/>
        </w:rPr>
        <w:t>practice.</w:t>
      </w:r>
    </w:p>
    <w:p w14:paraId="6161CB5E" w14:textId="77777777" w:rsidR="00501F83" w:rsidRDefault="007B6AEC" w:rsidP="007B6AEC">
      <w:pPr>
        <w:pStyle w:val="ListParagraph"/>
        <w:numPr>
          <w:ilvl w:val="0"/>
          <w:numId w:val="38"/>
        </w:numPr>
        <w:tabs>
          <w:tab w:val="left" w:pos="1192"/>
        </w:tabs>
        <w:spacing w:line="305" w:lineRule="exact"/>
        <w:rPr>
          <w:sz w:val="24"/>
        </w:rPr>
      </w:pPr>
      <w:r>
        <w:rPr>
          <w:sz w:val="24"/>
        </w:rPr>
        <w:t>Philosophy</w:t>
      </w:r>
      <w:r>
        <w:rPr>
          <w:spacing w:val="-11"/>
          <w:sz w:val="24"/>
        </w:rPr>
        <w:t xml:space="preserve"> </w:t>
      </w:r>
      <w:r>
        <w:rPr>
          <w:sz w:val="24"/>
        </w:rPr>
        <w:t>of</w:t>
      </w:r>
      <w:r>
        <w:rPr>
          <w:spacing w:val="-6"/>
          <w:sz w:val="24"/>
        </w:rPr>
        <w:t xml:space="preserve"> </w:t>
      </w:r>
      <w:r>
        <w:rPr>
          <w:sz w:val="24"/>
        </w:rPr>
        <w:t>healthcare</w:t>
      </w:r>
      <w:r>
        <w:rPr>
          <w:spacing w:val="-5"/>
          <w:sz w:val="24"/>
        </w:rPr>
        <w:t xml:space="preserve"> </w:t>
      </w:r>
      <w:r>
        <w:rPr>
          <w:sz w:val="24"/>
        </w:rPr>
        <w:t>congruent</w:t>
      </w:r>
      <w:r>
        <w:rPr>
          <w:spacing w:val="-4"/>
          <w:sz w:val="24"/>
        </w:rPr>
        <w:t xml:space="preserve"> </w:t>
      </w:r>
      <w:r>
        <w:rPr>
          <w:sz w:val="24"/>
        </w:rPr>
        <w:t>with</w:t>
      </w:r>
      <w:r>
        <w:rPr>
          <w:spacing w:val="-4"/>
          <w:sz w:val="24"/>
        </w:rPr>
        <w:t xml:space="preserve"> </w:t>
      </w:r>
      <w:r>
        <w:rPr>
          <w:sz w:val="24"/>
        </w:rPr>
        <w:t>that</w:t>
      </w:r>
      <w:r>
        <w:rPr>
          <w:spacing w:val="-6"/>
          <w:sz w:val="24"/>
        </w:rPr>
        <w:t xml:space="preserve"> </w:t>
      </w:r>
      <w:r>
        <w:rPr>
          <w:sz w:val="24"/>
        </w:rPr>
        <w:t>of</w:t>
      </w:r>
      <w:r>
        <w:rPr>
          <w:spacing w:val="-3"/>
          <w:sz w:val="24"/>
        </w:rPr>
        <w:t xml:space="preserve"> </w:t>
      </w:r>
      <w:r>
        <w:rPr>
          <w:sz w:val="24"/>
        </w:rPr>
        <w:t>the</w:t>
      </w:r>
      <w:r>
        <w:rPr>
          <w:spacing w:val="-4"/>
          <w:sz w:val="24"/>
        </w:rPr>
        <w:t xml:space="preserve"> </w:t>
      </w:r>
      <w:r>
        <w:rPr>
          <w:sz w:val="24"/>
        </w:rPr>
        <w:t>nursing</w:t>
      </w:r>
      <w:r>
        <w:rPr>
          <w:spacing w:val="-3"/>
          <w:sz w:val="24"/>
        </w:rPr>
        <w:t xml:space="preserve"> </w:t>
      </w:r>
      <w:r>
        <w:rPr>
          <w:spacing w:val="-2"/>
          <w:sz w:val="24"/>
        </w:rPr>
        <w:t>program.</w:t>
      </w:r>
    </w:p>
    <w:p w14:paraId="7FC3C5B0" w14:textId="77777777" w:rsidR="00501F83" w:rsidRDefault="00501F83">
      <w:pPr>
        <w:pStyle w:val="BodyText"/>
        <w:spacing w:before="9"/>
        <w:rPr>
          <w:sz w:val="23"/>
        </w:rPr>
      </w:pPr>
    </w:p>
    <w:p w14:paraId="1483EA66" w14:textId="77777777" w:rsidR="00501F83" w:rsidRDefault="007B6AEC">
      <w:pPr>
        <w:pStyle w:val="BodyText"/>
        <w:ind w:left="560" w:right="611"/>
      </w:pPr>
      <w:r>
        <w:t>The</w:t>
      </w:r>
      <w:r>
        <w:rPr>
          <w:spacing w:val="-8"/>
        </w:rPr>
        <w:t xml:space="preserve"> </w:t>
      </w:r>
      <w:r>
        <w:t>faculty/staff</w:t>
      </w:r>
      <w:r>
        <w:rPr>
          <w:spacing w:val="-5"/>
        </w:rPr>
        <w:t xml:space="preserve"> </w:t>
      </w:r>
      <w:r>
        <w:t>will</w:t>
      </w:r>
      <w:r>
        <w:rPr>
          <w:spacing w:val="-7"/>
        </w:rPr>
        <w:t xml:space="preserve"> </w:t>
      </w:r>
      <w:r>
        <w:t>assist</w:t>
      </w:r>
      <w:r>
        <w:rPr>
          <w:spacing w:val="-3"/>
        </w:rPr>
        <w:t xml:space="preserve"> </w:t>
      </w:r>
      <w:r>
        <w:t>and</w:t>
      </w:r>
      <w:r>
        <w:rPr>
          <w:spacing w:val="-4"/>
        </w:rPr>
        <w:t xml:space="preserve"> </w:t>
      </w:r>
      <w:r>
        <w:t>advise</w:t>
      </w:r>
      <w:r>
        <w:rPr>
          <w:spacing w:val="-4"/>
        </w:rPr>
        <w:t xml:space="preserve"> </w:t>
      </w:r>
      <w:r>
        <w:t>in</w:t>
      </w:r>
      <w:r>
        <w:rPr>
          <w:spacing w:val="-8"/>
        </w:rPr>
        <w:t xml:space="preserve"> </w:t>
      </w:r>
      <w:r>
        <w:t>the</w:t>
      </w:r>
      <w:r>
        <w:rPr>
          <w:spacing w:val="-7"/>
        </w:rPr>
        <w:t xml:space="preserve"> </w:t>
      </w:r>
      <w:r>
        <w:t>selection</w:t>
      </w:r>
      <w:r>
        <w:rPr>
          <w:spacing w:val="-7"/>
        </w:rPr>
        <w:t xml:space="preserve"> </w:t>
      </w:r>
      <w:r>
        <w:t>process</w:t>
      </w:r>
      <w:r>
        <w:rPr>
          <w:spacing w:val="-6"/>
        </w:rPr>
        <w:t xml:space="preserve"> </w:t>
      </w:r>
      <w:r>
        <w:t>to</w:t>
      </w:r>
      <w:r>
        <w:rPr>
          <w:spacing w:val="-7"/>
        </w:rPr>
        <w:t xml:space="preserve"> </w:t>
      </w:r>
      <w:r>
        <w:t>assure</w:t>
      </w:r>
      <w:r>
        <w:rPr>
          <w:spacing w:val="-6"/>
        </w:rPr>
        <w:t xml:space="preserve"> </w:t>
      </w:r>
      <w:r>
        <w:t>compliance</w:t>
      </w:r>
      <w:r>
        <w:rPr>
          <w:spacing w:val="-8"/>
        </w:rPr>
        <w:t xml:space="preserve"> </w:t>
      </w:r>
      <w:r>
        <w:t>with</w:t>
      </w:r>
      <w:r>
        <w:rPr>
          <w:spacing w:val="-5"/>
        </w:rPr>
        <w:t xml:space="preserve"> </w:t>
      </w:r>
      <w:r>
        <w:t xml:space="preserve">the </w:t>
      </w:r>
      <w:r>
        <w:rPr>
          <w:spacing w:val="-2"/>
        </w:rPr>
        <w:t>requirements.</w:t>
      </w:r>
    </w:p>
    <w:p w14:paraId="23C40F77" w14:textId="77777777" w:rsidR="00501F83" w:rsidRDefault="00501F83">
      <w:pPr>
        <w:pStyle w:val="BodyText"/>
      </w:pPr>
    </w:p>
    <w:p w14:paraId="33921BDA" w14:textId="77777777" w:rsidR="00501F83" w:rsidRDefault="007B6AEC">
      <w:pPr>
        <w:pStyle w:val="BodyText"/>
        <w:ind w:left="560"/>
      </w:pPr>
      <w:r>
        <w:t>The</w:t>
      </w:r>
      <w:r>
        <w:rPr>
          <w:spacing w:val="-8"/>
        </w:rPr>
        <w:t xml:space="preserve"> </w:t>
      </w:r>
      <w:r>
        <w:t>faculty/staff</w:t>
      </w:r>
      <w:r>
        <w:rPr>
          <w:spacing w:val="-6"/>
        </w:rPr>
        <w:t xml:space="preserve"> </w:t>
      </w:r>
      <w:r>
        <w:t>will</w:t>
      </w:r>
      <w:r>
        <w:rPr>
          <w:spacing w:val="-7"/>
        </w:rPr>
        <w:t xml:space="preserve"> </w:t>
      </w:r>
      <w:r>
        <w:t>also</w:t>
      </w:r>
      <w:r>
        <w:rPr>
          <w:spacing w:val="-7"/>
        </w:rPr>
        <w:t xml:space="preserve"> </w:t>
      </w:r>
      <w:r>
        <w:t>provide</w:t>
      </w:r>
      <w:r>
        <w:rPr>
          <w:spacing w:val="-3"/>
        </w:rPr>
        <w:t xml:space="preserve"> </w:t>
      </w:r>
      <w:r>
        <w:t>the</w:t>
      </w:r>
      <w:r>
        <w:rPr>
          <w:spacing w:val="-7"/>
        </w:rPr>
        <w:t xml:space="preserve"> </w:t>
      </w:r>
      <w:r>
        <w:t>following</w:t>
      </w:r>
      <w:r>
        <w:rPr>
          <w:spacing w:val="-6"/>
        </w:rPr>
        <w:t xml:space="preserve"> </w:t>
      </w:r>
      <w:r>
        <w:t>for</w:t>
      </w:r>
      <w:r>
        <w:rPr>
          <w:spacing w:val="-2"/>
        </w:rPr>
        <w:t xml:space="preserve"> </w:t>
      </w:r>
      <w:r>
        <w:t>the</w:t>
      </w:r>
      <w:r>
        <w:rPr>
          <w:spacing w:val="-4"/>
        </w:rPr>
        <w:t xml:space="preserve"> </w:t>
      </w:r>
      <w:r>
        <w:t>student</w:t>
      </w:r>
      <w:r>
        <w:rPr>
          <w:spacing w:val="-1"/>
        </w:rPr>
        <w:t xml:space="preserve"> </w:t>
      </w:r>
      <w:r>
        <w:t>and</w:t>
      </w:r>
      <w:r>
        <w:rPr>
          <w:spacing w:val="-5"/>
        </w:rPr>
        <w:t xml:space="preserve"> </w:t>
      </w:r>
      <w:r>
        <w:rPr>
          <w:spacing w:val="-2"/>
        </w:rPr>
        <w:t>preceptor:</w:t>
      </w:r>
    </w:p>
    <w:p w14:paraId="074348F3" w14:textId="77777777" w:rsidR="00501F83" w:rsidRDefault="00501F83">
      <w:pPr>
        <w:pStyle w:val="BodyText"/>
        <w:spacing w:before="3"/>
      </w:pPr>
    </w:p>
    <w:p w14:paraId="3B524215" w14:textId="77777777" w:rsidR="00501F83" w:rsidRDefault="007B6AEC" w:rsidP="007B6AEC">
      <w:pPr>
        <w:pStyle w:val="ListParagraph"/>
        <w:numPr>
          <w:ilvl w:val="1"/>
          <w:numId w:val="38"/>
        </w:numPr>
        <w:tabs>
          <w:tab w:val="left" w:pos="1281"/>
        </w:tabs>
        <w:spacing w:before="1" w:line="303" w:lineRule="exact"/>
        <w:rPr>
          <w:sz w:val="24"/>
        </w:rPr>
      </w:pPr>
      <w:r>
        <w:rPr>
          <w:sz w:val="24"/>
        </w:rPr>
        <w:t>Orientation</w:t>
      </w:r>
      <w:r>
        <w:rPr>
          <w:spacing w:val="-5"/>
          <w:sz w:val="24"/>
        </w:rPr>
        <w:t xml:space="preserve"> </w:t>
      </w:r>
      <w:r>
        <w:rPr>
          <w:sz w:val="24"/>
        </w:rPr>
        <w:t>for</w:t>
      </w:r>
      <w:r>
        <w:rPr>
          <w:spacing w:val="-7"/>
          <w:sz w:val="24"/>
        </w:rPr>
        <w:t xml:space="preserve"> </w:t>
      </w:r>
      <w:r>
        <w:rPr>
          <w:sz w:val="24"/>
        </w:rPr>
        <w:t>both</w:t>
      </w:r>
      <w:r>
        <w:rPr>
          <w:spacing w:val="-7"/>
          <w:sz w:val="24"/>
        </w:rPr>
        <w:t xml:space="preserve"> </w:t>
      </w:r>
      <w:r>
        <w:rPr>
          <w:sz w:val="24"/>
        </w:rPr>
        <w:t>the</w:t>
      </w:r>
      <w:r>
        <w:rPr>
          <w:spacing w:val="-11"/>
          <w:sz w:val="24"/>
        </w:rPr>
        <w:t xml:space="preserve"> </w:t>
      </w:r>
      <w:r>
        <w:rPr>
          <w:sz w:val="24"/>
        </w:rPr>
        <w:t>student</w:t>
      </w:r>
      <w:r>
        <w:rPr>
          <w:spacing w:val="-5"/>
          <w:sz w:val="24"/>
        </w:rPr>
        <w:t xml:space="preserve"> </w:t>
      </w:r>
      <w:r>
        <w:rPr>
          <w:sz w:val="24"/>
        </w:rPr>
        <w:t>and</w:t>
      </w:r>
      <w:r>
        <w:rPr>
          <w:spacing w:val="-6"/>
          <w:sz w:val="24"/>
        </w:rPr>
        <w:t xml:space="preserve"> </w:t>
      </w:r>
      <w:r>
        <w:rPr>
          <w:sz w:val="24"/>
        </w:rPr>
        <w:t>the</w:t>
      </w:r>
      <w:r>
        <w:rPr>
          <w:spacing w:val="-5"/>
          <w:sz w:val="24"/>
        </w:rPr>
        <w:t xml:space="preserve"> </w:t>
      </w:r>
      <w:r>
        <w:rPr>
          <w:sz w:val="24"/>
        </w:rPr>
        <w:t>preceptor</w:t>
      </w:r>
      <w:r>
        <w:rPr>
          <w:spacing w:val="-3"/>
          <w:sz w:val="24"/>
        </w:rPr>
        <w:t xml:space="preserve"> </w:t>
      </w:r>
      <w:r>
        <w:rPr>
          <w:sz w:val="24"/>
        </w:rPr>
        <w:t>to</w:t>
      </w:r>
      <w:r>
        <w:rPr>
          <w:spacing w:val="-5"/>
          <w:sz w:val="24"/>
        </w:rPr>
        <w:t xml:space="preserve"> </w:t>
      </w:r>
      <w:r>
        <w:rPr>
          <w:sz w:val="24"/>
        </w:rPr>
        <w:t>the</w:t>
      </w:r>
      <w:r>
        <w:rPr>
          <w:spacing w:val="-6"/>
          <w:sz w:val="24"/>
        </w:rPr>
        <w:t xml:space="preserve"> </w:t>
      </w:r>
      <w:r>
        <w:rPr>
          <w:sz w:val="24"/>
        </w:rPr>
        <w:t>preceptor</w:t>
      </w:r>
      <w:r>
        <w:rPr>
          <w:spacing w:val="-3"/>
          <w:sz w:val="24"/>
        </w:rPr>
        <w:t xml:space="preserve"> </w:t>
      </w:r>
      <w:r>
        <w:rPr>
          <w:spacing w:val="-2"/>
          <w:sz w:val="24"/>
        </w:rPr>
        <w:t>experience.</w:t>
      </w:r>
    </w:p>
    <w:p w14:paraId="5DBDF51F" w14:textId="77777777" w:rsidR="00501F83" w:rsidRDefault="007B6AEC" w:rsidP="007B6AEC">
      <w:pPr>
        <w:pStyle w:val="ListParagraph"/>
        <w:numPr>
          <w:ilvl w:val="1"/>
          <w:numId w:val="38"/>
        </w:numPr>
        <w:tabs>
          <w:tab w:val="left" w:pos="1281"/>
        </w:tabs>
        <w:ind w:right="836"/>
        <w:rPr>
          <w:sz w:val="24"/>
        </w:rPr>
      </w:pPr>
      <w:r>
        <w:rPr>
          <w:sz w:val="24"/>
        </w:rPr>
        <w:t>Orientation for the preceptor to the philosophy, curriculum, course, and clinical objectives of the</w:t>
      </w:r>
      <w:r>
        <w:rPr>
          <w:spacing w:val="-11"/>
          <w:sz w:val="24"/>
        </w:rPr>
        <w:t xml:space="preserve"> </w:t>
      </w:r>
      <w:r>
        <w:rPr>
          <w:sz w:val="24"/>
        </w:rPr>
        <w:t>nursing</w:t>
      </w:r>
      <w:r>
        <w:rPr>
          <w:spacing w:val="-10"/>
          <w:sz w:val="24"/>
        </w:rPr>
        <w:t xml:space="preserve"> </w:t>
      </w:r>
      <w:r>
        <w:rPr>
          <w:sz w:val="24"/>
        </w:rPr>
        <w:t>education</w:t>
      </w:r>
      <w:r>
        <w:rPr>
          <w:spacing w:val="-6"/>
          <w:sz w:val="24"/>
        </w:rPr>
        <w:t xml:space="preserve"> </w:t>
      </w:r>
      <w:r>
        <w:rPr>
          <w:sz w:val="24"/>
        </w:rPr>
        <w:t>program.</w:t>
      </w:r>
      <w:r>
        <w:rPr>
          <w:spacing w:val="-7"/>
          <w:sz w:val="24"/>
        </w:rPr>
        <w:t xml:space="preserve"> </w:t>
      </w:r>
      <w:r>
        <w:rPr>
          <w:sz w:val="24"/>
        </w:rPr>
        <w:t>Discussion</w:t>
      </w:r>
      <w:r>
        <w:rPr>
          <w:spacing w:val="-6"/>
          <w:sz w:val="24"/>
        </w:rPr>
        <w:t xml:space="preserve"> </w:t>
      </w:r>
      <w:r>
        <w:rPr>
          <w:sz w:val="24"/>
        </w:rPr>
        <w:t>of</w:t>
      </w:r>
      <w:r>
        <w:rPr>
          <w:spacing w:val="-5"/>
          <w:sz w:val="24"/>
        </w:rPr>
        <w:t xml:space="preserve"> </w:t>
      </w:r>
      <w:r>
        <w:rPr>
          <w:sz w:val="24"/>
        </w:rPr>
        <w:t>student</w:t>
      </w:r>
      <w:r>
        <w:rPr>
          <w:spacing w:val="-6"/>
          <w:sz w:val="24"/>
        </w:rPr>
        <w:t xml:space="preserve"> </w:t>
      </w:r>
      <w:r>
        <w:rPr>
          <w:sz w:val="24"/>
        </w:rPr>
        <w:t>expectation,</w:t>
      </w:r>
      <w:r>
        <w:rPr>
          <w:spacing w:val="-10"/>
          <w:sz w:val="24"/>
        </w:rPr>
        <w:t xml:space="preserve"> </w:t>
      </w:r>
      <w:r>
        <w:rPr>
          <w:sz w:val="24"/>
        </w:rPr>
        <w:t>skills</w:t>
      </w:r>
      <w:r>
        <w:rPr>
          <w:spacing w:val="-8"/>
          <w:sz w:val="24"/>
        </w:rPr>
        <w:t xml:space="preserve"> </w:t>
      </w:r>
      <w:r>
        <w:rPr>
          <w:sz w:val="24"/>
        </w:rPr>
        <w:t>performance,</w:t>
      </w:r>
      <w:r>
        <w:rPr>
          <w:spacing w:val="-6"/>
          <w:sz w:val="24"/>
        </w:rPr>
        <w:t xml:space="preserve"> </w:t>
      </w:r>
      <w:r>
        <w:rPr>
          <w:sz w:val="24"/>
        </w:rPr>
        <w:t>student guidelines</w:t>
      </w:r>
      <w:r>
        <w:rPr>
          <w:spacing w:val="-1"/>
          <w:sz w:val="24"/>
        </w:rPr>
        <w:t xml:space="preserve"> </w:t>
      </w:r>
      <w:r>
        <w:rPr>
          <w:sz w:val="24"/>
        </w:rPr>
        <w:t>for performance, methods</w:t>
      </w:r>
      <w:r>
        <w:rPr>
          <w:spacing w:val="-1"/>
          <w:sz w:val="24"/>
        </w:rPr>
        <w:t xml:space="preserve"> </w:t>
      </w:r>
      <w:r>
        <w:rPr>
          <w:sz w:val="24"/>
        </w:rPr>
        <w:t>of evaluation and overall responsibility for teaching</w:t>
      </w:r>
      <w:r>
        <w:rPr>
          <w:spacing w:val="-1"/>
          <w:sz w:val="24"/>
        </w:rPr>
        <w:t xml:space="preserve"> </w:t>
      </w:r>
      <w:r>
        <w:rPr>
          <w:sz w:val="24"/>
        </w:rPr>
        <w:t>and evaluating the student.</w:t>
      </w:r>
    </w:p>
    <w:p w14:paraId="5B7189C4" w14:textId="77777777" w:rsidR="00501F83" w:rsidRDefault="007B6AEC" w:rsidP="007B6AEC">
      <w:pPr>
        <w:pStyle w:val="ListParagraph"/>
        <w:numPr>
          <w:ilvl w:val="1"/>
          <w:numId w:val="38"/>
        </w:numPr>
        <w:tabs>
          <w:tab w:val="left" w:pos="1281"/>
        </w:tabs>
        <w:spacing w:line="242" w:lineRule="auto"/>
        <w:ind w:right="1190"/>
        <w:rPr>
          <w:sz w:val="24"/>
        </w:rPr>
      </w:pPr>
      <w:r>
        <w:rPr>
          <w:sz w:val="24"/>
        </w:rPr>
        <w:t>Assure</w:t>
      </w:r>
      <w:r>
        <w:rPr>
          <w:spacing w:val="-6"/>
          <w:sz w:val="24"/>
        </w:rPr>
        <w:t xml:space="preserve"> </w:t>
      </w:r>
      <w:r>
        <w:rPr>
          <w:sz w:val="24"/>
        </w:rPr>
        <w:t>compliance</w:t>
      </w:r>
      <w:r>
        <w:rPr>
          <w:spacing w:val="-10"/>
          <w:sz w:val="24"/>
        </w:rPr>
        <w:t xml:space="preserve"> </w:t>
      </w:r>
      <w:r>
        <w:rPr>
          <w:sz w:val="24"/>
        </w:rPr>
        <w:t>with</w:t>
      </w:r>
      <w:r>
        <w:rPr>
          <w:spacing w:val="-10"/>
          <w:sz w:val="24"/>
        </w:rPr>
        <w:t xml:space="preserve"> </w:t>
      </w:r>
      <w:r>
        <w:rPr>
          <w:sz w:val="24"/>
        </w:rPr>
        <w:t>standards</w:t>
      </w:r>
      <w:r>
        <w:rPr>
          <w:spacing w:val="-10"/>
          <w:sz w:val="24"/>
        </w:rPr>
        <w:t xml:space="preserve"> </w:t>
      </w:r>
      <w:r>
        <w:rPr>
          <w:sz w:val="24"/>
        </w:rPr>
        <w:t>on</w:t>
      </w:r>
      <w:r>
        <w:rPr>
          <w:spacing w:val="-8"/>
          <w:sz w:val="24"/>
        </w:rPr>
        <w:t xml:space="preserve"> </w:t>
      </w:r>
      <w:r>
        <w:rPr>
          <w:sz w:val="24"/>
        </w:rPr>
        <w:t>immunization,</w:t>
      </w:r>
      <w:r>
        <w:rPr>
          <w:spacing w:val="-5"/>
          <w:sz w:val="24"/>
        </w:rPr>
        <w:t xml:space="preserve"> </w:t>
      </w:r>
      <w:r>
        <w:rPr>
          <w:sz w:val="24"/>
        </w:rPr>
        <w:t>screenings,</w:t>
      </w:r>
      <w:r>
        <w:rPr>
          <w:spacing w:val="-10"/>
          <w:sz w:val="24"/>
        </w:rPr>
        <w:t xml:space="preserve"> </w:t>
      </w:r>
      <w:r>
        <w:rPr>
          <w:sz w:val="24"/>
        </w:rPr>
        <w:t>OSHA</w:t>
      </w:r>
      <w:r>
        <w:rPr>
          <w:spacing w:val="-7"/>
          <w:sz w:val="24"/>
        </w:rPr>
        <w:t xml:space="preserve"> </w:t>
      </w:r>
      <w:r>
        <w:rPr>
          <w:sz w:val="24"/>
        </w:rPr>
        <w:t>standards,</w:t>
      </w:r>
      <w:r>
        <w:rPr>
          <w:spacing w:val="-8"/>
          <w:sz w:val="24"/>
        </w:rPr>
        <w:t xml:space="preserve"> </w:t>
      </w:r>
      <w:r>
        <w:rPr>
          <w:sz w:val="24"/>
        </w:rPr>
        <w:t>CPR,</w:t>
      </w:r>
      <w:r>
        <w:rPr>
          <w:spacing w:val="-7"/>
          <w:sz w:val="24"/>
        </w:rPr>
        <w:t xml:space="preserve"> </w:t>
      </w:r>
      <w:r>
        <w:rPr>
          <w:sz w:val="24"/>
        </w:rPr>
        <w:t>and current liability insurance coverage.</w:t>
      </w:r>
    </w:p>
    <w:p w14:paraId="2DBF0670" w14:textId="77777777" w:rsidR="00501F83" w:rsidRDefault="007B6AEC" w:rsidP="007B6AEC">
      <w:pPr>
        <w:pStyle w:val="ListParagraph"/>
        <w:numPr>
          <w:ilvl w:val="1"/>
          <w:numId w:val="38"/>
        </w:numPr>
        <w:tabs>
          <w:tab w:val="left" w:pos="1281"/>
        </w:tabs>
        <w:spacing w:line="304" w:lineRule="exact"/>
        <w:rPr>
          <w:sz w:val="24"/>
        </w:rPr>
      </w:pPr>
      <w:r>
        <w:rPr>
          <w:sz w:val="24"/>
        </w:rPr>
        <w:t>Assistance</w:t>
      </w:r>
      <w:r>
        <w:rPr>
          <w:spacing w:val="-8"/>
          <w:sz w:val="24"/>
        </w:rPr>
        <w:t xml:space="preserve"> </w:t>
      </w:r>
      <w:r>
        <w:rPr>
          <w:sz w:val="24"/>
        </w:rPr>
        <w:t>in</w:t>
      </w:r>
      <w:r>
        <w:rPr>
          <w:spacing w:val="-7"/>
          <w:sz w:val="24"/>
        </w:rPr>
        <w:t xml:space="preserve"> </w:t>
      </w:r>
      <w:r>
        <w:rPr>
          <w:sz w:val="24"/>
        </w:rPr>
        <w:t>determining</w:t>
      </w:r>
      <w:r>
        <w:rPr>
          <w:spacing w:val="-3"/>
          <w:sz w:val="24"/>
        </w:rPr>
        <w:t xml:space="preserve"> </w:t>
      </w:r>
      <w:r>
        <w:rPr>
          <w:sz w:val="24"/>
        </w:rPr>
        <w:t>student</w:t>
      </w:r>
      <w:r>
        <w:rPr>
          <w:spacing w:val="-2"/>
          <w:sz w:val="24"/>
        </w:rPr>
        <w:t xml:space="preserve"> </w:t>
      </w:r>
      <w:r>
        <w:rPr>
          <w:sz w:val="24"/>
        </w:rPr>
        <w:t>learning</w:t>
      </w:r>
      <w:r>
        <w:rPr>
          <w:spacing w:val="-6"/>
          <w:sz w:val="24"/>
        </w:rPr>
        <w:t xml:space="preserve"> </w:t>
      </w:r>
      <w:r>
        <w:rPr>
          <w:sz w:val="24"/>
        </w:rPr>
        <w:t>needs</w:t>
      </w:r>
      <w:r>
        <w:rPr>
          <w:spacing w:val="-8"/>
          <w:sz w:val="24"/>
        </w:rPr>
        <w:t xml:space="preserve"> </w:t>
      </w:r>
      <w:r>
        <w:rPr>
          <w:sz w:val="24"/>
        </w:rPr>
        <w:t>and</w:t>
      </w:r>
      <w:r>
        <w:rPr>
          <w:spacing w:val="-5"/>
          <w:sz w:val="24"/>
        </w:rPr>
        <w:t xml:space="preserve"> </w:t>
      </w:r>
      <w:r>
        <w:rPr>
          <w:spacing w:val="-2"/>
          <w:sz w:val="24"/>
        </w:rPr>
        <w:t>assignments.</w:t>
      </w:r>
    </w:p>
    <w:p w14:paraId="1466AF30" w14:textId="77777777" w:rsidR="00501F83" w:rsidRDefault="007B6AEC" w:rsidP="007B6AEC">
      <w:pPr>
        <w:pStyle w:val="ListParagraph"/>
        <w:numPr>
          <w:ilvl w:val="1"/>
          <w:numId w:val="38"/>
        </w:numPr>
        <w:tabs>
          <w:tab w:val="left" w:pos="1281"/>
        </w:tabs>
        <w:ind w:right="1281"/>
        <w:jc w:val="both"/>
        <w:rPr>
          <w:sz w:val="24"/>
        </w:rPr>
      </w:pPr>
      <w:r>
        <w:rPr>
          <w:sz w:val="24"/>
        </w:rPr>
        <w:t>Communication of objectives, assignments, or other essential information to the agency. Regular meetings</w:t>
      </w:r>
      <w:r>
        <w:rPr>
          <w:spacing w:val="-3"/>
          <w:sz w:val="24"/>
        </w:rPr>
        <w:t xml:space="preserve"> </w:t>
      </w:r>
      <w:r>
        <w:rPr>
          <w:sz w:val="24"/>
        </w:rPr>
        <w:t>with</w:t>
      </w:r>
      <w:r>
        <w:rPr>
          <w:spacing w:val="-1"/>
          <w:sz w:val="24"/>
        </w:rPr>
        <w:t xml:space="preserve"> </w:t>
      </w:r>
      <w:r>
        <w:rPr>
          <w:sz w:val="24"/>
        </w:rPr>
        <w:t>student</w:t>
      </w:r>
      <w:r>
        <w:rPr>
          <w:spacing w:val="-4"/>
          <w:sz w:val="24"/>
        </w:rPr>
        <w:t xml:space="preserve"> </w:t>
      </w:r>
      <w:r>
        <w:rPr>
          <w:sz w:val="24"/>
        </w:rPr>
        <w:t>and</w:t>
      </w:r>
      <w:r>
        <w:rPr>
          <w:spacing w:val="-2"/>
          <w:sz w:val="24"/>
        </w:rPr>
        <w:t xml:space="preserve"> </w:t>
      </w:r>
      <w:r>
        <w:rPr>
          <w:sz w:val="24"/>
        </w:rPr>
        <w:t>preceptor</w:t>
      </w:r>
      <w:r>
        <w:rPr>
          <w:spacing w:val="-4"/>
          <w:sz w:val="24"/>
        </w:rPr>
        <w:t xml:space="preserve"> </w:t>
      </w:r>
      <w:r>
        <w:rPr>
          <w:sz w:val="24"/>
        </w:rPr>
        <w:t>to</w:t>
      </w:r>
      <w:r>
        <w:rPr>
          <w:spacing w:val="-9"/>
          <w:sz w:val="24"/>
        </w:rPr>
        <w:t xml:space="preserve"> </w:t>
      </w:r>
      <w:r>
        <w:rPr>
          <w:sz w:val="24"/>
        </w:rPr>
        <w:t>monitor and</w:t>
      </w:r>
      <w:r>
        <w:rPr>
          <w:spacing w:val="-5"/>
          <w:sz w:val="24"/>
        </w:rPr>
        <w:t xml:space="preserve"> </w:t>
      </w:r>
      <w:r>
        <w:rPr>
          <w:sz w:val="24"/>
        </w:rPr>
        <w:t>evaluate</w:t>
      </w:r>
      <w:r>
        <w:rPr>
          <w:spacing w:val="-4"/>
          <w:sz w:val="24"/>
        </w:rPr>
        <w:t xml:space="preserve"> </w:t>
      </w:r>
      <w:r>
        <w:rPr>
          <w:sz w:val="24"/>
        </w:rPr>
        <w:t>information</w:t>
      </w:r>
      <w:r>
        <w:rPr>
          <w:spacing w:val="-3"/>
          <w:sz w:val="24"/>
        </w:rPr>
        <w:t xml:space="preserve"> </w:t>
      </w:r>
      <w:r>
        <w:rPr>
          <w:sz w:val="24"/>
        </w:rPr>
        <w:t>to</w:t>
      </w:r>
      <w:r>
        <w:rPr>
          <w:spacing w:val="-5"/>
          <w:sz w:val="24"/>
        </w:rPr>
        <w:t xml:space="preserve"> </w:t>
      </w:r>
      <w:r>
        <w:rPr>
          <w:sz w:val="24"/>
        </w:rPr>
        <w:t xml:space="preserve">the </w:t>
      </w:r>
      <w:r>
        <w:rPr>
          <w:spacing w:val="-2"/>
          <w:sz w:val="24"/>
        </w:rPr>
        <w:t>experience.</w:t>
      </w:r>
    </w:p>
    <w:p w14:paraId="425B7644" w14:textId="77777777" w:rsidR="00501F83" w:rsidRDefault="007B6AEC" w:rsidP="007B6AEC">
      <w:pPr>
        <w:pStyle w:val="ListParagraph"/>
        <w:numPr>
          <w:ilvl w:val="1"/>
          <w:numId w:val="38"/>
        </w:numPr>
        <w:tabs>
          <w:tab w:val="left" w:pos="1281"/>
        </w:tabs>
        <w:spacing w:line="242" w:lineRule="auto"/>
        <w:ind w:right="1054"/>
        <w:rPr>
          <w:sz w:val="24"/>
        </w:rPr>
      </w:pPr>
      <w:r>
        <w:rPr>
          <w:sz w:val="24"/>
        </w:rPr>
        <w:t>Monitoring</w:t>
      </w:r>
      <w:r>
        <w:rPr>
          <w:spacing w:val="-11"/>
          <w:sz w:val="24"/>
        </w:rPr>
        <w:t xml:space="preserve"> </w:t>
      </w:r>
      <w:r>
        <w:rPr>
          <w:sz w:val="24"/>
        </w:rPr>
        <w:t>of</w:t>
      </w:r>
      <w:r>
        <w:rPr>
          <w:spacing w:val="-8"/>
          <w:sz w:val="24"/>
        </w:rPr>
        <w:t xml:space="preserve"> </w:t>
      </w:r>
      <w:r>
        <w:rPr>
          <w:sz w:val="24"/>
        </w:rPr>
        <w:t>student</w:t>
      </w:r>
      <w:r>
        <w:rPr>
          <w:spacing w:val="-7"/>
          <w:sz w:val="24"/>
        </w:rPr>
        <w:t xml:space="preserve"> </w:t>
      </w:r>
      <w:r>
        <w:rPr>
          <w:sz w:val="24"/>
        </w:rPr>
        <w:t>progress</w:t>
      </w:r>
      <w:r>
        <w:rPr>
          <w:spacing w:val="-11"/>
          <w:sz w:val="24"/>
        </w:rPr>
        <w:t xml:space="preserve"> </w:t>
      </w:r>
      <w:r>
        <w:rPr>
          <w:sz w:val="24"/>
        </w:rPr>
        <w:t>through</w:t>
      </w:r>
      <w:r>
        <w:rPr>
          <w:spacing w:val="-10"/>
          <w:sz w:val="24"/>
        </w:rPr>
        <w:t xml:space="preserve"> </w:t>
      </w:r>
      <w:r>
        <w:rPr>
          <w:sz w:val="24"/>
        </w:rPr>
        <w:t>rounds,</w:t>
      </w:r>
      <w:r>
        <w:rPr>
          <w:spacing w:val="-11"/>
          <w:sz w:val="24"/>
        </w:rPr>
        <w:t xml:space="preserve"> </w:t>
      </w:r>
      <w:r>
        <w:rPr>
          <w:sz w:val="24"/>
        </w:rPr>
        <w:t>clinical</w:t>
      </w:r>
      <w:r>
        <w:rPr>
          <w:spacing w:val="-8"/>
          <w:sz w:val="24"/>
        </w:rPr>
        <w:t xml:space="preserve"> </w:t>
      </w:r>
      <w:r>
        <w:rPr>
          <w:sz w:val="24"/>
        </w:rPr>
        <w:t>seminars,</w:t>
      </w:r>
      <w:r>
        <w:rPr>
          <w:spacing w:val="-9"/>
          <w:sz w:val="24"/>
        </w:rPr>
        <w:t xml:space="preserve"> </w:t>
      </w:r>
      <w:r>
        <w:rPr>
          <w:sz w:val="24"/>
        </w:rPr>
        <w:t>student-faculty-preceptor conferences and/or review of student clinical arrangements.</w:t>
      </w:r>
    </w:p>
    <w:p w14:paraId="49D4E086" w14:textId="77777777" w:rsidR="00501F83" w:rsidRDefault="007B6AEC" w:rsidP="007B6AEC">
      <w:pPr>
        <w:pStyle w:val="ListParagraph"/>
        <w:numPr>
          <w:ilvl w:val="1"/>
          <w:numId w:val="38"/>
        </w:numPr>
        <w:tabs>
          <w:tab w:val="left" w:pos="1281"/>
        </w:tabs>
        <w:spacing w:line="303" w:lineRule="exact"/>
        <w:rPr>
          <w:sz w:val="24"/>
        </w:rPr>
      </w:pPr>
      <w:r>
        <w:rPr>
          <w:sz w:val="24"/>
        </w:rPr>
        <w:t>Readily</w:t>
      </w:r>
      <w:r>
        <w:rPr>
          <w:spacing w:val="-7"/>
          <w:sz w:val="24"/>
        </w:rPr>
        <w:t xml:space="preserve"> </w:t>
      </w:r>
      <w:r>
        <w:rPr>
          <w:sz w:val="24"/>
        </w:rPr>
        <w:t>available</w:t>
      </w:r>
      <w:r>
        <w:rPr>
          <w:spacing w:val="-6"/>
          <w:sz w:val="24"/>
        </w:rPr>
        <w:t xml:space="preserve"> </w:t>
      </w:r>
      <w:r>
        <w:rPr>
          <w:sz w:val="24"/>
        </w:rPr>
        <w:t>when</w:t>
      </w:r>
      <w:r>
        <w:rPr>
          <w:spacing w:val="-5"/>
          <w:sz w:val="24"/>
        </w:rPr>
        <w:t xml:space="preserve"> </w:t>
      </w:r>
      <w:r>
        <w:rPr>
          <w:sz w:val="24"/>
        </w:rPr>
        <w:t>the</w:t>
      </w:r>
      <w:r>
        <w:rPr>
          <w:spacing w:val="-4"/>
          <w:sz w:val="24"/>
        </w:rPr>
        <w:t xml:space="preserve"> </w:t>
      </w:r>
      <w:r>
        <w:rPr>
          <w:sz w:val="24"/>
        </w:rPr>
        <w:t>students</w:t>
      </w:r>
      <w:r>
        <w:rPr>
          <w:spacing w:val="-4"/>
          <w:sz w:val="24"/>
        </w:rPr>
        <w:t xml:space="preserve"> </w:t>
      </w:r>
      <w:r>
        <w:rPr>
          <w:sz w:val="24"/>
        </w:rPr>
        <w:t>are</w:t>
      </w:r>
      <w:r>
        <w:rPr>
          <w:spacing w:val="-7"/>
          <w:sz w:val="24"/>
        </w:rPr>
        <w:t xml:space="preserve"> </w:t>
      </w:r>
      <w:r>
        <w:rPr>
          <w:sz w:val="24"/>
        </w:rPr>
        <w:t>in</w:t>
      </w:r>
      <w:r>
        <w:rPr>
          <w:spacing w:val="-6"/>
          <w:sz w:val="24"/>
        </w:rPr>
        <w:t xml:space="preserve"> </w:t>
      </w:r>
      <w:r>
        <w:rPr>
          <w:sz w:val="24"/>
        </w:rPr>
        <w:t>the</w:t>
      </w:r>
      <w:r>
        <w:rPr>
          <w:spacing w:val="-4"/>
          <w:sz w:val="24"/>
        </w:rPr>
        <w:t xml:space="preserve"> </w:t>
      </w:r>
      <w:r>
        <w:rPr>
          <w:sz w:val="24"/>
        </w:rPr>
        <w:t>clinical</w:t>
      </w:r>
      <w:r>
        <w:rPr>
          <w:spacing w:val="-1"/>
          <w:sz w:val="24"/>
        </w:rPr>
        <w:t xml:space="preserve"> </w:t>
      </w:r>
      <w:r>
        <w:rPr>
          <w:spacing w:val="-2"/>
          <w:sz w:val="24"/>
        </w:rPr>
        <w:t>area.</w:t>
      </w:r>
    </w:p>
    <w:p w14:paraId="06B65C02" w14:textId="77777777" w:rsidR="00501F83" w:rsidRDefault="007B6AEC" w:rsidP="007B6AEC">
      <w:pPr>
        <w:pStyle w:val="ListParagraph"/>
        <w:numPr>
          <w:ilvl w:val="1"/>
          <w:numId w:val="38"/>
        </w:numPr>
        <w:tabs>
          <w:tab w:val="left" w:pos="1281"/>
        </w:tabs>
        <w:spacing w:line="305" w:lineRule="exact"/>
        <w:rPr>
          <w:sz w:val="24"/>
        </w:rPr>
      </w:pPr>
      <w:r>
        <w:rPr>
          <w:sz w:val="24"/>
        </w:rPr>
        <w:t>Receive</w:t>
      </w:r>
      <w:r>
        <w:rPr>
          <w:spacing w:val="-6"/>
          <w:sz w:val="24"/>
        </w:rPr>
        <w:t xml:space="preserve"> </w:t>
      </w:r>
      <w:r>
        <w:rPr>
          <w:sz w:val="24"/>
        </w:rPr>
        <w:t>feedback</w:t>
      </w:r>
      <w:r>
        <w:rPr>
          <w:spacing w:val="-8"/>
          <w:sz w:val="24"/>
        </w:rPr>
        <w:t xml:space="preserve"> </w:t>
      </w:r>
      <w:r>
        <w:rPr>
          <w:sz w:val="24"/>
        </w:rPr>
        <w:t>from</w:t>
      </w:r>
      <w:r>
        <w:rPr>
          <w:spacing w:val="-6"/>
          <w:sz w:val="24"/>
        </w:rPr>
        <w:t xml:space="preserve"> </w:t>
      </w:r>
      <w:r>
        <w:rPr>
          <w:sz w:val="24"/>
        </w:rPr>
        <w:t>the</w:t>
      </w:r>
      <w:r>
        <w:rPr>
          <w:spacing w:val="-7"/>
          <w:sz w:val="24"/>
        </w:rPr>
        <w:t xml:space="preserve"> </w:t>
      </w:r>
      <w:r>
        <w:rPr>
          <w:sz w:val="24"/>
        </w:rPr>
        <w:t>preceptor</w:t>
      </w:r>
      <w:r>
        <w:rPr>
          <w:spacing w:val="-7"/>
          <w:sz w:val="24"/>
        </w:rPr>
        <w:t xml:space="preserve"> </w:t>
      </w:r>
      <w:r>
        <w:rPr>
          <w:sz w:val="24"/>
        </w:rPr>
        <w:t>regarding</w:t>
      </w:r>
      <w:r>
        <w:rPr>
          <w:spacing w:val="-4"/>
          <w:sz w:val="24"/>
        </w:rPr>
        <w:t xml:space="preserve"> </w:t>
      </w:r>
      <w:r>
        <w:rPr>
          <w:sz w:val="24"/>
        </w:rPr>
        <w:t xml:space="preserve">student </w:t>
      </w:r>
      <w:r>
        <w:rPr>
          <w:spacing w:val="-2"/>
          <w:sz w:val="24"/>
        </w:rPr>
        <w:t>performance.</w:t>
      </w:r>
    </w:p>
    <w:p w14:paraId="1CF47EB6" w14:textId="77777777" w:rsidR="00501F83" w:rsidRDefault="00501F83">
      <w:pPr>
        <w:pStyle w:val="BodyText"/>
        <w:spacing w:before="2"/>
        <w:rPr>
          <w:sz w:val="23"/>
        </w:rPr>
      </w:pPr>
    </w:p>
    <w:p w14:paraId="6AADD89E" w14:textId="77777777" w:rsidR="00501F83" w:rsidRDefault="007B6AEC">
      <w:pPr>
        <w:pStyle w:val="BodyText"/>
        <w:ind w:left="560"/>
      </w:pPr>
      <w:r>
        <w:t>Preceptor</w:t>
      </w:r>
      <w:r>
        <w:rPr>
          <w:spacing w:val="-7"/>
        </w:rPr>
        <w:t xml:space="preserve"> </w:t>
      </w:r>
      <w:r>
        <w:t>responsibilities</w:t>
      </w:r>
      <w:r>
        <w:rPr>
          <w:spacing w:val="-5"/>
        </w:rPr>
        <w:t xml:space="preserve"> </w:t>
      </w:r>
      <w:r>
        <w:t>will</w:t>
      </w:r>
      <w:r>
        <w:rPr>
          <w:spacing w:val="-4"/>
        </w:rPr>
        <w:t xml:space="preserve"> </w:t>
      </w:r>
      <w:r>
        <w:t>include</w:t>
      </w:r>
      <w:r>
        <w:rPr>
          <w:spacing w:val="-6"/>
        </w:rPr>
        <w:t xml:space="preserve"> </w:t>
      </w:r>
      <w:r>
        <w:t>the</w:t>
      </w:r>
      <w:r>
        <w:rPr>
          <w:spacing w:val="-8"/>
        </w:rPr>
        <w:t xml:space="preserve"> </w:t>
      </w:r>
      <w:r>
        <w:rPr>
          <w:spacing w:val="-2"/>
        </w:rPr>
        <w:t>following:</w:t>
      </w:r>
    </w:p>
    <w:p w14:paraId="2A5C10B3" w14:textId="77777777" w:rsidR="00501F83" w:rsidRDefault="00501F83">
      <w:pPr>
        <w:pStyle w:val="BodyText"/>
        <w:spacing w:before="4"/>
      </w:pPr>
    </w:p>
    <w:p w14:paraId="28F95AB3" w14:textId="77777777" w:rsidR="00501F83" w:rsidRDefault="007B6AEC" w:rsidP="007B6AEC">
      <w:pPr>
        <w:pStyle w:val="ListParagraph"/>
        <w:numPr>
          <w:ilvl w:val="1"/>
          <w:numId w:val="38"/>
        </w:numPr>
        <w:tabs>
          <w:tab w:val="left" w:pos="1281"/>
        </w:tabs>
        <w:spacing w:line="305" w:lineRule="exact"/>
        <w:rPr>
          <w:sz w:val="24"/>
        </w:rPr>
      </w:pPr>
      <w:r>
        <w:rPr>
          <w:sz w:val="24"/>
        </w:rPr>
        <w:t>Participate</w:t>
      </w:r>
      <w:r>
        <w:rPr>
          <w:spacing w:val="-3"/>
          <w:sz w:val="24"/>
        </w:rPr>
        <w:t xml:space="preserve"> </w:t>
      </w:r>
      <w:r>
        <w:rPr>
          <w:sz w:val="24"/>
        </w:rPr>
        <w:t>in</w:t>
      </w:r>
      <w:r>
        <w:rPr>
          <w:spacing w:val="-6"/>
          <w:sz w:val="24"/>
        </w:rPr>
        <w:t xml:space="preserve"> </w:t>
      </w:r>
      <w:r>
        <w:rPr>
          <w:sz w:val="24"/>
        </w:rPr>
        <w:t>the</w:t>
      </w:r>
      <w:r>
        <w:rPr>
          <w:spacing w:val="-6"/>
          <w:sz w:val="24"/>
        </w:rPr>
        <w:t xml:space="preserve"> </w:t>
      </w:r>
      <w:r>
        <w:rPr>
          <w:sz w:val="24"/>
        </w:rPr>
        <w:t>preceptor</w:t>
      </w:r>
      <w:r>
        <w:rPr>
          <w:spacing w:val="-2"/>
          <w:sz w:val="24"/>
        </w:rPr>
        <w:t xml:space="preserve"> orientation.</w:t>
      </w:r>
    </w:p>
    <w:p w14:paraId="01195D4C" w14:textId="77777777" w:rsidR="00501F83" w:rsidRDefault="007B6AEC" w:rsidP="007B6AEC">
      <w:pPr>
        <w:pStyle w:val="ListParagraph"/>
        <w:numPr>
          <w:ilvl w:val="1"/>
          <w:numId w:val="38"/>
        </w:numPr>
        <w:tabs>
          <w:tab w:val="left" w:pos="1281"/>
        </w:tabs>
        <w:spacing w:line="305" w:lineRule="exact"/>
        <w:rPr>
          <w:sz w:val="24"/>
        </w:rPr>
      </w:pPr>
      <w:r>
        <w:rPr>
          <w:sz w:val="24"/>
        </w:rPr>
        <w:t>Function</w:t>
      </w:r>
      <w:r>
        <w:rPr>
          <w:spacing w:val="-2"/>
          <w:sz w:val="24"/>
        </w:rPr>
        <w:t xml:space="preserve"> </w:t>
      </w:r>
      <w:r>
        <w:rPr>
          <w:sz w:val="24"/>
        </w:rPr>
        <w:t>as</w:t>
      </w:r>
      <w:r>
        <w:rPr>
          <w:spacing w:val="-5"/>
          <w:sz w:val="24"/>
        </w:rPr>
        <w:t xml:space="preserve"> </w:t>
      </w:r>
      <w:r>
        <w:rPr>
          <w:sz w:val="24"/>
        </w:rPr>
        <w:t>a</w:t>
      </w:r>
      <w:r>
        <w:rPr>
          <w:spacing w:val="-3"/>
          <w:sz w:val="24"/>
        </w:rPr>
        <w:t xml:space="preserve"> </w:t>
      </w:r>
      <w:r>
        <w:rPr>
          <w:sz w:val="24"/>
        </w:rPr>
        <w:t>role</w:t>
      </w:r>
      <w:r>
        <w:rPr>
          <w:spacing w:val="-3"/>
          <w:sz w:val="24"/>
        </w:rPr>
        <w:t xml:space="preserve"> </w:t>
      </w:r>
      <w:r>
        <w:rPr>
          <w:sz w:val="24"/>
        </w:rPr>
        <w:t>model</w:t>
      </w:r>
      <w:r>
        <w:rPr>
          <w:spacing w:val="-10"/>
          <w:sz w:val="24"/>
        </w:rPr>
        <w:t xml:space="preserve"> </w:t>
      </w:r>
      <w:r>
        <w:rPr>
          <w:sz w:val="24"/>
        </w:rPr>
        <w:t>in the</w:t>
      </w:r>
      <w:r>
        <w:rPr>
          <w:spacing w:val="-1"/>
          <w:sz w:val="24"/>
        </w:rPr>
        <w:t xml:space="preserve"> </w:t>
      </w:r>
      <w:r>
        <w:rPr>
          <w:sz w:val="24"/>
        </w:rPr>
        <w:t>clinical</w:t>
      </w:r>
      <w:r>
        <w:rPr>
          <w:spacing w:val="-2"/>
          <w:sz w:val="24"/>
        </w:rPr>
        <w:t xml:space="preserve"> setting.</w:t>
      </w:r>
    </w:p>
    <w:p w14:paraId="451CDF09" w14:textId="77777777" w:rsidR="00501F83" w:rsidRDefault="007B6AEC" w:rsidP="007B6AEC">
      <w:pPr>
        <w:pStyle w:val="ListParagraph"/>
        <w:numPr>
          <w:ilvl w:val="1"/>
          <w:numId w:val="38"/>
        </w:numPr>
        <w:tabs>
          <w:tab w:val="left" w:pos="1281"/>
        </w:tabs>
        <w:spacing w:line="305" w:lineRule="exact"/>
        <w:rPr>
          <w:sz w:val="24"/>
        </w:rPr>
      </w:pPr>
      <w:r>
        <w:rPr>
          <w:sz w:val="24"/>
        </w:rPr>
        <w:t>Facilitate</w:t>
      </w:r>
      <w:r>
        <w:rPr>
          <w:spacing w:val="-6"/>
          <w:sz w:val="24"/>
        </w:rPr>
        <w:t xml:space="preserve"> </w:t>
      </w:r>
      <w:r>
        <w:rPr>
          <w:sz w:val="24"/>
        </w:rPr>
        <w:t>learning</w:t>
      </w:r>
      <w:r>
        <w:rPr>
          <w:spacing w:val="-5"/>
          <w:sz w:val="24"/>
        </w:rPr>
        <w:t xml:space="preserve"> </w:t>
      </w:r>
      <w:r>
        <w:rPr>
          <w:sz w:val="24"/>
        </w:rPr>
        <w:t>activities for</w:t>
      </w:r>
      <w:r>
        <w:rPr>
          <w:spacing w:val="-3"/>
          <w:sz w:val="24"/>
        </w:rPr>
        <w:t xml:space="preserve"> </w:t>
      </w:r>
      <w:r>
        <w:rPr>
          <w:spacing w:val="-2"/>
          <w:sz w:val="24"/>
        </w:rPr>
        <w:t>student(s).</w:t>
      </w:r>
    </w:p>
    <w:p w14:paraId="7FA53F79" w14:textId="77777777" w:rsidR="00501F83" w:rsidRDefault="007B6AEC" w:rsidP="007B6AEC">
      <w:pPr>
        <w:pStyle w:val="ListParagraph"/>
        <w:numPr>
          <w:ilvl w:val="1"/>
          <w:numId w:val="38"/>
        </w:numPr>
        <w:tabs>
          <w:tab w:val="left" w:pos="1281"/>
        </w:tabs>
        <w:spacing w:before="1" w:line="305" w:lineRule="exact"/>
        <w:rPr>
          <w:sz w:val="24"/>
        </w:rPr>
      </w:pPr>
      <w:r>
        <w:rPr>
          <w:sz w:val="24"/>
        </w:rPr>
        <w:t>Orient</w:t>
      </w:r>
      <w:r>
        <w:rPr>
          <w:spacing w:val="-6"/>
          <w:sz w:val="24"/>
        </w:rPr>
        <w:t xml:space="preserve"> </w:t>
      </w:r>
      <w:r>
        <w:rPr>
          <w:sz w:val="24"/>
        </w:rPr>
        <w:t>the</w:t>
      </w:r>
      <w:r>
        <w:rPr>
          <w:spacing w:val="-2"/>
          <w:sz w:val="24"/>
        </w:rPr>
        <w:t xml:space="preserve"> </w:t>
      </w:r>
      <w:r>
        <w:rPr>
          <w:sz w:val="24"/>
        </w:rPr>
        <w:t>student(s)</w:t>
      </w:r>
      <w:r>
        <w:rPr>
          <w:spacing w:val="-4"/>
          <w:sz w:val="24"/>
        </w:rPr>
        <w:t xml:space="preserve"> </w:t>
      </w:r>
      <w:r>
        <w:rPr>
          <w:sz w:val="24"/>
        </w:rPr>
        <w:t>to</w:t>
      </w:r>
      <w:r>
        <w:rPr>
          <w:spacing w:val="-6"/>
          <w:sz w:val="24"/>
        </w:rPr>
        <w:t xml:space="preserve"> </w:t>
      </w:r>
      <w:r>
        <w:rPr>
          <w:sz w:val="24"/>
        </w:rPr>
        <w:t>the</w:t>
      </w:r>
      <w:r>
        <w:rPr>
          <w:spacing w:val="-2"/>
          <w:sz w:val="24"/>
        </w:rPr>
        <w:t xml:space="preserve"> </w:t>
      </w:r>
      <w:r>
        <w:rPr>
          <w:sz w:val="24"/>
        </w:rPr>
        <w:t>clinical</w:t>
      </w:r>
      <w:r>
        <w:rPr>
          <w:spacing w:val="-6"/>
          <w:sz w:val="24"/>
        </w:rPr>
        <w:t xml:space="preserve"> </w:t>
      </w:r>
      <w:r>
        <w:rPr>
          <w:spacing w:val="-2"/>
          <w:sz w:val="24"/>
        </w:rPr>
        <w:t>agency.</w:t>
      </w:r>
    </w:p>
    <w:p w14:paraId="0180FD25" w14:textId="77777777" w:rsidR="00501F83" w:rsidRDefault="007B6AEC" w:rsidP="007B6AEC">
      <w:pPr>
        <w:pStyle w:val="ListParagraph"/>
        <w:numPr>
          <w:ilvl w:val="1"/>
          <w:numId w:val="38"/>
        </w:numPr>
        <w:tabs>
          <w:tab w:val="left" w:pos="1281"/>
        </w:tabs>
        <w:spacing w:line="305" w:lineRule="exact"/>
        <w:rPr>
          <w:sz w:val="24"/>
        </w:rPr>
      </w:pPr>
      <w:r>
        <w:rPr>
          <w:sz w:val="24"/>
        </w:rPr>
        <w:t>Guide,</w:t>
      </w:r>
      <w:r>
        <w:rPr>
          <w:spacing w:val="-14"/>
          <w:sz w:val="24"/>
        </w:rPr>
        <w:t xml:space="preserve"> </w:t>
      </w:r>
      <w:r>
        <w:rPr>
          <w:sz w:val="24"/>
        </w:rPr>
        <w:t>facilitate,</w:t>
      </w:r>
      <w:r>
        <w:rPr>
          <w:spacing w:val="-8"/>
          <w:sz w:val="24"/>
        </w:rPr>
        <w:t xml:space="preserve"> </w:t>
      </w:r>
      <w:r>
        <w:rPr>
          <w:sz w:val="24"/>
        </w:rPr>
        <w:t>supervise</w:t>
      </w:r>
      <w:r>
        <w:rPr>
          <w:spacing w:val="-2"/>
          <w:sz w:val="24"/>
        </w:rPr>
        <w:t xml:space="preserve"> </w:t>
      </w:r>
      <w:r>
        <w:rPr>
          <w:sz w:val="24"/>
        </w:rPr>
        <w:t>and</w:t>
      </w:r>
      <w:r>
        <w:rPr>
          <w:spacing w:val="-3"/>
          <w:sz w:val="24"/>
        </w:rPr>
        <w:t xml:space="preserve"> </w:t>
      </w:r>
      <w:r>
        <w:rPr>
          <w:sz w:val="24"/>
        </w:rPr>
        <w:t>monitor</w:t>
      </w:r>
      <w:r>
        <w:rPr>
          <w:spacing w:val="-7"/>
          <w:sz w:val="24"/>
        </w:rPr>
        <w:t xml:space="preserve"> </w:t>
      </w:r>
      <w:r>
        <w:rPr>
          <w:sz w:val="24"/>
        </w:rPr>
        <w:t>the</w:t>
      </w:r>
      <w:r>
        <w:rPr>
          <w:spacing w:val="-6"/>
          <w:sz w:val="24"/>
        </w:rPr>
        <w:t xml:space="preserve"> </w:t>
      </w:r>
      <w:r>
        <w:rPr>
          <w:sz w:val="24"/>
        </w:rPr>
        <w:t>student</w:t>
      </w:r>
      <w:r>
        <w:rPr>
          <w:spacing w:val="-4"/>
          <w:sz w:val="24"/>
        </w:rPr>
        <w:t xml:space="preserve"> </w:t>
      </w:r>
      <w:r>
        <w:rPr>
          <w:sz w:val="24"/>
        </w:rPr>
        <w:t>in</w:t>
      </w:r>
      <w:r>
        <w:rPr>
          <w:spacing w:val="-6"/>
          <w:sz w:val="24"/>
        </w:rPr>
        <w:t xml:space="preserve"> </w:t>
      </w:r>
      <w:r>
        <w:rPr>
          <w:sz w:val="24"/>
        </w:rPr>
        <w:t>achieving</w:t>
      </w:r>
      <w:r>
        <w:rPr>
          <w:spacing w:val="-7"/>
          <w:sz w:val="24"/>
        </w:rPr>
        <w:t xml:space="preserve"> </w:t>
      </w:r>
      <w:r>
        <w:rPr>
          <w:sz w:val="24"/>
        </w:rPr>
        <w:t>clinical</w:t>
      </w:r>
      <w:r>
        <w:rPr>
          <w:spacing w:val="-5"/>
          <w:sz w:val="24"/>
        </w:rPr>
        <w:t xml:space="preserve"> </w:t>
      </w:r>
      <w:r>
        <w:rPr>
          <w:spacing w:val="-2"/>
          <w:sz w:val="24"/>
        </w:rPr>
        <w:t>objectives.</w:t>
      </w:r>
    </w:p>
    <w:p w14:paraId="4C7C3567" w14:textId="77777777" w:rsidR="00501F83" w:rsidRDefault="007B6AEC" w:rsidP="007B6AEC">
      <w:pPr>
        <w:pStyle w:val="ListParagraph"/>
        <w:numPr>
          <w:ilvl w:val="1"/>
          <w:numId w:val="38"/>
        </w:numPr>
        <w:tabs>
          <w:tab w:val="left" w:pos="1281"/>
        </w:tabs>
        <w:spacing w:before="2" w:line="303" w:lineRule="exact"/>
        <w:rPr>
          <w:sz w:val="24"/>
        </w:rPr>
      </w:pPr>
      <w:r>
        <w:rPr>
          <w:sz w:val="24"/>
        </w:rPr>
        <w:t>Supervise</w:t>
      </w:r>
      <w:r>
        <w:rPr>
          <w:spacing w:val="-11"/>
          <w:sz w:val="24"/>
        </w:rPr>
        <w:t xml:space="preserve"> </w:t>
      </w:r>
      <w:r>
        <w:rPr>
          <w:sz w:val="24"/>
        </w:rPr>
        <w:t>the</w:t>
      </w:r>
      <w:r>
        <w:rPr>
          <w:spacing w:val="-2"/>
          <w:sz w:val="24"/>
        </w:rPr>
        <w:t xml:space="preserve"> </w:t>
      </w:r>
      <w:r>
        <w:rPr>
          <w:sz w:val="24"/>
        </w:rPr>
        <w:t>student's</w:t>
      </w:r>
      <w:r>
        <w:rPr>
          <w:spacing w:val="-7"/>
          <w:sz w:val="24"/>
        </w:rPr>
        <w:t xml:space="preserve"> </w:t>
      </w:r>
      <w:r>
        <w:rPr>
          <w:sz w:val="24"/>
        </w:rPr>
        <w:t>performance</w:t>
      </w:r>
      <w:r>
        <w:rPr>
          <w:spacing w:val="-4"/>
          <w:sz w:val="24"/>
        </w:rPr>
        <w:t xml:space="preserve"> </w:t>
      </w:r>
      <w:r>
        <w:rPr>
          <w:sz w:val="24"/>
        </w:rPr>
        <w:t>of</w:t>
      </w:r>
      <w:r>
        <w:rPr>
          <w:spacing w:val="-5"/>
          <w:sz w:val="24"/>
        </w:rPr>
        <w:t xml:space="preserve"> </w:t>
      </w:r>
      <w:r>
        <w:rPr>
          <w:sz w:val="24"/>
        </w:rPr>
        <w:t>skills</w:t>
      </w:r>
      <w:r>
        <w:rPr>
          <w:spacing w:val="-5"/>
          <w:sz w:val="24"/>
        </w:rPr>
        <w:t xml:space="preserve"> </w:t>
      </w:r>
      <w:r>
        <w:rPr>
          <w:sz w:val="24"/>
        </w:rPr>
        <w:t>and</w:t>
      </w:r>
      <w:r>
        <w:rPr>
          <w:spacing w:val="-4"/>
          <w:sz w:val="24"/>
        </w:rPr>
        <w:t xml:space="preserve"> </w:t>
      </w:r>
      <w:r>
        <w:rPr>
          <w:sz w:val="24"/>
        </w:rPr>
        <w:t>other</w:t>
      </w:r>
      <w:r>
        <w:rPr>
          <w:spacing w:val="-7"/>
          <w:sz w:val="24"/>
        </w:rPr>
        <w:t xml:space="preserve"> </w:t>
      </w:r>
      <w:r>
        <w:rPr>
          <w:sz w:val="24"/>
        </w:rPr>
        <w:t>nursing</w:t>
      </w:r>
      <w:r>
        <w:rPr>
          <w:spacing w:val="-7"/>
          <w:sz w:val="24"/>
        </w:rPr>
        <w:t xml:space="preserve"> </w:t>
      </w:r>
      <w:r>
        <w:rPr>
          <w:sz w:val="24"/>
        </w:rPr>
        <w:t>activities</w:t>
      </w:r>
      <w:r>
        <w:rPr>
          <w:spacing w:val="-6"/>
          <w:sz w:val="24"/>
        </w:rPr>
        <w:t xml:space="preserve"> </w:t>
      </w:r>
      <w:r>
        <w:rPr>
          <w:sz w:val="24"/>
        </w:rPr>
        <w:t>to</w:t>
      </w:r>
      <w:r>
        <w:rPr>
          <w:spacing w:val="-5"/>
          <w:sz w:val="24"/>
        </w:rPr>
        <w:t xml:space="preserve"> </w:t>
      </w:r>
      <w:r>
        <w:rPr>
          <w:sz w:val="24"/>
        </w:rPr>
        <w:t>assure</w:t>
      </w:r>
      <w:r>
        <w:rPr>
          <w:spacing w:val="-3"/>
          <w:sz w:val="24"/>
        </w:rPr>
        <w:t xml:space="preserve"> </w:t>
      </w:r>
      <w:r>
        <w:rPr>
          <w:sz w:val="24"/>
        </w:rPr>
        <w:t>safe</w:t>
      </w:r>
      <w:r>
        <w:rPr>
          <w:spacing w:val="-7"/>
          <w:sz w:val="24"/>
        </w:rPr>
        <w:t xml:space="preserve"> </w:t>
      </w:r>
      <w:r>
        <w:rPr>
          <w:spacing w:val="-2"/>
          <w:sz w:val="24"/>
        </w:rPr>
        <w:t>practice.</w:t>
      </w:r>
    </w:p>
    <w:p w14:paraId="54199CC4" w14:textId="77777777" w:rsidR="00501F83" w:rsidRDefault="007B6AEC" w:rsidP="007B6AEC">
      <w:pPr>
        <w:pStyle w:val="ListParagraph"/>
        <w:numPr>
          <w:ilvl w:val="1"/>
          <w:numId w:val="38"/>
        </w:numPr>
        <w:tabs>
          <w:tab w:val="left" w:pos="1281"/>
        </w:tabs>
        <w:ind w:right="948"/>
        <w:rPr>
          <w:sz w:val="24"/>
        </w:rPr>
      </w:pPr>
      <w:r>
        <w:rPr>
          <w:sz w:val="24"/>
        </w:rPr>
        <w:t>Collaborate</w:t>
      </w:r>
      <w:r>
        <w:rPr>
          <w:spacing w:val="-7"/>
          <w:sz w:val="24"/>
        </w:rPr>
        <w:t xml:space="preserve"> </w:t>
      </w:r>
      <w:r>
        <w:rPr>
          <w:sz w:val="24"/>
        </w:rPr>
        <w:t>with</w:t>
      </w:r>
      <w:r>
        <w:rPr>
          <w:spacing w:val="-9"/>
          <w:sz w:val="24"/>
        </w:rPr>
        <w:t xml:space="preserve"> </w:t>
      </w:r>
      <w:r>
        <w:rPr>
          <w:sz w:val="24"/>
        </w:rPr>
        <w:t>faculty</w:t>
      </w:r>
      <w:r>
        <w:rPr>
          <w:spacing w:val="-11"/>
          <w:sz w:val="24"/>
        </w:rPr>
        <w:t xml:space="preserve"> </w:t>
      </w:r>
      <w:r>
        <w:rPr>
          <w:sz w:val="24"/>
        </w:rPr>
        <w:t>in</w:t>
      </w:r>
      <w:r>
        <w:rPr>
          <w:spacing w:val="-5"/>
          <w:sz w:val="24"/>
        </w:rPr>
        <w:t xml:space="preserve"> </w:t>
      </w:r>
      <w:r>
        <w:rPr>
          <w:sz w:val="24"/>
        </w:rPr>
        <w:t>reviewing</w:t>
      </w:r>
      <w:r>
        <w:rPr>
          <w:spacing w:val="-10"/>
          <w:sz w:val="24"/>
        </w:rPr>
        <w:t xml:space="preserve"> </w:t>
      </w:r>
      <w:r>
        <w:rPr>
          <w:sz w:val="24"/>
        </w:rPr>
        <w:t>the</w:t>
      </w:r>
      <w:r>
        <w:rPr>
          <w:spacing w:val="-5"/>
          <w:sz w:val="24"/>
        </w:rPr>
        <w:t xml:space="preserve"> </w:t>
      </w:r>
      <w:r>
        <w:rPr>
          <w:sz w:val="24"/>
        </w:rPr>
        <w:t>student’s</w:t>
      </w:r>
      <w:r>
        <w:rPr>
          <w:spacing w:val="-5"/>
          <w:sz w:val="24"/>
        </w:rPr>
        <w:t xml:space="preserve"> </w:t>
      </w:r>
      <w:r>
        <w:rPr>
          <w:sz w:val="24"/>
        </w:rPr>
        <w:t>progress</w:t>
      </w:r>
      <w:r>
        <w:rPr>
          <w:spacing w:val="-10"/>
          <w:sz w:val="24"/>
        </w:rPr>
        <w:t xml:space="preserve"> </w:t>
      </w:r>
      <w:r>
        <w:rPr>
          <w:sz w:val="24"/>
        </w:rPr>
        <w:t>towards</w:t>
      </w:r>
      <w:r>
        <w:rPr>
          <w:spacing w:val="-8"/>
          <w:sz w:val="24"/>
        </w:rPr>
        <w:t xml:space="preserve"> </w:t>
      </w:r>
      <w:r>
        <w:rPr>
          <w:sz w:val="24"/>
        </w:rPr>
        <w:t>meeting</w:t>
      </w:r>
      <w:r>
        <w:rPr>
          <w:spacing w:val="-5"/>
          <w:sz w:val="24"/>
        </w:rPr>
        <w:t xml:space="preserve"> </w:t>
      </w:r>
      <w:r>
        <w:rPr>
          <w:sz w:val="24"/>
        </w:rPr>
        <w:t>clinical</w:t>
      </w:r>
      <w:r>
        <w:rPr>
          <w:spacing w:val="-5"/>
          <w:sz w:val="24"/>
        </w:rPr>
        <w:t xml:space="preserve"> </w:t>
      </w:r>
      <w:r>
        <w:rPr>
          <w:sz w:val="24"/>
        </w:rPr>
        <w:t xml:space="preserve">learning </w:t>
      </w:r>
      <w:r>
        <w:rPr>
          <w:spacing w:val="-2"/>
          <w:sz w:val="24"/>
        </w:rPr>
        <w:t>objectives.</w:t>
      </w:r>
    </w:p>
    <w:p w14:paraId="759FE32A" w14:textId="77777777" w:rsidR="00501F83" w:rsidRDefault="007B6AEC" w:rsidP="007B6AEC">
      <w:pPr>
        <w:pStyle w:val="ListParagraph"/>
        <w:numPr>
          <w:ilvl w:val="1"/>
          <w:numId w:val="38"/>
        </w:numPr>
        <w:tabs>
          <w:tab w:val="left" w:pos="1281"/>
        </w:tabs>
        <w:spacing w:before="3" w:line="303" w:lineRule="exact"/>
        <w:rPr>
          <w:sz w:val="24"/>
        </w:rPr>
      </w:pPr>
      <w:r>
        <w:rPr>
          <w:sz w:val="24"/>
        </w:rPr>
        <w:t>Contact</w:t>
      </w:r>
      <w:r>
        <w:rPr>
          <w:spacing w:val="-11"/>
          <w:sz w:val="24"/>
        </w:rPr>
        <w:t xml:space="preserve"> </w:t>
      </w:r>
      <w:r>
        <w:rPr>
          <w:sz w:val="24"/>
        </w:rPr>
        <w:t>the</w:t>
      </w:r>
      <w:r>
        <w:rPr>
          <w:spacing w:val="-7"/>
          <w:sz w:val="24"/>
        </w:rPr>
        <w:t xml:space="preserve"> </w:t>
      </w:r>
      <w:r>
        <w:rPr>
          <w:sz w:val="24"/>
        </w:rPr>
        <w:t>faculty/staff</w:t>
      </w:r>
      <w:r>
        <w:rPr>
          <w:spacing w:val="-6"/>
          <w:sz w:val="24"/>
        </w:rPr>
        <w:t xml:space="preserve"> </w:t>
      </w:r>
      <w:r>
        <w:rPr>
          <w:sz w:val="24"/>
        </w:rPr>
        <w:t>for</w:t>
      </w:r>
      <w:r>
        <w:rPr>
          <w:spacing w:val="-4"/>
          <w:sz w:val="24"/>
        </w:rPr>
        <w:t xml:space="preserve"> </w:t>
      </w:r>
      <w:r>
        <w:rPr>
          <w:sz w:val="24"/>
        </w:rPr>
        <w:t>assistance</w:t>
      </w:r>
      <w:r>
        <w:rPr>
          <w:spacing w:val="-6"/>
          <w:sz w:val="24"/>
        </w:rPr>
        <w:t xml:space="preserve"> </w:t>
      </w:r>
      <w:r>
        <w:rPr>
          <w:sz w:val="24"/>
        </w:rPr>
        <w:t>or</w:t>
      </w:r>
      <w:r>
        <w:rPr>
          <w:spacing w:val="-5"/>
          <w:sz w:val="24"/>
        </w:rPr>
        <w:t xml:space="preserve"> </w:t>
      </w:r>
      <w:r>
        <w:rPr>
          <w:sz w:val="24"/>
        </w:rPr>
        <w:t>if</w:t>
      </w:r>
      <w:r>
        <w:rPr>
          <w:spacing w:val="-4"/>
          <w:sz w:val="24"/>
        </w:rPr>
        <w:t xml:space="preserve"> </w:t>
      </w:r>
      <w:r>
        <w:rPr>
          <w:sz w:val="24"/>
        </w:rPr>
        <w:t>any</w:t>
      </w:r>
      <w:r>
        <w:rPr>
          <w:spacing w:val="-4"/>
          <w:sz w:val="24"/>
        </w:rPr>
        <w:t xml:space="preserve"> </w:t>
      </w:r>
      <w:r>
        <w:rPr>
          <w:sz w:val="24"/>
        </w:rPr>
        <w:t>problem</w:t>
      </w:r>
      <w:r>
        <w:rPr>
          <w:spacing w:val="-6"/>
          <w:sz w:val="24"/>
        </w:rPr>
        <w:t xml:space="preserve"> </w:t>
      </w:r>
      <w:r>
        <w:rPr>
          <w:sz w:val="24"/>
        </w:rPr>
        <w:t>with</w:t>
      </w:r>
      <w:r>
        <w:rPr>
          <w:spacing w:val="-3"/>
          <w:sz w:val="24"/>
        </w:rPr>
        <w:t xml:space="preserve"> </w:t>
      </w:r>
      <w:r>
        <w:rPr>
          <w:sz w:val="24"/>
        </w:rPr>
        <w:t>student</w:t>
      </w:r>
      <w:r>
        <w:rPr>
          <w:spacing w:val="-6"/>
          <w:sz w:val="24"/>
        </w:rPr>
        <w:t xml:space="preserve"> </w:t>
      </w:r>
      <w:r>
        <w:rPr>
          <w:sz w:val="24"/>
        </w:rPr>
        <w:t>performance</w:t>
      </w:r>
      <w:r>
        <w:rPr>
          <w:spacing w:val="-2"/>
          <w:sz w:val="24"/>
        </w:rPr>
        <w:t xml:space="preserve"> occurs.</w:t>
      </w:r>
    </w:p>
    <w:p w14:paraId="11DACBE7" w14:textId="77777777" w:rsidR="00501F83" w:rsidRDefault="007B6AEC" w:rsidP="007B6AEC">
      <w:pPr>
        <w:pStyle w:val="ListParagraph"/>
        <w:numPr>
          <w:ilvl w:val="1"/>
          <w:numId w:val="38"/>
        </w:numPr>
        <w:tabs>
          <w:tab w:val="left" w:pos="1281"/>
        </w:tabs>
        <w:ind w:right="1531"/>
        <w:rPr>
          <w:sz w:val="24"/>
        </w:rPr>
      </w:pPr>
      <w:r>
        <w:rPr>
          <w:sz w:val="24"/>
        </w:rPr>
        <w:t>Discuss</w:t>
      </w:r>
      <w:r>
        <w:rPr>
          <w:spacing w:val="-6"/>
          <w:sz w:val="24"/>
        </w:rPr>
        <w:t xml:space="preserve"> </w:t>
      </w:r>
      <w:r>
        <w:rPr>
          <w:sz w:val="24"/>
        </w:rPr>
        <w:t>with</w:t>
      </w:r>
      <w:r>
        <w:rPr>
          <w:spacing w:val="-7"/>
          <w:sz w:val="24"/>
        </w:rPr>
        <w:t xml:space="preserve"> </w:t>
      </w:r>
      <w:r>
        <w:rPr>
          <w:sz w:val="24"/>
        </w:rPr>
        <w:t>faculty</w:t>
      </w:r>
      <w:r>
        <w:rPr>
          <w:spacing w:val="-7"/>
          <w:sz w:val="24"/>
        </w:rPr>
        <w:t xml:space="preserve"> </w:t>
      </w:r>
      <w:r>
        <w:rPr>
          <w:sz w:val="24"/>
        </w:rPr>
        <w:t>and</w:t>
      </w:r>
      <w:r>
        <w:rPr>
          <w:spacing w:val="-9"/>
          <w:sz w:val="24"/>
        </w:rPr>
        <w:t xml:space="preserve"> </w:t>
      </w:r>
      <w:r>
        <w:rPr>
          <w:sz w:val="24"/>
        </w:rPr>
        <w:t>student</w:t>
      </w:r>
      <w:r>
        <w:rPr>
          <w:spacing w:val="-9"/>
          <w:sz w:val="24"/>
        </w:rPr>
        <w:t xml:space="preserve"> </w:t>
      </w:r>
      <w:r>
        <w:rPr>
          <w:sz w:val="24"/>
        </w:rPr>
        <w:t>arrangement</w:t>
      </w:r>
      <w:r>
        <w:rPr>
          <w:spacing w:val="-6"/>
          <w:sz w:val="24"/>
        </w:rPr>
        <w:t xml:space="preserve"> </w:t>
      </w:r>
      <w:r>
        <w:rPr>
          <w:sz w:val="24"/>
        </w:rPr>
        <w:t>for</w:t>
      </w:r>
      <w:r>
        <w:rPr>
          <w:spacing w:val="-9"/>
          <w:sz w:val="24"/>
        </w:rPr>
        <w:t xml:space="preserve"> </w:t>
      </w:r>
      <w:r>
        <w:rPr>
          <w:sz w:val="24"/>
        </w:rPr>
        <w:t>supervision</w:t>
      </w:r>
      <w:r>
        <w:rPr>
          <w:spacing w:val="-5"/>
          <w:sz w:val="24"/>
        </w:rPr>
        <w:t xml:space="preserve"> </w:t>
      </w:r>
      <w:r>
        <w:rPr>
          <w:sz w:val="24"/>
        </w:rPr>
        <w:t>of</w:t>
      </w:r>
      <w:r>
        <w:rPr>
          <w:spacing w:val="-9"/>
          <w:sz w:val="24"/>
        </w:rPr>
        <w:t xml:space="preserve"> </w:t>
      </w:r>
      <w:r>
        <w:rPr>
          <w:sz w:val="24"/>
        </w:rPr>
        <w:t>the</w:t>
      </w:r>
      <w:r>
        <w:rPr>
          <w:spacing w:val="-6"/>
          <w:sz w:val="24"/>
        </w:rPr>
        <w:t xml:space="preserve"> </w:t>
      </w:r>
      <w:r>
        <w:rPr>
          <w:sz w:val="24"/>
        </w:rPr>
        <w:t>student</w:t>
      </w:r>
      <w:r>
        <w:rPr>
          <w:spacing w:val="-4"/>
          <w:sz w:val="24"/>
        </w:rPr>
        <w:t xml:space="preserve"> </w:t>
      </w:r>
      <w:r>
        <w:rPr>
          <w:sz w:val="24"/>
        </w:rPr>
        <w:t>should</w:t>
      </w:r>
      <w:r>
        <w:rPr>
          <w:spacing w:val="-8"/>
          <w:sz w:val="24"/>
        </w:rPr>
        <w:t xml:space="preserve"> </w:t>
      </w:r>
      <w:r>
        <w:rPr>
          <w:sz w:val="24"/>
        </w:rPr>
        <w:t>the preceptor be absent.</w:t>
      </w:r>
    </w:p>
    <w:p w14:paraId="11CD2A52" w14:textId="77777777" w:rsidR="00501F83" w:rsidRDefault="00501F83">
      <w:pPr>
        <w:rPr>
          <w:sz w:val="24"/>
        </w:rPr>
        <w:sectPr w:rsidR="00501F83">
          <w:footerReference w:type="default" r:id="rId23"/>
          <w:pgSz w:w="12240" w:h="15840"/>
          <w:pgMar w:top="720" w:right="460" w:bottom="1100" w:left="500" w:header="0" w:footer="919" w:gutter="0"/>
          <w:cols w:space="720"/>
        </w:sectPr>
      </w:pPr>
    </w:p>
    <w:p w14:paraId="06DD579F" w14:textId="77777777" w:rsidR="00501F83" w:rsidRDefault="007B6AEC" w:rsidP="007B6AEC">
      <w:pPr>
        <w:pStyle w:val="ListParagraph"/>
        <w:numPr>
          <w:ilvl w:val="1"/>
          <w:numId w:val="38"/>
        </w:numPr>
        <w:tabs>
          <w:tab w:val="left" w:pos="1281"/>
        </w:tabs>
        <w:spacing w:before="85"/>
        <w:ind w:right="739"/>
        <w:rPr>
          <w:sz w:val="24"/>
        </w:rPr>
      </w:pPr>
      <w:r>
        <w:rPr>
          <w:sz w:val="24"/>
        </w:rPr>
        <w:lastRenderedPageBreak/>
        <w:t>Give</w:t>
      </w:r>
      <w:r>
        <w:rPr>
          <w:spacing w:val="-5"/>
          <w:sz w:val="24"/>
        </w:rPr>
        <w:t xml:space="preserve"> </w:t>
      </w:r>
      <w:r>
        <w:rPr>
          <w:sz w:val="24"/>
        </w:rPr>
        <w:t>feedback</w:t>
      </w:r>
      <w:r>
        <w:rPr>
          <w:spacing w:val="-11"/>
          <w:sz w:val="24"/>
        </w:rPr>
        <w:t xml:space="preserve"> </w:t>
      </w:r>
      <w:r>
        <w:rPr>
          <w:sz w:val="24"/>
        </w:rPr>
        <w:t>to</w:t>
      </w:r>
      <w:r>
        <w:rPr>
          <w:spacing w:val="-9"/>
          <w:sz w:val="24"/>
        </w:rPr>
        <w:t xml:space="preserve"> </w:t>
      </w:r>
      <w:r>
        <w:rPr>
          <w:sz w:val="24"/>
        </w:rPr>
        <w:t>the</w:t>
      </w:r>
      <w:r>
        <w:rPr>
          <w:spacing w:val="-9"/>
          <w:sz w:val="24"/>
        </w:rPr>
        <w:t xml:space="preserve"> </w:t>
      </w:r>
      <w:r>
        <w:rPr>
          <w:sz w:val="24"/>
        </w:rPr>
        <w:t>nursing</w:t>
      </w:r>
      <w:r>
        <w:rPr>
          <w:spacing w:val="-5"/>
          <w:sz w:val="24"/>
        </w:rPr>
        <w:t xml:space="preserve"> </w:t>
      </w:r>
      <w:r>
        <w:rPr>
          <w:sz w:val="24"/>
        </w:rPr>
        <w:t>program</w:t>
      </w:r>
      <w:r>
        <w:rPr>
          <w:spacing w:val="-5"/>
          <w:sz w:val="24"/>
        </w:rPr>
        <w:t xml:space="preserve"> </w:t>
      </w:r>
      <w:r>
        <w:rPr>
          <w:sz w:val="24"/>
        </w:rPr>
        <w:t>regarding</w:t>
      </w:r>
      <w:r>
        <w:rPr>
          <w:spacing w:val="-5"/>
          <w:sz w:val="24"/>
        </w:rPr>
        <w:t xml:space="preserve"> </w:t>
      </w:r>
      <w:r>
        <w:rPr>
          <w:sz w:val="24"/>
        </w:rPr>
        <w:t>clinical</w:t>
      </w:r>
      <w:r>
        <w:rPr>
          <w:spacing w:val="-5"/>
          <w:sz w:val="24"/>
        </w:rPr>
        <w:t xml:space="preserve"> </w:t>
      </w:r>
      <w:r>
        <w:rPr>
          <w:sz w:val="24"/>
        </w:rPr>
        <w:t>experience</w:t>
      </w:r>
      <w:r>
        <w:rPr>
          <w:spacing w:val="-8"/>
          <w:sz w:val="24"/>
        </w:rPr>
        <w:t xml:space="preserve"> </w:t>
      </w:r>
      <w:r>
        <w:rPr>
          <w:sz w:val="24"/>
        </w:rPr>
        <w:t>for</w:t>
      </w:r>
      <w:r>
        <w:rPr>
          <w:spacing w:val="-5"/>
          <w:sz w:val="24"/>
        </w:rPr>
        <w:t xml:space="preserve"> </w:t>
      </w:r>
      <w:r>
        <w:rPr>
          <w:sz w:val="24"/>
        </w:rPr>
        <w:t>student</w:t>
      </w:r>
      <w:r>
        <w:rPr>
          <w:spacing w:val="-3"/>
          <w:sz w:val="24"/>
        </w:rPr>
        <w:t xml:space="preserve"> </w:t>
      </w:r>
      <w:r>
        <w:rPr>
          <w:sz w:val="24"/>
        </w:rPr>
        <w:t>and</w:t>
      </w:r>
      <w:r>
        <w:rPr>
          <w:spacing w:val="-6"/>
          <w:sz w:val="24"/>
        </w:rPr>
        <w:t xml:space="preserve"> </w:t>
      </w:r>
      <w:r>
        <w:rPr>
          <w:sz w:val="24"/>
        </w:rPr>
        <w:t>suggestions for program development.</w:t>
      </w:r>
    </w:p>
    <w:p w14:paraId="74771B57" w14:textId="77777777" w:rsidR="00501F83" w:rsidRDefault="00501F83">
      <w:pPr>
        <w:pStyle w:val="BodyText"/>
        <w:spacing w:before="9"/>
        <w:rPr>
          <w:sz w:val="23"/>
        </w:rPr>
      </w:pPr>
    </w:p>
    <w:p w14:paraId="1860DBBC" w14:textId="77777777" w:rsidR="00501F83" w:rsidRDefault="007B6AEC">
      <w:pPr>
        <w:pStyle w:val="BodyText"/>
        <w:spacing w:before="1"/>
        <w:ind w:left="560"/>
      </w:pPr>
      <w:r>
        <w:t>The</w:t>
      </w:r>
      <w:r>
        <w:rPr>
          <w:spacing w:val="-4"/>
        </w:rPr>
        <w:t xml:space="preserve"> </w:t>
      </w:r>
      <w:r>
        <w:t>agency</w:t>
      </w:r>
      <w:r>
        <w:rPr>
          <w:spacing w:val="-5"/>
        </w:rPr>
        <w:t xml:space="preserve"> </w:t>
      </w:r>
      <w:r>
        <w:t>will</w:t>
      </w:r>
      <w:r>
        <w:rPr>
          <w:spacing w:val="-6"/>
        </w:rPr>
        <w:t xml:space="preserve"> </w:t>
      </w:r>
      <w:r>
        <w:t>take</w:t>
      </w:r>
      <w:r>
        <w:rPr>
          <w:spacing w:val="-3"/>
        </w:rPr>
        <w:t xml:space="preserve"> </w:t>
      </w:r>
      <w:r>
        <w:t>responsibility</w:t>
      </w:r>
      <w:r>
        <w:rPr>
          <w:spacing w:val="-3"/>
        </w:rPr>
        <w:t xml:space="preserve"> </w:t>
      </w:r>
      <w:r>
        <w:rPr>
          <w:spacing w:val="-4"/>
        </w:rPr>
        <w:t>for:</w:t>
      </w:r>
    </w:p>
    <w:p w14:paraId="56DA69FA" w14:textId="77777777" w:rsidR="00501F83" w:rsidRDefault="00501F83">
      <w:pPr>
        <w:pStyle w:val="BodyText"/>
        <w:spacing w:before="1"/>
      </w:pPr>
    </w:p>
    <w:p w14:paraId="14207BE2" w14:textId="77777777" w:rsidR="00501F83" w:rsidRDefault="007B6AEC" w:rsidP="007B6AEC">
      <w:pPr>
        <w:pStyle w:val="ListParagraph"/>
        <w:numPr>
          <w:ilvl w:val="1"/>
          <w:numId w:val="38"/>
        </w:numPr>
        <w:tabs>
          <w:tab w:val="left" w:pos="1281"/>
        </w:tabs>
        <w:rPr>
          <w:sz w:val="24"/>
        </w:rPr>
      </w:pPr>
      <w:r>
        <w:rPr>
          <w:sz w:val="24"/>
        </w:rPr>
        <w:t>Retaining</w:t>
      </w:r>
      <w:r>
        <w:rPr>
          <w:spacing w:val="-4"/>
          <w:sz w:val="24"/>
        </w:rPr>
        <w:t xml:space="preserve"> </w:t>
      </w:r>
      <w:r>
        <w:rPr>
          <w:sz w:val="24"/>
        </w:rPr>
        <w:t>ultimate</w:t>
      </w:r>
      <w:r>
        <w:rPr>
          <w:spacing w:val="-4"/>
          <w:sz w:val="24"/>
        </w:rPr>
        <w:t xml:space="preserve"> </w:t>
      </w:r>
      <w:r>
        <w:rPr>
          <w:sz w:val="24"/>
        </w:rPr>
        <w:t>responsibility</w:t>
      </w:r>
      <w:r>
        <w:rPr>
          <w:spacing w:val="-7"/>
          <w:sz w:val="24"/>
        </w:rPr>
        <w:t xml:space="preserve"> </w:t>
      </w:r>
      <w:r>
        <w:rPr>
          <w:sz w:val="24"/>
        </w:rPr>
        <w:t>for</w:t>
      </w:r>
      <w:r>
        <w:rPr>
          <w:spacing w:val="-7"/>
          <w:sz w:val="24"/>
        </w:rPr>
        <w:t xml:space="preserve"> </w:t>
      </w:r>
      <w:r>
        <w:rPr>
          <w:sz w:val="24"/>
        </w:rPr>
        <w:t>the</w:t>
      </w:r>
      <w:r>
        <w:rPr>
          <w:spacing w:val="-3"/>
          <w:sz w:val="24"/>
        </w:rPr>
        <w:t xml:space="preserve"> </w:t>
      </w:r>
      <w:r>
        <w:rPr>
          <w:sz w:val="24"/>
        </w:rPr>
        <w:t>care</w:t>
      </w:r>
      <w:r>
        <w:rPr>
          <w:spacing w:val="-4"/>
          <w:sz w:val="24"/>
        </w:rPr>
        <w:t xml:space="preserve"> </w:t>
      </w:r>
      <w:r>
        <w:rPr>
          <w:sz w:val="24"/>
        </w:rPr>
        <w:t xml:space="preserve">of </w:t>
      </w:r>
      <w:r>
        <w:rPr>
          <w:spacing w:val="-2"/>
          <w:sz w:val="24"/>
        </w:rPr>
        <w:t>clients.</w:t>
      </w:r>
    </w:p>
    <w:p w14:paraId="3D3D3B55" w14:textId="77777777" w:rsidR="00501F83" w:rsidRDefault="007B6AEC" w:rsidP="007B6AEC">
      <w:pPr>
        <w:pStyle w:val="ListParagraph"/>
        <w:numPr>
          <w:ilvl w:val="1"/>
          <w:numId w:val="38"/>
        </w:numPr>
        <w:tabs>
          <w:tab w:val="left" w:pos="1281"/>
        </w:tabs>
        <w:spacing w:before="4" w:line="305" w:lineRule="exact"/>
        <w:rPr>
          <w:sz w:val="24"/>
        </w:rPr>
      </w:pPr>
      <w:r>
        <w:rPr>
          <w:sz w:val="24"/>
        </w:rPr>
        <w:t>Retaining</w:t>
      </w:r>
      <w:r>
        <w:rPr>
          <w:spacing w:val="-9"/>
          <w:sz w:val="24"/>
        </w:rPr>
        <w:t xml:space="preserve"> </w:t>
      </w:r>
      <w:r>
        <w:rPr>
          <w:sz w:val="24"/>
        </w:rPr>
        <w:t>responsibility</w:t>
      </w:r>
      <w:r>
        <w:rPr>
          <w:spacing w:val="-8"/>
          <w:sz w:val="24"/>
        </w:rPr>
        <w:t xml:space="preserve"> </w:t>
      </w:r>
      <w:r>
        <w:rPr>
          <w:sz w:val="24"/>
        </w:rPr>
        <w:t>for</w:t>
      </w:r>
      <w:r>
        <w:rPr>
          <w:spacing w:val="-4"/>
          <w:sz w:val="24"/>
        </w:rPr>
        <w:t xml:space="preserve"> </w:t>
      </w:r>
      <w:r>
        <w:rPr>
          <w:sz w:val="24"/>
        </w:rPr>
        <w:t>preceptor's</w:t>
      </w:r>
      <w:r>
        <w:rPr>
          <w:spacing w:val="-6"/>
          <w:sz w:val="24"/>
        </w:rPr>
        <w:t xml:space="preserve"> </w:t>
      </w:r>
      <w:r>
        <w:rPr>
          <w:sz w:val="24"/>
        </w:rPr>
        <w:t>salary,</w:t>
      </w:r>
      <w:r>
        <w:rPr>
          <w:spacing w:val="-10"/>
          <w:sz w:val="24"/>
        </w:rPr>
        <w:t xml:space="preserve"> </w:t>
      </w:r>
      <w:r>
        <w:rPr>
          <w:sz w:val="24"/>
        </w:rPr>
        <w:t>benefits,</w:t>
      </w:r>
      <w:r>
        <w:rPr>
          <w:spacing w:val="-4"/>
          <w:sz w:val="24"/>
        </w:rPr>
        <w:t xml:space="preserve"> </w:t>
      </w:r>
      <w:r>
        <w:rPr>
          <w:sz w:val="24"/>
        </w:rPr>
        <w:t>and</w:t>
      </w:r>
      <w:r>
        <w:rPr>
          <w:spacing w:val="-6"/>
          <w:sz w:val="24"/>
        </w:rPr>
        <w:t xml:space="preserve"> </w:t>
      </w:r>
      <w:r>
        <w:rPr>
          <w:spacing w:val="-2"/>
          <w:sz w:val="24"/>
        </w:rPr>
        <w:t>liability.</w:t>
      </w:r>
    </w:p>
    <w:p w14:paraId="711A087D" w14:textId="77777777" w:rsidR="00501F83" w:rsidRDefault="007B6AEC" w:rsidP="007B6AEC">
      <w:pPr>
        <w:pStyle w:val="ListParagraph"/>
        <w:numPr>
          <w:ilvl w:val="1"/>
          <w:numId w:val="38"/>
        </w:numPr>
        <w:tabs>
          <w:tab w:val="left" w:pos="1281"/>
        </w:tabs>
        <w:spacing w:line="304" w:lineRule="exact"/>
        <w:rPr>
          <w:sz w:val="24"/>
        </w:rPr>
      </w:pPr>
      <w:r>
        <w:rPr>
          <w:sz w:val="24"/>
        </w:rPr>
        <w:t>Arranging</w:t>
      </w:r>
      <w:r>
        <w:rPr>
          <w:spacing w:val="-12"/>
          <w:sz w:val="24"/>
        </w:rPr>
        <w:t xml:space="preserve"> </w:t>
      </w:r>
      <w:r>
        <w:rPr>
          <w:sz w:val="24"/>
        </w:rPr>
        <w:t>preceptors'</w:t>
      </w:r>
      <w:r>
        <w:rPr>
          <w:spacing w:val="-7"/>
          <w:sz w:val="24"/>
        </w:rPr>
        <w:t xml:space="preserve"> </w:t>
      </w:r>
      <w:r>
        <w:rPr>
          <w:sz w:val="24"/>
        </w:rPr>
        <w:t>work</w:t>
      </w:r>
      <w:r>
        <w:rPr>
          <w:spacing w:val="-5"/>
          <w:sz w:val="24"/>
        </w:rPr>
        <w:t xml:space="preserve"> </w:t>
      </w:r>
      <w:r>
        <w:rPr>
          <w:sz w:val="24"/>
        </w:rPr>
        <w:t>schedule</w:t>
      </w:r>
      <w:r>
        <w:rPr>
          <w:spacing w:val="-5"/>
          <w:sz w:val="24"/>
        </w:rPr>
        <w:t xml:space="preserve"> </w:t>
      </w:r>
      <w:r>
        <w:rPr>
          <w:sz w:val="24"/>
        </w:rPr>
        <w:t>so</w:t>
      </w:r>
      <w:r>
        <w:rPr>
          <w:spacing w:val="-9"/>
          <w:sz w:val="24"/>
        </w:rPr>
        <w:t xml:space="preserve"> </w:t>
      </w:r>
      <w:r>
        <w:rPr>
          <w:sz w:val="24"/>
        </w:rPr>
        <w:t>they</w:t>
      </w:r>
      <w:r>
        <w:rPr>
          <w:spacing w:val="-5"/>
          <w:sz w:val="24"/>
        </w:rPr>
        <w:t xml:space="preserve"> </w:t>
      </w:r>
      <w:r>
        <w:rPr>
          <w:sz w:val="24"/>
        </w:rPr>
        <w:t>are</w:t>
      </w:r>
      <w:r>
        <w:rPr>
          <w:spacing w:val="-7"/>
          <w:sz w:val="24"/>
        </w:rPr>
        <w:t xml:space="preserve"> </w:t>
      </w:r>
      <w:r>
        <w:rPr>
          <w:sz w:val="24"/>
        </w:rPr>
        <w:t>available</w:t>
      </w:r>
      <w:r>
        <w:rPr>
          <w:spacing w:val="-6"/>
          <w:sz w:val="24"/>
        </w:rPr>
        <w:t xml:space="preserve"> </w:t>
      </w:r>
      <w:r>
        <w:rPr>
          <w:sz w:val="24"/>
        </w:rPr>
        <w:t>on</w:t>
      </w:r>
      <w:r>
        <w:rPr>
          <w:spacing w:val="-4"/>
          <w:sz w:val="24"/>
        </w:rPr>
        <w:t xml:space="preserve"> </w:t>
      </w:r>
      <w:r>
        <w:rPr>
          <w:sz w:val="24"/>
        </w:rPr>
        <w:t>student</w:t>
      </w:r>
      <w:r>
        <w:rPr>
          <w:spacing w:val="-3"/>
          <w:sz w:val="24"/>
        </w:rPr>
        <w:t xml:space="preserve"> </w:t>
      </w:r>
      <w:r>
        <w:rPr>
          <w:sz w:val="24"/>
        </w:rPr>
        <w:t xml:space="preserve">clinical </w:t>
      </w:r>
      <w:r>
        <w:rPr>
          <w:spacing w:val="-2"/>
          <w:sz w:val="24"/>
        </w:rPr>
        <w:t>days.</w:t>
      </w:r>
    </w:p>
    <w:p w14:paraId="0EC490BC" w14:textId="77777777" w:rsidR="00501F83" w:rsidRDefault="007B6AEC" w:rsidP="007B6AEC">
      <w:pPr>
        <w:pStyle w:val="ListParagraph"/>
        <w:numPr>
          <w:ilvl w:val="1"/>
          <w:numId w:val="38"/>
        </w:numPr>
        <w:tabs>
          <w:tab w:val="left" w:pos="1281"/>
        </w:tabs>
        <w:spacing w:line="242" w:lineRule="auto"/>
        <w:ind w:right="1058"/>
        <w:rPr>
          <w:sz w:val="24"/>
        </w:rPr>
      </w:pPr>
      <w:r>
        <w:rPr>
          <w:sz w:val="24"/>
        </w:rPr>
        <w:t>Interpreting</w:t>
      </w:r>
      <w:r>
        <w:rPr>
          <w:spacing w:val="-8"/>
          <w:sz w:val="24"/>
        </w:rPr>
        <w:t xml:space="preserve"> </w:t>
      </w:r>
      <w:r>
        <w:rPr>
          <w:sz w:val="24"/>
        </w:rPr>
        <w:t>the</w:t>
      </w:r>
      <w:r>
        <w:rPr>
          <w:spacing w:val="-8"/>
          <w:sz w:val="24"/>
        </w:rPr>
        <w:t xml:space="preserve"> </w:t>
      </w:r>
      <w:r>
        <w:rPr>
          <w:sz w:val="24"/>
        </w:rPr>
        <w:t>preceptor</w:t>
      </w:r>
      <w:r>
        <w:rPr>
          <w:spacing w:val="-4"/>
          <w:sz w:val="24"/>
        </w:rPr>
        <w:t xml:space="preserve"> </w:t>
      </w:r>
      <w:r>
        <w:rPr>
          <w:sz w:val="24"/>
        </w:rPr>
        <w:t>program</w:t>
      </w:r>
      <w:r>
        <w:rPr>
          <w:spacing w:val="-5"/>
          <w:sz w:val="24"/>
        </w:rPr>
        <w:t xml:space="preserve"> </w:t>
      </w:r>
      <w:r>
        <w:rPr>
          <w:sz w:val="24"/>
        </w:rPr>
        <w:t>and</w:t>
      </w:r>
      <w:r>
        <w:rPr>
          <w:spacing w:val="-7"/>
          <w:sz w:val="24"/>
        </w:rPr>
        <w:t xml:space="preserve"> </w:t>
      </w:r>
      <w:r>
        <w:rPr>
          <w:sz w:val="24"/>
        </w:rPr>
        <w:t>expectations</w:t>
      </w:r>
      <w:r>
        <w:rPr>
          <w:spacing w:val="-7"/>
          <w:sz w:val="24"/>
        </w:rPr>
        <w:t xml:space="preserve"> </w:t>
      </w:r>
      <w:r>
        <w:rPr>
          <w:sz w:val="24"/>
        </w:rPr>
        <w:t>of</w:t>
      </w:r>
      <w:r>
        <w:rPr>
          <w:spacing w:val="-5"/>
          <w:sz w:val="24"/>
        </w:rPr>
        <w:t xml:space="preserve"> </w:t>
      </w:r>
      <w:r>
        <w:rPr>
          <w:sz w:val="24"/>
        </w:rPr>
        <w:t>students</w:t>
      </w:r>
      <w:r>
        <w:rPr>
          <w:spacing w:val="-8"/>
          <w:sz w:val="24"/>
        </w:rPr>
        <w:t xml:space="preserve"> </w:t>
      </w:r>
      <w:r>
        <w:rPr>
          <w:sz w:val="24"/>
        </w:rPr>
        <w:t>to</w:t>
      </w:r>
      <w:r>
        <w:rPr>
          <w:spacing w:val="-8"/>
          <w:sz w:val="24"/>
        </w:rPr>
        <w:t xml:space="preserve"> </w:t>
      </w:r>
      <w:r>
        <w:rPr>
          <w:sz w:val="24"/>
        </w:rPr>
        <w:t>other</w:t>
      </w:r>
      <w:r>
        <w:rPr>
          <w:spacing w:val="-9"/>
          <w:sz w:val="24"/>
        </w:rPr>
        <w:t xml:space="preserve"> </w:t>
      </w:r>
      <w:r>
        <w:rPr>
          <w:sz w:val="24"/>
        </w:rPr>
        <w:t>agency</w:t>
      </w:r>
      <w:r>
        <w:rPr>
          <w:spacing w:val="-5"/>
          <w:sz w:val="24"/>
        </w:rPr>
        <w:t xml:space="preserve"> </w:t>
      </w:r>
      <w:r>
        <w:rPr>
          <w:sz w:val="24"/>
        </w:rPr>
        <w:t>personnel who are not directly involved with the preceptorship.</w:t>
      </w:r>
    </w:p>
    <w:p w14:paraId="25F13060" w14:textId="77777777" w:rsidR="00501F83" w:rsidRDefault="00501F83">
      <w:pPr>
        <w:pStyle w:val="BodyText"/>
        <w:spacing w:before="4"/>
        <w:rPr>
          <w:sz w:val="23"/>
        </w:rPr>
      </w:pPr>
    </w:p>
    <w:p w14:paraId="30D98F91" w14:textId="77777777" w:rsidR="00501F83" w:rsidRDefault="007B6AEC">
      <w:pPr>
        <w:pStyle w:val="BodyText"/>
        <w:ind w:left="560"/>
      </w:pPr>
      <w:r>
        <w:t>The</w:t>
      </w:r>
      <w:r>
        <w:rPr>
          <w:spacing w:val="-5"/>
        </w:rPr>
        <w:t xml:space="preserve"> </w:t>
      </w:r>
      <w:r>
        <w:t>student</w:t>
      </w:r>
      <w:r>
        <w:rPr>
          <w:spacing w:val="-3"/>
        </w:rPr>
        <w:t xml:space="preserve"> </w:t>
      </w:r>
      <w:r>
        <w:rPr>
          <w:spacing w:val="-4"/>
        </w:rPr>
        <w:t>will:</w:t>
      </w:r>
    </w:p>
    <w:p w14:paraId="25658C76" w14:textId="77777777" w:rsidR="00501F83" w:rsidRDefault="00501F83">
      <w:pPr>
        <w:pStyle w:val="BodyText"/>
        <w:spacing w:before="11"/>
        <w:rPr>
          <w:sz w:val="23"/>
        </w:rPr>
      </w:pPr>
    </w:p>
    <w:p w14:paraId="43CA5C17" w14:textId="77777777" w:rsidR="00501F83" w:rsidRDefault="007B6AEC" w:rsidP="007B6AEC">
      <w:pPr>
        <w:pStyle w:val="ListParagraph"/>
        <w:numPr>
          <w:ilvl w:val="1"/>
          <w:numId w:val="38"/>
        </w:numPr>
        <w:tabs>
          <w:tab w:val="left" w:pos="1281"/>
        </w:tabs>
        <w:spacing w:before="1"/>
        <w:rPr>
          <w:sz w:val="24"/>
        </w:rPr>
      </w:pPr>
      <w:r>
        <w:rPr>
          <w:sz w:val="24"/>
        </w:rPr>
        <w:t>Maintain</w:t>
      </w:r>
      <w:r>
        <w:rPr>
          <w:spacing w:val="-10"/>
          <w:sz w:val="24"/>
        </w:rPr>
        <w:t xml:space="preserve"> </w:t>
      </w:r>
      <w:r>
        <w:rPr>
          <w:sz w:val="24"/>
        </w:rPr>
        <w:t>open</w:t>
      </w:r>
      <w:r>
        <w:rPr>
          <w:spacing w:val="-3"/>
          <w:sz w:val="24"/>
        </w:rPr>
        <w:t xml:space="preserve"> </w:t>
      </w:r>
      <w:r>
        <w:rPr>
          <w:sz w:val="24"/>
        </w:rPr>
        <w:t>communication</w:t>
      </w:r>
      <w:r>
        <w:rPr>
          <w:spacing w:val="-5"/>
          <w:sz w:val="24"/>
        </w:rPr>
        <w:t xml:space="preserve"> </w:t>
      </w:r>
      <w:r>
        <w:rPr>
          <w:sz w:val="24"/>
        </w:rPr>
        <w:t>with</w:t>
      </w:r>
      <w:r>
        <w:rPr>
          <w:spacing w:val="-8"/>
          <w:sz w:val="24"/>
        </w:rPr>
        <w:t xml:space="preserve"> </w:t>
      </w:r>
      <w:r>
        <w:rPr>
          <w:sz w:val="24"/>
        </w:rPr>
        <w:t>the</w:t>
      </w:r>
      <w:r>
        <w:rPr>
          <w:spacing w:val="-8"/>
          <w:sz w:val="24"/>
        </w:rPr>
        <w:t xml:space="preserve"> </w:t>
      </w:r>
      <w:r>
        <w:rPr>
          <w:sz w:val="24"/>
        </w:rPr>
        <w:t>preceptor</w:t>
      </w:r>
      <w:r>
        <w:rPr>
          <w:spacing w:val="-3"/>
          <w:sz w:val="24"/>
        </w:rPr>
        <w:t xml:space="preserve"> </w:t>
      </w:r>
      <w:r>
        <w:rPr>
          <w:sz w:val="24"/>
        </w:rPr>
        <w:t>and</w:t>
      </w:r>
      <w:r>
        <w:rPr>
          <w:spacing w:val="-5"/>
          <w:sz w:val="24"/>
        </w:rPr>
        <w:t xml:space="preserve"> </w:t>
      </w:r>
      <w:r>
        <w:rPr>
          <w:sz w:val="24"/>
        </w:rPr>
        <w:t>the</w:t>
      </w:r>
      <w:r>
        <w:rPr>
          <w:spacing w:val="-7"/>
          <w:sz w:val="24"/>
        </w:rPr>
        <w:t xml:space="preserve"> </w:t>
      </w:r>
      <w:r>
        <w:rPr>
          <w:spacing w:val="-2"/>
          <w:sz w:val="24"/>
        </w:rPr>
        <w:t>faculty.</w:t>
      </w:r>
    </w:p>
    <w:p w14:paraId="453BB44C" w14:textId="77777777" w:rsidR="00501F83" w:rsidRDefault="007B6AEC" w:rsidP="007B6AEC">
      <w:pPr>
        <w:pStyle w:val="ListParagraph"/>
        <w:numPr>
          <w:ilvl w:val="1"/>
          <w:numId w:val="38"/>
        </w:numPr>
        <w:tabs>
          <w:tab w:val="left" w:pos="1281"/>
        </w:tabs>
        <w:spacing w:before="6" w:line="305" w:lineRule="exact"/>
        <w:rPr>
          <w:sz w:val="24"/>
        </w:rPr>
      </w:pPr>
      <w:r>
        <w:rPr>
          <w:sz w:val="24"/>
        </w:rPr>
        <w:t>Maintain</w:t>
      </w:r>
      <w:r>
        <w:rPr>
          <w:spacing w:val="-7"/>
          <w:sz w:val="24"/>
        </w:rPr>
        <w:t xml:space="preserve"> </w:t>
      </w:r>
      <w:r>
        <w:rPr>
          <w:sz w:val="24"/>
        </w:rPr>
        <w:t>accountability</w:t>
      </w:r>
      <w:r>
        <w:rPr>
          <w:spacing w:val="-10"/>
          <w:sz w:val="24"/>
        </w:rPr>
        <w:t xml:space="preserve"> </w:t>
      </w:r>
      <w:r>
        <w:rPr>
          <w:sz w:val="24"/>
        </w:rPr>
        <w:t>for</w:t>
      </w:r>
      <w:r>
        <w:rPr>
          <w:spacing w:val="-5"/>
          <w:sz w:val="24"/>
        </w:rPr>
        <w:t xml:space="preserve"> </w:t>
      </w:r>
      <w:r>
        <w:rPr>
          <w:sz w:val="24"/>
        </w:rPr>
        <w:t>his/her</w:t>
      </w:r>
      <w:r>
        <w:rPr>
          <w:spacing w:val="-5"/>
          <w:sz w:val="24"/>
        </w:rPr>
        <w:t xml:space="preserve"> </w:t>
      </w:r>
      <w:r>
        <w:rPr>
          <w:sz w:val="24"/>
        </w:rPr>
        <w:t>learning</w:t>
      </w:r>
      <w:r>
        <w:rPr>
          <w:spacing w:val="-5"/>
          <w:sz w:val="24"/>
        </w:rPr>
        <w:t xml:space="preserve"> </w:t>
      </w:r>
      <w:r>
        <w:rPr>
          <w:spacing w:val="-2"/>
          <w:sz w:val="24"/>
        </w:rPr>
        <w:t>activities.</w:t>
      </w:r>
    </w:p>
    <w:p w14:paraId="1E80AE90" w14:textId="77777777" w:rsidR="00501F83" w:rsidRDefault="007B6AEC" w:rsidP="007B6AEC">
      <w:pPr>
        <w:pStyle w:val="ListParagraph"/>
        <w:numPr>
          <w:ilvl w:val="1"/>
          <w:numId w:val="38"/>
        </w:numPr>
        <w:tabs>
          <w:tab w:val="left" w:pos="1281"/>
        </w:tabs>
        <w:spacing w:line="304" w:lineRule="exact"/>
        <w:rPr>
          <w:sz w:val="24"/>
        </w:rPr>
      </w:pPr>
      <w:r>
        <w:rPr>
          <w:sz w:val="24"/>
        </w:rPr>
        <w:t>Be</w:t>
      </w:r>
      <w:r>
        <w:rPr>
          <w:spacing w:val="-8"/>
          <w:sz w:val="24"/>
        </w:rPr>
        <w:t xml:space="preserve"> </w:t>
      </w:r>
      <w:r>
        <w:rPr>
          <w:sz w:val="24"/>
        </w:rPr>
        <w:t>responsible</w:t>
      </w:r>
      <w:r>
        <w:rPr>
          <w:spacing w:val="-5"/>
          <w:sz w:val="24"/>
        </w:rPr>
        <w:t xml:space="preserve"> </w:t>
      </w:r>
      <w:r>
        <w:rPr>
          <w:sz w:val="24"/>
        </w:rPr>
        <w:t>for</w:t>
      </w:r>
      <w:r>
        <w:rPr>
          <w:spacing w:val="-2"/>
          <w:sz w:val="24"/>
        </w:rPr>
        <w:t xml:space="preserve"> </w:t>
      </w:r>
      <w:r>
        <w:rPr>
          <w:sz w:val="24"/>
        </w:rPr>
        <w:t>his/her nursing</w:t>
      </w:r>
      <w:r>
        <w:rPr>
          <w:spacing w:val="-7"/>
          <w:sz w:val="24"/>
        </w:rPr>
        <w:t xml:space="preserve"> </w:t>
      </w:r>
      <w:r>
        <w:rPr>
          <w:sz w:val="24"/>
        </w:rPr>
        <w:t>actions</w:t>
      </w:r>
      <w:r>
        <w:rPr>
          <w:spacing w:val="-7"/>
          <w:sz w:val="24"/>
        </w:rPr>
        <w:t xml:space="preserve"> </w:t>
      </w:r>
      <w:r>
        <w:rPr>
          <w:sz w:val="24"/>
        </w:rPr>
        <w:t>while</w:t>
      </w:r>
      <w:r>
        <w:rPr>
          <w:spacing w:val="-4"/>
          <w:sz w:val="24"/>
        </w:rPr>
        <w:t xml:space="preserve"> </w:t>
      </w:r>
      <w:r>
        <w:rPr>
          <w:sz w:val="24"/>
        </w:rPr>
        <w:t>in</w:t>
      </w:r>
      <w:r>
        <w:rPr>
          <w:spacing w:val="-6"/>
          <w:sz w:val="24"/>
        </w:rPr>
        <w:t xml:space="preserve"> </w:t>
      </w:r>
      <w:r>
        <w:rPr>
          <w:sz w:val="24"/>
        </w:rPr>
        <w:t>the</w:t>
      </w:r>
      <w:r>
        <w:rPr>
          <w:spacing w:val="-5"/>
          <w:sz w:val="24"/>
        </w:rPr>
        <w:t xml:space="preserve"> </w:t>
      </w:r>
      <w:r>
        <w:rPr>
          <w:sz w:val="24"/>
        </w:rPr>
        <w:t>clinical</w:t>
      </w:r>
      <w:r>
        <w:rPr>
          <w:spacing w:val="-4"/>
          <w:sz w:val="24"/>
        </w:rPr>
        <w:t xml:space="preserve"> </w:t>
      </w:r>
      <w:r>
        <w:rPr>
          <w:spacing w:val="-2"/>
          <w:sz w:val="24"/>
        </w:rPr>
        <w:t>setting.</w:t>
      </w:r>
    </w:p>
    <w:p w14:paraId="49B593D1" w14:textId="77777777" w:rsidR="00501F83" w:rsidRDefault="007B6AEC" w:rsidP="007B6AEC">
      <w:pPr>
        <w:pStyle w:val="ListParagraph"/>
        <w:numPr>
          <w:ilvl w:val="1"/>
          <w:numId w:val="38"/>
        </w:numPr>
        <w:tabs>
          <w:tab w:val="left" w:pos="1281"/>
        </w:tabs>
        <w:spacing w:line="242" w:lineRule="auto"/>
        <w:ind w:right="785"/>
        <w:rPr>
          <w:sz w:val="24"/>
        </w:rPr>
      </w:pPr>
      <w:r>
        <w:rPr>
          <w:sz w:val="24"/>
        </w:rPr>
        <w:t>Assure</w:t>
      </w:r>
      <w:r>
        <w:rPr>
          <w:spacing w:val="-11"/>
          <w:sz w:val="24"/>
        </w:rPr>
        <w:t xml:space="preserve"> </w:t>
      </w:r>
      <w:r>
        <w:rPr>
          <w:sz w:val="24"/>
        </w:rPr>
        <w:t>preceptor's</w:t>
      </w:r>
      <w:r>
        <w:rPr>
          <w:spacing w:val="-9"/>
          <w:sz w:val="24"/>
        </w:rPr>
        <w:t xml:space="preserve"> </w:t>
      </w:r>
      <w:r>
        <w:rPr>
          <w:sz w:val="24"/>
        </w:rPr>
        <w:t>supervision</w:t>
      </w:r>
      <w:r>
        <w:rPr>
          <w:spacing w:val="-4"/>
          <w:sz w:val="24"/>
        </w:rPr>
        <w:t xml:space="preserve"> </w:t>
      </w:r>
      <w:r>
        <w:rPr>
          <w:sz w:val="24"/>
        </w:rPr>
        <w:t>when</w:t>
      </w:r>
      <w:r>
        <w:rPr>
          <w:spacing w:val="-7"/>
          <w:sz w:val="24"/>
        </w:rPr>
        <w:t xml:space="preserve"> </w:t>
      </w:r>
      <w:r>
        <w:rPr>
          <w:sz w:val="24"/>
        </w:rPr>
        <w:t>performing</w:t>
      </w:r>
      <w:r>
        <w:rPr>
          <w:spacing w:val="-14"/>
          <w:sz w:val="24"/>
        </w:rPr>
        <w:t xml:space="preserve"> </w:t>
      </w:r>
      <w:r>
        <w:rPr>
          <w:sz w:val="24"/>
        </w:rPr>
        <w:t>procedures.</w:t>
      </w:r>
      <w:r>
        <w:rPr>
          <w:spacing w:val="-7"/>
          <w:sz w:val="24"/>
        </w:rPr>
        <w:t xml:space="preserve"> </w:t>
      </w:r>
      <w:r>
        <w:rPr>
          <w:sz w:val="24"/>
        </w:rPr>
        <w:t>Contact</w:t>
      </w:r>
      <w:r>
        <w:rPr>
          <w:spacing w:val="-10"/>
          <w:sz w:val="24"/>
        </w:rPr>
        <w:t xml:space="preserve"> </w:t>
      </w:r>
      <w:r>
        <w:rPr>
          <w:sz w:val="24"/>
        </w:rPr>
        <w:t>faculty/staff</w:t>
      </w:r>
      <w:r>
        <w:rPr>
          <w:spacing w:val="-9"/>
          <w:sz w:val="24"/>
        </w:rPr>
        <w:t xml:space="preserve"> </w:t>
      </w:r>
      <w:r>
        <w:rPr>
          <w:sz w:val="24"/>
        </w:rPr>
        <w:t>if</w:t>
      </w:r>
      <w:r>
        <w:rPr>
          <w:spacing w:val="-8"/>
          <w:sz w:val="24"/>
        </w:rPr>
        <w:t xml:space="preserve"> </w:t>
      </w:r>
      <w:r>
        <w:rPr>
          <w:sz w:val="24"/>
        </w:rPr>
        <w:t>assistance is needed.</w:t>
      </w:r>
    </w:p>
    <w:p w14:paraId="55F49A08" w14:textId="77777777" w:rsidR="00501F83" w:rsidRDefault="007B6AEC" w:rsidP="007B6AEC">
      <w:pPr>
        <w:pStyle w:val="ListParagraph"/>
        <w:numPr>
          <w:ilvl w:val="1"/>
          <w:numId w:val="38"/>
        </w:numPr>
        <w:tabs>
          <w:tab w:val="left" w:pos="1281"/>
        </w:tabs>
        <w:spacing w:line="304" w:lineRule="exact"/>
        <w:rPr>
          <w:sz w:val="24"/>
        </w:rPr>
      </w:pPr>
      <w:r>
        <w:rPr>
          <w:sz w:val="24"/>
        </w:rPr>
        <w:t>Maintain</w:t>
      </w:r>
      <w:r>
        <w:rPr>
          <w:spacing w:val="-11"/>
          <w:sz w:val="24"/>
        </w:rPr>
        <w:t xml:space="preserve"> </w:t>
      </w:r>
      <w:r>
        <w:rPr>
          <w:sz w:val="24"/>
        </w:rPr>
        <w:t>confidentiality</w:t>
      </w:r>
      <w:r>
        <w:rPr>
          <w:spacing w:val="-10"/>
          <w:sz w:val="24"/>
        </w:rPr>
        <w:t xml:space="preserve"> </w:t>
      </w:r>
      <w:r>
        <w:rPr>
          <w:sz w:val="24"/>
        </w:rPr>
        <w:t>of</w:t>
      </w:r>
      <w:r>
        <w:rPr>
          <w:spacing w:val="-3"/>
          <w:sz w:val="24"/>
        </w:rPr>
        <w:t xml:space="preserve"> </w:t>
      </w:r>
      <w:r>
        <w:rPr>
          <w:sz w:val="24"/>
        </w:rPr>
        <w:t>all</w:t>
      </w:r>
      <w:r>
        <w:rPr>
          <w:spacing w:val="-9"/>
          <w:sz w:val="24"/>
        </w:rPr>
        <w:t xml:space="preserve"> </w:t>
      </w:r>
      <w:r>
        <w:rPr>
          <w:sz w:val="24"/>
        </w:rPr>
        <w:t>information</w:t>
      </w:r>
      <w:r>
        <w:rPr>
          <w:spacing w:val="-3"/>
          <w:sz w:val="24"/>
        </w:rPr>
        <w:t xml:space="preserve"> </w:t>
      </w:r>
      <w:r>
        <w:rPr>
          <w:sz w:val="24"/>
        </w:rPr>
        <w:t>obtained</w:t>
      </w:r>
      <w:r>
        <w:rPr>
          <w:spacing w:val="-3"/>
          <w:sz w:val="24"/>
        </w:rPr>
        <w:t xml:space="preserve"> </w:t>
      </w:r>
      <w:r>
        <w:rPr>
          <w:sz w:val="24"/>
        </w:rPr>
        <w:t>during</w:t>
      </w:r>
      <w:r>
        <w:rPr>
          <w:spacing w:val="-9"/>
          <w:sz w:val="24"/>
        </w:rPr>
        <w:t xml:space="preserve"> </w:t>
      </w:r>
      <w:r>
        <w:rPr>
          <w:sz w:val="24"/>
        </w:rPr>
        <w:t>the</w:t>
      </w:r>
      <w:r>
        <w:rPr>
          <w:spacing w:val="-6"/>
          <w:sz w:val="24"/>
        </w:rPr>
        <w:t xml:space="preserve"> </w:t>
      </w:r>
      <w:r>
        <w:rPr>
          <w:sz w:val="24"/>
        </w:rPr>
        <w:t>clinical</w:t>
      </w:r>
      <w:r>
        <w:rPr>
          <w:spacing w:val="-3"/>
          <w:sz w:val="24"/>
        </w:rPr>
        <w:t xml:space="preserve"> </w:t>
      </w:r>
      <w:r>
        <w:rPr>
          <w:spacing w:val="-2"/>
          <w:sz w:val="24"/>
        </w:rPr>
        <w:t>experience.</w:t>
      </w:r>
    </w:p>
    <w:p w14:paraId="23C60E55" w14:textId="77777777" w:rsidR="00501F83" w:rsidRDefault="00501F83">
      <w:pPr>
        <w:pStyle w:val="BodyText"/>
        <w:spacing w:before="5"/>
        <w:rPr>
          <w:sz w:val="23"/>
        </w:rPr>
      </w:pPr>
    </w:p>
    <w:p w14:paraId="00209C2A" w14:textId="77777777" w:rsidR="00501F83" w:rsidRDefault="007B6AEC">
      <w:pPr>
        <w:pStyle w:val="BodyText"/>
        <w:ind w:left="560" w:right="611"/>
      </w:pPr>
      <w:r>
        <w:t>By</w:t>
      </w:r>
      <w:r>
        <w:rPr>
          <w:spacing w:val="-4"/>
        </w:rPr>
        <w:t xml:space="preserve"> </w:t>
      </w:r>
      <w:r>
        <w:t>the</w:t>
      </w:r>
      <w:r>
        <w:rPr>
          <w:spacing w:val="-6"/>
        </w:rPr>
        <w:t xml:space="preserve"> </w:t>
      </w:r>
      <w:r>
        <w:t>end</w:t>
      </w:r>
      <w:r>
        <w:rPr>
          <w:spacing w:val="-3"/>
        </w:rPr>
        <w:t xml:space="preserve"> </w:t>
      </w:r>
      <w:r>
        <w:t>of</w:t>
      </w:r>
      <w:r>
        <w:rPr>
          <w:spacing w:val="-3"/>
        </w:rPr>
        <w:t xml:space="preserve"> </w:t>
      </w:r>
      <w:r>
        <w:t>the</w:t>
      </w:r>
      <w:r>
        <w:rPr>
          <w:spacing w:val="-5"/>
        </w:rPr>
        <w:t xml:space="preserve"> </w:t>
      </w:r>
      <w:r>
        <w:t>first</w:t>
      </w:r>
      <w:r>
        <w:rPr>
          <w:spacing w:val="-5"/>
        </w:rPr>
        <w:t xml:space="preserve"> </w:t>
      </w:r>
      <w:r>
        <w:t>four</w:t>
      </w:r>
      <w:r>
        <w:rPr>
          <w:spacing w:val="-3"/>
        </w:rPr>
        <w:t xml:space="preserve"> </w:t>
      </w:r>
      <w:r>
        <w:t>weeks</w:t>
      </w:r>
      <w:r>
        <w:rPr>
          <w:spacing w:val="-3"/>
        </w:rPr>
        <w:t xml:space="preserve"> </w:t>
      </w:r>
      <w:r>
        <w:t>of</w:t>
      </w:r>
      <w:r>
        <w:rPr>
          <w:spacing w:val="-1"/>
        </w:rPr>
        <w:t xml:space="preserve"> </w:t>
      </w:r>
      <w:r>
        <w:t>class</w:t>
      </w:r>
      <w:r>
        <w:rPr>
          <w:spacing w:val="-4"/>
        </w:rPr>
        <w:t xml:space="preserve"> </w:t>
      </w:r>
      <w:r>
        <w:t>a</w:t>
      </w:r>
      <w:r>
        <w:rPr>
          <w:spacing w:val="-9"/>
        </w:rPr>
        <w:t xml:space="preserve"> </w:t>
      </w:r>
      <w:r>
        <w:t>preceptor</w:t>
      </w:r>
      <w:r>
        <w:rPr>
          <w:spacing w:val="-5"/>
        </w:rPr>
        <w:t xml:space="preserve"> </w:t>
      </w:r>
      <w:r>
        <w:t>should</w:t>
      </w:r>
      <w:r>
        <w:rPr>
          <w:spacing w:val="-5"/>
        </w:rPr>
        <w:t xml:space="preserve"> </w:t>
      </w:r>
      <w:r>
        <w:t>be</w:t>
      </w:r>
      <w:r>
        <w:rPr>
          <w:spacing w:val="-6"/>
        </w:rPr>
        <w:t xml:space="preserve"> </w:t>
      </w:r>
      <w:r>
        <w:t>identified</w:t>
      </w:r>
      <w:r>
        <w:rPr>
          <w:spacing w:val="-7"/>
        </w:rPr>
        <w:t xml:space="preserve"> </w:t>
      </w:r>
      <w:r>
        <w:t>and</w:t>
      </w:r>
      <w:r>
        <w:rPr>
          <w:spacing w:val="-5"/>
        </w:rPr>
        <w:t xml:space="preserve"> </w:t>
      </w:r>
      <w:r>
        <w:t>a</w:t>
      </w:r>
      <w:r>
        <w:rPr>
          <w:spacing w:val="-4"/>
        </w:rPr>
        <w:t xml:space="preserve"> </w:t>
      </w:r>
      <w:r>
        <w:t>contract</w:t>
      </w:r>
      <w:r>
        <w:rPr>
          <w:spacing w:val="-1"/>
        </w:rPr>
        <w:t xml:space="preserve"> </w:t>
      </w:r>
      <w:r>
        <w:t>signed</w:t>
      </w:r>
      <w:r>
        <w:rPr>
          <w:spacing w:val="-3"/>
        </w:rPr>
        <w:t xml:space="preserve"> </w:t>
      </w:r>
      <w:r>
        <w:t>in preparation for the clinical experience.</w:t>
      </w:r>
    </w:p>
    <w:p w14:paraId="7E139D18" w14:textId="77777777" w:rsidR="00501F83" w:rsidRDefault="00501F83">
      <w:pPr>
        <w:sectPr w:rsidR="00501F83">
          <w:pgSz w:w="12240" w:h="15840"/>
          <w:pgMar w:top="1440" w:right="460" w:bottom="1100" w:left="500" w:header="0" w:footer="919" w:gutter="0"/>
          <w:cols w:space="720"/>
        </w:sectPr>
      </w:pPr>
    </w:p>
    <w:p w14:paraId="517E9782" w14:textId="77777777" w:rsidR="00501F83" w:rsidRDefault="007B6AEC">
      <w:pPr>
        <w:pStyle w:val="Heading2"/>
        <w:spacing w:before="26"/>
        <w:rPr>
          <w:u w:val="none"/>
        </w:rPr>
      </w:pPr>
      <w:bookmarkStart w:id="40" w:name="_bookmark32"/>
      <w:bookmarkEnd w:id="40"/>
      <w:r>
        <w:lastRenderedPageBreak/>
        <w:t>Chapter</w:t>
      </w:r>
      <w:r>
        <w:rPr>
          <w:spacing w:val="-7"/>
        </w:rPr>
        <w:t xml:space="preserve"> </w:t>
      </w:r>
      <w:r>
        <w:t>8:</w:t>
      </w:r>
      <w:r>
        <w:rPr>
          <w:spacing w:val="-9"/>
        </w:rPr>
        <w:t xml:space="preserve"> </w:t>
      </w:r>
      <w:r>
        <w:t>Program</w:t>
      </w:r>
      <w:r>
        <w:rPr>
          <w:spacing w:val="-10"/>
        </w:rPr>
        <w:t xml:space="preserve"> </w:t>
      </w:r>
      <w:r>
        <w:rPr>
          <w:spacing w:val="-2"/>
        </w:rPr>
        <w:t>Evaluation</w:t>
      </w:r>
    </w:p>
    <w:p w14:paraId="00872CC6" w14:textId="77777777" w:rsidR="00501F83" w:rsidRDefault="00501F83">
      <w:pPr>
        <w:pStyle w:val="BodyText"/>
        <w:rPr>
          <w:b/>
          <w:i/>
          <w:sz w:val="20"/>
        </w:rPr>
      </w:pPr>
    </w:p>
    <w:p w14:paraId="5CCD5389" w14:textId="77777777" w:rsidR="00501F83" w:rsidRDefault="00501F83">
      <w:pPr>
        <w:pStyle w:val="BodyText"/>
        <w:spacing w:before="10"/>
        <w:rPr>
          <w:b/>
          <w:i/>
          <w:sz w:val="14"/>
        </w:rPr>
      </w:pPr>
    </w:p>
    <w:p w14:paraId="4C0AA408" w14:textId="77777777" w:rsidR="00501F83" w:rsidRDefault="007B6AEC">
      <w:pPr>
        <w:pStyle w:val="BodyText"/>
        <w:spacing w:before="52" w:line="254" w:lineRule="auto"/>
        <w:ind w:left="560" w:right="751"/>
      </w:pPr>
      <w:r>
        <w:t>The</w:t>
      </w:r>
      <w:r>
        <w:rPr>
          <w:spacing w:val="-4"/>
        </w:rPr>
        <w:t xml:space="preserve"> </w:t>
      </w:r>
      <w:r>
        <w:t>HPU</w:t>
      </w:r>
      <w:r>
        <w:rPr>
          <w:spacing w:val="-7"/>
        </w:rPr>
        <w:t xml:space="preserve"> </w:t>
      </w:r>
      <w:r>
        <w:t>School</w:t>
      </w:r>
      <w:r>
        <w:rPr>
          <w:spacing w:val="-9"/>
        </w:rPr>
        <w:t xml:space="preserve"> </w:t>
      </w:r>
      <w:r>
        <w:t>of</w:t>
      </w:r>
      <w:r>
        <w:rPr>
          <w:spacing w:val="-4"/>
        </w:rPr>
        <w:t xml:space="preserve"> </w:t>
      </w:r>
      <w:r>
        <w:t>Nursing</w:t>
      </w:r>
      <w:r>
        <w:rPr>
          <w:spacing w:val="-5"/>
        </w:rPr>
        <w:t xml:space="preserve"> </w:t>
      </w:r>
      <w:r>
        <w:t>program</w:t>
      </w:r>
      <w:r>
        <w:rPr>
          <w:spacing w:val="-5"/>
        </w:rPr>
        <w:t xml:space="preserve"> </w:t>
      </w:r>
      <w:r>
        <w:t>evaluation</w:t>
      </w:r>
      <w:r>
        <w:rPr>
          <w:spacing w:val="-5"/>
        </w:rPr>
        <w:t xml:space="preserve"> </w:t>
      </w:r>
      <w:r>
        <w:t>is</w:t>
      </w:r>
      <w:r>
        <w:rPr>
          <w:spacing w:val="-7"/>
        </w:rPr>
        <w:t xml:space="preserve"> </w:t>
      </w:r>
      <w:r>
        <w:t>an</w:t>
      </w:r>
      <w:r>
        <w:rPr>
          <w:spacing w:val="-6"/>
        </w:rPr>
        <w:t xml:space="preserve"> </w:t>
      </w:r>
      <w:r>
        <w:t>ongoing</w:t>
      </w:r>
      <w:r>
        <w:rPr>
          <w:spacing w:val="-7"/>
        </w:rPr>
        <w:t xml:space="preserve"> </w:t>
      </w:r>
      <w:r>
        <w:t>process</w:t>
      </w:r>
      <w:r>
        <w:rPr>
          <w:spacing w:val="-9"/>
        </w:rPr>
        <w:t xml:space="preserve"> </w:t>
      </w:r>
      <w:r>
        <w:t>that</w:t>
      </w:r>
      <w:r>
        <w:rPr>
          <w:spacing w:val="-6"/>
        </w:rPr>
        <w:t xml:space="preserve"> </w:t>
      </w:r>
      <w:r>
        <w:t>is</w:t>
      </w:r>
      <w:r>
        <w:rPr>
          <w:spacing w:val="-5"/>
        </w:rPr>
        <w:t xml:space="preserve"> </w:t>
      </w:r>
      <w:r>
        <w:t>reviewed</w:t>
      </w:r>
      <w:r>
        <w:rPr>
          <w:spacing w:val="-5"/>
        </w:rPr>
        <w:t xml:space="preserve"> </w:t>
      </w:r>
      <w:r>
        <w:t>periodically</w:t>
      </w:r>
      <w:r>
        <w:rPr>
          <w:spacing w:val="-9"/>
        </w:rPr>
        <w:t xml:space="preserve"> </w:t>
      </w:r>
      <w:r>
        <w:t>by the Dean, School of Nursing.</w:t>
      </w:r>
    </w:p>
    <w:p w14:paraId="4F43B679" w14:textId="77777777" w:rsidR="00501F83" w:rsidRDefault="007B6AEC">
      <w:pPr>
        <w:pStyle w:val="BodyText"/>
        <w:spacing w:before="168"/>
        <w:ind w:left="560" w:right="611"/>
      </w:pPr>
      <w:r>
        <w:t>Specific</w:t>
      </w:r>
      <w:r>
        <w:rPr>
          <w:spacing w:val="-4"/>
        </w:rPr>
        <w:t xml:space="preserve"> </w:t>
      </w:r>
      <w:r>
        <w:t>areas</w:t>
      </w:r>
      <w:r>
        <w:rPr>
          <w:spacing w:val="-7"/>
        </w:rPr>
        <w:t xml:space="preserve"> </w:t>
      </w:r>
      <w:r>
        <w:t>included</w:t>
      </w:r>
      <w:r>
        <w:rPr>
          <w:spacing w:val="-2"/>
        </w:rPr>
        <w:t xml:space="preserve"> </w:t>
      </w:r>
      <w:r>
        <w:t>in</w:t>
      </w:r>
      <w:r>
        <w:rPr>
          <w:spacing w:val="-8"/>
        </w:rPr>
        <w:t xml:space="preserve"> </w:t>
      </w:r>
      <w:r>
        <w:t>the</w:t>
      </w:r>
      <w:r>
        <w:rPr>
          <w:spacing w:val="-7"/>
        </w:rPr>
        <w:t xml:space="preserve"> </w:t>
      </w:r>
      <w:r>
        <w:t>total</w:t>
      </w:r>
      <w:r>
        <w:rPr>
          <w:spacing w:val="-8"/>
        </w:rPr>
        <w:t xml:space="preserve"> </w:t>
      </w:r>
      <w:r>
        <w:t>program</w:t>
      </w:r>
      <w:r>
        <w:rPr>
          <w:spacing w:val="-9"/>
        </w:rPr>
        <w:t xml:space="preserve"> </w:t>
      </w:r>
      <w:r>
        <w:t>evaluation</w:t>
      </w:r>
      <w:r>
        <w:rPr>
          <w:spacing w:val="-8"/>
        </w:rPr>
        <w:t xml:space="preserve"> </w:t>
      </w:r>
      <w:r>
        <w:t>plan</w:t>
      </w:r>
      <w:r>
        <w:rPr>
          <w:spacing w:val="-7"/>
        </w:rPr>
        <w:t xml:space="preserve"> </w:t>
      </w:r>
      <w:r>
        <w:t>follows</w:t>
      </w:r>
      <w:r>
        <w:rPr>
          <w:spacing w:val="-7"/>
        </w:rPr>
        <w:t xml:space="preserve"> </w:t>
      </w:r>
      <w:r>
        <w:t>guidelines</w:t>
      </w:r>
      <w:r>
        <w:rPr>
          <w:spacing w:val="-6"/>
        </w:rPr>
        <w:t xml:space="preserve"> </w:t>
      </w:r>
      <w:r>
        <w:t>provided</w:t>
      </w:r>
      <w:r>
        <w:rPr>
          <w:spacing w:val="-6"/>
        </w:rPr>
        <w:t xml:space="preserve"> </w:t>
      </w:r>
      <w:r>
        <w:t>by</w:t>
      </w:r>
      <w:r>
        <w:rPr>
          <w:spacing w:val="-6"/>
        </w:rPr>
        <w:t xml:space="preserve"> </w:t>
      </w:r>
      <w:r>
        <w:t>the</w:t>
      </w:r>
      <w:r>
        <w:rPr>
          <w:spacing w:val="-9"/>
        </w:rPr>
        <w:t xml:space="preserve"> </w:t>
      </w:r>
      <w:r>
        <w:t>Texas Board of Nursing:</w:t>
      </w:r>
    </w:p>
    <w:p w14:paraId="73BC2B8D" w14:textId="77777777" w:rsidR="00501F83" w:rsidRDefault="00501F83">
      <w:pPr>
        <w:pStyle w:val="BodyText"/>
        <w:spacing w:before="12"/>
        <w:rPr>
          <w:sz w:val="23"/>
        </w:rPr>
      </w:pPr>
    </w:p>
    <w:p w14:paraId="14DFBA22" w14:textId="77777777" w:rsidR="00501F83" w:rsidRDefault="007B6AEC">
      <w:pPr>
        <w:ind w:left="560"/>
        <w:rPr>
          <w:sz w:val="24"/>
        </w:rPr>
      </w:pPr>
      <w:r>
        <w:rPr>
          <w:i/>
          <w:sz w:val="24"/>
        </w:rPr>
        <w:t>Evaluative</w:t>
      </w:r>
      <w:r>
        <w:rPr>
          <w:i/>
          <w:spacing w:val="-3"/>
          <w:sz w:val="24"/>
        </w:rPr>
        <w:t xml:space="preserve"> </w:t>
      </w:r>
      <w:r>
        <w:rPr>
          <w:i/>
          <w:sz w:val="24"/>
        </w:rPr>
        <w:t>criteria</w:t>
      </w:r>
      <w:r>
        <w:rPr>
          <w:i/>
          <w:spacing w:val="-5"/>
          <w:sz w:val="24"/>
        </w:rPr>
        <w:t xml:space="preserve"> </w:t>
      </w:r>
      <w:r>
        <w:rPr>
          <w:sz w:val="24"/>
        </w:rPr>
        <w:t>–</w:t>
      </w:r>
      <w:r>
        <w:rPr>
          <w:spacing w:val="-6"/>
          <w:sz w:val="24"/>
        </w:rPr>
        <w:t xml:space="preserve"> </w:t>
      </w:r>
      <w:r>
        <w:rPr>
          <w:b/>
          <w:sz w:val="24"/>
        </w:rPr>
        <w:t>which</w:t>
      </w:r>
      <w:r>
        <w:rPr>
          <w:b/>
          <w:spacing w:val="-1"/>
          <w:sz w:val="24"/>
        </w:rPr>
        <w:t xml:space="preserve"> </w:t>
      </w:r>
      <w:r>
        <w:rPr>
          <w:sz w:val="24"/>
        </w:rPr>
        <w:t>components</w:t>
      </w:r>
      <w:r>
        <w:rPr>
          <w:spacing w:val="-5"/>
          <w:sz w:val="24"/>
        </w:rPr>
        <w:t xml:space="preserve"> </w:t>
      </w:r>
      <w:r>
        <w:rPr>
          <w:sz w:val="24"/>
        </w:rPr>
        <w:t>will</w:t>
      </w:r>
      <w:r>
        <w:rPr>
          <w:spacing w:val="-7"/>
          <w:sz w:val="24"/>
        </w:rPr>
        <w:t xml:space="preserve"> </w:t>
      </w:r>
      <w:r>
        <w:rPr>
          <w:sz w:val="24"/>
        </w:rPr>
        <w:t>be</w:t>
      </w:r>
      <w:r>
        <w:rPr>
          <w:spacing w:val="-4"/>
          <w:sz w:val="24"/>
        </w:rPr>
        <w:t xml:space="preserve"> </w:t>
      </w:r>
      <w:r>
        <w:rPr>
          <w:spacing w:val="-2"/>
          <w:sz w:val="24"/>
        </w:rPr>
        <w:t>evaluated</w:t>
      </w:r>
    </w:p>
    <w:p w14:paraId="65F47235" w14:textId="77777777" w:rsidR="00501F83" w:rsidRDefault="007B6AEC">
      <w:pPr>
        <w:ind w:left="560"/>
        <w:rPr>
          <w:sz w:val="24"/>
        </w:rPr>
      </w:pPr>
      <w:r>
        <w:rPr>
          <w:i/>
          <w:sz w:val="24"/>
        </w:rPr>
        <w:t>Methodology</w:t>
      </w:r>
      <w:r>
        <w:rPr>
          <w:i/>
          <w:spacing w:val="1"/>
          <w:sz w:val="24"/>
        </w:rPr>
        <w:t xml:space="preserve"> </w:t>
      </w:r>
      <w:r>
        <w:rPr>
          <w:sz w:val="24"/>
        </w:rPr>
        <w:t xml:space="preserve">– </w:t>
      </w:r>
      <w:r>
        <w:rPr>
          <w:b/>
          <w:sz w:val="24"/>
        </w:rPr>
        <w:t>how</w:t>
      </w:r>
      <w:r>
        <w:rPr>
          <w:b/>
          <w:spacing w:val="-1"/>
          <w:sz w:val="24"/>
        </w:rPr>
        <w:t xml:space="preserve"> </w:t>
      </w:r>
      <w:r>
        <w:rPr>
          <w:sz w:val="24"/>
        </w:rPr>
        <w:t>the</w:t>
      </w:r>
      <w:r>
        <w:rPr>
          <w:spacing w:val="-5"/>
          <w:sz w:val="24"/>
        </w:rPr>
        <w:t xml:space="preserve"> </w:t>
      </w:r>
      <w:r>
        <w:rPr>
          <w:sz w:val="24"/>
        </w:rPr>
        <w:t>data</w:t>
      </w:r>
      <w:r>
        <w:rPr>
          <w:spacing w:val="-5"/>
          <w:sz w:val="24"/>
        </w:rPr>
        <w:t xml:space="preserve"> </w:t>
      </w:r>
      <w:r>
        <w:rPr>
          <w:sz w:val="24"/>
        </w:rPr>
        <w:t>will</w:t>
      </w:r>
      <w:r>
        <w:rPr>
          <w:spacing w:val="-4"/>
          <w:sz w:val="24"/>
        </w:rPr>
        <w:t xml:space="preserve"> </w:t>
      </w:r>
      <w:r>
        <w:rPr>
          <w:sz w:val="24"/>
        </w:rPr>
        <w:t>be</w:t>
      </w:r>
      <w:r>
        <w:rPr>
          <w:spacing w:val="-2"/>
          <w:sz w:val="24"/>
        </w:rPr>
        <w:t xml:space="preserve"> collected</w:t>
      </w:r>
    </w:p>
    <w:p w14:paraId="6DCE3C82" w14:textId="77777777" w:rsidR="00501F83" w:rsidRDefault="007B6AEC">
      <w:pPr>
        <w:ind w:left="560"/>
        <w:rPr>
          <w:sz w:val="24"/>
        </w:rPr>
      </w:pPr>
      <w:r>
        <w:rPr>
          <w:i/>
          <w:sz w:val="24"/>
        </w:rPr>
        <w:t>Frequency</w:t>
      </w:r>
      <w:r>
        <w:rPr>
          <w:i/>
          <w:spacing w:val="-3"/>
          <w:sz w:val="24"/>
        </w:rPr>
        <w:t xml:space="preserve"> </w:t>
      </w:r>
      <w:r>
        <w:rPr>
          <w:i/>
          <w:sz w:val="24"/>
        </w:rPr>
        <w:t>of</w:t>
      </w:r>
      <w:r>
        <w:rPr>
          <w:i/>
          <w:spacing w:val="-1"/>
          <w:sz w:val="24"/>
        </w:rPr>
        <w:t xml:space="preserve"> </w:t>
      </w:r>
      <w:r>
        <w:rPr>
          <w:i/>
          <w:sz w:val="24"/>
        </w:rPr>
        <w:t>evaluation</w:t>
      </w:r>
      <w:r>
        <w:rPr>
          <w:i/>
          <w:spacing w:val="-2"/>
          <w:sz w:val="24"/>
        </w:rPr>
        <w:t xml:space="preserve"> </w:t>
      </w:r>
      <w:r>
        <w:rPr>
          <w:sz w:val="24"/>
        </w:rPr>
        <w:t>–</w:t>
      </w:r>
      <w:r>
        <w:rPr>
          <w:spacing w:val="-2"/>
          <w:sz w:val="24"/>
        </w:rPr>
        <w:t xml:space="preserve"> </w:t>
      </w:r>
      <w:r>
        <w:rPr>
          <w:b/>
          <w:sz w:val="24"/>
        </w:rPr>
        <w:t>when</w:t>
      </w:r>
      <w:r>
        <w:rPr>
          <w:b/>
          <w:spacing w:val="-5"/>
          <w:sz w:val="24"/>
        </w:rPr>
        <w:t xml:space="preserve"> </w:t>
      </w:r>
      <w:r>
        <w:rPr>
          <w:sz w:val="24"/>
        </w:rPr>
        <w:t>the</w:t>
      </w:r>
      <w:r>
        <w:rPr>
          <w:spacing w:val="-6"/>
          <w:sz w:val="24"/>
        </w:rPr>
        <w:t xml:space="preserve"> </w:t>
      </w:r>
      <w:r>
        <w:rPr>
          <w:sz w:val="24"/>
        </w:rPr>
        <w:t>data</w:t>
      </w:r>
      <w:r>
        <w:rPr>
          <w:spacing w:val="-5"/>
          <w:sz w:val="24"/>
        </w:rPr>
        <w:t xml:space="preserve"> </w:t>
      </w:r>
      <w:r>
        <w:rPr>
          <w:sz w:val="24"/>
        </w:rPr>
        <w:t>will</w:t>
      </w:r>
      <w:r>
        <w:rPr>
          <w:spacing w:val="-3"/>
          <w:sz w:val="24"/>
        </w:rPr>
        <w:t xml:space="preserve"> </w:t>
      </w:r>
      <w:r>
        <w:rPr>
          <w:sz w:val="24"/>
        </w:rPr>
        <w:t>be</w:t>
      </w:r>
      <w:r>
        <w:rPr>
          <w:spacing w:val="-1"/>
          <w:sz w:val="24"/>
        </w:rPr>
        <w:t xml:space="preserve"> </w:t>
      </w:r>
      <w:r>
        <w:rPr>
          <w:spacing w:val="-2"/>
          <w:sz w:val="24"/>
        </w:rPr>
        <w:t>collected</w:t>
      </w:r>
    </w:p>
    <w:p w14:paraId="1BF43E97" w14:textId="77777777" w:rsidR="00501F83" w:rsidRDefault="007B6AEC">
      <w:pPr>
        <w:ind w:left="560"/>
        <w:rPr>
          <w:sz w:val="24"/>
        </w:rPr>
      </w:pPr>
      <w:r>
        <w:rPr>
          <w:i/>
          <w:sz w:val="24"/>
        </w:rPr>
        <w:t>Assignment</w:t>
      </w:r>
      <w:r>
        <w:rPr>
          <w:i/>
          <w:spacing w:val="-3"/>
          <w:sz w:val="24"/>
        </w:rPr>
        <w:t xml:space="preserve"> </w:t>
      </w:r>
      <w:r>
        <w:rPr>
          <w:i/>
          <w:sz w:val="24"/>
        </w:rPr>
        <w:t>of</w:t>
      </w:r>
      <w:r>
        <w:rPr>
          <w:i/>
          <w:spacing w:val="-1"/>
          <w:sz w:val="24"/>
        </w:rPr>
        <w:t xml:space="preserve"> </w:t>
      </w:r>
      <w:r>
        <w:rPr>
          <w:i/>
          <w:sz w:val="24"/>
        </w:rPr>
        <w:t>responsibility</w:t>
      </w:r>
      <w:r>
        <w:rPr>
          <w:i/>
          <w:spacing w:val="-1"/>
          <w:sz w:val="24"/>
        </w:rPr>
        <w:t xml:space="preserve"> </w:t>
      </w:r>
      <w:r>
        <w:rPr>
          <w:sz w:val="24"/>
        </w:rPr>
        <w:t>–</w:t>
      </w:r>
      <w:r>
        <w:rPr>
          <w:spacing w:val="-6"/>
          <w:sz w:val="24"/>
        </w:rPr>
        <w:t xml:space="preserve"> </w:t>
      </w:r>
      <w:r>
        <w:rPr>
          <w:b/>
          <w:sz w:val="24"/>
        </w:rPr>
        <w:t>who</w:t>
      </w:r>
      <w:r>
        <w:rPr>
          <w:b/>
          <w:spacing w:val="-4"/>
          <w:sz w:val="24"/>
        </w:rPr>
        <w:t xml:space="preserve"> </w:t>
      </w:r>
      <w:r>
        <w:rPr>
          <w:sz w:val="24"/>
        </w:rPr>
        <w:t>will</w:t>
      </w:r>
      <w:r>
        <w:rPr>
          <w:spacing w:val="-7"/>
          <w:sz w:val="24"/>
        </w:rPr>
        <w:t xml:space="preserve"> </w:t>
      </w:r>
      <w:r>
        <w:rPr>
          <w:sz w:val="24"/>
        </w:rPr>
        <w:t>be</w:t>
      </w:r>
      <w:r>
        <w:rPr>
          <w:spacing w:val="-5"/>
          <w:sz w:val="24"/>
        </w:rPr>
        <w:t xml:space="preserve"> </w:t>
      </w:r>
      <w:r>
        <w:rPr>
          <w:sz w:val="24"/>
        </w:rPr>
        <w:t>responsible</w:t>
      </w:r>
      <w:r>
        <w:rPr>
          <w:spacing w:val="-3"/>
          <w:sz w:val="24"/>
        </w:rPr>
        <w:t xml:space="preserve"> </w:t>
      </w:r>
      <w:r>
        <w:rPr>
          <w:sz w:val="24"/>
        </w:rPr>
        <w:t>for</w:t>
      </w:r>
      <w:r>
        <w:rPr>
          <w:spacing w:val="-6"/>
          <w:sz w:val="24"/>
        </w:rPr>
        <w:t xml:space="preserve"> </w:t>
      </w:r>
      <w:r>
        <w:rPr>
          <w:sz w:val="24"/>
        </w:rPr>
        <w:t>data</w:t>
      </w:r>
      <w:r>
        <w:rPr>
          <w:spacing w:val="-3"/>
          <w:sz w:val="24"/>
        </w:rPr>
        <w:t xml:space="preserve"> </w:t>
      </w:r>
      <w:r>
        <w:rPr>
          <w:spacing w:val="-2"/>
          <w:sz w:val="24"/>
        </w:rPr>
        <w:t>collection</w:t>
      </w:r>
    </w:p>
    <w:p w14:paraId="0411E7F9" w14:textId="77777777" w:rsidR="00501F83" w:rsidRDefault="007B6AEC">
      <w:pPr>
        <w:ind w:left="560"/>
        <w:rPr>
          <w:sz w:val="24"/>
        </w:rPr>
      </w:pPr>
      <w:r>
        <w:rPr>
          <w:i/>
          <w:sz w:val="24"/>
        </w:rPr>
        <w:t>Indicators</w:t>
      </w:r>
      <w:r>
        <w:rPr>
          <w:i/>
          <w:spacing w:val="-7"/>
          <w:sz w:val="24"/>
        </w:rPr>
        <w:t xml:space="preserve"> </w:t>
      </w:r>
      <w:r>
        <w:rPr>
          <w:i/>
          <w:sz w:val="24"/>
        </w:rPr>
        <w:t>of</w:t>
      </w:r>
      <w:r>
        <w:rPr>
          <w:i/>
          <w:spacing w:val="-2"/>
          <w:sz w:val="24"/>
        </w:rPr>
        <w:t xml:space="preserve"> </w:t>
      </w:r>
      <w:r>
        <w:rPr>
          <w:i/>
          <w:sz w:val="24"/>
        </w:rPr>
        <w:t>program</w:t>
      </w:r>
      <w:r>
        <w:rPr>
          <w:i/>
          <w:spacing w:val="-4"/>
          <w:sz w:val="24"/>
        </w:rPr>
        <w:t xml:space="preserve"> </w:t>
      </w:r>
      <w:r>
        <w:rPr>
          <w:i/>
          <w:sz w:val="24"/>
        </w:rPr>
        <w:t>and</w:t>
      </w:r>
      <w:r>
        <w:rPr>
          <w:i/>
          <w:spacing w:val="-6"/>
          <w:sz w:val="24"/>
        </w:rPr>
        <w:t xml:space="preserve"> </w:t>
      </w:r>
      <w:r>
        <w:rPr>
          <w:i/>
          <w:sz w:val="24"/>
        </w:rPr>
        <w:t>instructional</w:t>
      </w:r>
      <w:r>
        <w:rPr>
          <w:i/>
          <w:spacing w:val="-1"/>
          <w:sz w:val="24"/>
        </w:rPr>
        <w:t xml:space="preserve"> </w:t>
      </w:r>
      <w:r>
        <w:rPr>
          <w:i/>
          <w:sz w:val="24"/>
        </w:rPr>
        <w:t>effectiveness</w:t>
      </w:r>
      <w:r>
        <w:rPr>
          <w:i/>
          <w:spacing w:val="-2"/>
          <w:sz w:val="24"/>
        </w:rPr>
        <w:t xml:space="preserve"> </w:t>
      </w:r>
      <w:r>
        <w:rPr>
          <w:sz w:val="24"/>
        </w:rPr>
        <w:t>–</w:t>
      </w:r>
      <w:r>
        <w:rPr>
          <w:spacing w:val="-7"/>
          <w:sz w:val="24"/>
        </w:rPr>
        <w:t xml:space="preserve"> </w:t>
      </w:r>
      <w:r>
        <w:rPr>
          <w:b/>
          <w:sz w:val="24"/>
        </w:rPr>
        <w:t>benchmarks</w:t>
      </w:r>
      <w:r>
        <w:rPr>
          <w:b/>
          <w:spacing w:val="-6"/>
          <w:sz w:val="24"/>
        </w:rPr>
        <w:t xml:space="preserve"> </w:t>
      </w:r>
      <w:r>
        <w:rPr>
          <w:sz w:val="24"/>
        </w:rPr>
        <w:t>to</w:t>
      </w:r>
      <w:r>
        <w:rPr>
          <w:spacing w:val="-7"/>
          <w:sz w:val="24"/>
        </w:rPr>
        <w:t xml:space="preserve"> </w:t>
      </w:r>
      <w:r>
        <w:rPr>
          <w:sz w:val="24"/>
        </w:rPr>
        <w:t>be</w:t>
      </w:r>
      <w:r>
        <w:rPr>
          <w:spacing w:val="-8"/>
          <w:sz w:val="24"/>
        </w:rPr>
        <w:t xml:space="preserve"> </w:t>
      </w:r>
      <w:r>
        <w:rPr>
          <w:spacing w:val="-2"/>
          <w:sz w:val="24"/>
        </w:rPr>
        <w:t>achieved</w:t>
      </w:r>
    </w:p>
    <w:p w14:paraId="3DFCE904" w14:textId="77777777" w:rsidR="00501F83" w:rsidRDefault="00501F83">
      <w:pPr>
        <w:pStyle w:val="BodyText"/>
        <w:spacing w:before="11"/>
        <w:rPr>
          <w:sz w:val="23"/>
        </w:rPr>
      </w:pPr>
    </w:p>
    <w:p w14:paraId="2A8402B7" w14:textId="77777777" w:rsidR="00501F83" w:rsidRDefault="007B6AEC">
      <w:pPr>
        <w:pStyle w:val="BodyText"/>
        <w:spacing w:before="1"/>
        <w:ind w:left="560" w:right="611"/>
      </w:pPr>
      <w:r>
        <w:t>For</w:t>
      </w:r>
      <w:r>
        <w:rPr>
          <w:spacing w:val="-5"/>
        </w:rPr>
        <w:t xml:space="preserve"> </w:t>
      </w:r>
      <w:r>
        <w:t>further</w:t>
      </w:r>
      <w:r>
        <w:rPr>
          <w:spacing w:val="-9"/>
        </w:rPr>
        <w:t xml:space="preserve"> </w:t>
      </w:r>
      <w:r>
        <w:t>information</w:t>
      </w:r>
      <w:r>
        <w:rPr>
          <w:spacing w:val="-8"/>
        </w:rPr>
        <w:t xml:space="preserve"> </w:t>
      </w:r>
      <w:r>
        <w:t>refer</w:t>
      </w:r>
      <w:r>
        <w:rPr>
          <w:spacing w:val="-10"/>
        </w:rPr>
        <w:t xml:space="preserve"> </w:t>
      </w:r>
      <w:r>
        <w:t>to</w:t>
      </w:r>
      <w:r>
        <w:rPr>
          <w:spacing w:val="-9"/>
        </w:rPr>
        <w:t xml:space="preserve"> </w:t>
      </w:r>
      <w:r>
        <w:t>3.11.1.a</w:t>
      </w:r>
      <w:r>
        <w:rPr>
          <w:spacing w:val="-9"/>
        </w:rPr>
        <w:t xml:space="preserve"> </w:t>
      </w:r>
      <w:r>
        <w:t>Education</w:t>
      </w:r>
      <w:r>
        <w:rPr>
          <w:spacing w:val="-2"/>
        </w:rPr>
        <w:t xml:space="preserve"> </w:t>
      </w:r>
      <w:r>
        <w:t>Guideline</w:t>
      </w:r>
      <w:r>
        <w:rPr>
          <w:spacing w:val="-9"/>
        </w:rPr>
        <w:t xml:space="preserve"> </w:t>
      </w:r>
      <w:r>
        <w:t>for</w:t>
      </w:r>
      <w:r>
        <w:rPr>
          <w:spacing w:val="-10"/>
        </w:rPr>
        <w:t xml:space="preserve"> </w:t>
      </w:r>
      <w:r>
        <w:t>total</w:t>
      </w:r>
      <w:r>
        <w:rPr>
          <w:spacing w:val="-10"/>
        </w:rPr>
        <w:t xml:space="preserve"> </w:t>
      </w:r>
      <w:r>
        <w:t>program</w:t>
      </w:r>
      <w:r>
        <w:rPr>
          <w:spacing w:val="-5"/>
        </w:rPr>
        <w:t xml:space="preserve"> </w:t>
      </w:r>
      <w:r>
        <w:t>evaluation information from the Texas Board of Nursing.</w:t>
      </w:r>
    </w:p>
    <w:p w14:paraId="2568EC2A" w14:textId="77777777" w:rsidR="00501F83" w:rsidRDefault="00501F83">
      <w:pPr>
        <w:pStyle w:val="BodyText"/>
        <w:spacing w:before="11"/>
        <w:rPr>
          <w:sz w:val="23"/>
        </w:rPr>
      </w:pPr>
    </w:p>
    <w:p w14:paraId="4538DE40" w14:textId="77777777" w:rsidR="00501F83" w:rsidRDefault="002E0492">
      <w:pPr>
        <w:ind w:left="560" w:right="807"/>
      </w:pPr>
      <w:hyperlink r:id="rId24">
        <w:r w:rsidR="007B6AEC">
          <w:rPr>
            <w:color w:val="934F70"/>
            <w:spacing w:val="-4"/>
            <w:u w:val="single" w:color="934F70"/>
          </w:rPr>
          <w:t>https://www.bon.texas.gov/pdfs/education_pdfs/education_nursing_guidelines/3.11Total_Program_Evaluation/</w:t>
        </w:r>
      </w:hyperlink>
      <w:r w:rsidR="007B6AEC">
        <w:rPr>
          <w:color w:val="934F70"/>
          <w:spacing w:val="40"/>
        </w:rPr>
        <w:t xml:space="preserve"> </w:t>
      </w:r>
      <w:hyperlink r:id="rId25">
        <w:r w:rsidR="007B6AEC">
          <w:rPr>
            <w:color w:val="934F70"/>
            <w:spacing w:val="-2"/>
            <w:u w:val="single" w:color="934F70"/>
          </w:rPr>
          <w:t>3-11-1-a.pdf</w:t>
        </w:r>
      </w:hyperlink>
    </w:p>
    <w:p w14:paraId="31B312AB" w14:textId="77777777" w:rsidR="00501F83" w:rsidRDefault="00501F83">
      <w:pPr>
        <w:pStyle w:val="BodyText"/>
        <w:spacing w:before="10"/>
        <w:rPr>
          <w:sz w:val="19"/>
        </w:rPr>
      </w:pPr>
    </w:p>
    <w:p w14:paraId="3DE006A8" w14:textId="77777777" w:rsidR="00501F83" w:rsidRDefault="007B6AEC">
      <w:pPr>
        <w:spacing w:before="52"/>
        <w:ind w:left="560"/>
        <w:rPr>
          <w:b/>
          <w:sz w:val="24"/>
        </w:rPr>
      </w:pPr>
      <w:r>
        <w:rPr>
          <w:b/>
          <w:sz w:val="24"/>
        </w:rPr>
        <w:t>HPU</w:t>
      </w:r>
      <w:r>
        <w:rPr>
          <w:b/>
          <w:spacing w:val="-4"/>
          <w:sz w:val="24"/>
        </w:rPr>
        <w:t xml:space="preserve"> </w:t>
      </w:r>
      <w:r>
        <w:rPr>
          <w:b/>
          <w:sz w:val="24"/>
        </w:rPr>
        <w:t>School</w:t>
      </w:r>
      <w:r>
        <w:rPr>
          <w:b/>
          <w:spacing w:val="-5"/>
          <w:sz w:val="24"/>
        </w:rPr>
        <w:t xml:space="preserve"> </w:t>
      </w:r>
      <w:r>
        <w:rPr>
          <w:b/>
          <w:sz w:val="24"/>
        </w:rPr>
        <w:t>of</w:t>
      </w:r>
      <w:r>
        <w:rPr>
          <w:b/>
          <w:spacing w:val="-5"/>
          <w:sz w:val="24"/>
        </w:rPr>
        <w:t xml:space="preserve"> </w:t>
      </w:r>
      <w:r>
        <w:rPr>
          <w:b/>
          <w:sz w:val="24"/>
        </w:rPr>
        <w:t>Nursing</w:t>
      </w:r>
      <w:r>
        <w:rPr>
          <w:b/>
          <w:spacing w:val="-9"/>
          <w:sz w:val="24"/>
        </w:rPr>
        <w:t xml:space="preserve"> </w:t>
      </w:r>
      <w:r>
        <w:rPr>
          <w:b/>
          <w:sz w:val="24"/>
        </w:rPr>
        <w:t>Total</w:t>
      </w:r>
      <w:r>
        <w:rPr>
          <w:b/>
          <w:spacing w:val="-1"/>
          <w:sz w:val="24"/>
        </w:rPr>
        <w:t xml:space="preserve"> </w:t>
      </w:r>
      <w:r>
        <w:rPr>
          <w:b/>
          <w:sz w:val="24"/>
        </w:rPr>
        <w:t>Program</w:t>
      </w:r>
      <w:r>
        <w:rPr>
          <w:b/>
          <w:spacing w:val="-2"/>
          <w:sz w:val="24"/>
        </w:rPr>
        <w:t xml:space="preserve"> Evaluation</w:t>
      </w:r>
    </w:p>
    <w:p w14:paraId="566C4162" w14:textId="77777777" w:rsidR="00501F83" w:rsidRDefault="00501F83">
      <w:pPr>
        <w:rPr>
          <w:sz w:val="24"/>
        </w:rPr>
        <w:sectPr w:rsidR="00501F83">
          <w:pgSz w:w="12240" w:h="15840"/>
          <w:pgMar w:top="1500" w:right="460" w:bottom="1100" w:left="500" w:header="0" w:footer="919" w:gutter="0"/>
          <w:cols w:space="720"/>
        </w:sectPr>
      </w:pPr>
    </w:p>
    <w:p w14:paraId="12152B17" w14:textId="77777777" w:rsidR="00501F83" w:rsidRDefault="00501F83">
      <w:pPr>
        <w:pStyle w:val="BodyText"/>
        <w:rPr>
          <w:b/>
          <w:sz w:val="2"/>
        </w:rPr>
      </w:pPr>
    </w:p>
    <w:p w14:paraId="29C904D1" w14:textId="68BB3F37" w:rsidR="00501F83" w:rsidRDefault="009C4E47">
      <w:pPr>
        <w:rPr>
          <w:rFonts w:ascii="Times New Roman"/>
          <w:sz w:val="12"/>
        </w:rPr>
      </w:pPr>
      <w:r w:rsidRPr="009C4E47">
        <w:rPr>
          <w:rFonts w:ascii="Times New Roman"/>
          <w:noProof/>
          <w:sz w:val="12"/>
        </w:rPr>
        <w:drawing>
          <wp:inline distT="0" distB="0" distL="0" distR="0" wp14:anchorId="0705ECA9" wp14:editId="7A8BC529">
            <wp:extent cx="9626600" cy="404558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626600" cy="4045585"/>
                    </a:xfrm>
                    <a:prstGeom prst="rect">
                      <a:avLst/>
                    </a:prstGeom>
                  </pic:spPr>
                </pic:pic>
              </a:graphicData>
            </a:graphic>
          </wp:inline>
        </w:drawing>
      </w:r>
    </w:p>
    <w:p w14:paraId="7275156B" w14:textId="0229FCC1" w:rsidR="009B5ACE" w:rsidRDefault="009B5ACE">
      <w:pPr>
        <w:rPr>
          <w:rFonts w:ascii="Times New Roman"/>
          <w:sz w:val="12"/>
        </w:rPr>
      </w:pPr>
      <w:r w:rsidRPr="009B5ACE">
        <w:rPr>
          <w:rFonts w:ascii="Times New Roman"/>
          <w:noProof/>
          <w:sz w:val="12"/>
        </w:rPr>
        <w:drawing>
          <wp:inline distT="0" distB="0" distL="0" distR="0" wp14:anchorId="1FD220CD" wp14:editId="14CB7D5A">
            <wp:extent cx="9626600" cy="80200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626600" cy="802005"/>
                    </a:xfrm>
                    <a:prstGeom prst="rect">
                      <a:avLst/>
                    </a:prstGeom>
                  </pic:spPr>
                </pic:pic>
              </a:graphicData>
            </a:graphic>
          </wp:inline>
        </w:drawing>
      </w:r>
    </w:p>
    <w:p w14:paraId="693EA158" w14:textId="77777777" w:rsidR="009C4E47" w:rsidRDefault="009C4E47">
      <w:pPr>
        <w:rPr>
          <w:rFonts w:ascii="Times New Roman"/>
          <w:sz w:val="12"/>
        </w:rPr>
      </w:pPr>
    </w:p>
    <w:p w14:paraId="4679573E" w14:textId="4DD852C2" w:rsidR="009B5ACE" w:rsidRDefault="009B5ACE">
      <w:pPr>
        <w:rPr>
          <w:rFonts w:ascii="Times New Roman"/>
          <w:sz w:val="12"/>
        </w:rPr>
        <w:sectPr w:rsidR="009B5ACE">
          <w:footerReference w:type="default" r:id="rId28"/>
          <w:pgSz w:w="15840" w:h="12240" w:orient="landscape"/>
          <w:pgMar w:top="700" w:right="420" w:bottom="280" w:left="260" w:header="0" w:footer="0" w:gutter="0"/>
          <w:cols w:space="720"/>
        </w:sectPr>
      </w:pPr>
      <w:r w:rsidRPr="009B5ACE">
        <w:rPr>
          <w:rFonts w:ascii="Times New Roman"/>
          <w:noProof/>
          <w:sz w:val="12"/>
        </w:rPr>
        <w:drawing>
          <wp:inline distT="0" distB="0" distL="0" distR="0" wp14:anchorId="7EEBBC4E" wp14:editId="0E8EDF22">
            <wp:extent cx="9626600" cy="1860550"/>
            <wp:effectExtent l="0" t="0" r="0" b="635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626600" cy="1860550"/>
                    </a:xfrm>
                    <a:prstGeom prst="rect">
                      <a:avLst/>
                    </a:prstGeom>
                  </pic:spPr>
                </pic:pic>
              </a:graphicData>
            </a:graphic>
          </wp:inline>
        </w:drawing>
      </w:r>
    </w:p>
    <w:p w14:paraId="3814ACEF" w14:textId="77777777" w:rsidR="00501F83" w:rsidRDefault="00501F83">
      <w:pPr>
        <w:pStyle w:val="BodyText"/>
        <w:rPr>
          <w:b/>
          <w:sz w:val="2"/>
        </w:rPr>
      </w:pPr>
    </w:p>
    <w:p w14:paraId="544825ED" w14:textId="77777777" w:rsidR="00501F83" w:rsidRDefault="009B5ACE">
      <w:pPr>
        <w:rPr>
          <w:rFonts w:ascii="Times New Roman"/>
          <w:sz w:val="12"/>
        </w:rPr>
      </w:pPr>
      <w:r w:rsidRPr="009B5ACE">
        <w:rPr>
          <w:rFonts w:ascii="Times New Roman"/>
          <w:noProof/>
          <w:sz w:val="12"/>
        </w:rPr>
        <w:drawing>
          <wp:inline distT="0" distB="0" distL="0" distR="0" wp14:anchorId="3ED1D69E" wp14:editId="181A2BFD">
            <wp:extent cx="9626600" cy="3749040"/>
            <wp:effectExtent l="0" t="0" r="0" b="381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626600" cy="3749040"/>
                    </a:xfrm>
                    <a:prstGeom prst="rect">
                      <a:avLst/>
                    </a:prstGeom>
                  </pic:spPr>
                </pic:pic>
              </a:graphicData>
            </a:graphic>
          </wp:inline>
        </w:drawing>
      </w:r>
    </w:p>
    <w:p w14:paraId="3A6FB1A5" w14:textId="77777777" w:rsidR="009B5ACE" w:rsidRDefault="009B5ACE">
      <w:pPr>
        <w:rPr>
          <w:rFonts w:ascii="Times New Roman"/>
          <w:sz w:val="12"/>
        </w:rPr>
      </w:pPr>
    </w:p>
    <w:p w14:paraId="4224133F" w14:textId="77777777" w:rsidR="009B5ACE" w:rsidRDefault="009B5ACE">
      <w:pPr>
        <w:rPr>
          <w:rFonts w:ascii="Times New Roman"/>
          <w:sz w:val="12"/>
        </w:rPr>
      </w:pPr>
      <w:r w:rsidRPr="009B5ACE">
        <w:rPr>
          <w:rFonts w:ascii="Times New Roman"/>
          <w:noProof/>
          <w:sz w:val="12"/>
        </w:rPr>
        <w:drawing>
          <wp:inline distT="0" distB="0" distL="0" distR="0" wp14:anchorId="433F8729" wp14:editId="20E79166">
            <wp:extent cx="9626600" cy="272923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626600" cy="2729230"/>
                    </a:xfrm>
                    <a:prstGeom prst="rect">
                      <a:avLst/>
                    </a:prstGeom>
                  </pic:spPr>
                </pic:pic>
              </a:graphicData>
            </a:graphic>
          </wp:inline>
        </w:drawing>
      </w:r>
    </w:p>
    <w:p w14:paraId="1A4F29DB" w14:textId="77777777" w:rsidR="009B5ACE" w:rsidRDefault="009B5ACE">
      <w:pPr>
        <w:rPr>
          <w:rFonts w:ascii="Times New Roman"/>
          <w:sz w:val="12"/>
        </w:rPr>
      </w:pPr>
      <w:r w:rsidRPr="009B5ACE">
        <w:rPr>
          <w:rFonts w:ascii="Times New Roman"/>
          <w:noProof/>
          <w:sz w:val="12"/>
        </w:rPr>
        <w:lastRenderedPageBreak/>
        <w:drawing>
          <wp:inline distT="0" distB="0" distL="0" distR="0" wp14:anchorId="31A79DD8" wp14:editId="558D9197">
            <wp:extent cx="9626600" cy="4380230"/>
            <wp:effectExtent l="0" t="0" r="0"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626600" cy="4380230"/>
                    </a:xfrm>
                    <a:prstGeom prst="rect">
                      <a:avLst/>
                    </a:prstGeom>
                  </pic:spPr>
                </pic:pic>
              </a:graphicData>
            </a:graphic>
          </wp:inline>
        </w:drawing>
      </w:r>
    </w:p>
    <w:p w14:paraId="2D74B038" w14:textId="77777777" w:rsidR="009B5ACE" w:rsidRDefault="009B5ACE">
      <w:pPr>
        <w:rPr>
          <w:rFonts w:ascii="Times New Roman"/>
          <w:sz w:val="12"/>
        </w:rPr>
      </w:pPr>
      <w:r w:rsidRPr="009B5ACE">
        <w:rPr>
          <w:rFonts w:ascii="Times New Roman"/>
          <w:noProof/>
          <w:sz w:val="12"/>
        </w:rPr>
        <w:drawing>
          <wp:inline distT="0" distB="0" distL="0" distR="0" wp14:anchorId="471967BA" wp14:editId="7F6E30CD">
            <wp:extent cx="9626600" cy="263779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9626600" cy="2637790"/>
                    </a:xfrm>
                    <a:prstGeom prst="rect">
                      <a:avLst/>
                    </a:prstGeom>
                  </pic:spPr>
                </pic:pic>
              </a:graphicData>
            </a:graphic>
          </wp:inline>
        </w:drawing>
      </w:r>
    </w:p>
    <w:p w14:paraId="048B2245" w14:textId="4153230E" w:rsidR="009B5ACE" w:rsidRDefault="009B5ACE">
      <w:pPr>
        <w:rPr>
          <w:rFonts w:ascii="Times New Roman"/>
          <w:sz w:val="12"/>
        </w:rPr>
        <w:sectPr w:rsidR="009B5ACE">
          <w:footerReference w:type="default" r:id="rId34"/>
          <w:pgSz w:w="15840" w:h="12240" w:orient="landscape"/>
          <w:pgMar w:top="700" w:right="420" w:bottom="280" w:left="260" w:header="0" w:footer="0" w:gutter="0"/>
          <w:cols w:space="720"/>
        </w:sectPr>
      </w:pPr>
    </w:p>
    <w:p w14:paraId="68AE5601" w14:textId="77777777" w:rsidR="00501F83" w:rsidRDefault="00501F83">
      <w:pPr>
        <w:pStyle w:val="BodyText"/>
        <w:rPr>
          <w:b/>
          <w:sz w:val="2"/>
        </w:rPr>
      </w:pPr>
    </w:p>
    <w:p w14:paraId="4AFDAF9F" w14:textId="77777777" w:rsidR="00501F83" w:rsidRDefault="009B5ACE">
      <w:pPr>
        <w:rPr>
          <w:rFonts w:ascii="Times New Roman"/>
          <w:sz w:val="12"/>
        </w:rPr>
      </w:pPr>
      <w:r w:rsidRPr="009B5ACE">
        <w:rPr>
          <w:rFonts w:ascii="Times New Roman"/>
          <w:noProof/>
          <w:sz w:val="12"/>
        </w:rPr>
        <w:drawing>
          <wp:inline distT="0" distB="0" distL="0" distR="0" wp14:anchorId="2B48DFC8" wp14:editId="0F7C1BE1">
            <wp:extent cx="9626600" cy="4377690"/>
            <wp:effectExtent l="0" t="0" r="0" b="381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626600" cy="4377690"/>
                    </a:xfrm>
                    <a:prstGeom prst="rect">
                      <a:avLst/>
                    </a:prstGeom>
                  </pic:spPr>
                </pic:pic>
              </a:graphicData>
            </a:graphic>
          </wp:inline>
        </w:drawing>
      </w:r>
    </w:p>
    <w:p w14:paraId="42EC907D" w14:textId="77777777" w:rsidR="009B5ACE" w:rsidRDefault="009B5ACE">
      <w:pPr>
        <w:rPr>
          <w:rFonts w:ascii="Times New Roman"/>
          <w:sz w:val="12"/>
        </w:rPr>
      </w:pPr>
      <w:r w:rsidRPr="009B5ACE">
        <w:rPr>
          <w:rFonts w:ascii="Times New Roman"/>
          <w:noProof/>
          <w:sz w:val="12"/>
        </w:rPr>
        <w:drawing>
          <wp:inline distT="0" distB="0" distL="0" distR="0" wp14:anchorId="0656376F" wp14:editId="77BD3A12">
            <wp:extent cx="9626600" cy="2600960"/>
            <wp:effectExtent l="0" t="0" r="0" b="889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626600" cy="2600960"/>
                    </a:xfrm>
                    <a:prstGeom prst="rect">
                      <a:avLst/>
                    </a:prstGeom>
                  </pic:spPr>
                </pic:pic>
              </a:graphicData>
            </a:graphic>
          </wp:inline>
        </w:drawing>
      </w:r>
    </w:p>
    <w:p w14:paraId="4A301D99" w14:textId="77777777" w:rsidR="009B5ACE" w:rsidRDefault="009B5ACE">
      <w:pPr>
        <w:rPr>
          <w:rFonts w:ascii="Times New Roman"/>
          <w:sz w:val="12"/>
        </w:rPr>
      </w:pPr>
    </w:p>
    <w:p w14:paraId="317F5242" w14:textId="77777777" w:rsidR="009B5ACE" w:rsidRDefault="009B5ACE">
      <w:pPr>
        <w:rPr>
          <w:rFonts w:ascii="Times New Roman"/>
          <w:sz w:val="12"/>
        </w:rPr>
      </w:pPr>
    </w:p>
    <w:p w14:paraId="6713111C" w14:textId="27C84911" w:rsidR="009B5ACE" w:rsidRDefault="009B5ACE">
      <w:pPr>
        <w:rPr>
          <w:rFonts w:ascii="Times New Roman"/>
          <w:sz w:val="12"/>
        </w:rPr>
        <w:sectPr w:rsidR="009B5ACE">
          <w:footerReference w:type="default" r:id="rId37"/>
          <w:pgSz w:w="15840" w:h="12240" w:orient="landscape"/>
          <w:pgMar w:top="700" w:right="420" w:bottom="280" w:left="260" w:header="0" w:footer="0" w:gutter="0"/>
          <w:cols w:space="720"/>
        </w:sectPr>
      </w:pPr>
      <w:r w:rsidRPr="009B5ACE">
        <w:rPr>
          <w:rFonts w:ascii="Times New Roman"/>
          <w:noProof/>
          <w:sz w:val="12"/>
        </w:rPr>
        <w:drawing>
          <wp:inline distT="0" distB="0" distL="0" distR="0" wp14:anchorId="49A7D1B0" wp14:editId="541D6E64">
            <wp:extent cx="9626600" cy="400685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626600" cy="4006850"/>
                    </a:xfrm>
                    <a:prstGeom prst="rect">
                      <a:avLst/>
                    </a:prstGeom>
                  </pic:spPr>
                </pic:pic>
              </a:graphicData>
            </a:graphic>
          </wp:inline>
        </w:drawing>
      </w:r>
    </w:p>
    <w:p w14:paraId="6BB296F2" w14:textId="1A0B386E" w:rsidR="0068053B" w:rsidRDefault="0068053B" w:rsidP="0068053B">
      <w:pPr>
        <w:tabs>
          <w:tab w:val="left" w:pos="3102"/>
        </w:tabs>
        <w:rPr>
          <w:rFonts w:ascii="Times New Roman"/>
          <w:sz w:val="8"/>
        </w:rPr>
      </w:pPr>
      <w:r>
        <w:rPr>
          <w:rFonts w:ascii="Times New Roman"/>
          <w:sz w:val="8"/>
        </w:rPr>
        <w:lastRenderedPageBreak/>
        <w:tab/>
      </w:r>
    </w:p>
    <w:p w14:paraId="01A076BD" w14:textId="77777777" w:rsidR="00501F83" w:rsidRDefault="007B6AEC">
      <w:pPr>
        <w:pStyle w:val="Heading2"/>
        <w:ind w:left="1079"/>
        <w:rPr>
          <w:u w:val="none"/>
        </w:rPr>
      </w:pPr>
      <w:bookmarkStart w:id="41" w:name="_bookmark33"/>
      <w:bookmarkEnd w:id="41"/>
      <w:r>
        <w:t>Chapter</w:t>
      </w:r>
      <w:r>
        <w:rPr>
          <w:spacing w:val="-14"/>
        </w:rPr>
        <w:t xml:space="preserve"> </w:t>
      </w:r>
      <w:r>
        <w:t>9:</w:t>
      </w:r>
      <w:r>
        <w:rPr>
          <w:spacing w:val="-10"/>
        </w:rPr>
        <w:t xml:space="preserve"> </w:t>
      </w:r>
      <w:r>
        <w:t>Student</w:t>
      </w:r>
      <w:r>
        <w:rPr>
          <w:spacing w:val="-5"/>
        </w:rPr>
        <w:t xml:space="preserve"> </w:t>
      </w:r>
      <w:r>
        <w:t>Evaluation,</w:t>
      </w:r>
      <w:r>
        <w:rPr>
          <w:spacing w:val="-8"/>
        </w:rPr>
        <w:t xml:space="preserve"> </w:t>
      </w:r>
      <w:r>
        <w:t>Methods</w:t>
      </w:r>
      <w:r>
        <w:rPr>
          <w:spacing w:val="-14"/>
        </w:rPr>
        <w:t xml:space="preserve"> </w:t>
      </w:r>
      <w:r>
        <w:t>and</w:t>
      </w:r>
      <w:r>
        <w:rPr>
          <w:spacing w:val="-8"/>
        </w:rPr>
        <w:t xml:space="preserve"> </w:t>
      </w:r>
      <w:r>
        <w:rPr>
          <w:spacing w:val="-2"/>
        </w:rPr>
        <w:t>Tools</w:t>
      </w:r>
    </w:p>
    <w:p w14:paraId="03F7F35A" w14:textId="77777777" w:rsidR="00501F83" w:rsidRDefault="007B6AEC">
      <w:pPr>
        <w:pStyle w:val="Heading1"/>
        <w:spacing w:before="168" w:line="338" w:lineRule="exact"/>
        <w:ind w:left="1079"/>
      </w:pPr>
      <w:bookmarkStart w:id="42" w:name="_bookmark34"/>
      <w:bookmarkEnd w:id="42"/>
      <w:r>
        <w:rPr>
          <w:spacing w:val="-2"/>
        </w:rPr>
        <w:t>Examinations/Tests</w:t>
      </w:r>
    </w:p>
    <w:p w14:paraId="5A3F6A22" w14:textId="77777777" w:rsidR="00501F83" w:rsidRDefault="007B6AEC">
      <w:pPr>
        <w:pStyle w:val="BodyText"/>
        <w:ind w:left="1079" w:right="731"/>
      </w:pPr>
      <w:r>
        <w:t>A</w:t>
      </w:r>
      <w:r>
        <w:rPr>
          <w:spacing w:val="-2"/>
        </w:rPr>
        <w:t xml:space="preserve"> </w:t>
      </w:r>
      <w:r>
        <w:t>Learning</w:t>
      </w:r>
      <w:r>
        <w:rPr>
          <w:spacing w:val="-9"/>
        </w:rPr>
        <w:t xml:space="preserve"> </w:t>
      </w:r>
      <w:r>
        <w:t>Management</w:t>
      </w:r>
      <w:r>
        <w:rPr>
          <w:spacing w:val="-8"/>
        </w:rPr>
        <w:t xml:space="preserve"> </w:t>
      </w:r>
      <w:r>
        <w:t>System</w:t>
      </w:r>
      <w:r>
        <w:rPr>
          <w:spacing w:val="-1"/>
        </w:rPr>
        <w:t xml:space="preserve"> </w:t>
      </w:r>
      <w:r>
        <w:t>(LMS)</w:t>
      </w:r>
      <w:r>
        <w:rPr>
          <w:spacing w:val="-8"/>
        </w:rPr>
        <w:t xml:space="preserve"> </w:t>
      </w:r>
      <w:r>
        <w:t>provides</w:t>
      </w:r>
      <w:r>
        <w:rPr>
          <w:spacing w:val="-6"/>
        </w:rPr>
        <w:t xml:space="preserve"> </w:t>
      </w:r>
      <w:r>
        <w:t>the</w:t>
      </w:r>
      <w:r>
        <w:rPr>
          <w:spacing w:val="-4"/>
        </w:rPr>
        <w:t xml:space="preserve"> </w:t>
      </w:r>
      <w:r>
        <w:t>ability</w:t>
      </w:r>
      <w:r>
        <w:rPr>
          <w:spacing w:val="-7"/>
        </w:rPr>
        <w:t xml:space="preserve"> </w:t>
      </w:r>
      <w:r>
        <w:t>to</w:t>
      </w:r>
      <w:r>
        <w:rPr>
          <w:spacing w:val="-7"/>
        </w:rPr>
        <w:t xml:space="preserve"> </w:t>
      </w:r>
      <w:r>
        <w:t>track</w:t>
      </w:r>
      <w:r>
        <w:rPr>
          <w:spacing w:val="-6"/>
        </w:rPr>
        <w:t xml:space="preserve"> </w:t>
      </w:r>
      <w:r>
        <w:t>items</w:t>
      </w:r>
      <w:r>
        <w:rPr>
          <w:spacing w:val="-9"/>
        </w:rPr>
        <w:t xml:space="preserve"> </w:t>
      </w:r>
      <w:r>
        <w:t>over</w:t>
      </w:r>
      <w:r>
        <w:rPr>
          <w:spacing w:val="-5"/>
        </w:rPr>
        <w:t xml:space="preserve"> </w:t>
      </w:r>
      <w:r>
        <w:t>time,</w:t>
      </w:r>
      <w:r>
        <w:rPr>
          <w:spacing w:val="-8"/>
        </w:rPr>
        <w:t xml:space="preserve"> </w:t>
      </w:r>
      <w:r>
        <w:t>perform</w:t>
      </w:r>
      <w:r>
        <w:rPr>
          <w:spacing w:val="-4"/>
        </w:rPr>
        <w:t xml:space="preserve"> </w:t>
      </w:r>
      <w:r>
        <w:t>item analysis and an online grade book. All tests will be administered by computer and proctored through LMS.</w:t>
      </w:r>
    </w:p>
    <w:p w14:paraId="4DD786A8" w14:textId="77777777" w:rsidR="00501F83" w:rsidRDefault="00501F83">
      <w:pPr>
        <w:pStyle w:val="BodyText"/>
        <w:spacing w:before="7"/>
        <w:rPr>
          <w:sz w:val="23"/>
        </w:rPr>
      </w:pPr>
    </w:p>
    <w:p w14:paraId="6055AFA0" w14:textId="77777777" w:rsidR="00501F83" w:rsidRDefault="007B6AEC">
      <w:pPr>
        <w:pStyle w:val="Heading1"/>
        <w:spacing w:line="341" w:lineRule="exact"/>
        <w:ind w:left="1060"/>
      </w:pPr>
      <w:r>
        <w:t>Item</w:t>
      </w:r>
      <w:r>
        <w:rPr>
          <w:spacing w:val="-3"/>
        </w:rPr>
        <w:t xml:space="preserve"> </w:t>
      </w:r>
      <w:r>
        <w:rPr>
          <w:spacing w:val="-2"/>
        </w:rPr>
        <w:t>Analysis</w:t>
      </w:r>
    </w:p>
    <w:p w14:paraId="523F69BC" w14:textId="77777777" w:rsidR="00501F83" w:rsidRDefault="007B6AEC">
      <w:pPr>
        <w:pStyle w:val="BodyText"/>
        <w:spacing w:line="292" w:lineRule="exact"/>
        <w:ind w:left="1079"/>
      </w:pPr>
      <w:r>
        <w:t>The</w:t>
      </w:r>
      <w:r>
        <w:rPr>
          <w:spacing w:val="-10"/>
        </w:rPr>
        <w:t xml:space="preserve"> </w:t>
      </w:r>
      <w:r>
        <w:t>LMS</w:t>
      </w:r>
      <w:r>
        <w:rPr>
          <w:spacing w:val="-8"/>
        </w:rPr>
        <w:t xml:space="preserve"> </w:t>
      </w:r>
      <w:r>
        <w:t>provides</w:t>
      </w:r>
      <w:r>
        <w:rPr>
          <w:spacing w:val="-7"/>
        </w:rPr>
        <w:t xml:space="preserve"> </w:t>
      </w:r>
      <w:r>
        <w:t>full</w:t>
      </w:r>
      <w:r>
        <w:rPr>
          <w:spacing w:val="-4"/>
        </w:rPr>
        <w:t xml:space="preserve"> </w:t>
      </w:r>
      <w:r>
        <w:t>item</w:t>
      </w:r>
      <w:r>
        <w:rPr>
          <w:spacing w:val="-3"/>
        </w:rPr>
        <w:t xml:space="preserve"> </w:t>
      </w:r>
      <w:r>
        <w:t>analysis</w:t>
      </w:r>
      <w:r>
        <w:rPr>
          <w:spacing w:val="-5"/>
        </w:rPr>
        <w:t xml:space="preserve"> </w:t>
      </w:r>
      <w:r>
        <w:t>including</w:t>
      </w:r>
      <w:r>
        <w:rPr>
          <w:spacing w:val="-7"/>
        </w:rPr>
        <w:t xml:space="preserve"> </w:t>
      </w:r>
      <w:r>
        <w:t>item</w:t>
      </w:r>
      <w:r>
        <w:rPr>
          <w:spacing w:val="-10"/>
        </w:rPr>
        <w:t xml:space="preserve"> </w:t>
      </w:r>
      <w:r>
        <w:t>analysis,</w:t>
      </w:r>
      <w:r>
        <w:rPr>
          <w:spacing w:val="-8"/>
        </w:rPr>
        <w:t xml:space="preserve"> </w:t>
      </w:r>
      <w:r>
        <w:t>p-value</w:t>
      </w:r>
      <w:r>
        <w:rPr>
          <w:spacing w:val="-5"/>
        </w:rPr>
        <w:t xml:space="preserve"> </w:t>
      </w:r>
      <w:r>
        <w:t>(Percent</w:t>
      </w:r>
      <w:r>
        <w:rPr>
          <w:spacing w:val="-2"/>
        </w:rPr>
        <w:t xml:space="preserve"> </w:t>
      </w:r>
      <w:r>
        <w:t>Correct)</w:t>
      </w:r>
      <w:r>
        <w:rPr>
          <w:spacing w:val="-6"/>
        </w:rPr>
        <w:t xml:space="preserve"> </w:t>
      </w:r>
      <w:r>
        <w:t>and</w:t>
      </w:r>
      <w:r>
        <w:rPr>
          <w:spacing w:val="-5"/>
        </w:rPr>
        <w:t xml:space="preserve"> </w:t>
      </w:r>
      <w:r>
        <w:rPr>
          <w:spacing w:val="-2"/>
        </w:rPr>
        <w:t>point</w:t>
      </w:r>
    </w:p>
    <w:p w14:paraId="65C83E9E" w14:textId="77777777" w:rsidR="00501F83" w:rsidRDefault="007B6AEC">
      <w:pPr>
        <w:pStyle w:val="BodyText"/>
        <w:spacing w:before="3"/>
        <w:ind w:left="1079" w:right="731"/>
      </w:pPr>
      <w:r>
        <w:t>Bi-serial</w:t>
      </w:r>
      <w:r>
        <w:rPr>
          <w:spacing w:val="-4"/>
        </w:rPr>
        <w:t xml:space="preserve"> </w:t>
      </w:r>
      <w:r>
        <w:t>correlation</w:t>
      </w:r>
      <w:r>
        <w:rPr>
          <w:spacing w:val="-1"/>
        </w:rPr>
        <w:t xml:space="preserve"> </w:t>
      </w:r>
      <w:r>
        <w:t>coefficient</w:t>
      </w:r>
      <w:r>
        <w:rPr>
          <w:spacing w:val="-7"/>
        </w:rPr>
        <w:t xml:space="preserve"> </w:t>
      </w:r>
      <w:r>
        <w:t>for</w:t>
      </w:r>
      <w:r>
        <w:rPr>
          <w:spacing w:val="-4"/>
        </w:rPr>
        <w:t xml:space="preserve"> </w:t>
      </w:r>
      <w:r>
        <w:t>each</w:t>
      </w:r>
      <w:r>
        <w:rPr>
          <w:spacing w:val="-6"/>
        </w:rPr>
        <w:t xml:space="preserve"> </w:t>
      </w:r>
      <w:r>
        <w:t>test</w:t>
      </w:r>
      <w:r>
        <w:rPr>
          <w:spacing w:val="-6"/>
        </w:rPr>
        <w:t xml:space="preserve"> </w:t>
      </w:r>
      <w:r>
        <w:t>item.</w:t>
      </w:r>
      <w:r>
        <w:rPr>
          <w:spacing w:val="-9"/>
        </w:rPr>
        <w:t xml:space="preserve"> </w:t>
      </w:r>
      <w:r>
        <w:t>Any</w:t>
      </w:r>
      <w:r>
        <w:rPr>
          <w:spacing w:val="-5"/>
        </w:rPr>
        <w:t xml:space="preserve"> </w:t>
      </w:r>
      <w:r>
        <w:t>item</w:t>
      </w:r>
      <w:r>
        <w:rPr>
          <w:spacing w:val="-9"/>
        </w:rPr>
        <w:t xml:space="preserve"> </w:t>
      </w:r>
      <w:r>
        <w:t>with</w:t>
      </w:r>
      <w:r>
        <w:rPr>
          <w:spacing w:val="-3"/>
        </w:rPr>
        <w:t xml:space="preserve"> </w:t>
      </w:r>
      <w:r>
        <w:t>an</w:t>
      </w:r>
      <w:r>
        <w:rPr>
          <w:spacing w:val="-4"/>
        </w:rPr>
        <w:t xml:space="preserve"> </w:t>
      </w:r>
      <w:r>
        <w:t>item</w:t>
      </w:r>
      <w:r>
        <w:rPr>
          <w:spacing w:val="-9"/>
        </w:rPr>
        <w:t xml:space="preserve"> </w:t>
      </w:r>
      <w:r>
        <w:t>difficulty</w:t>
      </w:r>
      <w:r>
        <w:rPr>
          <w:spacing w:val="-6"/>
        </w:rPr>
        <w:t xml:space="preserve"> </w:t>
      </w:r>
      <w:r>
        <w:t>score</w:t>
      </w:r>
      <w:r>
        <w:rPr>
          <w:spacing w:val="-7"/>
        </w:rPr>
        <w:t xml:space="preserve"> </w:t>
      </w:r>
      <w:r>
        <w:t>of</w:t>
      </w:r>
      <w:r>
        <w:rPr>
          <w:spacing w:val="-6"/>
        </w:rPr>
        <w:t xml:space="preserve"> </w:t>
      </w:r>
      <w:r>
        <w:t>50%</w:t>
      </w:r>
      <w:r>
        <w:rPr>
          <w:spacing w:val="-4"/>
        </w:rPr>
        <w:t xml:space="preserve"> </w:t>
      </w:r>
      <w:r>
        <w:t>or less should be reviewed for errors or problems with the stem or distractors.</w:t>
      </w:r>
    </w:p>
    <w:p w14:paraId="4E170DC3" w14:textId="77777777" w:rsidR="00501F83" w:rsidRDefault="00501F83">
      <w:pPr>
        <w:pStyle w:val="BodyText"/>
        <w:spacing w:before="11"/>
        <w:rPr>
          <w:sz w:val="23"/>
        </w:rPr>
      </w:pPr>
    </w:p>
    <w:p w14:paraId="6577CDED" w14:textId="77777777" w:rsidR="00501F83" w:rsidRDefault="007B6AEC">
      <w:pPr>
        <w:ind w:left="1079"/>
        <w:rPr>
          <w:i/>
          <w:sz w:val="24"/>
        </w:rPr>
      </w:pPr>
      <w:r>
        <w:rPr>
          <w:i/>
          <w:sz w:val="24"/>
        </w:rPr>
        <w:t>Item</w:t>
      </w:r>
      <w:r>
        <w:rPr>
          <w:i/>
          <w:spacing w:val="-6"/>
          <w:sz w:val="24"/>
        </w:rPr>
        <w:t xml:space="preserve"> </w:t>
      </w:r>
      <w:r>
        <w:rPr>
          <w:i/>
          <w:sz w:val="24"/>
        </w:rPr>
        <w:t>Difficulty</w:t>
      </w:r>
      <w:r>
        <w:rPr>
          <w:i/>
          <w:spacing w:val="-4"/>
          <w:sz w:val="24"/>
        </w:rPr>
        <w:t xml:space="preserve"> </w:t>
      </w:r>
      <w:r>
        <w:rPr>
          <w:i/>
          <w:sz w:val="24"/>
        </w:rPr>
        <w:t>(Percent</w:t>
      </w:r>
      <w:r>
        <w:rPr>
          <w:i/>
          <w:spacing w:val="-3"/>
          <w:sz w:val="24"/>
        </w:rPr>
        <w:t xml:space="preserve"> </w:t>
      </w:r>
      <w:r>
        <w:rPr>
          <w:i/>
          <w:spacing w:val="-2"/>
          <w:sz w:val="24"/>
        </w:rPr>
        <w:t>Correct)</w:t>
      </w:r>
    </w:p>
    <w:p w14:paraId="4023E001" w14:textId="77777777" w:rsidR="00501F83" w:rsidRDefault="007B6AEC">
      <w:pPr>
        <w:pStyle w:val="BodyText"/>
        <w:spacing w:before="1"/>
        <w:ind w:left="1079" w:right="781"/>
      </w:pPr>
      <w:r>
        <w:t>Item difficulty is simply the percentage of students taking the test who answered the item correctly. The larger the percentage getting an item right, the easier the item. To compute the item difficulty, divide the number of people answering the item correctly by the total number of people answering item. The proportion for the item is usually denoted as p and is called item difficulty. An item answered correctly by 85% of the examinees would have an item difficulty, or p</w:t>
      </w:r>
      <w:r>
        <w:rPr>
          <w:spacing w:val="-1"/>
        </w:rPr>
        <w:t xml:space="preserve"> </w:t>
      </w:r>
      <w:r>
        <w:t>value,</w:t>
      </w:r>
      <w:r>
        <w:rPr>
          <w:spacing w:val="-4"/>
        </w:rPr>
        <w:t xml:space="preserve"> </w:t>
      </w:r>
      <w:r>
        <w:t>of</w:t>
      </w:r>
      <w:r>
        <w:rPr>
          <w:spacing w:val="-4"/>
        </w:rPr>
        <w:t xml:space="preserve"> </w:t>
      </w:r>
      <w:r>
        <w:t>.85,</w:t>
      </w:r>
      <w:r>
        <w:rPr>
          <w:spacing w:val="-7"/>
        </w:rPr>
        <w:t xml:space="preserve"> </w:t>
      </w:r>
      <w:r>
        <w:t>whereas</w:t>
      </w:r>
      <w:r>
        <w:rPr>
          <w:spacing w:val="-9"/>
        </w:rPr>
        <w:t xml:space="preserve"> </w:t>
      </w:r>
      <w:r>
        <w:t>an</w:t>
      </w:r>
      <w:r>
        <w:rPr>
          <w:spacing w:val="-1"/>
        </w:rPr>
        <w:t xml:space="preserve"> </w:t>
      </w:r>
      <w:r>
        <w:t>item</w:t>
      </w:r>
      <w:r>
        <w:rPr>
          <w:spacing w:val="-6"/>
        </w:rPr>
        <w:t xml:space="preserve"> </w:t>
      </w:r>
      <w:r>
        <w:t>answered</w:t>
      </w:r>
      <w:r>
        <w:rPr>
          <w:spacing w:val="-6"/>
        </w:rPr>
        <w:t xml:space="preserve"> </w:t>
      </w:r>
      <w:r>
        <w:t>correctly</w:t>
      </w:r>
      <w:r>
        <w:rPr>
          <w:spacing w:val="-5"/>
        </w:rPr>
        <w:t xml:space="preserve"> </w:t>
      </w:r>
      <w:r>
        <w:t>by</w:t>
      </w:r>
      <w:r>
        <w:rPr>
          <w:spacing w:val="-10"/>
        </w:rPr>
        <w:t xml:space="preserve"> </w:t>
      </w:r>
      <w:r>
        <w:t>50%</w:t>
      </w:r>
      <w:r>
        <w:rPr>
          <w:spacing w:val="-5"/>
        </w:rPr>
        <w:t xml:space="preserve"> </w:t>
      </w:r>
      <w:r>
        <w:t>of</w:t>
      </w:r>
      <w:r>
        <w:rPr>
          <w:spacing w:val="-4"/>
        </w:rPr>
        <w:t xml:space="preserve"> </w:t>
      </w:r>
      <w:r>
        <w:t>the</w:t>
      </w:r>
      <w:r>
        <w:rPr>
          <w:spacing w:val="-7"/>
        </w:rPr>
        <w:t xml:space="preserve"> </w:t>
      </w:r>
      <w:r>
        <w:t>examinees</w:t>
      </w:r>
      <w:r>
        <w:rPr>
          <w:spacing w:val="-8"/>
        </w:rPr>
        <w:t xml:space="preserve"> </w:t>
      </w:r>
      <w:r>
        <w:t>would</w:t>
      </w:r>
      <w:r>
        <w:rPr>
          <w:spacing w:val="-5"/>
        </w:rPr>
        <w:t xml:space="preserve"> </w:t>
      </w:r>
      <w:r>
        <w:t>have</w:t>
      </w:r>
      <w:r>
        <w:rPr>
          <w:spacing w:val="-7"/>
        </w:rPr>
        <w:t xml:space="preserve"> </w:t>
      </w:r>
      <w:r>
        <w:t>a</w:t>
      </w:r>
      <w:r>
        <w:rPr>
          <w:spacing w:val="-5"/>
        </w:rPr>
        <w:t xml:space="preserve"> </w:t>
      </w:r>
      <w:r>
        <w:t>lower item difficulty, or p value, of .50.</w:t>
      </w:r>
    </w:p>
    <w:p w14:paraId="3B555736" w14:textId="77777777" w:rsidR="00501F83" w:rsidRDefault="00501F83">
      <w:pPr>
        <w:pStyle w:val="BodyText"/>
        <w:spacing w:before="10"/>
        <w:rPr>
          <w:sz w:val="23"/>
        </w:rPr>
      </w:pPr>
    </w:p>
    <w:p w14:paraId="53FF8C15" w14:textId="77777777" w:rsidR="00501F83" w:rsidRDefault="007B6AEC">
      <w:pPr>
        <w:pStyle w:val="BodyText"/>
        <w:spacing w:before="1"/>
        <w:ind w:left="1079" w:right="718"/>
        <w:jc w:val="both"/>
      </w:pPr>
      <w:r>
        <w:t>The</w:t>
      </w:r>
      <w:r>
        <w:rPr>
          <w:spacing w:val="-1"/>
        </w:rPr>
        <w:t xml:space="preserve"> </w:t>
      </w:r>
      <w:r>
        <w:t>P-value is</w:t>
      </w:r>
      <w:r>
        <w:rPr>
          <w:spacing w:val="-4"/>
        </w:rPr>
        <w:t xml:space="preserve"> </w:t>
      </w:r>
      <w:r>
        <w:t>the</w:t>
      </w:r>
      <w:r>
        <w:rPr>
          <w:spacing w:val="-1"/>
        </w:rPr>
        <w:t xml:space="preserve"> </w:t>
      </w:r>
      <w:r>
        <w:t>difficulty of a</w:t>
      </w:r>
      <w:r>
        <w:rPr>
          <w:spacing w:val="-4"/>
        </w:rPr>
        <w:t xml:space="preserve"> </w:t>
      </w:r>
      <w:r>
        <w:t>test item expressed as a</w:t>
      </w:r>
      <w:r>
        <w:rPr>
          <w:spacing w:val="-4"/>
        </w:rPr>
        <w:t xml:space="preserve"> </w:t>
      </w:r>
      <w:r>
        <w:t>percentage of</w:t>
      </w:r>
      <w:r>
        <w:rPr>
          <w:spacing w:val="-1"/>
        </w:rPr>
        <w:t xml:space="preserve"> </w:t>
      </w:r>
      <w:r>
        <w:t>the</w:t>
      </w:r>
      <w:r>
        <w:rPr>
          <w:spacing w:val="-3"/>
        </w:rPr>
        <w:t xml:space="preserve"> </w:t>
      </w:r>
      <w:r>
        <w:t>correct responses to</w:t>
      </w:r>
      <w:r>
        <w:rPr>
          <w:spacing w:val="-1"/>
        </w:rPr>
        <w:t xml:space="preserve"> </w:t>
      </w:r>
      <w:r>
        <w:t>a question.</w:t>
      </w:r>
      <w:r>
        <w:rPr>
          <w:spacing w:val="-6"/>
        </w:rPr>
        <w:t xml:space="preserve"> </w:t>
      </w:r>
      <w:r>
        <w:t>Test</w:t>
      </w:r>
      <w:r>
        <w:rPr>
          <w:spacing w:val="-3"/>
        </w:rPr>
        <w:t xml:space="preserve"> </w:t>
      </w:r>
      <w:r>
        <w:t>items</w:t>
      </w:r>
      <w:r>
        <w:rPr>
          <w:spacing w:val="-3"/>
        </w:rPr>
        <w:t xml:space="preserve"> </w:t>
      </w:r>
      <w:r>
        <w:t>with a</w:t>
      </w:r>
      <w:r>
        <w:rPr>
          <w:spacing w:val="-6"/>
        </w:rPr>
        <w:t xml:space="preserve"> </w:t>
      </w:r>
      <w:r>
        <w:t>p-value</w:t>
      </w:r>
      <w:r>
        <w:rPr>
          <w:spacing w:val="-1"/>
        </w:rPr>
        <w:t xml:space="preserve"> </w:t>
      </w:r>
      <w:r>
        <w:t>of less</w:t>
      </w:r>
      <w:r>
        <w:rPr>
          <w:spacing w:val="-4"/>
        </w:rPr>
        <w:t xml:space="preserve"> </w:t>
      </w:r>
      <w:r>
        <w:t>than</w:t>
      </w:r>
      <w:r>
        <w:rPr>
          <w:spacing w:val="-2"/>
        </w:rPr>
        <w:t xml:space="preserve"> </w:t>
      </w:r>
      <w:r>
        <w:t>30% or</w:t>
      </w:r>
      <w:r>
        <w:rPr>
          <w:spacing w:val="-1"/>
        </w:rPr>
        <w:t xml:space="preserve"> </w:t>
      </w:r>
      <w:r>
        <w:t>more</w:t>
      </w:r>
      <w:r>
        <w:rPr>
          <w:spacing w:val="-5"/>
        </w:rPr>
        <w:t xml:space="preserve"> </w:t>
      </w:r>
      <w:r>
        <w:t>than 90% are considered as</w:t>
      </w:r>
      <w:r>
        <w:rPr>
          <w:spacing w:val="-2"/>
        </w:rPr>
        <w:t xml:space="preserve"> </w:t>
      </w:r>
      <w:r>
        <w:t>a</w:t>
      </w:r>
      <w:r>
        <w:rPr>
          <w:spacing w:val="-4"/>
        </w:rPr>
        <w:t xml:space="preserve"> </w:t>
      </w:r>
      <w:r>
        <w:t>poor</w:t>
      </w:r>
      <w:r>
        <w:rPr>
          <w:spacing w:val="-6"/>
        </w:rPr>
        <w:t xml:space="preserve"> </w:t>
      </w:r>
      <w:r>
        <w:t>P Value; a question with a poor P Value should be corrected prior to use again.</w:t>
      </w:r>
    </w:p>
    <w:p w14:paraId="0DADD6D3" w14:textId="77777777" w:rsidR="00501F83" w:rsidRDefault="00501F83">
      <w:pPr>
        <w:pStyle w:val="BodyText"/>
        <w:spacing w:before="1"/>
      </w:pPr>
    </w:p>
    <w:p w14:paraId="61172448" w14:textId="77777777" w:rsidR="00501F83" w:rsidRDefault="007B6AEC">
      <w:pPr>
        <w:pStyle w:val="BodyText"/>
        <w:spacing w:before="1"/>
        <w:ind w:left="1079" w:right="731"/>
      </w:pPr>
      <w:r>
        <w:t>Point</w:t>
      </w:r>
      <w:r>
        <w:rPr>
          <w:spacing w:val="-1"/>
        </w:rPr>
        <w:t xml:space="preserve"> </w:t>
      </w:r>
      <w:r>
        <w:t>Bi-serial</w:t>
      </w:r>
      <w:r>
        <w:rPr>
          <w:spacing w:val="-3"/>
        </w:rPr>
        <w:t xml:space="preserve"> </w:t>
      </w:r>
      <w:r>
        <w:t>Correlation</w:t>
      </w:r>
      <w:r>
        <w:rPr>
          <w:spacing w:val="-1"/>
        </w:rPr>
        <w:t xml:space="preserve"> </w:t>
      </w:r>
      <w:r>
        <w:t>Coefficient</w:t>
      </w:r>
      <w:r>
        <w:rPr>
          <w:spacing w:val="-1"/>
        </w:rPr>
        <w:t xml:space="preserve"> </w:t>
      </w:r>
      <w:r>
        <w:t>(PBCC)</w:t>
      </w:r>
      <w:r>
        <w:rPr>
          <w:spacing w:val="-3"/>
        </w:rPr>
        <w:t xml:space="preserve"> </w:t>
      </w:r>
      <w:r>
        <w:t>is</w:t>
      </w:r>
      <w:r>
        <w:rPr>
          <w:spacing w:val="-2"/>
        </w:rPr>
        <w:t xml:space="preserve"> </w:t>
      </w:r>
      <w:r>
        <w:t>an</w:t>
      </w:r>
      <w:r>
        <w:rPr>
          <w:spacing w:val="-3"/>
        </w:rPr>
        <w:t xml:space="preserve"> </w:t>
      </w:r>
      <w:r>
        <w:t>indicator of</w:t>
      </w:r>
      <w:r>
        <w:rPr>
          <w:spacing w:val="-3"/>
        </w:rPr>
        <w:t xml:space="preserve"> </w:t>
      </w:r>
      <w:r>
        <w:t>the</w:t>
      </w:r>
      <w:r>
        <w:rPr>
          <w:spacing w:val="-4"/>
        </w:rPr>
        <w:t xml:space="preserve"> </w:t>
      </w:r>
      <w:r>
        <w:t>ability</w:t>
      </w:r>
      <w:r>
        <w:rPr>
          <w:spacing w:val="-3"/>
        </w:rPr>
        <w:t xml:space="preserve"> </w:t>
      </w:r>
      <w:r>
        <w:t>of</w:t>
      </w:r>
      <w:r>
        <w:rPr>
          <w:spacing w:val="-1"/>
        </w:rPr>
        <w:t xml:space="preserve"> </w:t>
      </w:r>
      <w:r>
        <w:t>the</w:t>
      </w:r>
      <w:r>
        <w:rPr>
          <w:spacing w:val="-3"/>
        </w:rPr>
        <w:t xml:space="preserve"> </w:t>
      </w:r>
      <w:r>
        <w:t>item</w:t>
      </w:r>
      <w:r>
        <w:rPr>
          <w:spacing w:val="-4"/>
        </w:rPr>
        <w:t xml:space="preserve"> </w:t>
      </w:r>
      <w:r>
        <w:t>to</w:t>
      </w:r>
      <w:r>
        <w:rPr>
          <w:spacing w:val="-1"/>
        </w:rPr>
        <w:t xml:space="preserve"> </w:t>
      </w:r>
      <w:r>
        <w:t>separate "good" students (upper 27% of class) from the "poorer" ones (lower 27% of class). The values range from - 1.00 to 1.00. The more positive the value, the more it separates the two groups of students.</w:t>
      </w:r>
      <w:r>
        <w:rPr>
          <w:spacing w:val="-3"/>
        </w:rPr>
        <w:t xml:space="preserve"> </w:t>
      </w:r>
      <w:r>
        <w:t>Low and</w:t>
      </w:r>
      <w:r>
        <w:rPr>
          <w:spacing w:val="-1"/>
        </w:rPr>
        <w:t xml:space="preserve"> </w:t>
      </w:r>
      <w:r>
        <w:t>negative values indicates</w:t>
      </w:r>
      <w:r>
        <w:rPr>
          <w:spacing w:val="-2"/>
        </w:rPr>
        <w:t xml:space="preserve"> </w:t>
      </w:r>
      <w:r>
        <w:t>that</w:t>
      </w:r>
      <w:r>
        <w:rPr>
          <w:spacing w:val="-1"/>
        </w:rPr>
        <w:t xml:space="preserve"> </w:t>
      </w:r>
      <w:r>
        <w:t>the low group of students did</w:t>
      </w:r>
      <w:r>
        <w:rPr>
          <w:spacing w:val="-1"/>
        </w:rPr>
        <w:t xml:space="preserve"> </w:t>
      </w:r>
      <w:r>
        <w:t>as</w:t>
      </w:r>
      <w:r>
        <w:rPr>
          <w:spacing w:val="-2"/>
        </w:rPr>
        <w:t xml:space="preserve"> </w:t>
      </w:r>
      <w:r>
        <w:t>well</w:t>
      </w:r>
      <w:r>
        <w:rPr>
          <w:spacing w:val="-1"/>
        </w:rPr>
        <w:t xml:space="preserve"> </w:t>
      </w:r>
      <w:r>
        <w:t>or</w:t>
      </w:r>
      <w:r>
        <w:rPr>
          <w:spacing w:val="-1"/>
        </w:rPr>
        <w:t xml:space="preserve"> </w:t>
      </w:r>
      <w:r>
        <w:t>better than</w:t>
      </w:r>
      <w:r>
        <w:rPr>
          <w:spacing w:val="-2"/>
        </w:rPr>
        <w:t xml:space="preserve"> </w:t>
      </w:r>
      <w:r>
        <w:t>the</w:t>
      </w:r>
      <w:r>
        <w:rPr>
          <w:spacing w:val="-6"/>
        </w:rPr>
        <w:t xml:space="preserve"> </w:t>
      </w:r>
      <w:r>
        <w:t>high</w:t>
      </w:r>
      <w:r>
        <w:rPr>
          <w:spacing w:val="-4"/>
        </w:rPr>
        <w:t xml:space="preserve"> </w:t>
      </w:r>
      <w:r>
        <w:t>group.</w:t>
      </w:r>
      <w:r>
        <w:rPr>
          <w:spacing w:val="-5"/>
        </w:rPr>
        <w:t xml:space="preserve"> </w:t>
      </w:r>
      <w:r>
        <w:t>This</w:t>
      </w:r>
      <w:r>
        <w:rPr>
          <w:spacing w:val="-9"/>
        </w:rPr>
        <w:t xml:space="preserve"> </w:t>
      </w:r>
      <w:r>
        <w:t>indicates</w:t>
      </w:r>
      <w:r>
        <w:rPr>
          <w:spacing w:val="-6"/>
        </w:rPr>
        <w:t xml:space="preserve"> </w:t>
      </w:r>
      <w:r>
        <w:t>that</w:t>
      </w:r>
      <w:r>
        <w:rPr>
          <w:spacing w:val="-6"/>
        </w:rPr>
        <w:t xml:space="preserve"> </w:t>
      </w:r>
      <w:r>
        <w:t>there</w:t>
      </w:r>
      <w:r>
        <w:rPr>
          <w:spacing w:val="-4"/>
        </w:rPr>
        <w:t xml:space="preserve"> </w:t>
      </w:r>
      <w:r>
        <w:t>is</w:t>
      </w:r>
      <w:r>
        <w:rPr>
          <w:spacing w:val="-7"/>
        </w:rPr>
        <w:t xml:space="preserve"> </w:t>
      </w:r>
      <w:r>
        <w:t>an</w:t>
      </w:r>
      <w:r>
        <w:rPr>
          <w:spacing w:val="-4"/>
        </w:rPr>
        <w:t xml:space="preserve"> </w:t>
      </w:r>
      <w:r>
        <w:t>error</w:t>
      </w:r>
      <w:r>
        <w:rPr>
          <w:spacing w:val="-7"/>
        </w:rPr>
        <w:t xml:space="preserve"> </w:t>
      </w:r>
      <w:r>
        <w:t>with</w:t>
      </w:r>
      <w:r>
        <w:rPr>
          <w:spacing w:val="-6"/>
        </w:rPr>
        <w:t xml:space="preserve"> </w:t>
      </w:r>
      <w:r>
        <w:t>the</w:t>
      </w:r>
      <w:r>
        <w:rPr>
          <w:spacing w:val="-7"/>
        </w:rPr>
        <w:t xml:space="preserve"> </w:t>
      </w:r>
      <w:r>
        <w:t>question</w:t>
      </w:r>
      <w:r>
        <w:rPr>
          <w:spacing w:val="-5"/>
        </w:rPr>
        <w:t xml:space="preserve"> </w:t>
      </w:r>
      <w:r>
        <w:t>or</w:t>
      </w:r>
      <w:r>
        <w:rPr>
          <w:spacing w:val="-7"/>
        </w:rPr>
        <w:t xml:space="preserve"> </w:t>
      </w:r>
      <w:r>
        <w:t>the</w:t>
      </w:r>
      <w:r>
        <w:rPr>
          <w:spacing w:val="-4"/>
        </w:rPr>
        <w:t xml:space="preserve"> </w:t>
      </w:r>
      <w:r>
        <w:t>correct</w:t>
      </w:r>
      <w:r>
        <w:rPr>
          <w:spacing w:val="-5"/>
        </w:rPr>
        <w:t xml:space="preserve"> </w:t>
      </w:r>
      <w:r>
        <w:t>answer was mis-keyed.</w:t>
      </w:r>
    </w:p>
    <w:p w14:paraId="4FD7D0DF" w14:textId="77777777" w:rsidR="00501F83" w:rsidRDefault="00501F83">
      <w:pPr>
        <w:pStyle w:val="BodyText"/>
        <w:spacing w:before="10"/>
        <w:rPr>
          <w:sz w:val="23"/>
        </w:rPr>
      </w:pPr>
    </w:p>
    <w:p w14:paraId="2574D860" w14:textId="77777777" w:rsidR="00501F83" w:rsidRDefault="007B6AEC">
      <w:pPr>
        <w:pStyle w:val="BodyText"/>
        <w:spacing w:before="1"/>
        <w:ind w:left="1079" w:right="731"/>
      </w:pPr>
      <w:r>
        <w:t>Kuder-Richardson (KR-20) is a statistical method used to estimate the consistency of test scores (reliability)</w:t>
      </w:r>
      <w:r>
        <w:rPr>
          <w:spacing w:val="-8"/>
        </w:rPr>
        <w:t xml:space="preserve"> </w:t>
      </w:r>
      <w:r>
        <w:t>from</w:t>
      </w:r>
      <w:r>
        <w:rPr>
          <w:spacing w:val="-5"/>
        </w:rPr>
        <w:t xml:space="preserve"> </w:t>
      </w:r>
      <w:r>
        <w:t>a</w:t>
      </w:r>
      <w:r>
        <w:rPr>
          <w:spacing w:val="-4"/>
        </w:rPr>
        <w:t xml:space="preserve"> </w:t>
      </w:r>
      <w:r>
        <w:t>single</w:t>
      </w:r>
      <w:r>
        <w:rPr>
          <w:spacing w:val="-6"/>
        </w:rPr>
        <w:t xml:space="preserve"> </w:t>
      </w:r>
      <w:r>
        <w:t>administration</w:t>
      </w:r>
      <w:r>
        <w:rPr>
          <w:spacing w:val="-2"/>
        </w:rPr>
        <w:t xml:space="preserve"> </w:t>
      </w:r>
      <w:r>
        <w:t>of</w:t>
      </w:r>
      <w:r>
        <w:rPr>
          <w:spacing w:val="-8"/>
        </w:rPr>
        <w:t xml:space="preserve"> </w:t>
      </w:r>
      <w:r>
        <w:t>the</w:t>
      </w:r>
      <w:r>
        <w:rPr>
          <w:spacing w:val="-6"/>
        </w:rPr>
        <w:t xml:space="preserve"> </w:t>
      </w:r>
      <w:r>
        <w:t>test.</w:t>
      </w:r>
      <w:r>
        <w:rPr>
          <w:spacing w:val="-4"/>
        </w:rPr>
        <w:t xml:space="preserve"> </w:t>
      </w:r>
      <w:r>
        <w:t>The</w:t>
      </w:r>
      <w:r>
        <w:rPr>
          <w:spacing w:val="-3"/>
        </w:rPr>
        <w:t xml:space="preserve"> </w:t>
      </w:r>
      <w:r>
        <w:t>KR-20</w:t>
      </w:r>
      <w:r>
        <w:rPr>
          <w:spacing w:val="-3"/>
        </w:rPr>
        <w:t xml:space="preserve"> </w:t>
      </w:r>
      <w:r>
        <w:t>score</w:t>
      </w:r>
      <w:r>
        <w:rPr>
          <w:spacing w:val="-6"/>
        </w:rPr>
        <w:t xml:space="preserve"> </w:t>
      </w:r>
      <w:r>
        <w:t>can</w:t>
      </w:r>
      <w:r>
        <w:rPr>
          <w:spacing w:val="-5"/>
        </w:rPr>
        <w:t xml:space="preserve"> </w:t>
      </w:r>
      <w:r>
        <w:t>range</w:t>
      </w:r>
      <w:r>
        <w:rPr>
          <w:spacing w:val="-3"/>
        </w:rPr>
        <w:t xml:space="preserve"> </w:t>
      </w:r>
      <w:r>
        <w:t>from</w:t>
      </w:r>
      <w:r>
        <w:rPr>
          <w:spacing w:val="-7"/>
        </w:rPr>
        <w:t xml:space="preserve"> </w:t>
      </w:r>
      <w:r>
        <w:t>0.001</w:t>
      </w:r>
      <w:r>
        <w:rPr>
          <w:spacing w:val="-7"/>
        </w:rPr>
        <w:t xml:space="preserve"> </w:t>
      </w:r>
      <w:r>
        <w:t>to</w:t>
      </w:r>
      <w:r>
        <w:rPr>
          <w:spacing w:val="-3"/>
        </w:rPr>
        <w:t xml:space="preserve"> </w:t>
      </w:r>
      <w:r>
        <w:t>0.99 with 0.01 being</w:t>
      </w:r>
      <w:r>
        <w:rPr>
          <w:spacing w:val="-2"/>
        </w:rPr>
        <w:t xml:space="preserve"> </w:t>
      </w:r>
      <w:r>
        <w:t>a very unreliable</w:t>
      </w:r>
      <w:r>
        <w:rPr>
          <w:spacing w:val="-2"/>
        </w:rPr>
        <w:t xml:space="preserve"> </w:t>
      </w:r>
      <w:r>
        <w:t>test and</w:t>
      </w:r>
      <w:r>
        <w:rPr>
          <w:spacing w:val="-1"/>
        </w:rPr>
        <w:t xml:space="preserve"> </w:t>
      </w:r>
      <w:r>
        <w:t>0.99 being highly reliable. For</w:t>
      </w:r>
      <w:r>
        <w:rPr>
          <w:spacing w:val="-2"/>
        </w:rPr>
        <w:t xml:space="preserve"> </w:t>
      </w:r>
      <w:r>
        <w:t>the RN</w:t>
      </w:r>
      <w:r>
        <w:rPr>
          <w:spacing w:val="-2"/>
        </w:rPr>
        <w:t xml:space="preserve"> </w:t>
      </w:r>
      <w:r>
        <w:t>program</w:t>
      </w:r>
      <w:r>
        <w:rPr>
          <w:spacing w:val="-2"/>
        </w:rPr>
        <w:t xml:space="preserve"> </w:t>
      </w:r>
      <w:r>
        <w:t>any</w:t>
      </w:r>
      <w:r>
        <w:rPr>
          <w:spacing w:val="-3"/>
        </w:rPr>
        <w:t xml:space="preserve"> </w:t>
      </w:r>
      <w:r>
        <w:t xml:space="preserve">test scoring a KR-20 of &lt;0.70 should be reviewed and methods for improving reliability of the test </w:t>
      </w:r>
      <w:r>
        <w:rPr>
          <w:spacing w:val="-2"/>
        </w:rPr>
        <w:t>implemented.</w:t>
      </w:r>
    </w:p>
    <w:p w14:paraId="0E9D9ACB" w14:textId="77777777" w:rsidR="00501F83" w:rsidRDefault="00501F83">
      <w:pPr>
        <w:pStyle w:val="BodyText"/>
        <w:spacing w:before="1"/>
        <w:rPr>
          <w:sz w:val="28"/>
        </w:rPr>
      </w:pPr>
    </w:p>
    <w:p w14:paraId="4F480EE6" w14:textId="77777777" w:rsidR="00501F83" w:rsidRDefault="007B6AEC">
      <w:pPr>
        <w:pStyle w:val="Heading1"/>
        <w:spacing w:line="341" w:lineRule="exact"/>
        <w:ind w:left="1079"/>
      </w:pPr>
      <w:bookmarkStart w:id="43" w:name="_bookmark35"/>
      <w:bookmarkEnd w:id="43"/>
      <w:r>
        <w:rPr>
          <w:spacing w:val="-2"/>
        </w:rPr>
        <w:t>Assignments/Written</w:t>
      </w:r>
      <w:r>
        <w:rPr>
          <w:spacing w:val="7"/>
        </w:rPr>
        <w:t xml:space="preserve"> </w:t>
      </w:r>
      <w:r>
        <w:rPr>
          <w:spacing w:val="-4"/>
        </w:rPr>
        <w:t>Work</w:t>
      </w:r>
    </w:p>
    <w:p w14:paraId="1A706D64" w14:textId="77777777" w:rsidR="00501F83" w:rsidRDefault="007B6AEC">
      <w:pPr>
        <w:pStyle w:val="BodyText"/>
        <w:ind w:left="1079" w:right="731"/>
      </w:pPr>
      <w:r>
        <w:t>Developing criteria for student assignments or written work, faculty should provide clear information</w:t>
      </w:r>
      <w:r>
        <w:rPr>
          <w:spacing w:val="-3"/>
        </w:rPr>
        <w:t xml:space="preserve"> </w:t>
      </w:r>
      <w:r>
        <w:t>regarding</w:t>
      </w:r>
      <w:r>
        <w:rPr>
          <w:spacing w:val="-9"/>
        </w:rPr>
        <w:t xml:space="preserve"> </w:t>
      </w:r>
      <w:r>
        <w:t>what</w:t>
      </w:r>
      <w:r>
        <w:rPr>
          <w:spacing w:val="-5"/>
        </w:rPr>
        <w:t xml:space="preserve"> </w:t>
      </w:r>
      <w:r>
        <w:t>must</w:t>
      </w:r>
      <w:r>
        <w:rPr>
          <w:spacing w:val="-9"/>
        </w:rPr>
        <w:t xml:space="preserve"> </w:t>
      </w:r>
      <w:r>
        <w:t>be</w:t>
      </w:r>
      <w:r>
        <w:rPr>
          <w:spacing w:val="-7"/>
        </w:rPr>
        <w:t xml:space="preserve"> </w:t>
      </w:r>
      <w:r>
        <w:t>accomplished</w:t>
      </w:r>
      <w:r>
        <w:rPr>
          <w:spacing w:val="-3"/>
        </w:rPr>
        <w:t xml:space="preserve"> </w:t>
      </w:r>
      <w:r>
        <w:t>or</w:t>
      </w:r>
      <w:r>
        <w:rPr>
          <w:spacing w:val="-7"/>
        </w:rPr>
        <w:t xml:space="preserve"> </w:t>
      </w:r>
      <w:r>
        <w:t>included</w:t>
      </w:r>
      <w:r>
        <w:rPr>
          <w:spacing w:val="-2"/>
        </w:rPr>
        <w:t xml:space="preserve"> </w:t>
      </w:r>
      <w:r>
        <w:t>in</w:t>
      </w:r>
      <w:r>
        <w:rPr>
          <w:spacing w:val="-8"/>
        </w:rPr>
        <w:t xml:space="preserve"> </w:t>
      </w:r>
      <w:r>
        <w:t>order</w:t>
      </w:r>
      <w:r>
        <w:rPr>
          <w:spacing w:val="-9"/>
        </w:rPr>
        <w:t xml:space="preserve"> </w:t>
      </w:r>
      <w:r>
        <w:t>to</w:t>
      </w:r>
      <w:r>
        <w:rPr>
          <w:spacing w:val="-11"/>
        </w:rPr>
        <w:t xml:space="preserve"> </w:t>
      </w:r>
      <w:r>
        <w:t>successfully</w:t>
      </w:r>
      <w:r>
        <w:rPr>
          <w:spacing w:val="-4"/>
        </w:rPr>
        <w:t xml:space="preserve"> </w:t>
      </w:r>
      <w:r>
        <w:t>meet</w:t>
      </w:r>
      <w:r>
        <w:rPr>
          <w:spacing w:val="-8"/>
        </w:rPr>
        <w:t xml:space="preserve"> </w:t>
      </w:r>
      <w:r>
        <w:t>the assignment requirements.</w:t>
      </w:r>
    </w:p>
    <w:p w14:paraId="66215504" w14:textId="77777777" w:rsidR="00501F83" w:rsidRDefault="00501F83">
      <w:pPr>
        <w:sectPr w:rsidR="00501F83">
          <w:footerReference w:type="default" r:id="rId39"/>
          <w:pgSz w:w="12240" w:h="15840"/>
          <w:pgMar w:top="1340" w:right="680" w:bottom="1380" w:left="260" w:header="0" w:footer="1189" w:gutter="0"/>
          <w:pgNumType w:start="56"/>
          <w:cols w:space="720"/>
        </w:sectPr>
      </w:pPr>
    </w:p>
    <w:p w14:paraId="27C7636E" w14:textId="77777777" w:rsidR="00501F83" w:rsidRDefault="007B6AEC">
      <w:pPr>
        <w:pStyle w:val="BodyText"/>
        <w:spacing w:before="40"/>
        <w:ind w:left="1079" w:right="731"/>
      </w:pPr>
      <w:r>
        <w:lastRenderedPageBreak/>
        <w:t>Each</w:t>
      </w:r>
      <w:r>
        <w:rPr>
          <w:spacing w:val="-1"/>
        </w:rPr>
        <w:t xml:space="preserve"> </w:t>
      </w:r>
      <w:r>
        <w:t>semester,</w:t>
      </w:r>
      <w:r>
        <w:rPr>
          <w:spacing w:val="-7"/>
        </w:rPr>
        <w:t xml:space="preserve"> </w:t>
      </w:r>
      <w:r>
        <w:t>a</w:t>
      </w:r>
      <w:r>
        <w:rPr>
          <w:spacing w:val="-5"/>
        </w:rPr>
        <w:t xml:space="preserve"> </w:t>
      </w:r>
      <w:r>
        <w:t>random</w:t>
      </w:r>
      <w:r>
        <w:rPr>
          <w:spacing w:val="-4"/>
        </w:rPr>
        <w:t xml:space="preserve"> </w:t>
      </w:r>
      <w:r>
        <w:t>sampling</w:t>
      </w:r>
      <w:r>
        <w:rPr>
          <w:spacing w:val="-6"/>
        </w:rPr>
        <w:t xml:space="preserve"> </w:t>
      </w:r>
      <w:r>
        <w:t>of</w:t>
      </w:r>
      <w:r>
        <w:rPr>
          <w:spacing w:val="-4"/>
        </w:rPr>
        <w:t xml:space="preserve"> </w:t>
      </w:r>
      <w:r>
        <w:t>student</w:t>
      </w:r>
      <w:r>
        <w:rPr>
          <w:spacing w:val="-3"/>
        </w:rPr>
        <w:t xml:space="preserve"> </w:t>
      </w:r>
      <w:r>
        <w:t>work</w:t>
      </w:r>
      <w:r>
        <w:rPr>
          <w:spacing w:val="-6"/>
        </w:rPr>
        <w:t xml:space="preserve"> </w:t>
      </w:r>
      <w:r>
        <w:t>should</w:t>
      </w:r>
      <w:r>
        <w:rPr>
          <w:spacing w:val="-5"/>
        </w:rPr>
        <w:t xml:space="preserve"> </w:t>
      </w:r>
      <w:r>
        <w:t>be</w:t>
      </w:r>
      <w:r>
        <w:rPr>
          <w:spacing w:val="-7"/>
        </w:rPr>
        <w:t xml:space="preserve"> </w:t>
      </w:r>
      <w:r>
        <w:t>evaluated</w:t>
      </w:r>
      <w:r>
        <w:rPr>
          <w:spacing w:val="-10"/>
        </w:rPr>
        <w:t xml:space="preserve"> </w:t>
      </w:r>
      <w:r>
        <w:t>by</w:t>
      </w:r>
      <w:r>
        <w:rPr>
          <w:spacing w:val="-6"/>
        </w:rPr>
        <w:t xml:space="preserve"> </w:t>
      </w:r>
      <w:r>
        <w:t>a</w:t>
      </w:r>
      <w:r>
        <w:rPr>
          <w:spacing w:val="-7"/>
        </w:rPr>
        <w:t xml:space="preserve"> </w:t>
      </w:r>
      <w:r>
        <w:t>different</w:t>
      </w:r>
      <w:r>
        <w:rPr>
          <w:spacing w:val="-5"/>
        </w:rPr>
        <w:t xml:space="preserve"> </w:t>
      </w:r>
      <w:r>
        <w:t>faculty member for inter-rater reliability. A discussion and analysis of similarities and differences in application of grading criteria should be conducted at the nursing faculty meeting.</w:t>
      </w:r>
    </w:p>
    <w:p w14:paraId="273E38CC" w14:textId="77777777" w:rsidR="00501F83" w:rsidRDefault="00501F83">
      <w:pPr>
        <w:pStyle w:val="BodyText"/>
        <w:spacing w:before="7"/>
      </w:pPr>
    </w:p>
    <w:p w14:paraId="1915A8AD" w14:textId="77777777" w:rsidR="00501F83" w:rsidRDefault="007B6AEC">
      <w:pPr>
        <w:pStyle w:val="Heading1"/>
        <w:spacing w:line="338" w:lineRule="exact"/>
        <w:ind w:left="1079"/>
      </w:pPr>
      <w:bookmarkStart w:id="44" w:name="_bookmark36"/>
      <w:bookmarkEnd w:id="44"/>
      <w:r>
        <w:t>Clinical</w:t>
      </w:r>
      <w:r>
        <w:rPr>
          <w:spacing w:val="-13"/>
        </w:rPr>
        <w:t xml:space="preserve"> </w:t>
      </w:r>
      <w:r>
        <w:t>Evaluation/Skills</w:t>
      </w:r>
      <w:r>
        <w:rPr>
          <w:spacing w:val="-15"/>
        </w:rPr>
        <w:t xml:space="preserve"> </w:t>
      </w:r>
      <w:r>
        <w:t>Lab</w:t>
      </w:r>
      <w:r>
        <w:rPr>
          <w:spacing w:val="-11"/>
        </w:rPr>
        <w:t xml:space="preserve"> </w:t>
      </w:r>
      <w:r>
        <w:rPr>
          <w:spacing w:val="-2"/>
        </w:rPr>
        <w:t>Competency</w:t>
      </w:r>
    </w:p>
    <w:p w14:paraId="6EF4C205" w14:textId="77777777" w:rsidR="00501F83" w:rsidRDefault="007B6AEC">
      <w:pPr>
        <w:pStyle w:val="BodyText"/>
        <w:ind w:left="1079" w:right="731"/>
      </w:pPr>
      <w:r>
        <w:t>Development of criteria for clinical evaluation or skills lab competencies, students should be provided with clear information regarding what must be accomplished or included in order to successfully</w:t>
      </w:r>
      <w:r>
        <w:rPr>
          <w:spacing w:val="-9"/>
        </w:rPr>
        <w:t xml:space="preserve"> </w:t>
      </w:r>
      <w:r>
        <w:t>meet</w:t>
      </w:r>
      <w:r>
        <w:rPr>
          <w:spacing w:val="-7"/>
        </w:rPr>
        <w:t xml:space="preserve"> </w:t>
      </w:r>
      <w:r>
        <w:t>clinical</w:t>
      </w:r>
      <w:r>
        <w:rPr>
          <w:spacing w:val="-14"/>
        </w:rPr>
        <w:t xml:space="preserve"> </w:t>
      </w:r>
      <w:r>
        <w:t>objectives/outcomes</w:t>
      </w:r>
      <w:r>
        <w:rPr>
          <w:spacing w:val="-7"/>
        </w:rPr>
        <w:t xml:space="preserve"> </w:t>
      </w:r>
      <w:r>
        <w:t>and/or</w:t>
      </w:r>
      <w:r>
        <w:rPr>
          <w:spacing w:val="-13"/>
        </w:rPr>
        <w:t xml:space="preserve"> </w:t>
      </w:r>
      <w:r>
        <w:t>demonstrate</w:t>
      </w:r>
      <w:r>
        <w:rPr>
          <w:spacing w:val="-8"/>
        </w:rPr>
        <w:t xml:space="preserve"> </w:t>
      </w:r>
      <w:r>
        <w:t>skills</w:t>
      </w:r>
      <w:r>
        <w:rPr>
          <w:spacing w:val="-9"/>
        </w:rPr>
        <w:t xml:space="preserve"> </w:t>
      </w:r>
      <w:r>
        <w:t>competency,</w:t>
      </w:r>
      <w:r>
        <w:rPr>
          <w:spacing w:val="-8"/>
        </w:rPr>
        <w:t xml:space="preserve"> </w:t>
      </w:r>
      <w:r>
        <w:t>including objectives/outcomes/competencies that are graded as Satisfactory/Unsatisfactory.</w:t>
      </w:r>
    </w:p>
    <w:p w14:paraId="3EC43D77" w14:textId="77777777" w:rsidR="00501F83" w:rsidRDefault="00501F83">
      <w:pPr>
        <w:pStyle w:val="BodyText"/>
        <w:spacing w:before="10"/>
        <w:rPr>
          <w:sz w:val="23"/>
        </w:rPr>
      </w:pPr>
    </w:p>
    <w:p w14:paraId="0976DD9E" w14:textId="77777777" w:rsidR="00501F83" w:rsidRDefault="007B6AEC">
      <w:pPr>
        <w:pStyle w:val="BodyText"/>
        <w:ind w:left="1079" w:right="731"/>
      </w:pPr>
      <w:r>
        <w:t>Faculty should clearly indicate the expected behaviors considered critical to successful completion of the learning experience when developing Clinical evaluation tools/skills lab competency</w:t>
      </w:r>
      <w:r>
        <w:rPr>
          <w:spacing w:val="-8"/>
        </w:rPr>
        <w:t xml:space="preserve"> </w:t>
      </w:r>
      <w:r>
        <w:t>tools.</w:t>
      </w:r>
      <w:r>
        <w:rPr>
          <w:spacing w:val="-6"/>
        </w:rPr>
        <w:t xml:space="preserve"> </w:t>
      </w:r>
      <w:r>
        <w:t>Safe</w:t>
      </w:r>
      <w:r>
        <w:rPr>
          <w:spacing w:val="-7"/>
        </w:rPr>
        <w:t xml:space="preserve"> </w:t>
      </w:r>
      <w:r>
        <w:t>administration</w:t>
      </w:r>
      <w:r>
        <w:rPr>
          <w:spacing w:val="-5"/>
        </w:rPr>
        <w:t xml:space="preserve"> </w:t>
      </w:r>
      <w:r>
        <w:t>of</w:t>
      </w:r>
      <w:r>
        <w:rPr>
          <w:spacing w:val="-7"/>
        </w:rPr>
        <w:t xml:space="preserve"> </w:t>
      </w:r>
      <w:r>
        <w:t>medications,</w:t>
      </w:r>
      <w:r>
        <w:rPr>
          <w:spacing w:val="-6"/>
        </w:rPr>
        <w:t xml:space="preserve"> </w:t>
      </w:r>
      <w:r>
        <w:t>reporting</w:t>
      </w:r>
      <w:r>
        <w:rPr>
          <w:spacing w:val="-8"/>
        </w:rPr>
        <w:t xml:space="preserve"> </w:t>
      </w:r>
      <w:r>
        <w:t>changes</w:t>
      </w:r>
      <w:r>
        <w:rPr>
          <w:spacing w:val="-8"/>
        </w:rPr>
        <w:t xml:space="preserve"> </w:t>
      </w:r>
      <w:r>
        <w:t>in</w:t>
      </w:r>
      <w:r>
        <w:rPr>
          <w:spacing w:val="-3"/>
        </w:rPr>
        <w:t xml:space="preserve"> </w:t>
      </w:r>
      <w:r>
        <w:t>client</w:t>
      </w:r>
      <w:r>
        <w:rPr>
          <w:spacing w:val="-5"/>
        </w:rPr>
        <w:t xml:space="preserve"> </w:t>
      </w:r>
      <w:r>
        <w:t>condition,</w:t>
      </w:r>
      <w:r>
        <w:rPr>
          <w:spacing w:val="-7"/>
        </w:rPr>
        <w:t xml:space="preserve"> </w:t>
      </w:r>
      <w:r>
        <w:t>and use</w:t>
      </w:r>
      <w:r>
        <w:rPr>
          <w:spacing w:val="-4"/>
        </w:rPr>
        <w:t xml:space="preserve"> </w:t>
      </w:r>
      <w:r>
        <w:t>of</w:t>
      </w:r>
      <w:r>
        <w:rPr>
          <w:spacing w:val="-1"/>
        </w:rPr>
        <w:t xml:space="preserve"> </w:t>
      </w:r>
      <w:r>
        <w:t>a</w:t>
      </w:r>
      <w:r>
        <w:rPr>
          <w:spacing w:val="-10"/>
        </w:rPr>
        <w:t xml:space="preserve"> </w:t>
      </w:r>
      <w:r>
        <w:t>systematic</w:t>
      </w:r>
      <w:r>
        <w:rPr>
          <w:spacing w:val="-5"/>
        </w:rPr>
        <w:t xml:space="preserve"> </w:t>
      </w:r>
      <w:r>
        <w:t>approach</w:t>
      </w:r>
      <w:r>
        <w:rPr>
          <w:spacing w:val="-3"/>
        </w:rPr>
        <w:t xml:space="preserve"> </w:t>
      </w:r>
      <w:r>
        <w:t>to</w:t>
      </w:r>
      <w:r>
        <w:rPr>
          <w:spacing w:val="-9"/>
        </w:rPr>
        <w:t xml:space="preserve"> </w:t>
      </w:r>
      <w:r>
        <w:t>planning,</w:t>
      </w:r>
      <w:r>
        <w:rPr>
          <w:spacing w:val="-9"/>
        </w:rPr>
        <w:t xml:space="preserve"> </w:t>
      </w:r>
      <w:r>
        <w:t>implementing,</w:t>
      </w:r>
      <w:r>
        <w:rPr>
          <w:spacing w:val="-3"/>
        </w:rPr>
        <w:t xml:space="preserve"> </w:t>
      </w:r>
      <w:r>
        <w:t>and</w:t>
      </w:r>
      <w:r>
        <w:rPr>
          <w:spacing w:val="-6"/>
        </w:rPr>
        <w:t xml:space="preserve"> </w:t>
      </w:r>
      <w:r>
        <w:t>evaluating</w:t>
      </w:r>
      <w:r>
        <w:rPr>
          <w:spacing w:val="-14"/>
        </w:rPr>
        <w:t xml:space="preserve"> </w:t>
      </w:r>
      <w:r>
        <w:t>client</w:t>
      </w:r>
      <w:r>
        <w:rPr>
          <w:spacing w:val="-3"/>
        </w:rPr>
        <w:t xml:space="preserve"> </w:t>
      </w:r>
      <w:r>
        <w:t>care</w:t>
      </w:r>
      <w:r>
        <w:rPr>
          <w:spacing w:val="-3"/>
        </w:rPr>
        <w:t xml:space="preserve"> </w:t>
      </w:r>
      <w:r>
        <w:t>are</w:t>
      </w:r>
      <w:r>
        <w:rPr>
          <w:spacing w:val="-7"/>
        </w:rPr>
        <w:t xml:space="preserve"> </w:t>
      </w:r>
      <w:r>
        <w:t>all</w:t>
      </w:r>
      <w:r>
        <w:rPr>
          <w:spacing w:val="-5"/>
        </w:rPr>
        <w:t xml:space="preserve"> </w:t>
      </w:r>
      <w:r>
        <w:t>critical behaviors. These critical behaviors must sufficiently vary from course to course in order to demonstrate progression throughout the curriculum.</w:t>
      </w:r>
    </w:p>
    <w:p w14:paraId="3020B2A4" w14:textId="77777777" w:rsidR="00501F83" w:rsidRDefault="00501F83">
      <w:pPr>
        <w:pStyle w:val="BodyText"/>
        <w:spacing w:before="11"/>
        <w:rPr>
          <w:sz w:val="23"/>
        </w:rPr>
      </w:pPr>
    </w:p>
    <w:p w14:paraId="717218EA" w14:textId="77777777" w:rsidR="00501F83" w:rsidRDefault="007B6AEC">
      <w:pPr>
        <w:pStyle w:val="BodyText"/>
        <w:ind w:left="1079" w:right="731"/>
      </w:pPr>
      <w:r>
        <w:t>Each semester, a random sampling of student clinical evaluations or skills lab competencies should be evaluated by a second faculty member or preceptor. A discussion and analysis of similarities</w:t>
      </w:r>
      <w:r>
        <w:rPr>
          <w:spacing w:val="-9"/>
        </w:rPr>
        <w:t xml:space="preserve"> </w:t>
      </w:r>
      <w:r>
        <w:t>and</w:t>
      </w:r>
      <w:r>
        <w:rPr>
          <w:spacing w:val="-6"/>
        </w:rPr>
        <w:t xml:space="preserve"> </w:t>
      </w:r>
      <w:r>
        <w:t>differences</w:t>
      </w:r>
      <w:r>
        <w:rPr>
          <w:spacing w:val="-4"/>
        </w:rPr>
        <w:t xml:space="preserve"> </w:t>
      </w:r>
      <w:r>
        <w:t>in</w:t>
      </w:r>
      <w:r>
        <w:rPr>
          <w:spacing w:val="-6"/>
        </w:rPr>
        <w:t xml:space="preserve"> </w:t>
      </w:r>
      <w:r>
        <w:t>application</w:t>
      </w:r>
      <w:r>
        <w:rPr>
          <w:spacing w:val="-4"/>
        </w:rPr>
        <w:t xml:space="preserve"> </w:t>
      </w:r>
      <w:r>
        <w:t>of</w:t>
      </w:r>
      <w:r>
        <w:rPr>
          <w:spacing w:val="-5"/>
        </w:rPr>
        <w:t xml:space="preserve"> </w:t>
      </w:r>
      <w:r>
        <w:t>grading</w:t>
      </w:r>
      <w:r>
        <w:rPr>
          <w:spacing w:val="-5"/>
        </w:rPr>
        <w:t xml:space="preserve"> </w:t>
      </w:r>
      <w:r>
        <w:t>criteria</w:t>
      </w:r>
      <w:r>
        <w:rPr>
          <w:spacing w:val="-6"/>
        </w:rPr>
        <w:t xml:space="preserve"> </w:t>
      </w:r>
      <w:r>
        <w:t>should</w:t>
      </w:r>
      <w:r>
        <w:rPr>
          <w:spacing w:val="-4"/>
        </w:rPr>
        <w:t xml:space="preserve"> </w:t>
      </w:r>
      <w:r>
        <w:t>be</w:t>
      </w:r>
      <w:r>
        <w:rPr>
          <w:spacing w:val="-6"/>
        </w:rPr>
        <w:t xml:space="preserve"> </w:t>
      </w:r>
      <w:r>
        <w:t>conducted</w:t>
      </w:r>
      <w:r>
        <w:rPr>
          <w:spacing w:val="-4"/>
        </w:rPr>
        <w:t xml:space="preserve"> </w:t>
      </w:r>
      <w:r>
        <w:t>at</w:t>
      </w:r>
      <w:r>
        <w:rPr>
          <w:spacing w:val="-8"/>
        </w:rPr>
        <w:t xml:space="preserve"> </w:t>
      </w:r>
      <w:r>
        <w:t>the</w:t>
      </w:r>
      <w:r>
        <w:rPr>
          <w:spacing w:val="-9"/>
        </w:rPr>
        <w:t xml:space="preserve"> </w:t>
      </w:r>
      <w:r>
        <w:t>nursing faculty meeting.</w:t>
      </w:r>
    </w:p>
    <w:p w14:paraId="686A232C" w14:textId="77777777" w:rsidR="00501F83" w:rsidRDefault="00501F83"/>
    <w:p w14:paraId="4C340A06" w14:textId="77777777" w:rsidR="0095251E" w:rsidRDefault="0095251E"/>
    <w:p w14:paraId="02998EB8" w14:textId="77777777" w:rsidR="0095251E" w:rsidRDefault="0095251E" w:rsidP="0095251E">
      <w:pPr>
        <w:pStyle w:val="BodyText"/>
        <w:ind w:left="1080"/>
        <w:rPr>
          <w:b/>
          <w:bCs/>
          <w:sz w:val="28"/>
          <w:szCs w:val="28"/>
        </w:rPr>
      </w:pPr>
      <w:r>
        <w:rPr>
          <w:b/>
          <w:bCs/>
          <w:sz w:val="28"/>
          <w:szCs w:val="28"/>
        </w:rPr>
        <w:t>Technology Requirements</w:t>
      </w:r>
    </w:p>
    <w:p w14:paraId="4D3A4AD3" w14:textId="77777777" w:rsidR="0095251E" w:rsidRDefault="0095251E" w:rsidP="0095251E">
      <w:pPr>
        <w:pStyle w:val="BodyText"/>
        <w:ind w:left="1080"/>
        <w:rPr>
          <w:b/>
          <w:bCs/>
          <w:sz w:val="28"/>
          <w:szCs w:val="28"/>
        </w:rPr>
      </w:pPr>
    </w:p>
    <w:p w14:paraId="4132B2F5" w14:textId="0418A616" w:rsidR="0095251E" w:rsidRPr="0095251E" w:rsidRDefault="0095251E" w:rsidP="0095251E">
      <w:pPr>
        <w:pStyle w:val="BodyText"/>
        <w:ind w:left="1080"/>
        <w:rPr>
          <w:b/>
          <w:bCs/>
          <w:sz w:val="28"/>
          <w:szCs w:val="28"/>
        </w:rPr>
        <w:sectPr w:rsidR="0095251E" w:rsidRPr="0095251E">
          <w:pgSz w:w="12240" w:h="15840"/>
          <w:pgMar w:top="1320" w:right="680" w:bottom="1400" w:left="260" w:header="0" w:footer="1189" w:gutter="0"/>
          <w:cols w:space="720"/>
        </w:sectPr>
      </w:pPr>
      <w:r>
        <w:t>Students enrolled in the HPU School of Nursing are required to maintain access to a personal laptop computer that meets current university and School of Nursing technology requirements. Students are responsible for bringing a fully charged and functional laptop to class on scheduled testing days when required. Course examinations, quizzes, nationally standardized assessments, and other learning activities may be administered electronically.</w:t>
      </w:r>
    </w:p>
    <w:p w14:paraId="510834D9" w14:textId="77777777" w:rsidR="00501F83" w:rsidRDefault="007B6AEC">
      <w:pPr>
        <w:pStyle w:val="Heading2"/>
        <w:ind w:left="1079"/>
        <w:rPr>
          <w:u w:val="none"/>
        </w:rPr>
      </w:pPr>
      <w:bookmarkStart w:id="45" w:name="_bookmark37"/>
      <w:bookmarkEnd w:id="45"/>
      <w:r>
        <w:t>Chapter</w:t>
      </w:r>
      <w:r>
        <w:rPr>
          <w:spacing w:val="-10"/>
        </w:rPr>
        <w:t xml:space="preserve"> </w:t>
      </w:r>
      <w:r>
        <w:t>10:</w:t>
      </w:r>
      <w:r>
        <w:rPr>
          <w:spacing w:val="-10"/>
        </w:rPr>
        <w:t xml:space="preserve"> </w:t>
      </w:r>
      <w:r>
        <w:t>Records</w:t>
      </w:r>
      <w:r>
        <w:rPr>
          <w:spacing w:val="-8"/>
        </w:rPr>
        <w:t xml:space="preserve"> </w:t>
      </w:r>
      <w:r>
        <w:rPr>
          <w:spacing w:val="-2"/>
        </w:rPr>
        <w:t>Policy</w:t>
      </w:r>
    </w:p>
    <w:p w14:paraId="42E04C7D" w14:textId="77777777" w:rsidR="00501F83" w:rsidRDefault="007B6AEC">
      <w:pPr>
        <w:pStyle w:val="BodyText"/>
        <w:spacing w:before="187"/>
        <w:ind w:left="1079" w:right="731"/>
      </w:pPr>
      <w:r>
        <w:t>Records of current and former students are confidential and may not be reviewed, copied, or distributed</w:t>
      </w:r>
      <w:r>
        <w:rPr>
          <w:spacing w:val="-5"/>
        </w:rPr>
        <w:t xml:space="preserve"> </w:t>
      </w:r>
      <w:r>
        <w:t>except</w:t>
      </w:r>
      <w:r>
        <w:rPr>
          <w:spacing w:val="-4"/>
        </w:rPr>
        <w:t xml:space="preserve"> </w:t>
      </w:r>
      <w:r>
        <w:t>in</w:t>
      </w:r>
      <w:r>
        <w:rPr>
          <w:spacing w:val="-4"/>
        </w:rPr>
        <w:t xml:space="preserve"> </w:t>
      </w:r>
      <w:r>
        <w:t>strict</w:t>
      </w:r>
      <w:r>
        <w:rPr>
          <w:spacing w:val="-2"/>
        </w:rPr>
        <w:t xml:space="preserve"> </w:t>
      </w:r>
      <w:r>
        <w:t>compliance</w:t>
      </w:r>
      <w:r>
        <w:rPr>
          <w:spacing w:val="-5"/>
        </w:rPr>
        <w:t xml:space="preserve"> </w:t>
      </w:r>
      <w:r>
        <w:t>with</w:t>
      </w:r>
      <w:r>
        <w:rPr>
          <w:spacing w:val="-6"/>
        </w:rPr>
        <w:t xml:space="preserve"> </w:t>
      </w:r>
      <w:r>
        <w:t>this</w:t>
      </w:r>
      <w:r>
        <w:rPr>
          <w:spacing w:val="-7"/>
        </w:rPr>
        <w:t xml:space="preserve"> </w:t>
      </w:r>
      <w:r>
        <w:t>policy.</w:t>
      </w:r>
      <w:r>
        <w:rPr>
          <w:spacing w:val="-5"/>
        </w:rPr>
        <w:t xml:space="preserve"> </w:t>
      </w:r>
      <w:r>
        <w:t>This</w:t>
      </w:r>
      <w:r>
        <w:rPr>
          <w:spacing w:val="-5"/>
        </w:rPr>
        <w:t xml:space="preserve"> </w:t>
      </w:r>
      <w:r>
        <w:t>policy</w:t>
      </w:r>
      <w:r>
        <w:rPr>
          <w:spacing w:val="-5"/>
        </w:rPr>
        <w:t xml:space="preserve"> </w:t>
      </w:r>
      <w:r>
        <w:t>is</w:t>
      </w:r>
      <w:r>
        <w:rPr>
          <w:spacing w:val="-7"/>
        </w:rPr>
        <w:t xml:space="preserve"> </w:t>
      </w:r>
      <w:r>
        <w:t>based</w:t>
      </w:r>
      <w:r>
        <w:rPr>
          <w:spacing w:val="-5"/>
        </w:rPr>
        <w:t xml:space="preserve"> </w:t>
      </w:r>
      <w:r>
        <w:t>on</w:t>
      </w:r>
      <w:r>
        <w:rPr>
          <w:spacing w:val="-6"/>
        </w:rPr>
        <w:t xml:space="preserve"> </w:t>
      </w:r>
      <w:r>
        <w:t>the</w:t>
      </w:r>
      <w:r>
        <w:rPr>
          <w:spacing w:val="-7"/>
        </w:rPr>
        <w:t xml:space="preserve"> </w:t>
      </w:r>
      <w:r>
        <w:t>federal</w:t>
      </w:r>
      <w:r>
        <w:rPr>
          <w:spacing w:val="-1"/>
        </w:rPr>
        <w:t xml:space="preserve"> </w:t>
      </w:r>
      <w:r>
        <w:t>Family Educational Rights and Privacy Act (</w:t>
      </w:r>
      <w:r>
        <w:rPr>
          <w:b/>
        </w:rPr>
        <w:t>FERPA</w:t>
      </w:r>
      <w:r>
        <w:t>). All must comply with this policy.</w:t>
      </w:r>
    </w:p>
    <w:p w14:paraId="31E32137" w14:textId="77777777" w:rsidR="00501F83" w:rsidRDefault="007B6AEC">
      <w:pPr>
        <w:pStyle w:val="BodyText"/>
        <w:spacing w:before="160"/>
        <w:ind w:left="1079" w:right="731"/>
      </w:pPr>
      <w:r>
        <w:t>It</w:t>
      </w:r>
      <w:r>
        <w:rPr>
          <w:spacing w:val="-2"/>
        </w:rPr>
        <w:t xml:space="preserve"> </w:t>
      </w:r>
      <w:r>
        <w:t>also</w:t>
      </w:r>
      <w:r>
        <w:rPr>
          <w:spacing w:val="-7"/>
        </w:rPr>
        <w:t xml:space="preserve"> </w:t>
      </w:r>
      <w:r>
        <w:t>applies</w:t>
      </w:r>
      <w:r>
        <w:rPr>
          <w:spacing w:val="-10"/>
        </w:rPr>
        <w:t xml:space="preserve"> </w:t>
      </w:r>
      <w:r>
        <w:t>to</w:t>
      </w:r>
      <w:r>
        <w:rPr>
          <w:spacing w:val="-5"/>
        </w:rPr>
        <w:t xml:space="preserve"> </w:t>
      </w:r>
      <w:r>
        <w:t>all</w:t>
      </w:r>
      <w:r>
        <w:rPr>
          <w:spacing w:val="-8"/>
        </w:rPr>
        <w:t xml:space="preserve"> </w:t>
      </w:r>
      <w:r>
        <w:t>paper</w:t>
      </w:r>
      <w:r>
        <w:rPr>
          <w:spacing w:val="-5"/>
        </w:rPr>
        <w:t xml:space="preserve"> </w:t>
      </w:r>
      <w:r>
        <w:t>records,</w:t>
      </w:r>
      <w:r>
        <w:rPr>
          <w:spacing w:val="-10"/>
        </w:rPr>
        <w:t xml:space="preserve"> </w:t>
      </w:r>
      <w:r>
        <w:t>electronically</w:t>
      </w:r>
      <w:r>
        <w:rPr>
          <w:spacing w:val="-8"/>
        </w:rPr>
        <w:t xml:space="preserve"> </w:t>
      </w:r>
      <w:r>
        <w:t>stored</w:t>
      </w:r>
      <w:r>
        <w:rPr>
          <w:spacing w:val="-2"/>
        </w:rPr>
        <w:t xml:space="preserve"> </w:t>
      </w:r>
      <w:r>
        <w:t>information,</w:t>
      </w:r>
      <w:r>
        <w:rPr>
          <w:spacing w:val="-10"/>
        </w:rPr>
        <w:t xml:space="preserve"> </w:t>
      </w:r>
      <w:r>
        <w:t>photographs,</w:t>
      </w:r>
      <w:r>
        <w:rPr>
          <w:spacing w:val="-4"/>
        </w:rPr>
        <w:t xml:space="preserve"> </w:t>
      </w:r>
      <w:r>
        <w:t>video</w:t>
      </w:r>
      <w:r>
        <w:rPr>
          <w:spacing w:val="-7"/>
        </w:rPr>
        <w:t xml:space="preserve"> </w:t>
      </w:r>
      <w:r>
        <w:t>or</w:t>
      </w:r>
      <w:r>
        <w:rPr>
          <w:spacing w:val="-8"/>
        </w:rPr>
        <w:t xml:space="preserve"> </w:t>
      </w:r>
      <w:r>
        <w:t>film, and audio recordings. This policy applies to all records containing personally identifiable information about one or more students, including but not limited to the following:</w:t>
      </w:r>
    </w:p>
    <w:p w14:paraId="717E1198" w14:textId="77777777" w:rsidR="00501F83" w:rsidRDefault="007B6AEC" w:rsidP="007B6AEC">
      <w:pPr>
        <w:pStyle w:val="ListParagraph"/>
        <w:numPr>
          <w:ilvl w:val="0"/>
          <w:numId w:val="35"/>
        </w:numPr>
        <w:tabs>
          <w:tab w:val="left" w:pos="1799"/>
        </w:tabs>
        <w:spacing w:before="162" w:line="305" w:lineRule="exact"/>
        <w:rPr>
          <w:sz w:val="24"/>
        </w:rPr>
      </w:pPr>
      <w:r>
        <w:rPr>
          <w:sz w:val="24"/>
        </w:rPr>
        <w:t>Academic</w:t>
      </w:r>
      <w:r>
        <w:rPr>
          <w:spacing w:val="-2"/>
          <w:sz w:val="24"/>
        </w:rPr>
        <w:t xml:space="preserve"> records</w:t>
      </w:r>
    </w:p>
    <w:p w14:paraId="0C75F387" w14:textId="77777777" w:rsidR="00501F83" w:rsidRDefault="007B6AEC" w:rsidP="007B6AEC">
      <w:pPr>
        <w:pStyle w:val="ListParagraph"/>
        <w:numPr>
          <w:ilvl w:val="0"/>
          <w:numId w:val="35"/>
        </w:numPr>
        <w:tabs>
          <w:tab w:val="left" w:pos="1799"/>
        </w:tabs>
        <w:spacing w:line="305" w:lineRule="exact"/>
        <w:rPr>
          <w:sz w:val="24"/>
        </w:rPr>
      </w:pPr>
      <w:r>
        <w:rPr>
          <w:sz w:val="24"/>
        </w:rPr>
        <w:t>Disciplinary</w:t>
      </w:r>
      <w:r>
        <w:rPr>
          <w:spacing w:val="-5"/>
          <w:sz w:val="24"/>
        </w:rPr>
        <w:t xml:space="preserve"> </w:t>
      </w:r>
      <w:r>
        <w:rPr>
          <w:spacing w:val="-2"/>
          <w:sz w:val="24"/>
        </w:rPr>
        <w:t>records</w:t>
      </w:r>
    </w:p>
    <w:p w14:paraId="240C2689" w14:textId="77777777" w:rsidR="00501F83" w:rsidRDefault="007B6AEC" w:rsidP="007B6AEC">
      <w:pPr>
        <w:pStyle w:val="ListParagraph"/>
        <w:numPr>
          <w:ilvl w:val="0"/>
          <w:numId w:val="35"/>
        </w:numPr>
        <w:tabs>
          <w:tab w:val="left" w:pos="1799"/>
        </w:tabs>
        <w:spacing w:before="1" w:line="305" w:lineRule="exact"/>
        <w:rPr>
          <w:sz w:val="24"/>
        </w:rPr>
      </w:pPr>
      <w:r>
        <w:rPr>
          <w:sz w:val="24"/>
        </w:rPr>
        <w:t>Health</w:t>
      </w:r>
      <w:r>
        <w:rPr>
          <w:spacing w:val="-1"/>
          <w:sz w:val="24"/>
        </w:rPr>
        <w:t xml:space="preserve"> </w:t>
      </w:r>
      <w:r>
        <w:rPr>
          <w:spacing w:val="-2"/>
          <w:sz w:val="24"/>
        </w:rPr>
        <w:t>records</w:t>
      </w:r>
    </w:p>
    <w:p w14:paraId="012F1ADC" w14:textId="77777777" w:rsidR="00501F83" w:rsidRDefault="007B6AEC" w:rsidP="007B6AEC">
      <w:pPr>
        <w:pStyle w:val="ListParagraph"/>
        <w:numPr>
          <w:ilvl w:val="0"/>
          <w:numId w:val="35"/>
        </w:numPr>
        <w:tabs>
          <w:tab w:val="left" w:pos="1799"/>
        </w:tabs>
        <w:spacing w:line="305" w:lineRule="exact"/>
        <w:rPr>
          <w:sz w:val="24"/>
        </w:rPr>
      </w:pPr>
      <w:r>
        <w:rPr>
          <w:sz w:val="24"/>
        </w:rPr>
        <w:t>Testing</w:t>
      </w:r>
      <w:r>
        <w:rPr>
          <w:spacing w:val="-1"/>
          <w:sz w:val="24"/>
        </w:rPr>
        <w:t xml:space="preserve"> </w:t>
      </w:r>
      <w:r>
        <w:rPr>
          <w:spacing w:val="-2"/>
          <w:sz w:val="24"/>
        </w:rPr>
        <w:t>records</w:t>
      </w:r>
    </w:p>
    <w:p w14:paraId="0726092C" w14:textId="77777777" w:rsidR="00501F83" w:rsidRDefault="007B6AEC" w:rsidP="007B6AEC">
      <w:pPr>
        <w:pStyle w:val="ListParagraph"/>
        <w:numPr>
          <w:ilvl w:val="0"/>
          <w:numId w:val="35"/>
        </w:numPr>
        <w:tabs>
          <w:tab w:val="left" w:pos="1799"/>
        </w:tabs>
        <w:rPr>
          <w:sz w:val="24"/>
        </w:rPr>
      </w:pPr>
      <w:r>
        <w:rPr>
          <w:sz w:val="24"/>
        </w:rPr>
        <w:t>Counseling</w:t>
      </w:r>
      <w:r>
        <w:rPr>
          <w:spacing w:val="-6"/>
          <w:sz w:val="24"/>
        </w:rPr>
        <w:t xml:space="preserve"> </w:t>
      </w:r>
      <w:r>
        <w:rPr>
          <w:spacing w:val="-2"/>
          <w:sz w:val="24"/>
        </w:rPr>
        <w:t>records</w:t>
      </w:r>
    </w:p>
    <w:p w14:paraId="593A86A5" w14:textId="77777777" w:rsidR="00501F83" w:rsidRDefault="007B6AEC" w:rsidP="007B6AEC">
      <w:pPr>
        <w:pStyle w:val="ListParagraph"/>
        <w:numPr>
          <w:ilvl w:val="0"/>
          <w:numId w:val="35"/>
        </w:numPr>
        <w:tabs>
          <w:tab w:val="left" w:pos="1799"/>
        </w:tabs>
        <w:spacing w:before="2" w:line="305" w:lineRule="exact"/>
        <w:rPr>
          <w:sz w:val="24"/>
        </w:rPr>
      </w:pPr>
      <w:r>
        <w:rPr>
          <w:sz w:val="24"/>
        </w:rPr>
        <w:t>Administrative</w:t>
      </w:r>
      <w:r>
        <w:rPr>
          <w:spacing w:val="-4"/>
          <w:sz w:val="24"/>
        </w:rPr>
        <w:t xml:space="preserve"> </w:t>
      </w:r>
      <w:r>
        <w:rPr>
          <w:spacing w:val="-2"/>
          <w:sz w:val="24"/>
        </w:rPr>
        <w:t>records</w:t>
      </w:r>
    </w:p>
    <w:p w14:paraId="354C4CFC" w14:textId="77777777" w:rsidR="00501F83" w:rsidRDefault="007B6AEC" w:rsidP="007B6AEC">
      <w:pPr>
        <w:pStyle w:val="ListParagraph"/>
        <w:numPr>
          <w:ilvl w:val="0"/>
          <w:numId w:val="35"/>
        </w:numPr>
        <w:tabs>
          <w:tab w:val="left" w:pos="1799"/>
        </w:tabs>
        <w:spacing w:line="305" w:lineRule="exact"/>
        <w:rPr>
          <w:sz w:val="24"/>
        </w:rPr>
      </w:pPr>
      <w:r>
        <w:rPr>
          <w:sz w:val="24"/>
        </w:rPr>
        <w:t>Financial</w:t>
      </w:r>
      <w:r>
        <w:rPr>
          <w:spacing w:val="-3"/>
          <w:sz w:val="24"/>
        </w:rPr>
        <w:t xml:space="preserve"> </w:t>
      </w:r>
      <w:r>
        <w:rPr>
          <w:sz w:val="24"/>
        </w:rPr>
        <w:t>aid</w:t>
      </w:r>
      <w:r>
        <w:rPr>
          <w:spacing w:val="-2"/>
          <w:sz w:val="24"/>
        </w:rPr>
        <w:t xml:space="preserve"> records</w:t>
      </w:r>
    </w:p>
    <w:p w14:paraId="4B322408" w14:textId="77777777" w:rsidR="00501F83" w:rsidRDefault="00501F83">
      <w:pPr>
        <w:pStyle w:val="BodyText"/>
        <w:spacing w:before="9"/>
        <w:rPr>
          <w:sz w:val="23"/>
        </w:rPr>
      </w:pPr>
    </w:p>
    <w:p w14:paraId="5D9D217E" w14:textId="77777777" w:rsidR="00501F83" w:rsidRDefault="007B6AEC">
      <w:pPr>
        <w:pStyle w:val="BodyText"/>
        <w:ind w:left="1079" w:right="731"/>
      </w:pPr>
      <w:r>
        <w:t>The University shall prepare and maintain a records retention schedule that identifies how long each type of student record shall be maintained. The Record Retention and Disposal Schedule shall be based on recommendations published by the American Association of Collegiate Registrars</w:t>
      </w:r>
      <w:r>
        <w:rPr>
          <w:spacing w:val="-5"/>
        </w:rPr>
        <w:t xml:space="preserve"> </w:t>
      </w:r>
      <w:r>
        <w:t>and</w:t>
      </w:r>
      <w:r>
        <w:rPr>
          <w:spacing w:val="-4"/>
        </w:rPr>
        <w:t xml:space="preserve"> </w:t>
      </w:r>
      <w:r>
        <w:t>Admissions</w:t>
      </w:r>
      <w:r>
        <w:rPr>
          <w:spacing w:val="-4"/>
        </w:rPr>
        <w:t xml:space="preserve"> </w:t>
      </w:r>
      <w:r>
        <w:t>Officers</w:t>
      </w:r>
      <w:r>
        <w:rPr>
          <w:spacing w:val="-6"/>
        </w:rPr>
        <w:t xml:space="preserve"> </w:t>
      </w:r>
      <w:r>
        <w:t>(AACRAO)</w:t>
      </w:r>
      <w:r>
        <w:rPr>
          <w:spacing w:val="-5"/>
        </w:rPr>
        <w:t xml:space="preserve"> </w:t>
      </w:r>
      <w:r>
        <w:t>and</w:t>
      </w:r>
      <w:r>
        <w:rPr>
          <w:spacing w:val="-11"/>
        </w:rPr>
        <w:t xml:space="preserve"> </w:t>
      </w:r>
      <w:r>
        <w:t>shall</w:t>
      </w:r>
      <w:r>
        <w:rPr>
          <w:spacing w:val="-4"/>
        </w:rPr>
        <w:t xml:space="preserve"> </w:t>
      </w:r>
      <w:r>
        <w:t>conform</w:t>
      </w:r>
      <w:r>
        <w:rPr>
          <w:spacing w:val="-9"/>
        </w:rPr>
        <w:t xml:space="preserve"> </w:t>
      </w:r>
      <w:r>
        <w:t>to</w:t>
      </w:r>
      <w:r>
        <w:rPr>
          <w:spacing w:val="-9"/>
        </w:rPr>
        <w:t xml:space="preserve"> </w:t>
      </w:r>
      <w:r>
        <w:t>any</w:t>
      </w:r>
      <w:r>
        <w:rPr>
          <w:spacing w:val="-10"/>
        </w:rPr>
        <w:t xml:space="preserve"> </w:t>
      </w:r>
      <w:r>
        <w:t>applicable</w:t>
      </w:r>
      <w:r>
        <w:rPr>
          <w:spacing w:val="-4"/>
        </w:rPr>
        <w:t xml:space="preserve"> </w:t>
      </w:r>
      <w:r>
        <w:t>local,</w:t>
      </w:r>
      <w:r>
        <w:rPr>
          <w:spacing w:val="-9"/>
        </w:rPr>
        <w:t xml:space="preserve"> </w:t>
      </w:r>
      <w:r>
        <w:t>state,</w:t>
      </w:r>
      <w:r>
        <w:rPr>
          <w:spacing w:val="-5"/>
        </w:rPr>
        <w:t xml:space="preserve"> </w:t>
      </w:r>
      <w:r>
        <w:t>and federal requirements. The University shall consider the administrative, fiscal, legal and historical/research value of each type of record.</w:t>
      </w:r>
    </w:p>
    <w:p w14:paraId="701ACFC3" w14:textId="77777777" w:rsidR="00501F83" w:rsidRDefault="007B6AEC">
      <w:pPr>
        <w:pStyle w:val="BodyText"/>
        <w:spacing w:before="160"/>
        <w:ind w:left="1079" w:right="731"/>
      </w:pPr>
      <w:r>
        <w:t>The</w:t>
      </w:r>
      <w:r>
        <w:rPr>
          <w:spacing w:val="-5"/>
        </w:rPr>
        <w:t xml:space="preserve"> </w:t>
      </w:r>
      <w:r>
        <w:t>Record</w:t>
      </w:r>
      <w:r>
        <w:rPr>
          <w:spacing w:val="-5"/>
        </w:rPr>
        <w:t xml:space="preserve"> </w:t>
      </w:r>
      <w:r>
        <w:t>Retention</w:t>
      </w:r>
      <w:r>
        <w:rPr>
          <w:spacing w:val="-6"/>
        </w:rPr>
        <w:t xml:space="preserve"> </w:t>
      </w:r>
      <w:r>
        <w:t>and</w:t>
      </w:r>
      <w:r>
        <w:rPr>
          <w:spacing w:val="-5"/>
        </w:rPr>
        <w:t xml:space="preserve"> </w:t>
      </w:r>
      <w:r>
        <w:t>Disposal</w:t>
      </w:r>
      <w:r>
        <w:rPr>
          <w:spacing w:val="-4"/>
        </w:rPr>
        <w:t xml:space="preserve"> </w:t>
      </w:r>
      <w:r>
        <w:t>Schedule</w:t>
      </w:r>
      <w:r>
        <w:rPr>
          <w:spacing w:val="-5"/>
        </w:rPr>
        <w:t xml:space="preserve"> </w:t>
      </w:r>
      <w:r>
        <w:t>shall</w:t>
      </w:r>
      <w:r>
        <w:rPr>
          <w:spacing w:val="-9"/>
        </w:rPr>
        <w:t xml:space="preserve"> </w:t>
      </w:r>
      <w:r>
        <w:t>be</w:t>
      </w:r>
      <w:r>
        <w:rPr>
          <w:spacing w:val="-9"/>
        </w:rPr>
        <w:t xml:space="preserve"> </w:t>
      </w:r>
      <w:r>
        <w:t>posted</w:t>
      </w:r>
      <w:r>
        <w:rPr>
          <w:spacing w:val="-6"/>
        </w:rPr>
        <w:t xml:space="preserve"> </w:t>
      </w:r>
      <w:r>
        <w:t>on</w:t>
      </w:r>
      <w:r>
        <w:rPr>
          <w:spacing w:val="-7"/>
        </w:rPr>
        <w:t xml:space="preserve"> </w:t>
      </w:r>
      <w:r>
        <w:t>the</w:t>
      </w:r>
      <w:r>
        <w:rPr>
          <w:spacing w:val="-5"/>
        </w:rPr>
        <w:t xml:space="preserve"> </w:t>
      </w:r>
      <w:r>
        <w:t>University’s</w:t>
      </w:r>
      <w:r>
        <w:rPr>
          <w:spacing w:val="-6"/>
        </w:rPr>
        <w:t xml:space="preserve"> </w:t>
      </w:r>
      <w:r>
        <w:t>campus</w:t>
      </w:r>
      <w:r>
        <w:rPr>
          <w:spacing w:val="-8"/>
        </w:rPr>
        <w:t xml:space="preserve"> </w:t>
      </w:r>
      <w:r>
        <w:t>network (under the University Information\Academics\Record Retention and Disposal Schedule).</w:t>
      </w:r>
    </w:p>
    <w:p w14:paraId="4FA168BF" w14:textId="77777777" w:rsidR="00501F83" w:rsidRDefault="007B6AEC">
      <w:pPr>
        <w:pStyle w:val="BodyText"/>
        <w:spacing w:before="158"/>
        <w:ind w:left="1079" w:right="731"/>
      </w:pPr>
      <w:r>
        <w:t>The disposal of all University records will be subject to the approval of the appropriate vice president over</w:t>
      </w:r>
      <w:r>
        <w:rPr>
          <w:spacing w:val="-1"/>
        </w:rPr>
        <w:t xml:space="preserve"> </w:t>
      </w:r>
      <w:r>
        <w:t>the records in question. A Manifest of Disposal</w:t>
      </w:r>
      <w:r>
        <w:rPr>
          <w:spacing w:val="-1"/>
        </w:rPr>
        <w:t xml:space="preserve"> </w:t>
      </w:r>
      <w:r>
        <w:t>form</w:t>
      </w:r>
      <w:r>
        <w:rPr>
          <w:spacing w:val="-1"/>
        </w:rPr>
        <w:t xml:space="preserve"> </w:t>
      </w:r>
      <w:r>
        <w:t>will</w:t>
      </w:r>
      <w:r>
        <w:rPr>
          <w:spacing w:val="-1"/>
        </w:rPr>
        <w:t xml:space="preserve"> </w:t>
      </w:r>
      <w:r>
        <w:t>be completed by each department/office</w:t>
      </w:r>
      <w:r>
        <w:rPr>
          <w:spacing w:val="-4"/>
        </w:rPr>
        <w:t xml:space="preserve"> </w:t>
      </w:r>
      <w:r>
        <w:t>and</w:t>
      </w:r>
      <w:r>
        <w:rPr>
          <w:spacing w:val="-4"/>
        </w:rPr>
        <w:t xml:space="preserve"> </w:t>
      </w:r>
      <w:r>
        <w:t>submitted</w:t>
      </w:r>
      <w:r>
        <w:rPr>
          <w:spacing w:val="-5"/>
        </w:rPr>
        <w:t xml:space="preserve"> </w:t>
      </w:r>
      <w:r>
        <w:t>to</w:t>
      </w:r>
      <w:r>
        <w:rPr>
          <w:spacing w:val="-7"/>
        </w:rPr>
        <w:t xml:space="preserve"> </w:t>
      </w:r>
      <w:r>
        <w:t>the</w:t>
      </w:r>
      <w:r>
        <w:rPr>
          <w:spacing w:val="-4"/>
        </w:rPr>
        <w:t xml:space="preserve"> </w:t>
      </w:r>
      <w:r>
        <w:t>appropriate</w:t>
      </w:r>
      <w:r>
        <w:rPr>
          <w:spacing w:val="-3"/>
        </w:rPr>
        <w:t xml:space="preserve"> </w:t>
      </w:r>
      <w:r>
        <w:t>vice</w:t>
      </w:r>
      <w:r>
        <w:rPr>
          <w:spacing w:val="-6"/>
        </w:rPr>
        <w:t xml:space="preserve"> </w:t>
      </w:r>
      <w:r>
        <w:t>president</w:t>
      </w:r>
      <w:r>
        <w:rPr>
          <w:spacing w:val="-5"/>
        </w:rPr>
        <w:t xml:space="preserve"> </w:t>
      </w:r>
      <w:r>
        <w:t>prior</w:t>
      </w:r>
      <w:r>
        <w:rPr>
          <w:spacing w:val="-9"/>
        </w:rPr>
        <w:t xml:space="preserve"> </w:t>
      </w:r>
      <w:r>
        <w:t>to</w:t>
      </w:r>
      <w:r>
        <w:rPr>
          <w:spacing w:val="-4"/>
        </w:rPr>
        <w:t xml:space="preserve"> </w:t>
      </w:r>
      <w:r>
        <w:t>the</w:t>
      </w:r>
      <w:r>
        <w:rPr>
          <w:spacing w:val="-7"/>
        </w:rPr>
        <w:t xml:space="preserve"> </w:t>
      </w:r>
      <w:r>
        <w:t>disposal</w:t>
      </w:r>
      <w:r>
        <w:rPr>
          <w:spacing w:val="-6"/>
        </w:rPr>
        <w:t xml:space="preserve"> </w:t>
      </w:r>
      <w:r>
        <w:t>of</w:t>
      </w:r>
      <w:r>
        <w:rPr>
          <w:spacing w:val="-3"/>
        </w:rPr>
        <w:t xml:space="preserve"> </w:t>
      </w:r>
      <w:r>
        <w:t>any University records.</w:t>
      </w:r>
    </w:p>
    <w:p w14:paraId="7E3C396E" w14:textId="77777777" w:rsidR="00501F83" w:rsidRDefault="00501F83">
      <w:pPr>
        <w:sectPr w:rsidR="00501F83">
          <w:pgSz w:w="12240" w:h="15840"/>
          <w:pgMar w:top="1340" w:right="680" w:bottom="1400" w:left="260" w:header="0" w:footer="1189" w:gutter="0"/>
          <w:cols w:space="720"/>
        </w:sectPr>
      </w:pPr>
    </w:p>
    <w:p w14:paraId="67742D31" w14:textId="77777777" w:rsidR="00501F83" w:rsidRDefault="007B6AEC">
      <w:pPr>
        <w:pStyle w:val="Heading2"/>
        <w:ind w:left="1079"/>
        <w:rPr>
          <w:u w:val="none"/>
        </w:rPr>
      </w:pPr>
      <w:bookmarkStart w:id="46" w:name="_bookmark38"/>
      <w:bookmarkEnd w:id="46"/>
      <w:r>
        <w:lastRenderedPageBreak/>
        <w:t>Chapter</w:t>
      </w:r>
      <w:r>
        <w:rPr>
          <w:spacing w:val="-10"/>
        </w:rPr>
        <w:t xml:space="preserve"> </w:t>
      </w:r>
      <w:r>
        <w:t>11:</w:t>
      </w:r>
      <w:r>
        <w:rPr>
          <w:spacing w:val="-11"/>
        </w:rPr>
        <w:t xml:space="preserve"> </w:t>
      </w:r>
      <w:r>
        <w:t>Nursing</w:t>
      </w:r>
      <w:r>
        <w:rPr>
          <w:spacing w:val="-9"/>
        </w:rPr>
        <w:t xml:space="preserve"> </w:t>
      </w:r>
      <w:r>
        <w:t>Program</w:t>
      </w:r>
      <w:r>
        <w:rPr>
          <w:spacing w:val="-10"/>
        </w:rPr>
        <w:t xml:space="preserve"> </w:t>
      </w:r>
      <w:r>
        <w:t>Student</w:t>
      </w:r>
      <w:r>
        <w:rPr>
          <w:spacing w:val="-3"/>
        </w:rPr>
        <w:t xml:space="preserve"> </w:t>
      </w:r>
      <w:r>
        <w:rPr>
          <w:spacing w:val="-2"/>
        </w:rPr>
        <w:t>Policies</w:t>
      </w:r>
    </w:p>
    <w:p w14:paraId="6EF690EE" w14:textId="77777777" w:rsidR="00501F83" w:rsidRDefault="00501F83">
      <w:pPr>
        <w:pStyle w:val="BodyText"/>
        <w:spacing w:before="4"/>
        <w:rPr>
          <w:b/>
          <w:i/>
          <w:sz w:val="15"/>
        </w:rPr>
      </w:pPr>
    </w:p>
    <w:tbl>
      <w:tblPr>
        <w:tblW w:w="0" w:type="auto"/>
        <w:tblInd w:w="1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2869"/>
        <w:gridCol w:w="2951"/>
      </w:tblGrid>
      <w:tr w:rsidR="00501F83" w14:paraId="7936F95D" w14:textId="77777777">
        <w:trPr>
          <w:trHeight w:val="340"/>
        </w:trPr>
        <w:tc>
          <w:tcPr>
            <w:tcW w:w="3596" w:type="dxa"/>
            <w:tcBorders>
              <w:bottom w:val="nil"/>
            </w:tcBorders>
            <w:shd w:val="clear" w:color="auto" w:fill="E7E6E6"/>
          </w:tcPr>
          <w:p w14:paraId="0422FC64" w14:textId="77777777" w:rsidR="00501F83" w:rsidRDefault="007B6AEC">
            <w:pPr>
              <w:pStyle w:val="TableParagraph"/>
              <w:spacing w:line="265" w:lineRule="exact"/>
              <w:ind w:left="9"/>
              <w:rPr>
                <w:b/>
              </w:rPr>
            </w:pPr>
            <w:r>
              <w:rPr>
                <w:b/>
              </w:rPr>
              <w:t>HPU</w:t>
            </w:r>
            <w:r>
              <w:rPr>
                <w:b/>
                <w:spacing w:val="-8"/>
              </w:rPr>
              <w:t xml:space="preserve"> </w:t>
            </w:r>
            <w:r>
              <w:rPr>
                <w:b/>
              </w:rPr>
              <w:t>School</w:t>
            </w:r>
            <w:r>
              <w:rPr>
                <w:b/>
                <w:spacing w:val="-5"/>
              </w:rPr>
              <w:t xml:space="preserve"> </w:t>
            </w:r>
            <w:r>
              <w:rPr>
                <w:b/>
              </w:rPr>
              <w:t>of</w:t>
            </w:r>
            <w:r>
              <w:rPr>
                <w:b/>
                <w:spacing w:val="-9"/>
              </w:rPr>
              <w:t xml:space="preserve"> </w:t>
            </w:r>
            <w:r>
              <w:rPr>
                <w:b/>
              </w:rPr>
              <w:t>Nursing</w:t>
            </w:r>
            <w:r>
              <w:rPr>
                <w:b/>
                <w:spacing w:val="-6"/>
              </w:rPr>
              <w:t xml:space="preserve"> </w:t>
            </w:r>
            <w:r>
              <w:rPr>
                <w:b/>
                <w:spacing w:val="-2"/>
              </w:rPr>
              <w:t>Policy</w:t>
            </w:r>
          </w:p>
        </w:tc>
        <w:tc>
          <w:tcPr>
            <w:tcW w:w="2869" w:type="dxa"/>
            <w:tcBorders>
              <w:bottom w:val="nil"/>
            </w:tcBorders>
            <w:shd w:val="clear" w:color="auto" w:fill="E7E6E6"/>
          </w:tcPr>
          <w:p w14:paraId="4D393A9B" w14:textId="77777777" w:rsidR="00501F83" w:rsidRDefault="007B6AEC">
            <w:pPr>
              <w:pStyle w:val="TableParagraph"/>
              <w:spacing w:line="265" w:lineRule="exact"/>
              <w:ind w:left="6"/>
              <w:rPr>
                <w:b/>
              </w:rPr>
            </w:pPr>
            <w:r>
              <w:rPr>
                <w:b/>
                <w:spacing w:val="-2"/>
              </w:rPr>
              <w:t>Committee</w:t>
            </w:r>
            <w:r>
              <w:rPr>
                <w:b/>
                <w:spacing w:val="2"/>
              </w:rPr>
              <w:t xml:space="preserve"> </w:t>
            </w:r>
            <w:r>
              <w:rPr>
                <w:b/>
                <w:spacing w:val="-2"/>
              </w:rPr>
              <w:t>Assignment:</w:t>
            </w:r>
          </w:p>
        </w:tc>
        <w:tc>
          <w:tcPr>
            <w:tcW w:w="2951" w:type="dxa"/>
            <w:tcBorders>
              <w:bottom w:val="nil"/>
            </w:tcBorders>
            <w:shd w:val="clear" w:color="auto" w:fill="E7E6E6"/>
          </w:tcPr>
          <w:p w14:paraId="278A2194" w14:textId="77777777" w:rsidR="00501F83" w:rsidRDefault="007B6AEC">
            <w:pPr>
              <w:pStyle w:val="TableParagraph"/>
              <w:spacing w:line="265" w:lineRule="exact"/>
              <w:ind w:left="6"/>
              <w:rPr>
                <w:b/>
              </w:rPr>
            </w:pPr>
            <w:r>
              <w:rPr>
                <w:b/>
              </w:rPr>
              <w:t>Original</w:t>
            </w:r>
            <w:r>
              <w:rPr>
                <w:b/>
                <w:spacing w:val="-15"/>
              </w:rPr>
              <w:t xml:space="preserve"> </w:t>
            </w:r>
            <w:r>
              <w:rPr>
                <w:b/>
              </w:rPr>
              <w:t>Approval</w:t>
            </w:r>
            <w:r>
              <w:rPr>
                <w:b/>
                <w:spacing w:val="-10"/>
              </w:rPr>
              <w:t xml:space="preserve"> </w:t>
            </w:r>
            <w:r>
              <w:rPr>
                <w:b/>
                <w:spacing w:val="-4"/>
              </w:rPr>
              <w:t>Date:</w:t>
            </w:r>
          </w:p>
        </w:tc>
      </w:tr>
      <w:tr w:rsidR="00501F83" w14:paraId="3FBB3D0B" w14:textId="77777777">
        <w:trPr>
          <w:trHeight w:val="540"/>
        </w:trPr>
        <w:tc>
          <w:tcPr>
            <w:tcW w:w="3596" w:type="dxa"/>
            <w:tcBorders>
              <w:top w:val="nil"/>
              <w:bottom w:val="nil"/>
            </w:tcBorders>
            <w:shd w:val="clear" w:color="auto" w:fill="E7E6E6"/>
          </w:tcPr>
          <w:p w14:paraId="4D095361" w14:textId="77777777" w:rsidR="00501F83" w:rsidRDefault="007B6AEC">
            <w:pPr>
              <w:pStyle w:val="TableParagraph"/>
              <w:spacing w:before="35"/>
              <w:ind w:left="9"/>
              <w:rPr>
                <w:b/>
              </w:rPr>
            </w:pPr>
            <w:r>
              <w:rPr>
                <w:b/>
                <w:spacing w:val="-2"/>
              </w:rPr>
              <w:t>Title:</w:t>
            </w:r>
          </w:p>
        </w:tc>
        <w:tc>
          <w:tcPr>
            <w:tcW w:w="2869" w:type="dxa"/>
            <w:tcBorders>
              <w:top w:val="nil"/>
              <w:bottom w:val="nil"/>
            </w:tcBorders>
            <w:shd w:val="clear" w:color="auto" w:fill="E7E6E6"/>
          </w:tcPr>
          <w:p w14:paraId="79D08DF8" w14:textId="77777777" w:rsidR="00501F83" w:rsidRDefault="00501F83">
            <w:pPr>
              <w:pStyle w:val="TableParagraph"/>
              <w:rPr>
                <w:rFonts w:ascii="Times New Roman"/>
              </w:rPr>
            </w:pPr>
          </w:p>
        </w:tc>
        <w:tc>
          <w:tcPr>
            <w:tcW w:w="2951" w:type="dxa"/>
            <w:tcBorders>
              <w:top w:val="nil"/>
              <w:bottom w:val="nil"/>
            </w:tcBorders>
            <w:shd w:val="clear" w:color="auto" w:fill="E7E6E6"/>
          </w:tcPr>
          <w:p w14:paraId="50E36C36" w14:textId="77777777" w:rsidR="00501F83" w:rsidRDefault="007B6AEC">
            <w:pPr>
              <w:pStyle w:val="TableParagraph"/>
              <w:spacing w:before="37"/>
              <w:ind w:left="6"/>
            </w:pPr>
            <w:r>
              <w:t>January</w:t>
            </w:r>
            <w:r>
              <w:rPr>
                <w:spacing w:val="-7"/>
              </w:rPr>
              <w:t xml:space="preserve"> </w:t>
            </w:r>
            <w:r>
              <w:t>11,</w:t>
            </w:r>
            <w:r>
              <w:rPr>
                <w:spacing w:val="-6"/>
              </w:rPr>
              <w:t xml:space="preserve"> </w:t>
            </w:r>
            <w:r>
              <w:rPr>
                <w:spacing w:val="-4"/>
              </w:rPr>
              <w:t>2018</w:t>
            </w:r>
          </w:p>
        </w:tc>
      </w:tr>
      <w:tr w:rsidR="00501F83" w14:paraId="54B188AB" w14:textId="77777777">
        <w:trPr>
          <w:trHeight w:val="727"/>
        </w:trPr>
        <w:tc>
          <w:tcPr>
            <w:tcW w:w="3596" w:type="dxa"/>
            <w:tcBorders>
              <w:top w:val="nil"/>
              <w:bottom w:val="nil"/>
            </w:tcBorders>
            <w:shd w:val="clear" w:color="auto" w:fill="E7E6E6"/>
          </w:tcPr>
          <w:p w14:paraId="0D219848" w14:textId="77777777" w:rsidR="00501F83" w:rsidRDefault="007B6AEC">
            <w:pPr>
              <w:pStyle w:val="TableParagraph"/>
              <w:spacing w:before="162" w:line="280" w:lineRule="atLeast"/>
              <w:ind w:left="110" w:right="717" w:hanging="106"/>
              <w:rPr>
                <w:b/>
              </w:rPr>
            </w:pPr>
            <w:r>
              <w:rPr>
                <w:b/>
              </w:rPr>
              <w:t>ADMISSION</w:t>
            </w:r>
            <w:r>
              <w:rPr>
                <w:b/>
                <w:spacing w:val="-13"/>
              </w:rPr>
              <w:t xml:space="preserve"> </w:t>
            </w:r>
            <w:r>
              <w:rPr>
                <w:b/>
              </w:rPr>
              <w:t>TO</w:t>
            </w:r>
            <w:r>
              <w:rPr>
                <w:b/>
                <w:spacing w:val="-12"/>
              </w:rPr>
              <w:t xml:space="preserve"> </w:t>
            </w:r>
            <w:r>
              <w:rPr>
                <w:b/>
              </w:rPr>
              <w:t>THE</w:t>
            </w:r>
            <w:r>
              <w:rPr>
                <w:b/>
                <w:spacing w:val="-13"/>
              </w:rPr>
              <w:t xml:space="preserve"> </w:t>
            </w:r>
            <w:r>
              <w:rPr>
                <w:b/>
              </w:rPr>
              <w:t>SCHOOL</w:t>
            </w:r>
            <w:r>
              <w:rPr>
                <w:b/>
                <w:spacing w:val="-12"/>
              </w:rPr>
              <w:t xml:space="preserve"> </w:t>
            </w:r>
            <w:r>
              <w:rPr>
                <w:b/>
              </w:rPr>
              <w:t xml:space="preserve">OF </w:t>
            </w:r>
            <w:r>
              <w:rPr>
                <w:b/>
                <w:spacing w:val="-2"/>
              </w:rPr>
              <w:t>NURSING</w:t>
            </w:r>
          </w:p>
        </w:tc>
        <w:tc>
          <w:tcPr>
            <w:tcW w:w="2869" w:type="dxa"/>
            <w:tcBorders>
              <w:top w:val="nil"/>
              <w:bottom w:val="nil"/>
            </w:tcBorders>
            <w:shd w:val="clear" w:color="auto" w:fill="E7E6E6"/>
          </w:tcPr>
          <w:p w14:paraId="5CDBA7FE" w14:textId="77777777" w:rsidR="00501F83" w:rsidRDefault="00501F83">
            <w:pPr>
              <w:pStyle w:val="TableParagraph"/>
              <w:spacing w:before="7"/>
              <w:rPr>
                <w:b/>
                <w:i/>
                <w:sz w:val="17"/>
              </w:rPr>
            </w:pPr>
          </w:p>
          <w:p w14:paraId="71C8B10F" w14:textId="77777777" w:rsidR="00501F83" w:rsidRDefault="007B6AEC">
            <w:pPr>
              <w:pStyle w:val="TableParagraph"/>
              <w:spacing w:before="1"/>
              <w:ind w:left="6"/>
            </w:pPr>
            <w:r>
              <w:t>Admissions</w:t>
            </w:r>
            <w:r>
              <w:rPr>
                <w:spacing w:val="-13"/>
              </w:rPr>
              <w:t xml:space="preserve"> </w:t>
            </w:r>
            <w:r>
              <w:t>and</w:t>
            </w:r>
            <w:r>
              <w:rPr>
                <w:spacing w:val="-8"/>
              </w:rPr>
              <w:t xml:space="preserve"> </w:t>
            </w:r>
            <w:r>
              <w:rPr>
                <w:spacing w:val="-2"/>
              </w:rPr>
              <w:t>Retention</w:t>
            </w:r>
          </w:p>
        </w:tc>
        <w:tc>
          <w:tcPr>
            <w:tcW w:w="2951" w:type="dxa"/>
            <w:tcBorders>
              <w:top w:val="nil"/>
              <w:bottom w:val="nil"/>
            </w:tcBorders>
            <w:shd w:val="clear" w:color="auto" w:fill="E7E6E6"/>
          </w:tcPr>
          <w:p w14:paraId="3B3D7AF8" w14:textId="77777777" w:rsidR="00501F83" w:rsidRDefault="00501F83">
            <w:pPr>
              <w:pStyle w:val="TableParagraph"/>
              <w:spacing w:before="5"/>
              <w:rPr>
                <w:b/>
                <w:i/>
                <w:sz w:val="17"/>
              </w:rPr>
            </w:pPr>
          </w:p>
          <w:p w14:paraId="40A352F0" w14:textId="77777777" w:rsidR="00501F83" w:rsidRDefault="007B6AEC">
            <w:pPr>
              <w:pStyle w:val="TableParagraph"/>
              <w:ind w:left="6"/>
              <w:rPr>
                <w:b/>
              </w:rPr>
            </w:pPr>
            <w:r>
              <w:rPr>
                <w:b/>
              </w:rPr>
              <w:t>Effective</w:t>
            </w:r>
            <w:r>
              <w:rPr>
                <w:b/>
                <w:spacing w:val="-7"/>
              </w:rPr>
              <w:t xml:space="preserve"> </w:t>
            </w:r>
            <w:r>
              <w:rPr>
                <w:b/>
              </w:rPr>
              <w:t>Date:</w:t>
            </w:r>
            <w:r>
              <w:rPr>
                <w:b/>
                <w:spacing w:val="39"/>
              </w:rPr>
              <w:t xml:space="preserve"> </w:t>
            </w:r>
            <w:r>
              <w:rPr>
                <w:b/>
                <w:spacing w:val="-2"/>
              </w:rPr>
              <w:t>4/20/2018</w:t>
            </w:r>
          </w:p>
        </w:tc>
      </w:tr>
      <w:tr w:rsidR="00501F83" w14:paraId="0F859669" w14:textId="77777777">
        <w:trPr>
          <w:trHeight w:val="591"/>
        </w:trPr>
        <w:tc>
          <w:tcPr>
            <w:tcW w:w="3596" w:type="dxa"/>
            <w:tcBorders>
              <w:top w:val="nil"/>
              <w:bottom w:val="nil"/>
            </w:tcBorders>
            <w:shd w:val="clear" w:color="auto" w:fill="E7E6E6"/>
          </w:tcPr>
          <w:p w14:paraId="39D4ECE6" w14:textId="77777777" w:rsidR="00501F83" w:rsidRDefault="00501F83">
            <w:pPr>
              <w:pStyle w:val="TableParagraph"/>
              <w:rPr>
                <w:rFonts w:ascii="Times New Roman"/>
              </w:rPr>
            </w:pPr>
          </w:p>
        </w:tc>
        <w:tc>
          <w:tcPr>
            <w:tcW w:w="2869" w:type="dxa"/>
            <w:tcBorders>
              <w:top w:val="nil"/>
              <w:bottom w:val="nil"/>
            </w:tcBorders>
            <w:shd w:val="clear" w:color="auto" w:fill="E7E6E6"/>
          </w:tcPr>
          <w:p w14:paraId="38911929" w14:textId="77777777" w:rsidR="00501F83" w:rsidRDefault="00501F83">
            <w:pPr>
              <w:pStyle w:val="TableParagraph"/>
              <w:rPr>
                <w:rFonts w:ascii="Times New Roman"/>
              </w:rPr>
            </w:pPr>
          </w:p>
        </w:tc>
        <w:tc>
          <w:tcPr>
            <w:tcW w:w="2951" w:type="dxa"/>
            <w:tcBorders>
              <w:top w:val="nil"/>
              <w:bottom w:val="nil"/>
            </w:tcBorders>
            <w:shd w:val="clear" w:color="auto" w:fill="E7E6E6"/>
          </w:tcPr>
          <w:p w14:paraId="317EF90F" w14:textId="77777777" w:rsidR="00501F83" w:rsidRDefault="00501F83">
            <w:pPr>
              <w:pStyle w:val="TableParagraph"/>
              <w:spacing w:before="10"/>
              <w:rPr>
                <w:b/>
                <w:i/>
                <w:sz w:val="16"/>
              </w:rPr>
            </w:pPr>
          </w:p>
          <w:p w14:paraId="6F259302" w14:textId="77777777" w:rsidR="00501F83" w:rsidRDefault="007B6AEC">
            <w:pPr>
              <w:pStyle w:val="TableParagraph"/>
              <w:ind w:left="6"/>
              <w:rPr>
                <w:b/>
              </w:rPr>
            </w:pPr>
            <w:r>
              <w:rPr>
                <w:b/>
                <w:spacing w:val="-2"/>
              </w:rPr>
              <w:t>Review Date:</w:t>
            </w:r>
            <w:r>
              <w:rPr>
                <w:b/>
                <w:spacing w:val="-5"/>
              </w:rPr>
              <w:t xml:space="preserve"> </w:t>
            </w:r>
            <w:r>
              <w:rPr>
                <w:b/>
                <w:spacing w:val="-2"/>
              </w:rPr>
              <w:t>08/26/2023</w:t>
            </w:r>
          </w:p>
        </w:tc>
      </w:tr>
      <w:tr w:rsidR="00501F83" w14:paraId="2C61CED3" w14:textId="77777777">
        <w:trPr>
          <w:trHeight w:val="586"/>
        </w:trPr>
        <w:tc>
          <w:tcPr>
            <w:tcW w:w="3596" w:type="dxa"/>
            <w:tcBorders>
              <w:top w:val="nil"/>
            </w:tcBorders>
            <w:shd w:val="clear" w:color="auto" w:fill="E7E6E6"/>
          </w:tcPr>
          <w:p w14:paraId="12E7F62A" w14:textId="77777777" w:rsidR="00501F83" w:rsidRDefault="00501F83">
            <w:pPr>
              <w:pStyle w:val="TableParagraph"/>
              <w:rPr>
                <w:rFonts w:ascii="Times New Roman"/>
              </w:rPr>
            </w:pPr>
          </w:p>
        </w:tc>
        <w:tc>
          <w:tcPr>
            <w:tcW w:w="2869" w:type="dxa"/>
            <w:tcBorders>
              <w:top w:val="nil"/>
            </w:tcBorders>
            <w:shd w:val="clear" w:color="auto" w:fill="E7E6E6"/>
          </w:tcPr>
          <w:p w14:paraId="67DB6FB0" w14:textId="77777777" w:rsidR="00501F83" w:rsidRDefault="00501F83">
            <w:pPr>
              <w:pStyle w:val="TableParagraph"/>
              <w:rPr>
                <w:rFonts w:ascii="Times New Roman"/>
              </w:rPr>
            </w:pPr>
          </w:p>
        </w:tc>
        <w:tc>
          <w:tcPr>
            <w:tcW w:w="2951" w:type="dxa"/>
            <w:tcBorders>
              <w:top w:val="nil"/>
            </w:tcBorders>
            <w:shd w:val="clear" w:color="auto" w:fill="E7E6E6"/>
          </w:tcPr>
          <w:p w14:paraId="6858A93F" w14:textId="77777777" w:rsidR="00501F83" w:rsidRDefault="007B6AEC">
            <w:pPr>
              <w:pStyle w:val="TableParagraph"/>
              <w:spacing w:before="77"/>
              <w:ind w:left="6"/>
              <w:rPr>
                <w:b/>
              </w:rPr>
            </w:pPr>
            <w:r>
              <w:rPr>
                <w:b/>
              </w:rPr>
              <w:t>Revision</w:t>
            </w:r>
            <w:r>
              <w:rPr>
                <w:b/>
                <w:spacing w:val="-9"/>
              </w:rPr>
              <w:t xml:space="preserve"> </w:t>
            </w:r>
            <w:r>
              <w:rPr>
                <w:b/>
              </w:rPr>
              <w:t>Date:</w:t>
            </w:r>
            <w:r>
              <w:rPr>
                <w:b/>
                <w:spacing w:val="-12"/>
              </w:rPr>
              <w:t xml:space="preserve"> </w:t>
            </w:r>
            <w:r>
              <w:rPr>
                <w:b/>
                <w:spacing w:val="-2"/>
              </w:rPr>
              <w:t>08/19/2022</w:t>
            </w:r>
          </w:p>
        </w:tc>
      </w:tr>
    </w:tbl>
    <w:p w14:paraId="3F482E93" w14:textId="77777777" w:rsidR="00501F83" w:rsidRDefault="00501F83">
      <w:pPr>
        <w:pStyle w:val="BodyText"/>
        <w:spacing w:before="5"/>
        <w:rPr>
          <w:b/>
          <w:i/>
          <w:sz w:val="40"/>
        </w:rPr>
      </w:pPr>
    </w:p>
    <w:p w14:paraId="4F2F808A" w14:textId="77777777" w:rsidR="00501F83" w:rsidRDefault="007B6AEC">
      <w:pPr>
        <w:pStyle w:val="BodyText"/>
        <w:spacing w:line="259" w:lineRule="auto"/>
        <w:ind w:left="1439" w:right="841" w:hanging="360"/>
      </w:pPr>
      <w:r>
        <w:rPr>
          <w:b/>
        </w:rPr>
        <w:t xml:space="preserve">Purpose: </w:t>
      </w:r>
      <w:r>
        <w:t>The purpose of this policy is to define the admission process and criteria established for entrance into the Howard Payne University (HPU) School of Nursing Pre-Licensure Baccalaureate</w:t>
      </w:r>
      <w:r>
        <w:rPr>
          <w:spacing w:val="-10"/>
        </w:rPr>
        <w:t xml:space="preserve"> </w:t>
      </w:r>
      <w:r>
        <w:t>Nursing</w:t>
      </w:r>
      <w:r>
        <w:rPr>
          <w:spacing w:val="-7"/>
        </w:rPr>
        <w:t xml:space="preserve"> </w:t>
      </w:r>
      <w:r>
        <w:t>Education</w:t>
      </w:r>
      <w:r>
        <w:rPr>
          <w:spacing w:val="-6"/>
        </w:rPr>
        <w:t xml:space="preserve"> </w:t>
      </w:r>
      <w:r>
        <w:t>Program.</w:t>
      </w:r>
      <w:r>
        <w:rPr>
          <w:spacing w:val="-10"/>
        </w:rPr>
        <w:t xml:space="preserve"> </w:t>
      </w:r>
      <w:r>
        <w:t>There</w:t>
      </w:r>
      <w:r>
        <w:rPr>
          <w:spacing w:val="-10"/>
        </w:rPr>
        <w:t xml:space="preserve"> </w:t>
      </w:r>
      <w:r>
        <w:t>are</w:t>
      </w:r>
      <w:r>
        <w:rPr>
          <w:spacing w:val="-6"/>
        </w:rPr>
        <w:t xml:space="preserve"> </w:t>
      </w:r>
      <w:r>
        <w:t>specific</w:t>
      </w:r>
      <w:r>
        <w:rPr>
          <w:spacing w:val="-7"/>
        </w:rPr>
        <w:t xml:space="preserve"> </w:t>
      </w:r>
      <w:r>
        <w:t>admission</w:t>
      </w:r>
      <w:r>
        <w:rPr>
          <w:spacing w:val="-7"/>
        </w:rPr>
        <w:t xml:space="preserve"> </w:t>
      </w:r>
      <w:r>
        <w:t>criteria</w:t>
      </w:r>
      <w:r>
        <w:rPr>
          <w:spacing w:val="-10"/>
        </w:rPr>
        <w:t xml:space="preserve"> </w:t>
      </w:r>
      <w:r>
        <w:t>also</w:t>
      </w:r>
      <w:r>
        <w:rPr>
          <w:spacing w:val="-8"/>
        </w:rPr>
        <w:t xml:space="preserve"> </w:t>
      </w:r>
      <w:r>
        <w:t>included in the HPU University Catalogue.</w:t>
      </w:r>
    </w:p>
    <w:p w14:paraId="6C62FE61" w14:textId="77777777" w:rsidR="00501F83" w:rsidRDefault="007B6AEC">
      <w:pPr>
        <w:pStyle w:val="BodyText"/>
        <w:spacing w:before="174"/>
        <w:ind w:left="1079"/>
      </w:pPr>
      <w:r>
        <w:rPr>
          <w:b/>
        </w:rPr>
        <w:t>Scope:</w:t>
      </w:r>
      <w:r>
        <w:rPr>
          <w:b/>
          <w:spacing w:val="51"/>
        </w:rPr>
        <w:t xml:space="preserve"> </w:t>
      </w:r>
      <w:r>
        <w:t>This</w:t>
      </w:r>
      <w:r>
        <w:rPr>
          <w:spacing w:val="-6"/>
        </w:rPr>
        <w:t xml:space="preserve"> </w:t>
      </w:r>
      <w:r>
        <w:t>policy</w:t>
      </w:r>
      <w:r>
        <w:rPr>
          <w:spacing w:val="-1"/>
        </w:rPr>
        <w:t xml:space="preserve"> </w:t>
      </w:r>
      <w:r>
        <w:t>applies</w:t>
      </w:r>
      <w:r>
        <w:rPr>
          <w:spacing w:val="-1"/>
        </w:rPr>
        <w:t xml:space="preserve"> </w:t>
      </w:r>
      <w:r>
        <w:t>to</w:t>
      </w:r>
      <w:r>
        <w:rPr>
          <w:spacing w:val="-3"/>
        </w:rPr>
        <w:t xml:space="preserve"> </w:t>
      </w:r>
      <w:r>
        <w:t>all</w:t>
      </w:r>
      <w:r>
        <w:rPr>
          <w:spacing w:val="-3"/>
        </w:rPr>
        <w:t xml:space="preserve"> </w:t>
      </w:r>
      <w:r>
        <w:t>applicants</w:t>
      </w:r>
      <w:r>
        <w:rPr>
          <w:spacing w:val="-3"/>
        </w:rPr>
        <w:t xml:space="preserve"> </w:t>
      </w:r>
      <w:r>
        <w:t>of</w:t>
      </w:r>
      <w:r>
        <w:rPr>
          <w:spacing w:val="-2"/>
        </w:rPr>
        <w:t xml:space="preserve"> </w:t>
      </w:r>
      <w:r>
        <w:t>the</w:t>
      </w:r>
      <w:r>
        <w:rPr>
          <w:spacing w:val="-10"/>
        </w:rPr>
        <w:t xml:space="preserve"> </w:t>
      </w:r>
      <w:r>
        <w:t>HPU School</w:t>
      </w:r>
      <w:r>
        <w:rPr>
          <w:spacing w:val="-5"/>
        </w:rPr>
        <w:t xml:space="preserve"> </w:t>
      </w:r>
      <w:r>
        <w:t>of</w:t>
      </w:r>
      <w:r>
        <w:rPr>
          <w:spacing w:val="-4"/>
        </w:rPr>
        <w:t xml:space="preserve"> </w:t>
      </w:r>
      <w:r>
        <w:rPr>
          <w:spacing w:val="-2"/>
        </w:rPr>
        <w:t>Nursing.</w:t>
      </w:r>
    </w:p>
    <w:p w14:paraId="2CC5BDAF" w14:textId="77777777" w:rsidR="00501F83" w:rsidRDefault="007B6AEC">
      <w:pPr>
        <w:pStyle w:val="BodyText"/>
        <w:spacing w:before="200" w:line="256" w:lineRule="auto"/>
        <w:ind w:left="1439" w:right="975" w:hanging="360"/>
      </w:pPr>
      <w:r>
        <w:rPr>
          <w:b/>
        </w:rPr>
        <w:t>Responsible</w:t>
      </w:r>
      <w:r>
        <w:rPr>
          <w:b/>
          <w:spacing w:val="-6"/>
        </w:rPr>
        <w:t xml:space="preserve"> </w:t>
      </w:r>
      <w:r>
        <w:rPr>
          <w:b/>
        </w:rPr>
        <w:t>Committee/Position:</w:t>
      </w:r>
      <w:r>
        <w:rPr>
          <w:b/>
          <w:spacing w:val="-8"/>
        </w:rPr>
        <w:t xml:space="preserve"> </w:t>
      </w:r>
      <w:r>
        <w:t>This</w:t>
      </w:r>
      <w:r>
        <w:rPr>
          <w:spacing w:val="-8"/>
        </w:rPr>
        <w:t xml:space="preserve"> </w:t>
      </w:r>
      <w:r>
        <w:t>policy</w:t>
      </w:r>
      <w:r>
        <w:rPr>
          <w:spacing w:val="-7"/>
        </w:rPr>
        <w:t xml:space="preserve"> </w:t>
      </w:r>
      <w:r>
        <w:t>will</w:t>
      </w:r>
      <w:r>
        <w:rPr>
          <w:spacing w:val="-10"/>
        </w:rPr>
        <w:t xml:space="preserve"> </w:t>
      </w:r>
      <w:r>
        <w:t>be</w:t>
      </w:r>
      <w:r>
        <w:rPr>
          <w:spacing w:val="-10"/>
        </w:rPr>
        <w:t xml:space="preserve"> </w:t>
      </w:r>
      <w:r>
        <w:t>upheld,</w:t>
      </w:r>
      <w:r>
        <w:rPr>
          <w:spacing w:val="-7"/>
        </w:rPr>
        <w:t xml:space="preserve"> </w:t>
      </w:r>
      <w:r>
        <w:t>reviewed</w:t>
      </w:r>
      <w:r>
        <w:rPr>
          <w:spacing w:val="-4"/>
        </w:rPr>
        <w:t xml:space="preserve"> </w:t>
      </w:r>
      <w:r>
        <w:t>and</w:t>
      </w:r>
      <w:r>
        <w:rPr>
          <w:spacing w:val="-2"/>
        </w:rPr>
        <w:t xml:space="preserve"> </w:t>
      </w:r>
      <w:r>
        <w:t>revised</w:t>
      </w:r>
      <w:r>
        <w:rPr>
          <w:spacing w:val="-8"/>
        </w:rPr>
        <w:t xml:space="preserve"> </w:t>
      </w:r>
      <w:r>
        <w:t>by</w:t>
      </w:r>
      <w:r>
        <w:rPr>
          <w:spacing w:val="-7"/>
        </w:rPr>
        <w:t xml:space="preserve"> </w:t>
      </w:r>
      <w:r>
        <w:t>the Nursing Admission and Retention committee in collaboration with the Dean.</w:t>
      </w:r>
    </w:p>
    <w:p w14:paraId="390AB286" w14:textId="77777777" w:rsidR="00501F83" w:rsidRDefault="007B6AEC">
      <w:pPr>
        <w:pStyle w:val="BodyText"/>
        <w:spacing w:before="179" w:line="259" w:lineRule="auto"/>
        <w:ind w:left="1439" w:right="731" w:hanging="360"/>
      </w:pPr>
      <w:r>
        <w:rPr>
          <w:b/>
        </w:rPr>
        <w:t>Policy</w:t>
      </w:r>
      <w:r>
        <w:rPr>
          <w:b/>
          <w:spacing w:val="-5"/>
        </w:rPr>
        <w:t xml:space="preserve"> </w:t>
      </w:r>
      <w:r>
        <w:rPr>
          <w:b/>
        </w:rPr>
        <w:t>Statement:</w:t>
      </w:r>
      <w:r>
        <w:rPr>
          <w:b/>
          <w:spacing w:val="-5"/>
        </w:rPr>
        <w:t xml:space="preserve"> </w:t>
      </w:r>
      <w:r>
        <w:t>All</w:t>
      </w:r>
      <w:r>
        <w:rPr>
          <w:spacing w:val="-5"/>
        </w:rPr>
        <w:t xml:space="preserve"> </w:t>
      </w:r>
      <w:r>
        <w:t>applicants</w:t>
      </w:r>
      <w:r>
        <w:rPr>
          <w:spacing w:val="-5"/>
        </w:rPr>
        <w:t xml:space="preserve"> </w:t>
      </w:r>
      <w:r>
        <w:t>must</w:t>
      </w:r>
      <w:r>
        <w:rPr>
          <w:spacing w:val="-4"/>
        </w:rPr>
        <w:t xml:space="preserve"> </w:t>
      </w:r>
      <w:r>
        <w:t>complete</w:t>
      </w:r>
      <w:r>
        <w:rPr>
          <w:spacing w:val="-3"/>
        </w:rPr>
        <w:t xml:space="preserve"> </w:t>
      </w:r>
      <w:r>
        <w:t>the</w:t>
      </w:r>
      <w:r>
        <w:rPr>
          <w:spacing w:val="-6"/>
        </w:rPr>
        <w:t xml:space="preserve"> </w:t>
      </w:r>
      <w:r>
        <w:t>following</w:t>
      </w:r>
      <w:r>
        <w:rPr>
          <w:spacing w:val="-7"/>
        </w:rPr>
        <w:t xml:space="preserve"> </w:t>
      </w:r>
      <w:r>
        <w:t>process</w:t>
      </w:r>
      <w:r>
        <w:rPr>
          <w:spacing w:val="-6"/>
        </w:rPr>
        <w:t xml:space="preserve"> </w:t>
      </w:r>
      <w:r>
        <w:t>in</w:t>
      </w:r>
      <w:r>
        <w:rPr>
          <w:spacing w:val="-4"/>
        </w:rPr>
        <w:t xml:space="preserve"> </w:t>
      </w:r>
      <w:r>
        <w:t>order</w:t>
      </w:r>
      <w:r>
        <w:rPr>
          <w:spacing w:val="-8"/>
        </w:rPr>
        <w:t xml:space="preserve"> </w:t>
      </w:r>
      <w:r>
        <w:t>to</w:t>
      </w:r>
      <w:r>
        <w:rPr>
          <w:spacing w:val="-6"/>
        </w:rPr>
        <w:t xml:space="preserve"> </w:t>
      </w:r>
      <w:r>
        <w:t>apply</w:t>
      </w:r>
      <w:r>
        <w:rPr>
          <w:spacing w:val="-6"/>
        </w:rPr>
        <w:t xml:space="preserve"> </w:t>
      </w:r>
      <w:r>
        <w:t>to</w:t>
      </w:r>
      <w:r>
        <w:rPr>
          <w:spacing w:val="-6"/>
        </w:rPr>
        <w:t xml:space="preserve"> </w:t>
      </w:r>
      <w:r>
        <w:t>the School of Nursing:</w:t>
      </w:r>
    </w:p>
    <w:p w14:paraId="6A6F9140" w14:textId="77777777" w:rsidR="00501F83" w:rsidRDefault="007B6AEC">
      <w:pPr>
        <w:pStyle w:val="BodyText"/>
        <w:spacing w:before="176" w:line="259" w:lineRule="auto"/>
        <w:ind w:left="1439" w:right="841" w:hanging="360"/>
      </w:pPr>
      <w:r>
        <w:rPr>
          <w:b/>
        </w:rPr>
        <w:t xml:space="preserve">Purpose: </w:t>
      </w:r>
      <w:r>
        <w:t>The purpose of this policy is to define the admission process and criteria established for entrance into the Howard Payne University (HPU) School of Nursing Pre-Licensure Baccalaureate</w:t>
      </w:r>
      <w:r>
        <w:rPr>
          <w:spacing w:val="-10"/>
        </w:rPr>
        <w:t xml:space="preserve"> </w:t>
      </w:r>
      <w:r>
        <w:t>Nursing</w:t>
      </w:r>
      <w:r>
        <w:rPr>
          <w:spacing w:val="-7"/>
        </w:rPr>
        <w:t xml:space="preserve"> </w:t>
      </w:r>
      <w:r>
        <w:t>Education</w:t>
      </w:r>
      <w:r>
        <w:rPr>
          <w:spacing w:val="-6"/>
        </w:rPr>
        <w:t xml:space="preserve"> </w:t>
      </w:r>
      <w:r>
        <w:t>Program.</w:t>
      </w:r>
      <w:r>
        <w:rPr>
          <w:spacing w:val="-10"/>
        </w:rPr>
        <w:t xml:space="preserve"> </w:t>
      </w:r>
      <w:r>
        <w:t>There</w:t>
      </w:r>
      <w:r>
        <w:rPr>
          <w:spacing w:val="-10"/>
        </w:rPr>
        <w:t xml:space="preserve"> </w:t>
      </w:r>
      <w:r>
        <w:t>are</w:t>
      </w:r>
      <w:r>
        <w:rPr>
          <w:spacing w:val="-6"/>
        </w:rPr>
        <w:t xml:space="preserve"> </w:t>
      </w:r>
      <w:r>
        <w:t>specific</w:t>
      </w:r>
      <w:r>
        <w:rPr>
          <w:spacing w:val="-7"/>
        </w:rPr>
        <w:t xml:space="preserve"> </w:t>
      </w:r>
      <w:r>
        <w:t>admission</w:t>
      </w:r>
      <w:r>
        <w:rPr>
          <w:spacing w:val="-7"/>
        </w:rPr>
        <w:t xml:space="preserve"> </w:t>
      </w:r>
      <w:r>
        <w:t>criteria</w:t>
      </w:r>
      <w:r>
        <w:rPr>
          <w:spacing w:val="-10"/>
        </w:rPr>
        <w:t xml:space="preserve"> </w:t>
      </w:r>
      <w:r>
        <w:t>also</w:t>
      </w:r>
      <w:r>
        <w:rPr>
          <w:spacing w:val="-8"/>
        </w:rPr>
        <w:t xml:space="preserve"> </w:t>
      </w:r>
      <w:r>
        <w:t>included in the HPU University Catalogue.</w:t>
      </w:r>
    </w:p>
    <w:p w14:paraId="55242488" w14:textId="77777777" w:rsidR="00501F83" w:rsidRDefault="007B6AEC">
      <w:pPr>
        <w:pStyle w:val="BodyText"/>
        <w:spacing w:before="175"/>
        <w:ind w:left="1079"/>
      </w:pPr>
      <w:r>
        <w:rPr>
          <w:b/>
        </w:rPr>
        <w:t>Scope:</w:t>
      </w:r>
      <w:r>
        <w:rPr>
          <w:b/>
          <w:spacing w:val="51"/>
        </w:rPr>
        <w:t xml:space="preserve"> </w:t>
      </w:r>
      <w:r>
        <w:t>This</w:t>
      </w:r>
      <w:r>
        <w:rPr>
          <w:spacing w:val="-6"/>
        </w:rPr>
        <w:t xml:space="preserve"> </w:t>
      </w:r>
      <w:r>
        <w:t>policy</w:t>
      </w:r>
      <w:r>
        <w:rPr>
          <w:spacing w:val="-1"/>
        </w:rPr>
        <w:t xml:space="preserve"> </w:t>
      </w:r>
      <w:r>
        <w:t>applies</w:t>
      </w:r>
      <w:r>
        <w:rPr>
          <w:spacing w:val="-1"/>
        </w:rPr>
        <w:t xml:space="preserve"> </w:t>
      </w:r>
      <w:r>
        <w:t>to</w:t>
      </w:r>
      <w:r>
        <w:rPr>
          <w:spacing w:val="-3"/>
        </w:rPr>
        <w:t xml:space="preserve"> </w:t>
      </w:r>
      <w:r>
        <w:t>all</w:t>
      </w:r>
      <w:r>
        <w:rPr>
          <w:spacing w:val="-3"/>
        </w:rPr>
        <w:t xml:space="preserve"> </w:t>
      </w:r>
      <w:r>
        <w:t>applicants</w:t>
      </w:r>
      <w:r>
        <w:rPr>
          <w:spacing w:val="-3"/>
        </w:rPr>
        <w:t xml:space="preserve"> </w:t>
      </w:r>
      <w:r>
        <w:t>of</w:t>
      </w:r>
      <w:r>
        <w:rPr>
          <w:spacing w:val="-2"/>
        </w:rPr>
        <w:t xml:space="preserve"> </w:t>
      </w:r>
      <w:r>
        <w:t>the</w:t>
      </w:r>
      <w:r>
        <w:rPr>
          <w:spacing w:val="-10"/>
        </w:rPr>
        <w:t xml:space="preserve"> </w:t>
      </w:r>
      <w:r>
        <w:t>HPU School</w:t>
      </w:r>
      <w:r>
        <w:rPr>
          <w:spacing w:val="-5"/>
        </w:rPr>
        <w:t xml:space="preserve"> </w:t>
      </w:r>
      <w:r>
        <w:t>of</w:t>
      </w:r>
      <w:r>
        <w:rPr>
          <w:spacing w:val="-4"/>
        </w:rPr>
        <w:t xml:space="preserve"> </w:t>
      </w:r>
      <w:r>
        <w:rPr>
          <w:spacing w:val="-2"/>
        </w:rPr>
        <w:t>Nursing.</w:t>
      </w:r>
    </w:p>
    <w:p w14:paraId="669A5EE7" w14:textId="77777777" w:rsidR="00501F83" w:rsidRDefault="007B6AEC">
      <w:pPr>
        <w:pStyle w:val="BodyText"/>
        <w:spacing w:before="199" w:line="259" w:lineRule="auto"/>
        <w:ind w:left="1439" w:right="975" w:hanging="360"/>
      </w:pPr>
      <w:r>
        <w:rPr>
          <w:b/>
        </w:rPr>
        <w:t>Responsible</w:t>
      </w:r>
      <w:r>
        <w:rPr>
          <w:b/>
          <w:spacing w:val="-6"/>
        </w:rPr>
        <w:t xml:space="preserve"> </w:t>
      </w:r>
      <w:r>
        <w:rPr>
          <w:b/>
        </w:rPr>
        <w:t>Committee/Position:</w:t>
      </w:r>
      <w:r>
        <w:rPr>
          <w:b/>
          <w:spacing w:val="-8"/>
        </w:rPr>
        <w:t xml:space="preserve"> </w:t>
      </w:r>
      <w:r>
        <w:t>This</w:t>
      </w:r>
      <w:r>
        <w:rPr>
          <w:spacing w:val="-8"/>
        </w:rPr>
        <w:t xml:space="preserve"> </w:t>
      </w:r>
      <w:r>
        <w:t>policy</w:t>
      </w:r>
      <w:r>
        <w:rPr>
          <w:spacing w:val="-7"/>
        </w:rPr>
        <w:t xml:space="preserve"> </w:t>
      </w:r>
      <w:r>
        <w:t>will</w:t>
      </w:r>
      <w:r>
        <w:rPr>
          <w:spacing w:val="-10"/>
        </w:rPr>
        <w:t xml:space="preserve"> </w:t>
      </w:r>
      <w:r>
        <w:t>be</w:t>
      </w:r>
      <w:r>
        <w:rPr>
          <w:spacing w:val="-10"/>
        </w:rPr>
        <w:t xml:space="preserve"> </w:t>
      </w:r>
      <w:r>
        <w:t>upheld,</w:t>
      </w:r>
      <w:r>
        <w:rPr>
          <w:spacing w:val="-7"/>
        </w:rPr>
        <w:t xml:space="preserve"> </w:t>
      </w:r>
      <w:r>
        <w:t>reviewed</w:t>
      </w:r>
      <w:r>
        <w:rPr>
          <w:spacing w:val="-4"/>
        </w:rPr>
        <w:t xml:space="preserve"> </w:t>
      </w:r>
      <w:r>
        <w:t>and</w:t>
      </w:r>
      <w:r>
        <w:rPr>
          <w:spacing w:val="-2"/>
        </w:rPr>
        <w:t xml:space="preserve"> </w:t>
      </w:r>
      <w:r>
        <w:t>revised</w:t>
      </w:r>
      <w:r>
        <w:rPr>
          <w:spacing w:val="-8"/>
        </w:rPr>
        <w:t xml:space="preserve"> </w:t>
      </w:r>
      <w:r>
        <w:t>by</w:t>
      </w:r>
      <w:r>
        <w:rPr>
          <w:spacing w:val="-7"/>
        </w:rPr>
        <w:t xml:space="preserve"> </w:t>
      </w:r>
      <w:r>
        <w:t>the Nursing Admission and Retention committee in collaboration with the Dean.</w:t>
      </w:r>
    </w:p>
    <w:p w14:paraId="4B37BA87" w14:textId="77777777" w:rsidR="00501F83" w:rsidRDefault="007B6AEC">
      <w:pPr>
        <w:pStyle w:val="BodyText"/>
        <w:spacing w:before="173" w:line="259" w:lineRule="auto"/>
        <w:ind w:left="1439" w:right="731" w:hanging="360"/>
      </w:pPr>
      <w:r>
        <w:rPr>
          <w:b/>
        </w:rPr>
        <w:t>Policy</w:t>
      </w:r>
      <w:r>
        <w:rPr>
          <w:b/>
          <w:spacing w:val="-5"/>
        </w:rPr>
        <w:t xml:space="preserve"> </w:t>
      </w:r>
      <w:r>
        <w:rPr>
          <w:b/>
        </w:rPr>
        <w:t>Statement:</w:t>
      </w:r>
      <w:r>
        <w:rPr>
          <w:b/>
          <w:spacing w:val="-5"/>
        </w:rPr>
        <w:t xml:space="preserve"> </w:t>
      </w:r>
      <w:r>
        <w:t>All</w:t>
      </w:r>
      <w:r>
        <w:rPr>
          <w:spacing w:val="-5"/>
        </w:rPr>
        <w:t xml:space="preserve"> </w:t>
      </w:r>
      <w:r>
        <w:t>applicants</w:t>
      </w:r>
      <w:r>
        <w:rPr>
          <w:spacing w:val="-5"/>
        </w:rPr>
        <w:t xml:space="preserve"> </w:t>
      </w:r>
      <w:r>
        <w:t>must</w:t>
      </w:r>
      <w:r>
        <w:rPr>
          <w:spacing w:val="-4"/>
        </w:rPr>
        <w:t xml:space="preserve"> </w:t>
      </w:r>
      <w:r>
        <w:t>complete</w:t>
      </w:r>
      <w:r>
        <w:rPr>
          <w:spacing w:val="-3"/>
        </w:rPr>
        <w:t xml:space="preserve"> </w:t>
      </w:r>
      <w:r>
        <w:t>the</w:t>
      </w:r>
      <w:r>
        <w:rPr>
          <w:spacing w:val="-6"/>
        </w:rPr>
        <w:t xml:space="preserve"> </w:t>
      </w:r>
      <w:r>
        <w:t>following</w:t>
      </w:r>
      <w:r>
        <w:rPr>
          <w:spacing w:val="-7"/>
        </w:rPr>
        <w:t xml:space="preserve"> </w:t>
      </w:r>
      <w:r>
        <w:t>process</w:t>
      </w:r>
      <w:r>
        <w:rPr>
          <w:spacing w:val="-6"/>
        </w:rPr>
        <w:t xml:space="preserve"> </w:t>
      </w:r>
      <w:r>
        <w:t>in</w:t>
      </w:r>
      <w:r>
        <w:rPr>
          <w:spacing w:val="-4"/>
        </w:rPr>
        <w:t xml:space="preserve"> </w:t>
      </w:r>
      <w:r>
        <w:t>order</w:t>
      </w:r>
      <w:r>
        <w:rPr>
          <w:spacing w:val="-8"/>
        </w:rPr>
        <w:t xml:space="preserve"> </w:t>
      </w:r>
      <w:r>
        <w:t>to</w:t>
      </w:r>
      <w:r>
        <w:rPr>
          <w:spacing w:val="-6"/>
        </w:rPr>
        <w:t xml:space="preserve"> </w:t>
      </w:r>
      <w:r>
        <w:t>apply</w:t>
      </w:r>
      <w:r>
        <w:rPr>
          <w:spacing w:val="-6"/>
        </w:rPr>
        <w:t xml:space="preserve"> </w:t>
      </w:r>
      <w:r>
        <w:t>to</w:t>
      </w:r>
      <w:r>
        <w:rPr>
          <w:spacing w:val="-6"/>
        </w:rPr>
        <w:t xml:space="preserve"> </w:t>
      </w:r>
      <w:r>
        <w:t>the School of Nursing:</w:t>
      </w:r>
    </w:p>
    <w:p w14:paraId="33FBBB7D" w14:textId="77777777" w:rsidR="00501F83" w:rsidRDefault="007B6AEC" w:rsidP="007B6AEC">
      <w:pPr>
        <w:pStyle w:val="ListParagraph"/>
        <w:numPr>
          <w:ilvl w:val="0"/>
          <w:numId w:val="34"/>
        </w:numPr>
        <w:tabs>
          <w:tab w:val="left" w:pos="2515"/>
        </w:tabs>
        <w:spacing w:before="90"/>
        <w:ind w:left="2515" w:hanging="356"/>
        <w:jc w:val="left"/>
      </w:pPr>
      <w:r>
        <w:t>Must</w:t>
      </w:r>
      <w:r>
        <w:rPr>
          <w:spacing w:val="-10"/>
        </w:rPr>
        <w:t xml:space="preserve"> </w:t>
      </w:r>
      <w:r>
        <w:t>be</w:t>
      </w:r>
      <w:r>
        <w:rPr>
          <w:spacing w:val="-9"/>
        </w:rPr>
        <w:t xml:space="preserve"> </w:t>
      </w:r>
      <w:r>
        <w:t>a</w:t>
      </w:r>
      <w:r>
        <w:rPr>
          <w:spacing w:val="-8"/>
        </w:rPr>
        <w:t xml:space="preserve"> </w:t>
      </w:r>
      <w:r>
        <w:t>United</w:t>
      </w:r>
      <w:r>
        <w:rPr>
          <w:spacing w:val="-7"/>
        </w:rPr>
        <w:t xml:space="preserve"> </w:t>
      </w:r>
      <w:r>
        <w:t>States</w:t>
      </w:r>
      <w:r>
        <w:rPr>
          <w:spacing w:val="-7"/>
        </w:rPr>
        <w:t xml:space="preserve"> </w:t>
      </w:r>
      <w:r>
        <w:t>Citizen</w:t>
      </w:r>
      <w:r>
        <w:rPr>
          <w:spacing w:val="-8"/>
        </w:rPr>
        <w:t xml:space="preserve"> </w:t>
      </w:r>
      <w:r>
        <w:t>and/or</w:t>
      </w:r>
      <w:r>
        <w:rPr>
          <w:spacing w:val="-10"/>
        </w:rPr>
        <w:t xml:space="preserve"> </w:t>
      </w:r>
      <w:r>
        <w:t>eligible</w:t>
      </w:r>
      <w:r>
        <w:rPr>
          <w:spacing w:val="-4"/>
        </w:rPr>
        <w:t xml:space="preserve"> </w:t>
      </w:r>
      <w:r>
        <w:t>to</w:t>
      </w:r>
      <w:r>
        <w:rPr>
          <w:spacing w:val="-5"/>
        </w:rPr>
        <w:t xml:space="preserve"> </w:t>
      </w:r>
      <w:r>
        <w:t>be</w:t>
      </w:r>
      <w:r>
        <w:rPr>
          <w:spacing w:val="-7"/>
        </w:rPr>
        <w:t xml:space="preserve"> </w:t>
      </w:r>
      <w:r>
        <w:t>employed</w:t>
      </w:r>
      <w:r>
        <w:rPr>
          <w:spacing w:val="-7"/>
        </w:rPr>
        <w:t xml:space="preserve"> </w:t>
      </w:r>
      <w:r>
        <w:t>in</w:t>
      </w:r>
      <w:r>
        <w:rPr>
          <w:spacing w:val="-10"/>
        </w:rPr>
        <w:t xml:space="preserve"> </w:t>
      </w:r>
      <w:r>
        <w:t>the</w:t>
      </w:r>
      <w:r>
        <w:rPr>
          <w:spacing w:val="-5"/>
        </w:rPr>
        <w:t xml:space="preserve"> </w:t>
      </w:r>
      <w:r>
        <w:t>United</w:t>
      </w:r>
      <w:r>
        <w:rPr>
          <w:spacing w:val="-7"/>
        </w:rPr>
        <w:t xml:space="preserve"> </w:t>
      </w:r>
      <w:r>
        <w:rPr>
          <w:spacing w:val="-2"/>
        </w:rPr>
        <w:t>States.</w:t>
      </w:r>
    </w:p>
    <w:p w14:paraId="5B547A35" w14:textId="77777777" w:rsidR="00501F83" w:rsidRDefault="007B6AEC" w:rsidP="007B6AEC">
      <w:pPr>
        <w:pStyle w:val="ListParagraph"/>
        <w:numPr>
          <w:ilvl w:val="0"/>
          <w:numId w:val="34"/>
        </w:numPr>
        <w:tabs>
          <w:tab w:val="left" w:pos="2515"/>
        </w:tabs>
        <w:spacing w:before="133"/>
        <w:ind w:left="2515" w:hanging="356"/>
        <w:jc w:val="left"/>
      </w:pPr>
      <w:r>
        <w:t>Accepted</w:t>
      </w:r>
      <w:r>
        <w:rPr>
          <w:spacing w:val="-13"/>
        </w:rPr>
        <w:t xml:space="preserve"> </w:t>
      </w:r>
      <w:r>
        <w:t>or</w:t>
      </w:r>
      <w:r>
        <w:rPr>
          <w:spacing w:val="-10"/>
        </w:rPr>
        <w:t xml:space="preserve"> </w:t>
      </w:r>
      <w:r>
        <w:t>currently</w:t>
      </w:r>
      <w:r>
        <w:rPr>
          <w:spacing w:val="-7"/>
        </w:rPr>
        <w:t xml:space="preserve"> </w:t>
      </w:r>
      <w:r>
        <w:t>enrolled</w:t>
      </w:r>
      <w:r>
        <w:rPr>
          <w:spacing w:val="-8"/>
        </w:rPr>
        <w:t xml:space="preserve"> </w:t>
      </w:r>
      <w:r>
        <w:t>as</w:t>
      </w:r>
      <w:r>
        <w:rPr>
          <w:spacing w:val="-8"/>
        </w:rPr>
        <w:t xml:space="preserve"> </w:t>
      </w:r>
      <w:r>
        <w:t>a</w:t>
      </w:r>
      <w:r>
        <w:rPr>
          <w:spacing w:val="-6"/>
        </w:rPr>
        <w:t xml:space="preserve"> </w:t>
      </w:r>
      <w:r>
        <w:t>student</w:t>
      </w:r>
      <w:r>
        <w:rPr>
          <w:spacing w:val="-5"/>
        </w:rPr>
        <w:t xml:space="preserve"> </w:t>
      </w:r>
      <w:r>
        <w:t>at</w:t>
      </w:r>
      <w:r>
        <w:rPr>
          <w:spacing w:val="-5"/>
        </w:rPr>
        <w:t xml:space="preserve"> HPU</w:t>
      </w:r>
    </w:p>
    <w:p w14:paraId="52E12E40" w14:textId="77777777" w:rsidR="00501F83" w:rsidRDefault="007B6AEC" w:rsidP="007B6AEC">
      <w:pPr>
        <w:pStyle w:val="ListParagraph"/>
        <w:numPr>
          <w:ilvl w:val="0"/>
          <w:numId w:val="34"/>
        </w:numPr>
        <w:tabs>
          <w:tab w:val="left" w:pos="2514"/>
          <w:tab w:val="left" w:pos="2519"/>
        </w:tabs>
        <w:spacing w:before="129" w:line="273" w:lineRule="auto"/>
        <w:ind w:left="2519" w:right="1008" w:hanging="363"/>
        <w:jc w:val="left"/>
      </w:pPr>
      <w:r>
        <w:t>Completed</w:t>
      </w:r>
      <w:r>
        <w:rPr>
          <w:spacing w:val="-9"/>
        </w:rPr>
        <w:t xml:space="preserve"> </w:t>
      </w:r>
      <w:r>
        <w:t>application</w:t>
      </w:r>
      <w:r>
        <w:rPr>
          <w:spacing w:val="-7"/>
        </w:rPr>
        <w:t xml:space="preserve"> </w:t>
      </w:r>
      <w:r>
        <w:t>packet</w:t>
      </w:r>
      <w:r>
        <w:rPr>
          <w:spacing w:val="-4"/>
        </w:rPr>
        <w:t xml:space="preserve"> </w:t>
      </w:r>
      <w:r>
        <w:t>(Early</w:t>
      </w:r>
      <w:r>
        <w:rPr>
          <w:spacing w:val="-4"/>
        </w:rPr>
        <w:t xml:space="preserve"> </w:t>
      </w:r>
      <w:r>
        <w:t>Admission</w:t>
      </w:r>
      <w:r>
        <w:rPr>
          <w:spacing w:val="-7"/>
        </w:rPr>
        <w:t xml:space="preserve"> </w:t>
      </w:r>
      <w:r>
        <w:t>Due</w:t>
      </w:r>
      <w:r>
        <w:rPr>
          <w:spacing w:val="-6"/>
        </w:rPr>
        <w:t xml:space="preserve"> </w:t>
      </w:r>
      <w:r>
        <w:t>Date:</w:t>
      </w:r>
      <w:r>
        <w:rPr>
          <w:spacing w:val="-8"/>
        </w:rPr>
        <w:t xml:space="preserve"> </w:t>
      </w:r>
      <w:r>
        <w:t>March</w:t>
      </w:r>
      <w:r>
        <w:rPr>
          <w:spacing w:val="-10"/>
        </w:rPr>
        <w:t xml:space="preserve"> </w:t>
      </w:r>
      <w:r>
        <w:t>1;</w:t>
      </w:r>
      <w:r>
        <w:rPr>
          <w:spacing w:val="-6"/>
        </w:rPr>
        <w:t xml:space="preserve"> </w:t>
      </w:r>
      <w:r>
        <w:t>Late</w:t>
      </w:r>
      <w:r>
        <w:rPr>
          <w:spacing w:val="-3"/>
        </w:rPr>
        <w:t xml:space="preserve"> </w:t>
      </w:r>
      <w:r>
        <w:t>Admission</w:t>
      </w:r>
      <w:r>
        <w:rPr>
          <w:spacing w:val="-6"/>
        </w:rPr>
        <w:t xml:space="preserve"> </w:t>
      </w:r>
      <w:r>
        <w:t>Due Date: May 1)</w:t>
      </w:r>
    </w:p>
    <w:p w14:paraId="23B835C7" w14:textId="77777777" w:rsidR="00501F83" w:rsidRDefault="007B6AEC" w:rsidP="007B6AEC">
      <w:pPr>
        <w:pStyle w:val="ListParagraph"/>
        <w:numPr>
          <w:ilvl w:val="0"/>
          <w:numId w:val="34"/>
        </w:numPr>
        <w:tabs>
          <w:tab w:val="left" w:pos="2514"/>
          <w:tab w:val="left" w:pos="2519"/>
        </w:tabs>
        <w:spacing w:before="96" w:line="271" w:lineRule="auto"/>
        <w:ind w:left="2519" w:right="1713" w:hanging="363"/>
        <w:jc w:val="left"/>
      </w:pPr>
      <w:r>
        <w:t>American</w:t>
      </w:r>
      <w:r>
        <w:rPr>
          <w:spacing w:val="-11"/>
        </w:rPr>
        <w:t xml:space="preserve"> </w:t>
      </w:r>
      <w:r>
        <w:t>Heart</w:t>
      </w:r>
      <w:r>
        <w:rPr>
          <w:spacing w:val="-7"/>
        </w:rPr>
        <w:t xml:space="preserve"> </w:t>
      </w:r>
      <w:r>
        <w:t>Association</w:t>
      </w:r>
      <w:r>
        <w:rPr>
          <w:spacing w:val="-8"/>
        </w:rPr>
        <w:t xml:space="preserve"> </w:t>
      </w:r>
      <w:r>
        <w:t>Basic</w:t>
      </w:r>
      <w:r>
        <w:rPr>
          <w:spacing w:val="-6"/>
        </w:rPr>
        <w:t xml:space="preserve"> </w:t>
      </w:r>
      <w:r>
        <w:t>Life</w:t>
      </w:r>
      <w:r>
        <w:rPr>
          <w:spacing w:val="-4"/>
        </w:rPr>
        <w:t xml:space="preserve"> </w:t>
      </w:r>
      <w:r>
        <w:t>Support</w:t>
      </w:r>
      <w:r>
        <w:rPr>
          <w:spacing w:val="-9"/>
        </w:rPr>
        <w:t xml:space="preserve"> </w:t>
      </w:r>
      <w:r>
        <w:t>(CPR)</w:t>
      </w:r>
      <w:r>
        <w:rPr>
          <w:spacing w:val="-7"/>
        </w:rPr>
        <w:t xml:space="preserve"> </w:t>
      </w:r>
      <w:r>
        <w:t>Healthcare</w:t>
      </w:r>
      <w:r>
        <w:rPr>
          <w:spacing w:val="-11"/>
        </w:rPr>
        <w:t xml:space="preserve"> </w:t>
      </w:r>
      <w:r>
        <w:t>Provider</w:t>
      </w:r>
      <w:r>
        <w:rPr>
          <w:spacing w:val="-7"/>
        </w:rPr>
        <w:t xml:space="preserve"> </w:t>
      </w:r>
      <w:r>
        <w:t xml:space="preserve">2-year </w:t>
      </w:r>
      <w:r>
        <w:rPr>
          <w:spacing w:val="-2"/>
        </w:rPr>
        <w:t>certification</w:t>
      </w:r>
    </w:p>
    <w:p w14:paraId="6CF3D5AD" w14:textId="77777777" w:rsidR="00501F83" w:rsidRDefault="00501F83">
      <w:pPr>
        <w:spacing w:line="271" w:lineRule="auto"/>
        <w:sectPr w:rsidR="00501F83">
          <w:pgSz w:w="12240" w:h="15840"/>
          <w:pgMar w:top="1340" w:right="680" w:bottom="1400" w:left="260" w:header="0" w:footer="1189" w:gutter="0"/>
          <w:cols w:space="720"/>
        </w:sectPr>
      </w:pPr>
    </w:p>
    <w:p w14:paraId="61594B80" w14:textId="77777777" w:rsidR="00501F83" w:rsidRDefault="007B6AEC" w:rsidP="007B6AEC">
      <w:pPr>
        <w:pStyle w:val="ListParagraph"/>
        <w:numPr>
          <w:ilvl w:val="0"/>
          <w:numId w:val="34"/>
        </w:numPr>
        <w:tabs>
          <w:tab w:val="left" w:pos="2422"/>
          <w:tab w:val="left" w:pos="2426"/>
        </w:tabs>
        <w:spacing w:before="37" w:line="276" w:lineRule="auto"/>
        <w:ind w:left="2426" w:right="1334" w:hanging="360"/>
        <w:jc w:val="left"/>
      </w:pPr>
      <w:r>
        <w:rPr>
          <w:spacing w:val="-2"/>
        </w:rPr>
        <w:lastRenderedPageBreak/>
        <w:t>Immunization</w:t>
      </w:r>
      <w:r>
        <w:rPr>
          <w:spacing w:val="-11"/>
        </w:rPr>
        <w:t xml:space="preserve"> </w:t>
      </w:r>
      <w:r>
        <w:rPr>
          <w:spacing w:val="-2"/>
        </w:rPr>
        <w:t>Records</w:t>
      </w:r>
      <w:r>
        <w:rPr>
          <w:spacing w:val="-10"/>
        </w:rPr>
        <w:t xml:space="preserve"> </w:t>
      </w:r>
      <w:r>
        <w:rPr>
          <w:spacing w:val="-2"/>
        </w:rPr>
        <w:t>-</w:t>
      </w:r>
      <w:r>
        <w:rPr>
          <w:spacing w:val="-11"/>
        </w:rPr>
        <w:t xml:space="preserve"> </w:t>
      </w:r>
      <w:hyperlink r:id="rId40">
        <w:r>
          <w:rPr>
            <w:color w:val="0000FF"/>
            <w:spacing w:val="-2"/>
          </w:rPr>
          <w:t>https://www.cdc.gov/vaccines/schedules/hcp/imz/adul</w:t>
        </w:r>
      </w:hyperlink>
      <w:r>
        <w:rPr>
          <w:color w:val="0000FF"/>
          <w:spacing w:val="-2"/>
        </w:rPr>
        <w:t xml:space="preserve">t.html </w:t>
      </w:r>
      <w:r>
        <w:t xml:space="preserve">(Note: Additional agency </w:t>
      </w:r>
      <w:hyperlink r:id="rId41">
        <w:r>
          <w:t>requirements</w:t>
        </w:r>
        <w:r>
          <w:rPr>
            <w:spacing w:val="-1"/>
          </w:rPr>
          <w:t xml:space="preserve"> </w:t>
        </w:r>
        <w:r>
          <w:t>may occur during clinical rotations requiring</w:t>
        </w:r>
      </w:hyperlink>
      <w:r>
        <w:t xml:space="preserve"> additional vaccinations) – Must be completed by August 1</w:t>
      </w:r>
      <w:hyperlink r:id="rId42">
        <w:r>
          <w:rPr>
            <w:vertAlign w:val="superscript"/>
          </w:rPr>
          <w:t>st</w:t>
        </w:r>
        <w:r>
          <w:t>.</w:t>
        </w:r>
      </w:hyperlink>
    </w:p>
    <w:p w14:paraId="39B25EDE" w14:textId="77777777" w:rsidR="00501F83" w:rsidRDefault="007B6AEC" w:rsidP="007B6AEC">
      <w:pPr>
        <w:pStyle w:val="ListParagraph"/>
        <w:numPr>
          <w:ilvl w:val="1"/>
          <w:numId w:val="34"/>
        </w:numPr>
        <w:tabs>
          <w:tab w:val="left" w:pos="3142"/>
        </w:tabs>
        <w:spacing w:before="198"/>
        <w:ind w:left="3142" w:hanging="356"/>
      </w:pPr>
      <w:r>
        <w:t>Hepatitis</w:t>
      </w:r>
      <w:r>
        <w:rPr>
          <w:spacing w:val="-6"/>
        </w:rPr>
        <w:t xml:space="preserve"> </w:t>
      </w:r>
      <w:r>
        <w:t>B</w:t>
      </w:r>
      <w:r>
        <w:rPr>
          <w:spacing w:val="-7"/>
        </w:rPr>
        <w:t xml:space="preserve"> </w:t>
      </w:r>
      <w:r>
        <w:t>(3</w:t>
      </w:r>
      <w:r>
        <w:rPr>
          <w:spacing w:val="-6"/>
        </w:rPr>
        <w:t xml:space="preserve"> </w:t>
      </w:r>
      <w:r>
        <w:t>Hep</w:t>
      </w:r>
      <w:r>
        <w:rPr>
          <w:spacing w:val="-5"/>
        </w:rPr>
        <w:t xml:space="preserve"> </w:t>
      </w:r>
      <w:r>
        <w:t>B</w:t>
      </w:r>
      <w:r>
        <w:rPr>
          <w:spacing w:val="-4"/>
        </w:rPr>
        <w:t xml:space="preserve"> </w:t>
      </w:r>
      <w:r>
        <w:rPr>
          <w:spacing w:val="-2"/>
        </w:rPr>
        <w:t>immunizations)</w:t>
      </w:r>
    </w:p>
    <w:p w14:paraId="0AEE3DAC" w14:textId="77777777" w:rsidR="00501F83" w:rsidRDefault="00501F83">
      <w:pPr>
        <w:pStyle w:val="BodyText"/>
        <w:spacing w:before="6"/>
        <w:rPr>
          <w:sz w:val="16"/>
        </w:rPr>
      </w:pPr>
    </w:p>
    <w:p w14:paraId="70C0ACD9" w14:textId="77777777" w:rsidR="00501F83" w:rsidRDefault="007B6AEC" w:rsidP="007B6AEC">
      <w:pPr>
        <w:pStyle w:val="ListParagraph"/>
        <w:numPr>
          <w:ilvl w:val="1"/>
          <w:numId w:val="34"/>
        </w:numPr>
        <w:tabs>
          <w:tab w:val="left" w:pos="3142"/>
        </w:tabs>
        <w:ind w:left="3142" w:hanging="356"/>
      </w:pPr>
      <w:r>
        <w:t>Measles,</w:t>
      </w:r>
      <w:r>
        <w:rPr>
          <w:spacing w:val="-9"/>
        </w:rPr>
        <w:t xml:space="preserve"> </w:t>
      </w:r>
      <w:r>
        <w:t>mumps,</w:t>
      </w:r>
      <w:r>
        <w:rPr>
          <w:spacing w:val="-4"/>
        </w:rPr>
        <w:t xml:space="preserve"> </w:t>
      </w:r>
      <w:r>
        <w:t>rubella</w:t>
      </w:r>
      <w:r>
        <w:rPr>
          <w:spacing w:val="-7"/>
        </w:rPr>
        <w:t xml:space="preserve"> </w:t>
      </w:r>
      <w:r>
        <w:t>(1</w:t>
      </w:r>
      <w:r>
        <w:rPr>
          <w:spacing w:val="-3"/>
        </w:rPr>
        <w:t xml:space="preserve"> </w:t>
      </w:r>
      <w:r>
        <w:t>does</w:t>
      </w:r>
      <w:r>
        <w:rPr>
          <w:spacing w:val="-7"/>
        </w:rPr>
        <w:t xml:space="preserve"> </w:t>
      </w:r>
      <w:r>
        <w:t>of</w:t>
      </w:r>
      <w:r>
        <w:rPr>
          <w:spacing w:val="-9"/>
        </w:rPr>
        <w:t xml:space="preserve"> </w:t>
      </w:r>
      <w:r>
        <w:t>MMR</w:t>
      </w:r>
      <w:r>
        <w:rPr>
          <w:spacing w:val="-6"/>
        </w:rPr>
        <w:t xml:space="preserve"> </w:t>
      </w:r>
      <w:r>
        <w:t>or</w:t>
      </w:r>
      <w:r>
        <w:rPr>
          <w:spacing w:val="-5"/>
        </w:rPr>
        <w:t xml:space="preserve"> </w:t>
      </w:r>
      <w:r>
        <w:t>evidence</w:t>
      </w:r>
      <w:r>
        <w:rPr>
          <w:spacing w:val="-3"/>
        </w:rPr>
        <w:t xml:space="preserve"> </w:t>
      </w:r>
      <w:r>
        <w:t>of</w:t>
      </w:r>
      <w:r>
        <w:rPr>
          <w:spacing w:val="-7"/>
        </w:rPr>
        <w:t xml:space="preserve"> </w:t>
      </w:r>
      <w:r>
        <w:rPr>
          <w:spacing w:val="-2"/>
        </w:rPr>
        <w:t>immunity)</w:t>
      </w:r>
    </w:p>
    <w:p w14:paraId="2AB3F7F8" w14:textId="77777777" w:rsidR="00501F83" w:rsidRDefault="007B6AEC" w:rsidP="007B6AEC">
      <w:pPr>
        <w:pStyle w:val="ListParagraph"/>
        <w:numPr>
          <w:ilvl w:val="1"/>
          <w:numId w:val="34"/>
        </w:numPr>
        <w:tabs>
          <w:tab w:val="left" w:pos="3145"/>
        </w:tabs>
        <w:spacing w:before="41"/>
        <w:ind w:left="3145" w:hanging="359"/>
      </w:pPr>
      <w:r>
        <w:t>Meningococcal</w:t>
      </w:r>
      <w:r>
        <w:rPr>
          <w:spacing w:val="-12"/>
        </w:rPr>
        <w:t xml:space="preserve"> </w:t>
      </w:r>
      <w:r>
        <w:t>(MenACWY)</w:t>
      </w:r>
      <w:r>
        <w:rPr>
          <w:spacing w:val="-11"/>
        </w:rPr>
        <w:t xml:space="preserve"> </w:t>
      </w:r>
      <w:r>
        <w:t>(within</w:t>
      </w:r>
      <w:r>
        <w:rPr>
          <w:spacing w:val="25"/>
        </w:rPr>
        <w:t xml:space="preserve"> </w:t>
      </w:r>
      <w:r>
        <w:t>5-year</w:t>
      </w:r>
      <w:r>
        <w:rPr>
          <w:spacing w:val="-8"/>
        </w:rPr>
        <w:t xml:space="preserve"> </w:t>
      </w:r>
      <w:r>
        <w:rPr>
          <w:spacing w:val="-2"/>
        </w:rPr>
        <w:t>period)</w:t>
      </w:r>
    </w:p>
    <w:p w14:paraId="553CB7BD" w14:textId="77777777" w:rsidR="00501F83" w:rsidRDefault="007B6AEC" w:rsidP="007B6AEC">
      <w:pPr>
        <w:pStyle w:val="ListParagraph"/>
        <w:numPr>
          <w:ilvl w:val="1"/>
          <w:numId w:val="34"/>
        </w:numPr>
        <w:tabs>
          <w:tab w:val="left" w:pos="3142"/>
        </w:tabs>
        <w:spacing w:before="39"/>
        <w:ind w:left="3142" w:hanging="356"/>
      </w:pPr>
      <w:r>
        <w:t>Tetanus,</w:t>
      </w:r>
      <w:r>
        <w:rPr>
          <w:spacing w:val="-14"/>
        </w:rPr>
        <w:t xml:space="preserve"> </w:t>
      </w:r>
      <w:r>
        <w:t>diphtheria,</w:t>
      </w:r>
      <w:r>
        <w:rPr>
          <w:spacing w:val="-12"/>
        </w:rPr>
        <w:t xml:space="preserve"> </w:t>
      </w:r>
      <w:r>
        <w:t>&amp;</w:t>
      </w:r>
      <w:r>
        <w:rPr>
          <w:spacing w:val="-10"/>
        </w:rPr>
        <w:t xml:space="preserve"> </w:t>
      </w:r>
      <w:r>
        <w:t>pertussis</w:t>
      </w:r>
      <w:r>
        <w:rPr>
          <w:spacing w:val="-10"/>
        </w:rPr>
        <w:t xml:space="preserve"> </w:t>
      </w:r>
      <w:r>
        <w:t>(TDAP)</w:t>
      </w:r>
      <w:r>
        <w:rPr>
          <w:spacing w:val="-10"/>
        </w:rPr>
        <w:t xml:space="preserve"> </w:t>
      </w:r>
      <w:r>
        <w:t>(must</w:t>
      </w:r>
      <w:r>
        <w:rPr>
          <w:spacing w:val="-8"/>
        </w:rPr>
        <w:t xml:space="preserve"> </w:t>
      </w:r>
      <w:r>
        <w:t>be</w:t>
      </w:r>
      <w:r>
        <w:rPr>
          <w:spacing w:val="-11"/>
        </w:rPr>
        <w:t xml:space="preserve"> </w:t>
      </w:r>
      <w:r>
        <w:t>current</w:t>
      </w:r>
      <w:r>
        <w:rPr>
          <w:spacing w:val="-9"/>
        </w:rPr>
        <w:t xml:space="preserve"> </w:t>
      </w:r>
      <w:r>
        <w:t>within</w:t>
      </w:r>
      <w:r>
        <w:rPr>
          <w:spacing w:val="-12"/>
        </w:rPr>
        <w:t xml:space="preserve"> </w:t>
      </w:r>
      <w:r>
        <w:t>10</w:t>
      </w:r>
      <w:r>
        <w:rPr>
          <w:spacing w:val="-10"/>
        </w:rPr>
        <w:t xml:space="preserve"> </w:t>
      </w:r>
      <w:r>
        <w:rPr>
          <w:spacing w:val="-2"/>
        </w:rPr>
        <w:t>years)</w:t>
      </w:r>
    </w:p>
    <w:p w14:paraId="1561B4EA" w14:textId="77777777" w:rsidR="00501F83" w:rsidRDefault="007B6AEC" w:rsidP="007B6AEC">
      <w:pPr>
        <w:pStyle w:val="ListParagraph"/>
        <w:numPr>
          <w:ilvl w:val="1"/>
          <w:numId w:val="34"/>
        </w:numPr>
        <w:tabs>
          <w:tab w:val="left" w:pos="3142"/>
        </w:tabs>
        <w:spacing w:before="41"/>
        <w:ind w:left="3142" w:hanging="356"/>
      </w:pPr>
      <w:r>
        <w:t>Varicella</w:t>
      </w:r>
      <w:r>
        <w:rPr>
          <w:spacing w:val="-13"/>
        </w:rPr>
        <w:t xml:space="preserve"> </w:t>
      </w:r>
      <w:r>
        <w:t>(evidence</w:t>
      </w:r>
      <w:r>
        <w:rPr>
          <w:spacing w:val="-12"/>
        </w:rPr>
        <w:t xml:space="preserve"> </w:t>
      </w:r>
      <w:r>
        <w:t>of</w:t>
      </w:r>
      <w:r>
        <w:rPr>
          <w:spacing w:val="-13"/>
        </w:rPr>
        <w:t xml:space="preserve"> </w:t>
      </w:r>
      <w:r>
        <w:t>immunity,</w:t>
      </w:r>
      <w:r>
        <w:rPr>
          <w:spacing w:val="-12"/>
        </w:rPr>
        <w:t xml:space="preserve"> </w:t>
      </w:r>
      <w:r>
        <w:t>immunization--2</w:t>
      </w:r>
      <w:r>
        <w:rPr>
          <w:spacing w:val="-11"/>
        </w:rPr>
        <w:t xml:space="preserve"> </w:t>
      </w:r>
      <w:r>
        <w:t>doses,</w:t>
      </w:r>
      <w:r>
        <w:rPr>
          <w:spacing w:val="-13"/>
        </w:rPr>
        <w:t xml:space="preserve"> </w:t>
      </w:r>
      <w:r>
        <w:t>or</w:t>
      </w:r>
      <w:r>
        <w:rPr>
          <w:spacing w:val="-11"/>
        </w:rPr>
        <w:t xml:space="preserve"> </w:t>
      </w:r>
      <w:r>
        <w:rPr>
          <w:spacing w:val="-2"/>
        </w:rPr>
        <w:t>titer)</w:t>
      </w:r>
    </w:p>
    <w:p w14:paraId="60663405" w14:textId="77777777" w:rsidR="00501F83" w:rsidRDefault="007B6AEC" w:rsidP="007B6AEC">
      <w:pPr>
        <w:pStyle w:val="ListParagraph"/>
        <w:numPr>
          <w:ilvl w:val="1"/>
          <w:numId w:val="34"/>
        </w:numPr>
        <w:tabs>
          <w:tab w:val="left" w:pos="3145"/>
        </w:tabs>
        <w:spacing w:before="41"/>
        <w:ind w:left="3145" w:hanging="359"/>
      </w:pPr>
      <w:r>
        <w:t>Zoster</w:t>
      </w:r>
      <w:r>
        <w:rPr>
          <w:spacing w:val="-9"/>
        </w:rPr>
        <w:t xml:space="preserve"> </w:t>
      </w:r>
      <w:r>
        <w:t>for</w:t>
      </w:r>
      <w:r>
        <w:rPr>
          <w:spacing w:val="-7"/>
        </w:rPr>
        <w:t xml:space="preserve"> </w:t>
      </w:r>
      <w:r>
        <w:t>individuals</w:t>
      </w:r>
      <w:r>
        <w:rPr>
          <w:spacing w:val="-9"/>
        </w:rPr>
        <w:t xml:space="preserve"> </w:t>
      </w:r>
      <w:r>
        <w:t>over</w:t>
      </w:r>
      <w:r>
        <w:rPr>
          <w:spacing w:val="-9"/>
        </w:rPr>
        <w:t xml:space="preserve"> </w:t>
      </w:r>
      <w:r>
        <w:t>50</w:t>
      </w:r>
      <w:r>
        <w:rPr>
          <w:spacing w:val="-9"/>
        </w:rPr>
        <w:t xml:space="preserve"> </w:t>
      </w:r>
      <w:r>
        <w:t>years</w:t>
      </w:r>
      <w:r>
        <w:rPr>
          <w:spacing w:val="-6"/>
        </w:rPr>
        <w:t xml:space="preserve"> </w:t>
      </w:r>
      <w:r>
        <w:t>old</w:t>
      </w:r>
      <w:r>
        <w:rPr>
          <w:spacing w:val="-9"/>
        </w:rPr>
        <w:t xml:space="preserve"> </w:t>
      </w:r>
      <w:r>
        <w:t>(2</w:t>
      </w:r>
      <w:r>
        <w:rPr>
          <w:spacing w:val="-6"/>
        </w:rPr>
        <w:t xml:space="preserve"> </w:t>
      </w:r>
      <w:r>
        <w:t>doses</w:t>
      </w:r>
      <w:r>
        <w:rPr>
          <w:spacing w:val="-7"/>
        </w:rPr>
        <w:t xml:space="preserve"> </w:t>
      </w:r>
      <w:r>
        <w:t>of</w:t>
      </w:r>
      <w:r>
        <w:rPr>
          <w:spacing w:val="-9"/>
        </w:rPr>
        <w:t xml:space="preserve"> </w:t>
      </w:r>
      <w:r>
        <w:t>RZV</w:t>
      </w:r>
      <w:r>
        <w:rPr>
          <w:spacing w:val="-5"/>
        </w:rPr>
        <w:t xml:space="preserve"> </w:t>
      </w:r>
      <w:r>
        <w:t>preferred</w:t>
      </w:r>
      <w:r>
        <w:rPr>
          <w:spacing w:val="-9"/>
        </w:rPr>
        <w:t xml:space="preserve"> </w:t>
      </w:r>
      <w:r>
        <w:t>or</w:t>
      </w:r>
      <w:r>
        <w:rPr>
          <w:spacing w:val="-7"/>
        </w:rPr>
        <w:t xml:space="preserve"> </w:t>
      </w:r>
      <w:r>
        <w:t>1</w:t>
      </w:r>
      <w:r>
        <w:rPr>
          <w:spacing w:val="-6"/>
        </w:rPr>
        <w:t xml:space="preserve"> </w:t>
      </w:r>
      <w:r>
        <w:t>dose</w:t>
      </w:r>
      <w:r>
        <w:rPr>
          <w:spacing w:val="-9"/>
        </w:rPr>
        <w:t xml:space="preserve"> </w:t>
      </w:r>
      <w:r>
        <w:t>of</w:t>
      </w:r>
      <w:r>
        <w:rPr>
          <w:spacing w:val="-7"/>
        </w:rPr>
        <w:t xml:space="preserve"> </w:t>
      </w:r>
      <w:r>
        <w:rPr>
          <w:spacing w:val="-4"/>
        </w:rPr>
        <w:t>ZVL)</w:t>
      </w:r>
    </w:p>
    <w:p w14:paraId="4BE69ACD" w14:textId="77777777" w:rsidR="00501F83" w:rsidRDefault="007B6AEC" w:rsidP="007B6AEC">
      <w:pPr>
        <w:pStyle w:val="ListParagraph"/>
        <w:numPr>
          <w:ilvl w:val="1"/>
          <w:numId w:val="34"/>
        </w:numPr>
        <w:tabs>
          <w:tab w:val="left" w:pos="3146"/>
        </w:tabs>
        <w:spacing w:before="41" w:line="276" w:lineRule="auto"/>
        <w:ind w:left="3146" w:right="922" w:hanging="360"/>
      </w:pPr>
      <w:r>
        <w:t>Pneumococcal</w:t>
      </w:r>
      <w:r>
        <w:rPr>
          <w:spacing w:val="-5"/>
        </w:rPr>
        <w:t xml:space="preserve"> </w:t>
      </w:r>
      <w:r>
        <w:t>for</w:t>
      </w:r>
      <w:r>
        <w:rPr>
          <w:spacing w:val="-5"/>
        </w:rPr>
        <w:t xml:space="preserve"> </w:t>
      </w:r>
      <w:r>
        <w:t>individuals</w:t>
      </w:r>
      <w:r>
        <w:rPr>
          <w:spacing w:val="-5"/>
        </w:rPr>
        <w:t xml:space="preserve"> </w:t>
      </w:r>
      <w:r>
        <w:t>over</w:t>
      </w:r>
      <w:r>
        <w:rPr>
          <w:spacing w:val="-7"/>
        </w:rPr>
        <w:t xml:space="preserve"> </w:t>
      </w:r>
      <w:r>
        <w:t>65</w:t>
      </w:r>
      <w:r>
        <w:rPr>
          <w:spacing w:val="-6"/>
        </w:rPr>
        <w:t xml:space="preserve"> </w:t>
      </w:r>
      <w:r>
        <w:t>years</w:t>
      </w:r>
      <w:r>
        <w:rPr>
          <w:spacing w:val="-7"/>
        </w:rPr>
        <w:t xml:space="preserve"> </w:t>
      </w:r>
      <w:r>
        <w:t>old</w:t>
      </w:r>
      <w:r>
        <w:rPr>
          <w:spacing w:val="-8"/>
        </w:rPr>
        <w:t xml:space="preserve"> </w:t>
      </w:r>
      <w:r>
        <w:t>(1</w:t>
      </w:r>
      <w:r>
        <w:rPr>
          <w:spacing w:val="-4"/>
        </w:rPr>
        <w:t xml:space="preserve"> </w:t>
      </w:r>
      <w:r>
        <w:t>dose</w:t>
      </w:r>
      <w:r>
        <w:rPr>
          <w:spacing w:val="-4"/>
        </w:rPr>
        <w:t xml:space="preserve"> </w:t>
      </w:r>
      <w:r>
        <w:t>of</w:t>
      </w:r>
      <w:r>
        <w:rPr>
          <w:spacing w:val="-8"/>
        </w:rPr>
        <w:t xml:space="preserve"> </w:t>
      </w:r>
      <w:r>
        <w:t>PCV13</w:t>
      </w:r>
      <w:r>
        <w:rPr>
          <w:spacing w:val="-4"/>
        </w:rPr>
        <w:t xml:space="preserve"> </w:t>
      </w:r>
      <w:r>
        <w:t>and</w:t>
      </w:r>
      <w:r>
        <w:rPr>
          <w:spacing w:val="-8"/>
        </w:rPr>
        <w:t xml:space="preserve"> </w:t>
      </w:r>
      <w:r>
        <w:t>PPSV23</w:t>
      </w:r>
      <w:r>
        <w:rPr>
          <w:spacing w:val="-7"/>
        </w:rPr>
        <w:t xml:space="preserve"> </w:t>
      </w:r>
      <w:r>
        <w:t>one year after receiving PCV13)</w:t>
      </w:r>
    </w:p>
    <w:p w14:paraId="68CD9565" w14:textId="77777777" w:rsidR="00501F83" w:rsidRDefault="007B6AEC" w:rsidP="007B6AEC">
      <w:pPr>
        <w:pStyle w:val="ListParagraph"/>
        <w:numPr>
          <w:ilvl w:val="1"/>
          <w:numId w:val="34"/>
        </w:numPr>
        <w:tabs>
          <w:tab w:val="left" w:pos="3142"/>
          <w:tab w:val="left" w:pos="3146"/>
        </w:tabs>
        <w:spacing w:before="4" w:line="276" w:lineRule="auto"/>
        <w:ind w:left="3146" w:right="1061" w:hanging="360"/>
      </w:pPr>
      <w:r>
        <w:t>Negative TB skin test (TST) within the previous 12 months and TB symptoms screening</w:t>
      </w:r>
      <w:r>
        <w:rPr>
          <w:spacing w:val="-5"/>
        </w:rPr>
        <w:t xml:space="preserve"> </w:t>
      </w:r>
      <w:r>
        <w:t>questionnaire</w:t>
      </w:r>
      <w:r>
        <w:rPr>
          <w:spacing w:val="-7"/>
        </w:rPr>
        <w:t xml:space="preserve"> </w:t>
      </w:r>
      <w:r>
        <w:t>answering</w:t>
      </w:r>
      <w:r>
        <w:rPr>
          <w:spacing w:val="-6"/>
        </w:rPr>
        <w:t xml:space="preserve"> </w:t>
      </w:r>
      <w:r>
        <w:rPr>
          <w:b/>
          <w:u w:val="single"/>
        </w:rPr>
        <w:t>no</w:t>
      </w:r>
      <w:r>
        <w:rPr>
          <w:b/>
          <w:spacing w:val="-5"/>
        </w:rPr>
        <w:t xml:space="preserve"> </w:t>
      </w:r>
      <w:r>
        <w:t>to</w:t>
      </w:r>
      <w:r>
        <w:rPr>
          <w:spacing w:val="-4"/>
        </w:rPr>
        <w:t xml:space="preserve"> </w:t>
      </w:r>
      <w:r>
        <w:t>all</w:t>
      </w:r>
      <w:r>
        <w:rPr>
          <w:spacing w:val="-6"/>
        </w:rPr>
        <w:t xml:space="preserve"> </w:t>
      </w:r>
      <w:r>
        <w:t>questions.</w:t>
      </w:r>
      <w:r>
        <w:rPr>
          <w:spacing w:val="-10"/>
        </w:rPr>
        <w:t xml:space="preserve"> </w:t>
      </w:r>
      <w:r>
        <w:t>The</w:t>
      </w:r>
      <w:r>
        <w:rPr>
          <w:spacing w:val="-5"/>
        </w:rPr>
        <w:t xml:space="preserve"> </w:t>
      </w:r>
      <w:r>
        <w:t>skin</w:t>
      </w:r>
      <w:r>
        <w:rPr>
          <w:spacing w:val="-8"/>
        </w:rPr>
        <w:t xml:space="preserve"> </w:t>
      </w:r>
      <w:r>
        <w:t>test</w:t>
      </w:r>
      <w:r>
        <w:rPr>
          <w:spacing w:val="-2"/>
        </w:rPr>
        <w:t xml:space="preserve"> </w:t>
      </w:r>
      <w:r>
        <w:t>result</w:t>
      </w:r>
      <w:r>
        <w:rPr>
          <w:spacing w:val="-10"/>
        </w:rPr>
        <w:t xml:space="preserve"> </w:t>
      </w:r>
      <w:r>
        <w:t>must include the mm of in duration.</w:t>
      </w:r>
    </w:p>
    <w:p w14:paraId="31E92540" w14:textId="77777777" w:rsidR="00501F83" w:rsidRDefault="007B6AEC" w:rsidP="007B6AEC">
      <w:pPr>
        <w:pStyle w:val="ListParagraph"/>
        <w:numPr>
          <w:ilvl w:val="1"/>
          <w:numId w:val="34"/>
        </w:numPr>
        <w:tabs>
          <w:tab w:val="left" w:pos="3145"/>
        </w:tabs>
        <w:spacing w:line="267" w:lineRule="exact"/>
        <w:ind w:left="3145" w:hanging="359"/>
      </w:pPr>
      <w:r>
        <w:t>Influenza</w:t>
      </w:r>
      <w:r>
        <w:rPr>
          <w:spacing w:val="-8"/>
        </w:rPr>
        <w:t xml:space="preserve"> </w:t>
      </w:r>
      <w:r>
        <w:t>Vaccine</w:t>
      </w:r>
      <w:r>
        <w:rPr>
          <w:spacing w:val="-6"/>
        </w:rPr>
        <w:t xml:space="preserve"> </w:t>
      </w:r>
      <w:r>
        <w:t>Annual</w:t>
      </w:r>
      <w:r>
        <w:rPr>
          <w:spacing w:val="-9"/>
        </w:rPr>
        <w:t xml:space="preserve"> </w:t>
      </w:r>
      <w:r>
        <w:t>(1</w:t>
      </w:r>
      <w:r>
        <w:rPr>
          <w:spacing w:val="-5"/>
        </w:rPr>
        <w:t xml:space="preserve"> </w:t>
      </w:r>
      <w:r>
        <w:t>dose</w:t>
      </w:r>
      <w:r>
        <w:rPr>
          <w:spacing w:val="-8"/>
        </w:rPr>
        <w:t xml:space="preserve"> </w:t>
      </w:r>
      <w:r>
        <w:t>in</w:t>
      </w:r>
      <w:r>
        <w:rPr>
          <w:spacing w:val="-9"/>
        </w:rPr>
        <w:t xml:space="preserve"> </w:t>
      </w:r>
      <w:r>
        <w:t>the</w:t>
      </w:r>
      <w:r>
        <w:rPr>
          <w:spacing w:val="-6"/>
        </w:rPr>
        <w:t xml:space="preserve"> </w:t>
      </w:r>
      <w:r>
        <w:t>previous</w:t>
      </w:r>
      <w:r>
        <w:rPr>
          <w:spacing w:val="-11"/>
        </w:rPr>
        <w:t xml:space="preserve"> </w:t>
      </w:r>
      <w:r>
        <w:t>12</w:t>
      </w:r>
      <w:r>
        <w:rPr>
          <w:spacing w:val="-7"/>
        </w:rPr>
        <w:t xml:space="preserve"> </w:t>
      </w:r>
      <w:r>
        <w:rPr>
          <w:spacing w:val="-2"/>
        </w:rPr>
        <w:t>months)</w:t>
      </w:r>
    </w:p>
    <w:p w14:paraId="5846CEC2" w14:textId="77777777" w:rsidR="00501F83" w:rsidRDefault="007B6AEC" w:rsidP="007B6AEC">
      <w:pPr>
        <w:pStyle w:val="ListParagraph"/>
        <w:numPr>
          <w:ilvl w:val="0"/>
          <w:numId w:val="34"/>
        </w:numPr>
        <w:tabs>
          <w:tab w:val="left" w:pos="2422"/>
        </w:tabs>
        <w:spacing w:before="130"/>
        <w:ind w:left="2422" w:hanging="356"/>
        <w:jc w:val="left"/>
      </w:pPr>
      <w:r>
        <w:t>Recommendation</w:t>
      </w:r>
      <w:r>
        <w:rPr>
          <w:spacing w:val="-13"/>
        </w:rPr>
        <w:t xml:space="preserve"> </w:t>
      </w:r>
      <w:r>
        <w:t>Forms</w:t>
      </w:r>
      <w:r>
        <w:rPr>
          <w:spacing w:val="-10"/>
        </w:rPr>
        <w:t xml:space="preserve"> </w:t>
      </w:r>
      <w:r>
        <w:t>(2);</w:t>
      </w:r>
      <w:r>
        <w:rPr>
          <w:spacing w:val="-8"/>
        </w:rPr>
        <w:t xml:space="preserve"> </w:t>
      </w:r>
      <w:r>
        <w:t>from</w:t>
      </w:r>
      <w:r>
        <w:rPr>
          <w:spacing w:val="-10"/>
        </w:rPr>
        <w:t xml:space="preserve"> </w:t>
      </w:r>
      <w:r>
        <w:t>a</w:t>
      </w:r>
      <w:r>
        <w:rPr>
          <w:spacing w:val="-9"/>
        </w:rPr>
        <w:t xml:space="preserve"> </w:t>
      </w:r>
      <w:r>
        <w:t>former</w:t>
      </w:r>
      <w:r>
        <w:rPr>
          <w:spacing w:val="-10"/>
        </w:rPr>
        <w:t xml:space="preserve"> </w:t>
      </w:r>
      <w:r>
        <w:t>college</w:t>
      </w:r>
      <w:r>
        <w:rPr>
          <w:spacing w:val="-7"/>
        </w:rPr>
        <w:t xml:space="preserve"> </w:t>
      </w:r>
      <w:r>
        <w:rPr>
          <w:spacing w:val="-2"/>
        </w:rPr>
        <w:t>instructor/professor</w:t>
      </w:r>
    </w:p>
    <w:p w14:paraId="2F76BF65" w14:textId="77777777" w:rsidR="00501F83" w:rsidRDefault="007B6AEC" w:rsidP="007B6AEC">
      <w:pPr>
        <w:pStyle w:val="ListParagraph"/>
        <w:numPr>
          <w:ilvl w:val="0"/>
          <w:numId w:val="34"/>
        </w:numPr>
        <w:tabs>
          <w:tab w:val="left" w:pos="2422"/>
        </w:tabs>
        <w:spacing w:before="132"/>
        <w:ind w:left="2422" w:hanging="356"/>
        <w:jc w:val="left"/>
      </w:pPr>
      <w:r>
        <w:t>3.0</w:t>
      </w:r>
      <w:r>
        <w:rPr>
          <w:spacing w:val="-4"/>
        </w:rPr>
        <w:t xml:space="preserve"> </w:t>
      </w:r>
      <w:r>
        <w:t>GPA</w:t>
      </w:r>
      <w:r>
        <w:rPr>
          <w:spacing w:val="-4"/>
        </w:rPr>
        <w:t xml:space="preserve"> </w:t>
      </w:r>
      <w:r>
        <w:rPr>
          <w:spacing w:val="-2"/>
        </w:rPr>
        <w:t>cumulative</w:t>
      </w:r>
    </w:p>
    <w:p w14:paraId="79995423" w14:textId="77777777" w:rsidR="00501F83" w:rsidRDefault="007B6AEC" w:rsidP="007B6AEC">
      <w:pPr>
        <w:pStyle w:val="ListParagraph"/>
        <w:numPr>
          <w:ilvl w:val="0"/>
          <w:numId w:val="34"/>
        </w:numPr>
        <w:tabs>
          <w:tab w:val="left" w:pos="2422"/>
          <w:tab w:val="left" w:pos="2426"/>
        </w:tabs>
        <w:spacing w:before="130" w:line="271" w:lineRule="auto"/>
        <w:ind w:left="2426" w:right="863" w:hanging="360"/>
        <w:jc w:val="left"/>
      </w:pPr>
      <w:r>
        <w:t>ATI</w:t>
      </w:r>
      <w:r>
        <w:rPr>
          <w:spacing w:val="-3"/>
        </w:rPr>
        <w:t xml:space="preserve"> </w:t>
      </w:r>
      <w:r>
        <w:t>TEAS®</w:t>
      </w:r>
      <w:r>
        <w:rPr>
          <w:spacing w:val="-8"/>
        </w:rPr>
        <w:t xml:space="preserve"> </w:t>
      </w:r>
      <w:r>
        <w:t>7</w:t>
      </w:r>
      <w:r>
        <w:rPr>
          <w:vertAlign w:val="superscript"/>
        </w:rPr>
        <w:t>th</w:t>
      </w:r>
      <w:r>
        <w:rPr>
          <w:spacing w:val="-2"/>
        </w:rPr>
        <w:t xml:space="preserve"> </w:t>
      </w:r>
      <w:r>
        <w:t>Edition</w:t>
      </w:r>
      <w:r>
        <w:rPr>
          <w:spacing w:val="-6"/>
        </w:rPr>
        <w:t xml:space="preserve"> </w:t>
      </w:r>
      <w:r>
        <w:t>entrance</w:t>
      </w:r>
      <w:r>
        <w:rPr>
          <w:spacing w:val="-2"/>
        </w:rPr>
        <w:t xml:space="preserve"> </w:t>
      </w:r>
      <w:r>
        <w:t>exam</w:t>
      </w:r>
      <w:r>
        <w:rPr>
          <w:spacing w:val="-4"/>
        </w:rPr>
        <w:t xml:space="preserve"> </w:t>
      </w:r>
      <w:r>
        <w:t>(See</w:t>
      </w:r>
      <w:r>
        <w:rPr>
          <w:spacing w:val="-7"/>
        </w:rPr>
        <w:t xml:space="preserve"> </w:t>
      </w:r>
      <w:r>
        <w:t>Pre-Entrance</w:t>
      </w:r>
      <w:r>
        <w:rPr>
          <w:spacing w:val="-3"/>
        </w:rPr>
        <w:t xml:space="preserve"> </w:t>
      </w:r>
      <w:r>
        <w:t>Examination:</w:t>
      </w:r>
      <w:r>
        <w:rPr>
          <w:spacing w:val="-3"/>
        </w:rPr>
        <w:t xml:space="preserve"> </w:t>
      </w:r>
      <w:r>
        <w:t>ATI</w:t>
      </w:r>
      <w:r>
        <w:rPr>
          <w:spacing w:val="-3"/>
        </w:rPr>
        <w:t xml:space="preserve"> </w:t>
      </w:r>
      <w:r>
        <w:t>TEAS®</w:t>
      </w:r>
      <w:r>
        <w:rPr>
          <w:spacing w:val="-2"/>
        </w:rPr>
        <w:t xml:space="preserve"> </w:t>
      </w:r>
      <w:r>
        <w:t>7</w:t>
      </w:r>
      <w:r>
        <w:rPr>
          <w:vertAlign w:val="superscript"/>
        </w:rPr>
        <w:t>th</w:t>
      </w:r>
      <w:r>
        <w:rPr>
          <w:spacing w:val="-2"/>
        </w:rPr>
        <w:t xml:space="preserve"> </w:t>
      </w:r>
      <w:r>
        <w:t>Edition Testing Requirements)</w:t>
      </w:r>
    </w:p>
    <w:p w14:paraId="0A3DC9BD" w14:textId="77777777" w:rsidR="00501F83" w:rsidRDefault="007B6AEC" w:rsidP="007B6AEC">
      <w:pPr>
        <w:pStyle w:val="ListParagraph"/>
        <w:numPr>
          <w:ilvl w:val="0"/>
          <w:numId w:val="34"/>
        </w:numPr>
        <w:tabs>
          <w:tab w:val="left" w:pos="2422"/>
        </w:tabs>
        <w:spacing w:before="101"/>
        <w:ind w:left="2422" w:hanging="356"/>
        <w:jc w:val="left"/>
      </w:pPr>
      <w:r>
        <w:t>Completion</w:t>
      </w:r>
      <w:r>
        <w:rPr>
          <w:spacing w:val="-15"/>
        </w:rPr>
        <w:t xml:space="preserve"> </w:t>
      </w:r>
      <w:r>
        <w:t>of</w:t>
      </w:r>
      <w:r>
        <w:rPr>
          <w:spacing w:val="-11"/>
        </w:rPr>
        <w:t xml:space="preserve"> </w:t>
      </w:r>
      <w:r>
        <w:t>HPU</w:t>
      </w:r>
      <w:r>
        <w:rPr>
          <w:spacing w:val="-11"/>
        </w:rPr>
        <w:t xml:space="preserve"> </w:t>
      </w:r>
      <w:r>
        <w:t>General</w:t>
      </w:r>
      <w:r>
        <w:rPr>
          <w:spacing w:val="-12"/>
        </w:rPr>
        <w:t xml:space="preserve"> </w:t>
      </w:r>
      <w:r>
        <w:t>Education</w:t>
      </w:r>
      <w:r>
        <w:rPr>
          <w:spacing w:val="-12"/>
        </w:rPr>
        <w:t xml:space="preserve"> </w:t>
      </w:r>
      <w:r>
        <w:rPr>
          <w:spacing w:val="-2"/>
        </w:rPr>
        <w:t>Requirements/Courses</w:t>
      </w:r>
    </w:p>
    <w:p w14:paraId="7F71176C" w14:textId="77777777" w:rsidR="00501F83" w:rsidRDefault="007B6AEC" w:rsidP="007B6AEC">
      <w:pPr>
        <w:pStyle w:val="ListParagraph"/>
        <w:numPr>
          <w:ilvl w:val="0"/>
          <w:numId w:val="34"/>
        </w:numPr>
        <w:tabs>
          <w:tab w:val="left" w:pos="2422"/>
        </w:tabs>
        <w:spacing w:before="130"/>
        <w:ind w:left="2422" w:hanging="356"/>
        <w:jc w:val="left"/>
        <w:rPr>
          <w:b/>
        </w:rPr>
      </w:pPr>
      <w:r>
        <w:t>Nursing</w:t>
      </w:r>
      <w:r>
        <w:rPr>
          <w:spacing w:val="-9"/>
        </w:rPr>
        <w:t xml:space="preserve"> </w:t>
      </w:r>
      <w:r>
        <w:t>prerequisite</w:t>
      </w:r>
      <w:r>
        <w:rPr>
          <w:spacing w:val="-3"/>
        </w:rPr>
        <w:t xml:space="preserve"> </w:t>
      </w:r>
      <w:r>
        <w:t>courses</w:t>
      </w:r>
      <w:r>
        <w:rPr>
          <w:spacing w:val="-4"/>
        </w:rPr>
        <w:t xml:space="preserve"> </w:t>
      </w:r>
      <w:r>
        <w:t>-</w:t>
      </w:r>
      <w:r>
        <w:rPr>
          <w:spacing w:val="-10"/>
        </w:rPr>
        <w:t xml:space="preserve"> </w:t>
      </w:r>
      <w:r>
        <w:rPr>
          <w:b/>
        </w:rPr>
        <w:t>NOTE:</w:t>
      </w:r>
      <w:r>
        <w:rPr>
          <w:b/>
          <w:spacing w:val="-8"/>
        </w:rPr>
        <w:t xml:space="preserve"> </w:t>
      </w:r>
      <w:r>
        <w:rPr>
          <w:b/>
        </w:rPr>
        <w:t>**</w:t>
      </w:r>
      <w:r>
        <w:rPr>
          <w:b/>
          <w:spacing w:val="-8"/>
        </w:rPr>
        <w:t xml:space="preserve"> </w:t>
      </w:r>
      <w:r>
        <w:rPr>
          <w:b/>
        </w:rPr>
        <w:t>B</w:t>
      </w:r>
      <w:r>
        <w:rPr>
          <w:b/>
          <w:spacing w:val="-4"/>
        </w:rPr>
        <w:t xml:space="preserve"> </w:t>
      </w:r>
      <w:r>
        <w:rPr>
          <w:b/>
        </w:rPr>
        <w:t>or</w:t>
      </w:r>
      <w:r>
        <w:rPr>
          <w:b/>
          <w:spacing w:val="-6"/>
        </w:rPr>
        <w:t xml:space="preserve"> </w:t>
      </w:r>
      <w:r>
        <w:rPr>
          <w:b/>
        </w:rPr>
        <w:t>Higher</w:t>
      </w:r>
      <w:r>
        <w:rPr>
          <w:b/>
          <w:spacing w:val="-5"/>
        </w:rPr>
        <w:t xml:space="preserve"> </w:t>
      </w:r>
      <w:r>
        <w:rPr>
          <w:b/>
        </w:rPr>
        <w:t>and</w:t>
      </w:r>
      <w:r>
        <w:rPr>
          <w:b/>
          <w:spacing w:val="-9"/>
        </w:rPr>
        <w:t xml:space="preserve"> </w:t>
      </w:r>
      <w:r>
        <w:rPr>
          <w:b/>
        </w:rPr>
        <w:t>*</w:t>
      </w:r>
      <w:r>
        <w:rPr>
          <w:b/>
          <w:spacing w:val="-5"/>
        </w:rPr>
        <w:t xml:space="preserve"> </w:t>
      </w:r>
      <w:r>
        <w:rPr>
          <w:b/>
        </w:rPr>
        <w:t>C</w:t>
      </w:r>
      <w:r>
        <w:rPr>
          <w:b/>
          <w:spacing w:val="-4"/>
        </w:rPr>
        <w:t xml:space="preserve"> </w:t>
      </w:r>
      <w:r>
        <w:rPr>
          <w:b/>
        </w:rPr>
        <w:t>or</w:t>
      </w:r>
      <w:r>
        <w:rPr>
          <w:b/>
          <w:spacing w:val="-7"/>
        </w:rPr>
        <w:t xml:space="preserve"> </w:t>
      </w:r>
      <w:r>
        <w:rPr>
          <w:b/>
          <w:spacing w:val="-2"/>
        </w:rPr>
        <w:t>Higher</w:t>
      </w:r>
    </w:p>
    <w:p w14:paraId="309C7A2E" w14:textId="77777777" w:rsidR="00501F83" w:rsidRDefault="007B6AEC" w:rsidP="007B6AEC">
      <w:pPr>
        <w:pStyle w:val="ListParagraph"/>
        <w:numPr>
          <w:ilvl w:val="1"/>
          <w:numId w:val="34"/>
        </w:numPr>
        <w:tabs>
          <w:tab w:val="left" w:pos="3142"/>
        </w:tabs>
        <w:spacing w:before="125"/>
        <w:ind w:left="3142" w:hanging="356"/>
        <w:rPr>
          <w:b/>
        </w:rPr>
      </w:pPr>
      <w:r>
        <w:t>Pathophysiology</w:t>
      </w:r>
      <w:r>
        <w:rPr>
          <w:spacing w:val="-4"/>
        </w:rPr>
        <w:t xml:space="preserve"> </w:t>
      </w:r>
      <w:r>
        <w:t>or</w:t>
      </w:r>
      <w:r>
        <w:rPr>
          <w:spacing w:val="-2"/>
        </w:rPr>
        <w:t xml:space="preserve"> </w:t>
      </w:r>
      <w:r>
        <w:t>General</w:t>
      </w:r>
      <w:r>
        <w:rPr>
          <w:spacing w:val="2"/>
        </w:rPr>
        <w:t xml:space="preserve"> </w:t>
      </w:r>
      <w:r>
        <w:t>Biology</w:t>
      </w:r>
      <w:r>
        <w:rPr>
          <w:spacing w:val="3"/>
        </w:rPr>
        <w:t xml:space="preserve"> </w:t>
      </w:r>
      <w:r>
        <w:rPr>
          <w:b/>
          <w:spacing w:val="-5"/>
        </w:rPr>
        <w:t>**</w:t>
      </w:r>
    </w:p>
    <w:p w14:paraId="7E07F892" w14:textId="77777777" w:rsidR="00501F83" w:rsidRDefault="007B6AEC" w:rsidP="007B6AEC">
      <w:pPr>
        <w:pStyle w:val="ListParagraph"/>
        <w:numPr>
          <w:ilvl w:val="1"/>
          <w:numId w:val="34"/>
        </w:numPr>
        <w:tabs>
          <w:tab w:val="left" w:pos="3142"/>
        </w:tabs>
        <w:spacing w:before="89"/>
        <w:ind w:left="3142" w:hanging="356"/>
        <w:rPr>
          <w:b/>
        </w:rPr>
      </w:pPr>
      <w:r>
        <w:t>Introduction</w:t>
      </w:r>
      <w:r>
        <w:rPr>
          <w:spacing w:val="-15"/>
        </w:rPr>
        <w:t xml:space="preserve"> </w:t>
      </w:r>
      <w:r>
        <w:t>to</w:t>
      </w:r>
      <w:r>
        <w:rPr>
          <w:spacing w:val="-10"/>
        </w:rPr>
        <w:t xml:space="preserve"> </w:t>
      </w:r>
      <w:r>
        <w:t>General,</w:t>
      </w:r>
      <w:r>
        <w:rPr>
          <w:spacing w:val="-12"/>
        </w:rPr>
        <w:t xml:space="preserve"> </w:t>
      </w:r>
      <w:r>
        <w:t>Organic</w:t>
      </w:r>
      <w:r>
        <w:rPr>
          <w:spacing w:val="-12"/>
        </w:rPr>
        <w:t xml:space="preserve"> </w:t>
      </w:r>
      <w:r>
        <w:t>and</w:t>
      </w:r>
      <w:r>
        <w:rPr>
          <w:spacing w:val="-12"/>
        </w:rPr>
        <w:t xml:space="preserve"> </w:t>
      </w:r>
      <w:r>
        <w:t>Biochemistry</w:t>
      </w:r>
      <w:r>
        <w:rPr>
          <w:spacing w:val="-11"/>
        </w:rPr>
        <w:t xml:space="preserve"> </w:t>
      </w:r>
      <w:r>
        <w:rPr>
          <w:b/>
          <w:spacing w:val="-5"/>
        </w:rPr>
        <w:t>**</w:t>
      </w:r>
    </w:p>
    <w:p w14:paraId="12D7EC48" w14:textId="77777777" w:rsidR="00501F83" w:rsidRDefault="007B6AEC" w:rsidP="007B6AEC">
      <w:pPr>
        <w:pStyle w:val="ListParagraph"/>
        <w:numPr>
          <w:ilvl w:val="1"/>
          <w:numId w:val="34"/>
        </w:numPr>
        <w:tabs>
          <w:tab w:val="left" w:pos="3145"/>
        </w:tabs>
        <w:spacing w:before="92"/>
        <w:ind w:left="3145" w:hanging="359"/>
        <w:rPr>
          <w:b/>
        </w:rPr>
      </w:pPr>
      <w:r>
        <w:t>Anatomy</w:t>
      </w:r>
      <w:r>
        <w:rPr>
          <w:spacing w:val="-3"/>
        </w:rPr>
        <w:t xml:space="preserve"> </w:t>
      </w:r>
      <w:r>
        <w:t>and</w:t>
      </w:r>
      <w:r>
        <w:rPr>
          <w:spacing w:val="-11"/>
        </w:rPr>
        <w:t xml:space="preserve"> </w:t>
      </w:r>
      <w:r>
        <w:t>Physiology</w:t>
      </w:r>
      <w:r>
        <w:rPr>
          <w:spacing w:val="-2"/>
        </w:rPr>
        <w:t xml:space="preserve"> </w:t>
      </w:r>
      <w:r>
        <w:t>-</w:t>
      </w:r>
      <w:r>
        <w:rPr>
          <w:spacing w:val="-10"/>
        </w:rPr>
        <w:t xml:space="preserve"> </w:t>
      </w:r>
      <w:r>
        <w:t>I</w:t>
      </w:r>
      <w:r>
        <w:rPr>
          <w:spacing w:val="-9"/>
        </w:rPr>
        <w:t xml:space="preserve"> </w:t>
      </w:r>
      <w:r>
        <w:t>&amp;</w:t>
      </w:r>
      <w:r>
        <w:rPr>
          <w:spacing w:val="-5"/>
        </w:rPr>
        <w:t xml:space="preserve"> </w:t>
      </w:r>
      <w:r>
        <w:t>II</w:t>
      </w:r>
      <w:r>
        <w:rPr>
          <w:spacing w:val="-5"/>
        </w:rPr>
        <w:t xml:space="preserve"> </w:t>
      </w:r>
      <w:r>
        <w:rPr>
          <w:b/>
          <w:spacing w:val="-10"/>
        </w:rPr>
        <w:t>*</w:t>
      </w:r>
    </w:p>
    <w:p w14:paraId="009047B9" w14:textId="77777777" w:rsidR="00501F83" w:rsidRDefault="007B6AEC" w:rsidP="007B6AEC">
      <w:pPr>
        <w:pStyle w:val="ListParagraph"/>
        <w:numPr>
          <w:ilvl w:val="1"/>
          <w:numId w:val="34"/>
        </w:numPr>
        <w:tabs>
          <w:tab w:val="left" w:pos="3142"/>
        </w:tabs>
        <w:spacing w:before="91"/>
        <w:ind w:left="3142" w:hanging="356"/>
        <w:rPr>
          <w:b/>
        </w:rPr>
      </w:pPr>
      <w:r>
        <w:t>College</w:t>
      </w:r>
      <w:r>
        <w:rPr>
          <w:spacing w:val="-10"/>
        </w:rPr>
        <w:t xml:space="preserve"> </w:t>
      </w:r>
      <w:r>
        <w:rPr>
          <w:spacing w:val="-2"/>
        </w:rPr>
        <w:t>Algebra</w:t>
      </w:r>
      <w:r>
        <w:rPr>
          <w:b/>
          <w:spacing w:val="-2"/>
        </w:rPr>
        <w:t>*</w:t>
      </w:r>
    </w:p>
    <w:p w14:paraId="3A1C3536" w14:textId="77777777" w:rsidR="00501F83" w:rsidRDefault="007B6AEC" w:rsidP="007B6AEC">
      <w:pPr>
        <w:pStyle w:val="ListParagraph"/>
        <w:numPr>
          <w:ilvl w:val="1"/>
          <w:numId w:val="34"/>
        </w:numPr>
        <w:tabs>
          <w:tab w:val="left" w:pos="3142"/>
        </w:tabs>
        <w:spacing w:before="89"/>
        <w:ind w:left="3142" w:hanging="356"/>
        <w:rPr>
          <w:b/>
        </w:rPr>
      </w:pPr>
      <w:r>
        <w:t>Intro</w:t>
      </w:r>
      <w:r>
        <w:rPr>
          <w:spacing w:val="1"/>
        </w:rPr>
        <w:t xml:space="preserve"> </w:t>
      </w:r>
      <w:r>
        <w:t xml:space="preserve">to </w:t>
      </w:r>
      <w:r>
        <w:rPr>
          <w:spacing w:val="-2"/>
        </w:rPr>
        <w:t>Psychology</w:t>
      </w:r>
      <w:r>
        <w:rPr>
          <w:b/>
          <w:spacing w:val="-2"/>
        </w:rPr>
        <w:t>*</w:t>
      </w:r>
    </w:p>
    <w:p w14:paraId="67322A83" w14:textId="77777777" w:rsidR="00501F83" w:rsidRDefault="007B6AEC" w:rsidP="007B6AEC">
      <w:pPr>
        <w:pStyle w:val="ListParagraph"/>
        <w:numPr>
          <w:ilvl w:val="1"/>
          <w:numId w:val="34"/>
        </w:numPr>
        <w:tabs>
          <w:tab w:val="left" w:pos="3145"/>
        </w:tabs>
        <w:spacing w:before="89"/>
        <w:ind w:left="3145" w:hanging="359"/>
        <w:rPr>
          <w:b/>
        </w:rPr>
      </w:pPr>
      <w:r>
        <w:rPr>
          <w:spacing w:val="-2"/>
        </w:rPr>
        <w:t>Fundamentals of</w:t>
      </w:r>
      <w:r>
        <w:t xml:space="preserve"> </w:t>
      </w:r>
      <w:r>
        <w:rPr>
          <w:spacing w:val="-2"/>
        </w:rPr>
        <w:t>Microbiology</w:t>
      </w:r>
      <w:r>
        <w:rPr>
          <w:b/>
          <w:spacing w:val="-2"/>
        </w:rPr>
        <w:t>*</w:t>
      </w:r>
    </w:p>
    <w:p w14:paraId="0A95DD5A" w14:textId="77777777" w:rsidR="00501F83" w:rsidRDefault="007B6AEC" w:rsidP="007B6AEC">
      <w:pPr>
        <w:pStyle w:val="ListParagraph"/>
        <w:numPr>
          <w:ilvl w:val="1"/>
          <w:numId w:val="34"/>
        </w:numPr>
        <w:tabs>
          <w:tab w:val="left" w:pos="3145"/>
        </w:tabs>
        <w:spacing w:before="89"/>
        <w:ind w:left="3145" w:hanging="359"/>
        <w:rPr>
          <w:b/>
        </w:rPr>
      </w:pPr>
      <w:r>
        <w:t>Life</w:t>
      </w:r>
      <w:r>
        <w:rPr>
          <w:spacing w:val="-5"/>
        </w:rPr>
        <w:t xml:space="preserve"> </w:t>
      </w:r>
      <w:r>
        <w:t>Span</w:t>
      </w:r>
      <w:r>
        <w:rPr>
          <w:spacing w:val="-8"/>
        </w:rPr>
        <w:t xml:space="preserve"> </w:t>
      </w:r>
      <w:r>
        <w:rPr>
          <w:spacing w:val="-2"/>
        </w:rPr>
        <w:t>Development</w:t>
      </w:r>
      <w:r>
        <w:rPr>
          <w:b/>
          <w:spacing w:val="-2"/>
        </w:rPr>
        <w:t>*</w:t>
      </w:r>
    </w:p>
    <w:p w14:paraId="32597F8B" w14:textId="77777777" w:rsidR="00501F83" w:rsidRDefault="007B6AEC" w:rsidP="007B6AEC">
      <w:pPr>
        <w:pStyle w:val="ListParagraph"/>
        <w:numPr>
          <w:ilvl w:val="1"/>
          <w:numId w:val="34"/>
        </w:numPr>
        <w:tabs>
          <w:tab w:val="left" w:pos="3142"/>
        </w:tabs>
        <w:spacing w:before="94"/>
        <w:ind w:left="3142" w:hanging="356"/>
      </w:pPr>
      <w:r>
        <w:rPr>
          <w:spacing w:val="-2"/>
        </w:rPr>
        <w:t>Health</w:t>
      </w:r>
      <w:r>
        <w:rPr>
          <w:spacing w:val="1"/>
        </w:rPr>
        <w:t xml:space="preserve"> </w:t>
      </w:r>
      <w:r>
        <w:rPr>
          <w:spacing w:val="-2"/>
        </w:rPr>
        <w:t>Profession</w:t>
      </w:r>
      <w:r>
        <w:rPr>
          <w:spacing w:val="4"/>
        </w:rPr>
        <w:t xml:space="preserve"> </w:t>
      </w:r>
      <w:r>
        <w:rPr>
          <w:spacing w:val="-2"/>
        </w:rPr>
        <w:t>Seminar</w:t>
      </w:r>
    </w:p>
    <w:p w14:paraId="2E7EB3AA" w14:textId="77777777" w:rsidR="00501F83" w:rsidRDefault="007B6AEC" w:rsidP="007B6AEC">
      <w:pPr>
        <w:pStyle w:val="ListParagraph"/>
        <w:numPr>
          <w:ilvl w:val="1"/>
          <w:numId w:val="34"/>
        </w:numPr>
        <w:tabs>
          <w:tab w:val="left" w:pos="3145"/>
        </w:tabs>
        <w:spacing w:before="89"/>
        <w:ind w:left="3145" w:hanging="359"/>
      </w:pPr>
      <w:r>
        <w:t>Medical</w:t>
      </w:r>
      <w:r>
        <w:rPr>
          <w:spacing w:val="-10"/>
        </w:rPr>
        <w:t xml:space="preserve"> </w:t>
      </w:r>
      <w:r>
        <w:rPr>
          <w:spacing w:val="-2"/>
        </w:rPr>
        <w:t>Terminology</w:t>
      </w:r>
    </w:p>
    <w:p w14:paraId="4DBF5520" w14:textId="77777777" w:rsidR="00501F83" w:rsidRDefault="007B6AEC" w:rsidP="007B6AEC">
      <w:pPr>
        <w:pStyle w:val="ListParagraph"/>
        <w:numPr>
          <w:ilvl w:val="1"/>
          <w:numId w:val="34"/>
        </w:numPr>
        <w:tabs>
          <w:tab w:val="left" w:pos="3145"/>
        </w:tabs>
        <w:spacing w:before="89"/>
        <w:ind w:left="3145" w:hanging="359"/>
      </w:pPr>
      <w:r>
        <w:rPr>
          <w:spacing w:val="-2"/>
        </w:rPr>
        <w:t>Introduction</w:t>
      </w:r>
      <w:r>
        <w:rPr>
          <w:spacing w:val="2"/>
        </w:rPr>
        <w:t xml:space="preserve"> </w:t>
      </w:r>
      <w:r>
        <w:rPr>
          <w:spacing w:val="-2"/>
        </w:rPr>
        <w:t>to</w:t>
      </w:r>
      <w:r>
        <w:rPr>
          <w:spacing w:val="4"/>
        </w:rPr>
        <w:t xml:space="preserve"> </w:t>
      </w:r>
      <w:r>
        <w:rPr>
          <w:spacing w:val="-2"/>
        </w:rPr>
        <w:t>Probability</w:t>
      </w:r>
      <w:r>
        <w:rPr>
          <w:spacing w:val="-3"/>
        </w:rPr>
        <w:t xml:space="preserve"> </w:t>
      </w:r>
      <w:r>
        <w:rPr>
          <w:spacing w:val="-2"/>
        </w:rPr>
        <w:t>and</w:t>
      </w:r>
      <w:r>
        <w:rPr>
          <w:spacing w:val="2"/>
        </w:rPr>
        <w:t xml:space="preserve"> </w:t>
      </w:r>
      <w:r>
        <w:rPr>
          <w:spacing w:val="-2"/>
        </w:rPr>
        <w:t>Statistics</w:t>
      </w:r>
    </w:p>
    <w:p w14:paraId="40319AB2" w14:textId="77777777" w:rsidR="00501F83" w:rsidRDefault="007B6AEC" w:rsidP="007B6AEC">
      <w:pPr>
        <w:pStyle w:val="ListParagraph"/>
        <w:numPr>
          <w:ilvl w:val="0"/>
          <w:numId w:val="34"/>
        </w:numPr>
        <w:tabs>
          <w:tab w:val="left" w:pos="2422"/>
          <w:tab w:val="left" w:pos="2426"/>
        </w:tabs>
        <w:spacing w:before="92" w:line="276" w:lineRule="auto"/>
        <w:ind w:left="2426" w:right="1367" w:hanging="360"/>
        <w:jc w:val="left"/>
      </w:pPr>
      <w:r>
        <w:t>Criminal</w:t>
      </w:r>
      <w:r>
        <w:rPr>
          <w:spacing w:val="-2"/>
        </w:rPr>
        <w:t xml:space="preserve"> </w:t>
      </w:r>
      <w:r>
        <w:t>Background</w:t>
      </w:r>
      <w:r>
        <w:rPr>
          <w:spacing w:val="-3"/>
        </w:rPr>
        <w:t xml:space="preserve"> </w:t>
      </w:r>
      <w:r>
        <w:t>Check</w:t>
      </w:r>
      <w:r>
        <w:rPr>
          <w:spacing w:val="-4"/>
        </w:rPr>
        <w:t xml:space="preserve"> </w:t>
      </w:r>
      <w:r>
        <w:t>completed</w:t>
      </w:r>
      <w:r>
        <w:rPr>
          <w:spacing w:val="-2"/>
        </w:rPr>
        <w:t xml:space="preserve"> </w:t>
      </w:r>
      <w:r>
        <w:t>and</w:t>
      </w:r>
      <w:r>
        <w:rPr>
          <w:spacing w:val="-4"/>
        </w:rPr>
        <w:t xml:space="preserve"> </w:t>
      </w:r>
      <w:r>
        <w:t>cleared</w:t>
      </w:r>
      <w:r>
        <w:rPr>
          <w:spacing w:val="-2"/>
        </w:rPr>
        <w:t xml:space="preserve"> </w:t>
      </w:r>
      <w:r>
        <w:t>by</w:t>
      </w:r>
      <w:r>
        <w:rPr>
          <w:spacing w:val="-4"/>
        </w:rPr>
        <w:t xml:space="preserve"> </w:t>
      </w:r>
      <w:r>
        <w:t>the</w:t>
      </w:r>
      <w:r>
        <w:rPr>
          <w:spacing w:val="-2"/>
        </w:rPr>
        <w:t xml:space="preserve"> </w:t>
      </w:r>
      <w:r>
        <w:t>Texas</w:t>
      </w:r>
      <w:r>
        <w:rPr>
          <w:spacing w:val="-2"/>
        </w:rPr>
        <w:t xml:space="preserve"> </w:t>
      </w:r>
      <w:r>
        <w:t>Board</w:t>
      </w:r>
      <w:r>
        <w:rPr>
          <w:spacing w:val="-6"/>
        </w:rPr>
        <w:t xml:space="preserve"> </w:t>
      </w:r>
      <w:r>
        <w:t>of</w:t>
      </w:r>
      <w:r>
        <w:rPr>
          <w:spacing w:val="-2"/>
        </w:rPr>
        <w:t xml:space="preserve"> </w:t>
      </w:r>
      <w:r>
        <w:t>Nursing</w:t>
      </w:r>
      <w:r>
        <w:rPr>
          <w:spacing w:val="-5"/>
        </w:rPr>
        <w:t xml:space="preserve"> </w:t>
      </w:r>
      <w:r>
        <w:t xml:space="preserve">as eligible to sit for the NCLEX-RN exam (follow the instruction on the following form </w:t>
      </w:r>
      <w:hyperlink r:id="rId43">
        <w:r>
          <w:rPr>
            <w:color w:val="0066FF"/>
            <w:spacing w:val="-2"/>
            <w:u w:val="single" w:color="0066FF"/>
          </w:rPr>
          <w:t>https://www.bon.texas.gov/pdfs/forms_pdfs/applications_pdfs/fp</w:t>
        </w:r>
      </w:hyperlink>
      <w:r>
        <w:rPr>
          <w:color w:val="0066FF"/>
          <w:spacing w:val="-2"/>
          <w:u w:val="single" w:color="0066FF"/>
        </w:rPr>
        <w:t>-genera</w:t>
      </w:r>
      <w:hyperlink r:id="rId44">
        <w:r>
          <w:rPr>
            <w:color w:val="0066FF"/>
            <w:spacing w:val="-2"/>
            <w:u w:val="single" w:color="0066FF"/>
          </w:rPr>
          <w:t>linst.pdf</w:t>
        </w:r>
      </w:hyperlink>
      <w:r>
        <w:rPr>
          <w:color w:val="0066FF"/>
          <w:spacing w:val="-2"/>
        </w:rPr>
        <w:t xml:space="preserve"> </w:t>
      </w:r>
      <w:r>
        <w:rPr>
          <w:spacing w:val="-2"/>
        </w:rPr>
        <w:t xml:space="preserve">to </w:t>
      </w:r>
      <w:hyperlink r:id="rId45">
        <w:r>
          <w:t>complete the background check)</w:t>
        </w:r>
      </w:hyperlink>
    </w:p>
    <w:p w14:paraId="4109A9C9" w14:textId="77777777" w:rsidR="00501F83" w:rsidRDefault="007B6AEC" w:rsidP="007B6AEC">
      <w:pPr>
        <w:pStyle w:val="ListParagraph"/>
        <w:numPr>
          <w:ilvl w:val="0"/>
          <w:numId w:val="34"/>
        </w:numPr>
        <w:tabs>
          <w:tab w:val="left" w:pos="2422"/>
        </w:tabs>
        <w:spacing w:before="131"/>
        <w:ind w:left="2422" w:hanging="356"/>
        <w:jc w:val="left"/>
      </w:pPr>
      <w:r>
        <w:t>Letter</w:t>
      </w:r>
      <w:r>
        <w:rPr>
          <w:spacing w:val="-6"/>
        </w:rPr>
        <w:t xml:space="preserve"> </w:t>
      </w:r>
      <w:r>
        <w:t>of</w:t>
      </w:r>
      <w:r>
        <w:rPr>
          <w:spacing w:val="-5"/>
        </w:rPr>
        <w:t xml:space="preserve"> </w:t>
      </w:r>
      <w:r>
        <w:t>Standing</w:t>
      </w:r>
      <w:r>
        <w:rPr>
          <w:spacing w:val="-5"/>
        </w:rPr>
        <w:t xml:space="preserve"> </w:t>
      </w:r>
      <w:r>
        <w:t>(If</w:t>
      </w:r>
      <w:r>
        <w:rPr>
          <w:spacing w:val="-5"/>
        </w:rPr>
        <w:t xml:space="preserve"> </w:t>
      </w:r>
      <w:r>
        <w:t>transferring</w:t>
      </w:r>
      <w:r>
        <w:rPr>
          <w:spacing w:val="-4"/>
        </w:rPr>
        <w:t xml:space="preserve"> </w:t>
      </w:r>
      <w:r>
        <w:t>from</w:t>
      </w:r>
      <w:r>
        <w:rPr>
          <w:spacing w:val="-3"/>
        </w:rPr>
        <w:t xml:space="preserve"> </w:t>
      </w:r>
      <w:r>
        <w:t>another</w:t>
      </w:r>
      <w:r>
        <w:rPr>
          <w:spacing w:val="-4"/>
        </w:rPr>
        <w:t xml:space="preserve"> </w:t>
      </w:r>
      <w:r>
        <w:t>nursing</w:t>
      </w:r>
      <w:r>
        <w:rPr>
          <w:spacing w:val="-4"/>
        </w:rPr>
        <w:t xml:space="preserve"> </w:t>
      </w:r>
      <w:r>
        <w:rPr>
          <w:spacing w:val="-2"/>
        </w:rPr>
        <w:t>program).</w:t>
      </w:r>
    </w:p>
    <w:p w14:paraId="2AC36AAC" w14:textId="77777777" w:rsidR="00501F83" w:rsidRDefault="00501F83">
      <w:pPr>
        <w:sectPr w:rsidR="00501F83">
          <w:pgSz w:w="12240" w:h="15840"/>
          <w:pgMar w:top="960" w:right="680" w:bottom="1400" w:left="260" w:header="0" w:footer="1189" w:gutter="0"/>
          <w:cols w:space="720"/>
        </w:sectPr>
      </w:pPr>
    </w:p>
    <w:p w14:paraId="25E01C7B" w14:textId="77777777" w:rsidR="00501F83" w:rsidRDefault="007B6AEC">
      <w:pPr>
        <w:pStyle w:val="Heading4"/>
        <w:spacing w:before="25"/>
        <w:ind w:left="1079"/>
      </w:pPr>
      <w:r>
        <w:lastRenderedPageBreak/>
        <w:t>Pre-Entrance</w:t>
      </w:r>
      <w:r>
        <w:rPr>
          <w:spacing w:val="-7"/>
        </w:rPr>
        <w:t xml:space="preserve"> </w:t>
      </w:r>
      <w:r>
        <w:t>Examination:</w:t>
      </w:r>
      <w:r>
        <w:rPr>
          <w:spacing w:val="-6"/>
        </w:rPr>
        <w:t xml:space="preserve"> </w:t>
      </w:r>
      <w:r>
        <w:t>ATI</w:t>
      </w:r>
      <w:r>
        <w:rPr>
          <w:spacing w:val="-4"/>
        </w:rPr>
        <w:t xml:space="preserve"> </w:t>
      </w:r>
      <w:r>
        <w:t>TEAS®</w:t>
      </w:r>
      <w:r>
        <w:rPr>
          <w:spacing w:val="-7"/>
        </w:rPr>
        <w:t xml:space="preserve"> </w:t>
      </w:r>
      <w:r>
        <w:t>VERSION</w:t>
      </w:r>
      <w:r>
        <w:rPr>
          <w:spacing w:val="-8"/>
        </w:rPr>
        <w:t xml:space="preserve"> </w:t>
      </w:r>
      <w:r>
        <w:t>7</w:t>
      </w:r>
      <w:r>
        <w:rPr>
          <w:spacing w:val="-5"/>
        </w:rPr>
        <w:t xml:space="preserve"> </w:t>
      </w:r>
      <w:r>
        <w:t>Testing</w:t>
      </w:r>
      <w:r>
        <w:rPr>
          <w:spacing w:val="-6"/>
        </w:rPr>
        <w:t xml:space="preserve"> </w:t>
      </w:r>
      <w:r>
        <w:rPr>
          <w:spacing w:val="-2"/>
        </w:rPr>
        <w:t>Requirements</w:t>
      </w:r>
    </w:p>
    <w:p w14:paraId="21B165EA" w14:textId="77777777" w:rsidR="00501F83" w:rsidRDefault="007B6AEC">
      <w:pPr>
        <w:pStyle w:val="BodyText"/>
        <w:spacing w:before="187"/>
        <w:ind w:left="1079"/>
      </w:pPr>
      <w:r>
        <w:t>*Call</w:t>
      </w:r>
      <w:r>
        <w:rPr>
          <w:spacing w:val="-3"/>
        </w:rPr>
        <w:t xml:space="preserve"> </w:t>
      </w:r>
      <w:r>
        <w:t>the</w:t>
      </w:r>
      <w:r>
        <w:rPr>
          <w:spacing w:val="-1"/>
        </w:rPr>
        <w:t xml:space="preserve"> </w:t>
      </w:r>
      <w:r>
        <w:t>HPU</w:t>
      </w:r>
      <w:r>
        <w:rPr>
          <w:spacing w:val="-3"/>
        </w:rPr>
        <w:t xml:space="preserve"> </w:t>
      </w:r>
      <w:r>
        <w:t>School</w:t>
      </w:r>
      <w:r>
        <w:rPr>
          <w:spacing w:val="-6"/>
        </w:rPr>
        <w:t xml:space="preserve"> </w:t>
      </w:r>
      <w:r>
        <w:t>of</w:t>
      </w:r>
      <w:r>
        <w:rPr>
          <w:spacing w:val="-9"/>
        </w:rPr>
        <w:t xml:space="preserve"> </w:t>
      </w:r>
      <w:r>
        <w:t>Nursing</w:t>
      </w:r>
      <w:r>
        <w:rPr>
          <w:spacing w:val="-5"/>
        </w:rPr>
        <w:t xml:space="preserve"> </w:t>
      </w:r>
      <w:r>
        <w:t>to</w:t>
      </w:r>
      <w:r>
        <w:rPr>
          <w:spacing w:val="-1"/>
        </w:rPr>
        <w:t xml:space="preserve"> </w:t>
      </w:r>
      <w:r>
        <w:t>register</w:t>
      </w:r>
      <w:r>
        <w:rPr>
          <w:spacing w:val="-5"/>
        </w:rPr>
        <w:t xml:space="preserve"> </w:t>
      </w:r>
      <w:r>
        <w:t>for</w:t>
      </w:r>
      <w:r>
        <w:rPr>
          <w:spacing w:val="-5"/>
        </w:rPr>
        <w:t xml:space="preserve"> </w:t>
      </w:r>
      <w:r>
        <w:t>the</w:t>
      </w:r>
      <w:r>
        <w:rPr>
          <w:spacing w:val="-1"/>
        </w:rPr>
        <w:t xml:space="preserve"> </w:t>
      </w:r>
      <w:r>
        <w:t>ATI</w:t>
      </w:r>
      <w:r>
        <w:rPr>
          <w:spacing w:val="-4"/>
        </w:rPr>
        <w:t xml:space="preserve"> </w:t>
      </w:r>
      <w:r>
        <w:t>TEAS®</w:t>
      </w:r>
      <w:r>
        <w:rPr>
          <w:spacing w:val="-2"/>
        </w:rPr>
        <w:t xml:space="preserve"> </w:t>
      </w:r>
      <w:r>
        <w:t>Version</w:t>
      </w:r>
      <w:r>
        <w:rPr>
          <w:spacing w:val="-4"/>
        </w:rPr>
        <w:t xml:space="preserve"> </w:t>
      </w:r>
      <w:r>
        <w:t>7</w:t>
      </w:r>
      <w:r>
        <w:rPr>
          <w:spacing w:val="-1"/>
        </w:rPr>
        <w:t xml:space="preserve"> </w:t>
      </w:r>
      <w:r>
        <w:rPr>
          <w:spacing w:val="-4"/>
        </w:rPr>
        <w:t>exam</w:t>
      </w:r>
    </w:p>
    <w:p w14:paraId="2D9F8392" w14:textId="77777777" w:rsidR="00501F83" w:rsidRDefault="007B6AEC" w:rsidP="007B6AEC">
      <w:pPr>
        <w:pStyle w:val="ListParagraph"/>
        <w:numPr>
          <w:ilvl w:val="0"/>
          <w:numId w:val="33"/>
        </w:numPr>
        <w:tabs>
          <w:tab w:val="left" w:pos="1799"/>
        </w:tabs>
        <w:spacing w:before="182" w:line="256" w:lineRule="auto"/>
        <w:ind w:right="989"/>
        <w:rPr>
          <w:sz w:val="24"/>
        </w:rPr>
      </w:pPr>
      <w:r>
        <w:rPr>
          <w:sz w:val="24"/>
        </w:rPr>
        <w:t>The</w:t>
      </w:r>
      <w:r>
        <w:rPr>
          <w:spacing w:val="-4"/>
          <w:sz w:val="24"/>
        </w:rPr>
        <w:t xml:space="preserve"> </w:t>
      </w:r>
      <w:r>
        <w:rPr>
          <w:sz w:val="24"/>
        </w:rPr>
        <w:t>ATI</w:t>
      </w:r>
      <w:r>
        <w:rPr>
          <w:spacing w:val="-5"/>
          <w:sz w:val="24"/>
        </w:rPr>
        <w:t xml:space="preserve"> </w:t>
      </w:r>
      <w:r>
        <w:rPr>
          <w:sz w:val="24"/>
        </w:rPr>
        <w:t>TEAS</w:t>
      </w:r>
      <w:r>
        <w:rPr>
          <w:sz w:val="24"/>
          <w:vertAlign w:val="superscript"/>
        </w:rPr>
        <w:t>®</w:t>
      </w:r>
      <w:r>
        <w:rPr>
          <w:spacing w:val="-5"/>
          <w:sz w:val="24"/>
        </w:rPr>
        <w:t xml:space="preserve"> </w:t>
      </w:r>
      <w:r>
        <w:rPr>
          <w:sz w:val="24"/>
        </w:rPr>
        <w:t>Version</w:t>
      </w:r>
      <w:r>
        <w:rPr>
          <w:spacing w:val="-5"/>
          <w:sz w:val="24"/>
        </w:rPr>
        <w:t xml:space="preserve"> </w:t>
      </w:r>
      <w:r>
        <w:rPr>
          <w:sz w:val="24"/>
        </w:rPr>
        <w:t>7</w:t>
      </w:r>
      <w:r>
        <w:rPr>
          <w:spacing w:val="-10"/>
          <w:sz w:val="24"/>
        </w:rPr>
        <w:t xml:space="preserve"> </w:t>
      </w:r>
      <w:r>
        <w:rPr>
          <w:sz w:val="24"/>
        </w:rPr>
        <w:t>score</w:t>
      </w:r>
      <w:r>
        <w:rPr>
          <w:spacing w:val="-4"/>
          <w:sz w:val="24"/>
        </w:rPr>
        <w:t xml:space="preserve"> </w:t>
      </w:r>
      <w:r>
        <w:rPr>
          <w:sz w:val="24"/>
        </w:rPr>
        <w:t>will</w:t>
      </w:r>
      <w:r>
        <w:rPr>
          <w:spacing w:val="-7"/>
          <w:sz w:val="24"/>
        </w:rPr>
        <w:t xml:space="preserve"> </w:t>
      </w:r>
      <w:r>
        <w:rPr>
          <w:sz w:val="24"/>
        </w:rPr>
        <w:t>be</w:t>
      </w:r>
      <w:r>
        <w:rPr>
          <w:spacing w:val="-8"/>
          <w:sz w:val="24"/>
        </w:rPr>
        <w:t xml:space="preserve"> </w:t>
      </w:r>
      <w:r>
        <w:rPr>
          <w:sz w:val="24"/>
        </w:rPr>
        <w:t>utilized</w:t>
      </w:r>
      <w:r>
        <w:rPr>
          <w:spacing w:val="-5"/>
          <w:sz w:val="24"/>
        </w:rPr>
        <w:t xml:space="preserve"> </w:t>
      </w:r>
      <w:r>
        <w:rPr>
          <w:sz w:val="24"/>
        </w:rPr>
        <w:t>along</w:t>
      </w:r>
      <w:r>
        <w:rPr>
          <w:spacing w:val="-4"/>
          <w:sz w:val="24"/>
        </w:rPr>
        <w:t xml:space="preserve"> </w:t>
      </w:r>
      <w:r>
        <w:rPr>
          <w:sz w:val="24"/>
        </w:rPr>
        <w:t>with</w:t>
      </w:r>
      <w:r>
        <w:rPr>
          <w:spacing w:val="-3"/>
          <w:sz w:val="24"/>
        </w:rPr>
        <w:t xml:space="preserve"> </w:t>
      </w:r>
      <w:r>
        <w:rPr>
          <w:sz w:val="24"/>
        </w:rPr>
        <w:t>all</w:t>
      </w:r>
      <w:r>
        <w:rPr>
          <w:spacing w:val="-7"/>
          <w:sz w:val="24"/>
        </w:rPr>
        <w:t xml:space="preserve"> </w:t>
      </w:r>
      <w:r>
        <w:rPr>
          <w:sz w:val="24"/>
        </w:rPr>
        <w:t>other</w:t>
      </w:r>
      <w:r>
        <w:rPr>
          <w:spacing w:val="-4"/>
          <w:sz w:val="24"/>
        </w:rPr>
        <w:t xml:space="preserve"> </w:t>
      </w:r>
      <w:r>
        <w:rPr>
          <w:sz w:val="24"/>
        </w:rPr>
        <w:t>HPU</w:t>
      </w:r>
      <w:r>
        <w:rPr>
          <w:spacing w:val="-7"/>
          <w:sz w:val="24"/>
        </w:rPr>
        <w:t xml:space="preserve"> </w:t>
      </w:r>
      <w:r>
        <w:rPr>
          <w:sz w:val="24"/>
        </w:rPr>
        <w:t>School</w:t>
      </w:r>
      <w:r>
        <w:rPr>
          <w:spacing w:val="-6"/>
          <w:sz w:val="24"/>
        </w:rPr>
        <w:t xml:space="preserve"> </w:t>
      </w:r>
      <w:r>
        <w:rPr>
          <w:sz w:val="24"/>
        </w:rPr>
        <w:t>of</w:t>
      </w:r>
      <w:r>
        <w:rPr>
          <w:spacing w:val="-6"/>
          <w:sz w:val="24"/>
        </w:rPr>
        <w:t xml:space="preserve"> </w:t>
      </w:r>
      <w:r>
        <w:rPr>
          <w:sz w:val="24"/>
        </w:rPr>
        <w:t>Nursing admission requirements to consider eligibility for the School of Nursing.</w:t>
      </w:r>
    </w:p>
    <w:p w14:paraId="5B874F67" w14:textId="77777777" w:rsidR="00501F83" w:rsidRDefault="007B6AEC" w:rsidP="007B6AEC">
      <w:pPr>
        <w:pStyle w:val="ListParagraph"/>
        <w:numPr>
          <w:ilvl w:val="0"/>
          <w:numId w:val="33"/>
        </w:numPr>
        <w:tabs>
          <w:tab w:val="left" w:pos="1798"/>
        </w:tabs>
        <w:spacing w:before="7"/>
        <w:ind w:left="1798" w:hanging="359"/>
        <w:rPr>
          <w:sz w:val="24"/>
        </w:rPr>
      </w:pPr>
      <w:r>
        <w:rPr>
          <w:sz w:val="24"/>
        </w:rPr>
        <w:t>A</w:t>
      </w:r>
      <w:r>
        <w:rPr>
          <w:spacing w:val="-4"/>
          <w:sz w:val="24"/>
        </w:rPr>
        <w:t xml:space="preserve"> </w:t>
      </w:r>
      <w:r>
        <w:rPr>
          <w:sz w:val="24"/>
        </w:rPr>
        <w:t>minimum</w:t>
      </w:r>
      <w:r>
        <w:rPr>
          <w:spacing w:val="-2"/>
          <w:sz w:val="24"/>
        </w:rPr>
        <w:t xml:space="preserve"> </w:t>
      </w:r>
      <w:r>
        <w:rPr>
          <w:sz w:val="24"/>
        </w:rPr>
        <w:t>score</w:t>
      </w:r>
      <w:r>
        <w:rPr>
          <w:spacing w:val="-3"/>
          <w:sz w:val="24"/>
        </w:rPr>
        <w:t xml:space="preserve"> </w:t>
      </w:r>
      <w:r>
        <w:rPr>
          <w:sz w:val="24"/>
        </w:rPr>
        <w:t>of</w:t>
      </w:r>
      <w:r>
        <w:rPr>
          <w:spacing w:val="-2"/>
          <w:sz w:val="24"/>
        </w:rPr>
        <w:t xml:space="preserve"> </w:t>
      </w:r>
      <w:r>
        <w:rPr>
          <w:sz w:val="24"/>
        </w:rPr>
        <w:t>64</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Reading</w:t>
      </w:r>
      <w:r>
        <w:rPr>
          <w:spacing w:val="-4"/>
          <w:sz w:val="24"/>
        </w:rPr>
        <w:t xml:space="preserve"> </w:t>
      </w:r>
      <w:r>
        <w:rPr>
          <w:sz w:val="24"/>
        </w:rPr>
        <w:t>and</w:t>
      </w:r>
      <w:r>
        <w:rPr>
          <w:spacing w:val="-3"/>
          <w:sz w:val="24"/>
        </w:rPr>
        <w:t xml:space="preserve"> </w:t>
      </w:r>
      <w:r>
        <w:rPr>
          <w:sz w:val="24"/>
        </w:rPr>
        <w:t>Math</w:t>
      </w:r>
      <w:r>
        <w:rPr>
          <w:spacing w:val="-3"/>
          <w:sz w:val="24"/>
        </w:rPr>
        <w:t xml:space="preserve"> </w:t>
      </w:r>
      <w:r>
        <w:rPr>
          <w:sz w:val="24"/>
        </w:rPr>
        <w:t>and</w:t>
      </w:r>
      <w:r>
        <w:rPr>
          <w:spacing w:val="-1"/>
          <w:sz w:val="24"/>
        </w:rPr>
        <w:t xml:space="preserve"> </w:t>
      </w:r>
      <w:r>
        <w:rPr>
          <w:sz w:val="24"/>
        </w:rPr>
        <w:t>a</w:t>
      </w:r>
      <w:r>
        <w:rPr>
          <w:spacing w:val="-4"/>
          <w:sz w:val="24"/>
        </w:rPr>
        <w:t xml:space="preserve"> </w:t>
      </w:r>
      <w:r>
        <w:rPr>
          <w:sz w:val="24"/>
        </w:rPr>
        <w:t>composite</w:t>
      </w:r>
      <w:r>
        <w:rPr>
          <w:spacing w:val="-3"/>
          <w:sz w:val="24"/>
        </w:rPr>
        <w:t xml:space="preserve"> </w:t>
      </w:r>
      <w:r>
        <w:rPr>
          <w:sz w:val="24"/>
        </w:rPr>
        <w:t>score</w:t>
      </w:r>
      <w:r>
        <w:rPr>
          <w:spacing w:val="-3"/>
          <w:sz w:val="24"/>
        </w:rPr>
        <w:t xml:space="preserve"> </w:t>
      </w:r>
      <w:r>
        <w:rPr>
          <w:sz w:val="24"/>
        </w:rPr>
        <w:t>within</w:t>
      </w:r>
      <w:r>
        <w:rPr>
          <w:spacing w:val="-1"/>
          <w:sz w:val="24"/>
        </w:rPr>
        <w:t xml:space="preserve"> </w:t>
      </w:r>
      <w:r>
        <w:rPr>
          <w:spacing w:val="-5"/>
          <w:sz w:val="24"/>
        </w:rPr>
        <w:t>the</w:t>
      </w:r>
    </w:p>
    <w:p w14:paraId="70FE1AAD" w14:textId="77777777" w:rsidR="00501F83" w:rsidRDefault="007B6AEC">
      <w:pPr>
        <w:pStyle w:val="BodyText"/>
        <w:spacing w:before="19"/>
        <w:ind w:left="1799"/>
      </w:pPr>
      <w:r>
        <w:t>“Proficient”</w:t>
      </w:r>
      <w:r>
        <w:rPr>
          <w:spacing w:val="-4"/>
        </w:rPr>
        <w:t xml:space="preserve"> </w:t>
      </w:r>
      <w:r>
        <w:t>range</w:t>
      </w:r>
      <w:r>
        <w:rPr>
          <w:spacing w:val="-4"/>
        </w:rPr>
        <w:t xml:space="preserve"> </w:t>
      </w:r>
      <w:r>
        <w:t>is</w:t>
      </w:r>
      <w:r>
        <w:rPr>
          <w:spacing w:val="-7"/>
        </w:rPr>
        <w:t xml:space="preserve"> </w:t>
      </w:r>
      <w:r>
        <w:t>required</w:t>
      </w:r>
      <w:r>
        <w:rPr>
          <w:spacing w:val="-7"/>
        </w:rPr>
        <w:t xml:space="preserve"> </w:t>
      </w:r>
      <w:r>
        <w:t>on</w:t>
      </w:r>
      <w:r>
        <w:rPr>
          <w:spacing w:val="-8"/>
        </w:rPr>
        <w:t xml:space="preserve"> </w:t>
      </w:r>
      <w:r>
        <w:t>the</w:t>
      </w:r>
      <w:r>
        <w:rPr>
          <w:spacing w:val="-9"/>
        </w:rPr>
        <w:t xml:space="preserve"> </w:t>
      </w:r>
      <w:r>
        <w:t>ATI</w:t>
      </w:r>
      <w:r>
        <w:rPr>
          <w:spacing w:val="-7"/>
        </w:rPr>
        <w:t xml:space="preserve"> </w:t>
      </w:r>
      <w:r>
        <w:t>TEAS</w:t>
      </w:r>
      <w:r>
        <w:rPr>
          <w:vertAlign w:val="superscript"/>
        </w:rPr>
        <w:t>®</w:t>
      </w:r>
      <w:r>
        <w:rPr>
          <w:spacing w:val="-6"/>
        </w:rPr>
        <w:t xml:space="preserve"> </w:t>
      </w:r>
      <w:r>
        <w:t>Version</w:t>
      </w:r>
      <w:r>
        <w:rPr>
          <w:spacing w:val="-5"/>
        </w:rPr>
        <w:t xml:space="preserve"> </w:t>
      </w:r>
      <w:r>
        <w:t>7</w:t>
      </w:r>
      <w:r>
        <w:rPr>
          <w:spacing w:val="-7"/>
        </w:rPr>
        <w:t xml:space="preserve"> </w:t>
      </w:r>
      <w:r>
        <w:t>Individual</w:t>
      </w:r>
      <w:r>
        <w:rPr>
          <w:spacing w:val="-8"/>
        </w:rPr>
        <w:t xml:space="preserve"> </w:t>
      </w:r>
      <w:r>
        <w:t>Performance</w:t>
      </w:r>
      <w:r>
        <w:rPr>
          <w:spacing w:val="-3"/>
        </w:rPr>
        <w:t xml:space="preserve"> </w:t>
      </w:r>
      <w:r>
        <w:rPr>
          <w:spacing w:val="-2"/>
        </w:rPr>
        <w:t>Profile.</w:t>
      </w:r>
    </w:p>
    <w:p w14:paraId="5F524D24" w14:textId="77777777" w:rsidR="00501F83" w:rsidRDefault="007B6AEC" w:rsidP="007B6AEC">
      <w:pPr>
        <w:pStyle w:val="ListParagraph"/>
        <w:numPr>
          <w:ilvl w:val="0"/>
          <w:numId w:val="33"/>
        </w:numPr>
        <w:tabs>
          <w:tab w:val="left" w:pos="1799"/>
        </w:tabs>
        <w:spacing w:before="24" w:line="259" w:lineRule="auto"/>
        <w:ind w:right="972"/>
        <w:rPr>
          <w:sz w:val="24"/>
        </w:rPr>
      </w:pPr>
      <w:r>
        <w:rPr>
          <w:sz w:val="24"/>
        </w:rPr>
        <w:t>If</w:t>
      </w:r>
      <w:r>
        <w:rPr>
          <w:spacing w:val="-2"/>
          <w:sz w:val="24"/>
        </w:rPr>
        <w:t xml:space="preserve"> </w:t>
      </w:r>
      <w:r>
        <w:rPr>
          <w:sz w:val="24"/>
        </w:rPr>
        <w:t>a</w:t>
      </w:r>
      <w:r>
        <w:rPr>
          <w:spacing w:val="-7"/>
          <w:sz w:val="24"/>
        </w:rPr>
        <w:t xml:space="preserve"> </w:t>
      </w:r>
      <w:r>
        <w:rPr>
          <w:sz w:val="24"/>
        </w:rPr>
        <w:t>minimum</w:t>
      </w:r>
      <w:r>
        <w:rPr>
          <w:spacing w:val="-4"/>
          <w:sz w:val="24"/>
        </w:rPr>
        <w:t xml:space="preserve"> </w:t>
      </w:r>
      <w:r>
        <w:rPr>
          <w:sz w:val="24"/>
        </w:rPr>
        <w:t>score</w:t>
      </w:r>
      <w:r>
        <w:rPr>
          <w:spacing w:val="-6"/>
          <w:sz w:val="24"/>
        </w:rPr>
        <w:t xml:space="preserve"> </w:t>
      </w:r>
      <w:r>
        <w:rPr>
          <w:sz w:val="24"/>
        </w:rPr>
        <w:t>requirements</w:t>
      </w:r>
      <w:r>
        <w:rPr>
          <w:spacing w:val="-4"/>
          <w:sz w:val="24"/>
        </w:rPr>
        <w:t xml:space="preserve"> </w:t>
      </w:r>
      <w:r>
        <w:rPr>
          <w:sz w:val="24"/>
        </w:rPr>
        <w:t>are</w:t>
      </w:r>
      <w:r>
        <w:rPr>
          <w:spacing w:val="-7"/>
          <w:sz w:val="24"/>
        </w:rPr>
        <w:t xml:space="preserve"> </w:t>
      </w:r>
      <w:r>
        <w:rPr>
          <w:sz w:val="24"/>
        </w:rPr>
        <w:t>not</w:t>
      </w:r>
      <w:r>
        <w:rPr>
          <w:spacing w:val="-6"/>
          <w:sz w:val="24"/>
        </w:rPr>
        <w:t xml:space="preserve"> </w:t>
      </w:r>
      <w:r>
        <w:rPr>
          <w:sz w:val="24"/>
        </w:rPr>
        <w:t>met,</w:t>
      </w:r>
      <w:r>
        <w:rPr>
          <w:spacing w:val="-7"/>
          <w:sz w:val="24"/>
        </w:rPr>
        <w:t xml:space="preserve"> </w:t>
      </w:r>
      <w:r>
        <w:rPr>
          <w:sz w:val="24"/>
        </w:rPr>
        <w:t>applicants</w:t>
      </w:r>
      <w:r>
        <w:rPr>
          <w:spacing w:val="-9"/>
          <w:sz w:val="24"/>
        </w:rPr>
        <w:t xml:space="preserve"> </w:t>
      </w:r>
      <w:r>
        <w:rPr>
          <w:sz w:val="24"/>
        </w:rPr>
        <w:t>will</w:t>
      </w:r>
      <w:r>
        <w:rPr>
          <w:spacing w:val="-9"/>
          <w:sz w:val="24"/>
        </w:rPr>
        <w:t xml:space="preserve"> </w:t>
      </w:r>
      <w:r>
        <w:rPr>
          <w:sz w:val="24"/>
        </w:rPr>
        <w:t>have</w:t>
      </w:r>
      <w:r>
        <w:rPr>
          <w:spacing w:val="-9"/>
          <w:sz w:val="24"/>
        </w:rPr>
        <w:t xml:space="preserve"> </w:t>
      </w:r>
      <w:r>
        <w:rPr>
          <w:sz w:val="24"/>
        </w:rPr>
        <w:t>the</w:t>
      </w:r>
      <w:r>
        <w:rPr>
          <w:spacing w:val="-7"/>
          <w:sz w:val="24"/>
        </w:rPr>
        <w:t xml:space="preserve"> </w:t>
      </w:r>
      <w:r>
        <w:rPr>
          <w:sz w:val="24"/>
        </w:rPr>
        <w:t>option</w:t>
      </w:r>
      <w:r>
        <w:rPr>
          <w:spacing w:val="-5"/>
          <w:sz w:val="24"/>
        </w:rPr>
        <w:t xml:space="preserve"> </w:t>
      </w:r>
      <w:r>
        <w:rPr>
          <w:sz w:val="24"/>
        </w:rPr>
        <w:t>to</w:t>
      </w:r>
      <w:r>
        <w:rPr>
          <w:spacing w:val="-4"/>
          <w:sz w:val="24"/>
        </w:rPr>
        <w:t xml:space="preserve"> </w:t>
      </w:r>
      <w:r>
        <w:rPr>
          <w:sz w:val="24"/>
        </w:rPr>
        <w:t>re-take the ATI TEAS</w:t>
      </w:r>
      <w:r>
        <w:rPr>
          <w:sz w:val="24"/>
          <w:vertAlign w:val="superscript"/>
        </w:rPr>
        <w:t>®</w:t>
      </w:r>
      <w:r>
        <w:rPr>
          <w:sz w:val="24"/>
        </w:rPr>
        <w:t xml:space="preserve"> Version 7 exam. Applicants are limited to two (2) exam attempts within each application cycle.</w:t>
      </w:r>
    </w:p>
    <w:p w14:paraId="7366464D" w14:textId="77777777" w:rsidR="00501F83" w:rsidRDefault="007B6AEC" w:rsidP="007B6AEC">
      <w:pPr>
        <w:pStyle w:val="ListParagraph"/>
        <w:numPr>
          <w:ilvl w:val="0"/>
          <w:numId w:val="33"/>
        </w:numPr>
        <w:tabs>
          <w:tab w:val="left" w:pos="1799"/>
        </w:tabs>
        <w:spacing w:line="259" w:lineRule="auto"/>
        <w:ind w:right="1232"/>
        <w:rPr>
          <w:sz w:val="24"/>
        </w:rPr>
      </w:pPr>
      <w:r>
        <w:rPr>
          <w:sz w:val="24"/>
        </w:rPr>
        <w:t>Only</w:t>
      </w:r>
      <w:r>
        <w:rPr>
          <w:spacing w:val="-4"/>
          <w:sz w:val="24"/>
        </w:rPr>
        <w:t xml:space="preserve"> </w:t>
      </w:r>
      <w:r>
        <w:rPr>
          <w:sz w:val="24"/>
        </w:rPr>
        <w:t>scores</w:t>
      </w:r>
      <w:r>
        <w:rPr>
          <w:spacing w:val="-6"/>
          <w:sz w:val="24"/>
        </w:rPr>
        <w:t xml:space="preserve"> </w:t>
      </w:r>
      <w:r>
        <w:rPr>
          <w:sz w:val="24"/>
        </w:rPr>
        <w:t>from</w:t>
      </w:r>
      <w:r>
        <w:rPr>
          <w:spacing w:val="-5"/>
          <w:sz w:val="24"/>
        </w:rPr>
        <w:t xml:space="preserve"> </w:t>
      </w:r>
      <w:r>
        <w:rPr>
          <w:sz w:val="24"/>
        </w:rPr>
        <w:t>ATI</w:t>
      </w:r>
      <w:r>
        <w:rPr>
          <w:spacing w:val="-6"/>
          <w:sz w:val="24"/>
        </w:rPr>
        <w:t xml:space="preserve"> </w:t>
      </w:r>
      <w:r>
        <w:rPr>
          <w:sz w:val="24"/>
        </w:rPr>
        <w:t>TEAS</w:t>
      </w:r>
      <w:r>
        <w:rPr>
          <w:sz w:val="24"/>
          <w:vertAlign w:val="superscript"/>
        </w:rPr>
        <w:t>®</w:t>
      </w:r>
      <w:r>
        <w:rPr>
          <w:spacing w:val="-4"/>
          <w:sz w:val="24"/>
        </w:rPr>
        <w:t xml:space="preserve"> </w:t>
      </w:r>
      <w:r>
        <w:rPr>
          <w:sz w:val="24"/>
        </w:rPr>
        <w:t>Version</w:t>
      </w:r>
      <w:r>
        <w:rPr>
          <w:spacing w:val="-4"/>
          <w:sz w:val="24"/>
        </w:rPr>
        <w:t xml:space="preserve"> </w:t>
      </w:r>
      <w:r>
        <w:rPr>
          <w:sz w:val="24"/>
        </w:rPr>
        <w:t>7</w:t>
      </w:r>
      <w:r>
        <w:rPr>
          <w:spacing w:val="-8"/>
          <w:sz w:val="24"/>
        </w:rPr>
        <w:t xml:space="preserve"> </w:t>
      </w:r>
      <w:r>
        <w:rPr>
          <w:sz w:val="24"/>
        </w:rPr>
        <w:t>test</w:t>
      </w:r>
      <w:r>
        <w:rPr>
          <w:spacing w:val="-7"/>
          <w:sz w:val="24"/>
        </w:rPr>
        <w:t xml:space="preserve"> </w:t>
      </w:r>
      <w:r>
        <w:rPr>
          <w:sz w:val="24"/>
        </w:rPr>
        <w:t>taken</w:t>
      </w:r>
      <w:r>
        <w:rPr>
          <w:spacing w:val="-6"/>
          <w:sz w:val="24"/>
        </w:rPr>
        <w:t xml:space="preserve"> </w:t>
      </w:r>
      <w:r>
        <w:rPr>
          <w:sz w:val="24"/>
        </w:rPr>
        <w:t>within</w:t>
      </w:r>
      <w:r>
        <w:rPr>
          <w:spacing w:val="-2"/>
          <w:sz w:val="24"/>
        </w:rPr>
        <w:t xml:space="preserve"> </w:t>
      </w:r>
      <w:r>
        <w:rPr>
          <w:sz w:val="24"/>
        </w:rPr>
        <w:t>one</w:t>
      </w:r>
      <w:r>
        <w:rPr>
          <w:spacing w:val="-6"/>
          <w:sz w:val="24"/>
        </w:rPr>
        <w:t xml:space="preserve"> </w:t>
      </w:r>
      <w:r>
        <w:rPr>
          <w:sz w:val="24"/>
        </w:rPr>
        <w:t>(1)</w:t>
      </w:r>
      <w:r>
        <w:rPr>
          <w:spacing w:val="-5"/>
          <w:sz w:val="24"/>
        </w:rPr>
        <w:t xml:space="preserve"> </w:t>
      </w:r>
      <w:r>
        <w:rPr>
          <w:sz w:val="24"/>
        </w:rPr>
        <w:t>year</w:t>
      </w:r>
      <w:r>
        <w:rPr>
          <w:spacing w:val="-4"/>
          <w:sz w:val="24"/>
        </w:rPr>
        <w:t xml:space="preserve"> </w:t>
      </w:r>
      <w:r>
        <w:rPr>
          <w:sz w:val="24"/>
        </w:rPr>
        <w:t>of</w:t>
      </w:r>
      <w:r>
        <w:rPr>
          <w:spacing w:val="-8"/>
          <w:sz w:val="24"/>
        </w:rPr>
        <w:t xml:space="preserve"> </w:t>
      </w:r>
      <w:r>
        <w:rPr>
          <w:sz w:val="24"/>
        </w:rPr>
        <w:t>the</w:t>
      </w:r>
      <w:r>
        <w:rPr>
          <w:spacing w:val="-11"/>
          <w:sz w:val="24"/>
        </w:rPr>
        <w:t xml:space="preserve"> </w:t>
      </w:r>
      <w:r>
        <w:rPr>
          <w:sz w:val="24"/>
        </w:rPr>
        <w:t>application deadline for which the student is applying will be considered.</w:t>
      </w:r>
    </w:p>
    <w:p w14:paraId="35A3EB37" w14:textId="77777777" w:rsidR="00501F83" w:rsidRDefault="007B6AEC" w:rsidP="007B6AEC">
      <w:pPr>
        <w:pStyle w:val="ListParagraph"/>
        <w:numPr>
          <w:ilvl w:val="0"/>
          <w:numId w:val="33"/>
        </w:numPr>
        <w:tabs>
          <w:tab w:val="left" w:pos="1795"/>
        </w:tabs>
        <w:spacing w:line="292" w:lineRule="exact"/>
        <w:ind w:left="1795" w:hanging="356"/>
        <w:rPr>
          <w:sz w:val="24"/>
        </w:rPr>
      </w:pPr>
      <w:r>
        <w:rPr>
          <w:sz w:val="24"/>
        </w:rPr>
        <w:t>ATI</w:t>
      </w:r>
      <w:r>
        <w:rPr>
          <w:spacing w:val="-4"/>
          <w:sz w:val="24"/>
        </w:rPr>
        <w:t xml:space="preserve"> </w:t>
      </w:r>
      <w:r>
        <w:rPr>
          <w:sz w:val="24"/>
        </w:rPr>
        <w:t>TEAS</w:t>
      </w:r>
      <w:r>
        <w:rPr>
          <w:sz w:val="24"/>
          <w:vertAlign w:val="superscript"/>
        </w:rPr>
        <w:t>®</w:t>
      </w:r>
      <w:r>
        <w:rPr>
          <w:spacing w:val="-6"/>
          <w:sz w:val="24"/>
        </w:rPr>
        <w:t xml:space="preserve"> </w:t>
      </w:r>
      <w:r>
        <w:rPr>
          <w:sz w:val="24"/>
        </w:rPr>
        <w:t>Version</w:t>
      </w:r>
      <w:r>
        <w:rPr>
          <w:spacing w:val="-4"/>
          <w:sz w:val="24"/>
        </w:rPr>
        <w:t xml:space="preserve"> </w:t>
      </w:r>
      <w:r>
        <w:rPr>
          <w:sz w:val="24"/>
        </w:rPr>
        <w:t>7 exams</w:t>
      </w:r>
      <w:r>
        <w:rPr>
          <w:spacing w:val="-1"/>
          <w:sz w:val="24"/>
        </w:rPr>
        <w:t xml:space="preserve"> </w:t>
      </w:r>
      <w:r>
        <w:rPr>
          <w:sz w:val="24"/>
        </w:rPr>
        <w:t>are</w:t>
      </w:r>
      <w:r>
        <w:rPr>
          <w:spacing w:val="-6"/>
          <w:sz w:val="24"/>
        </w:rPr>
        <w:t xml:space="preserve"> </w:t>
      </w:r>
      <w:r>
        <w:rPr>
          <w:sz w:val="24"/>
        </w:rPr>
        <w:t>offered</w:t>
      </w:r>
      <w:r>
        <w:rPr>
          <w:spacing w:val="-1"/>
          <w:sz w:val="24"/>
        </w:rPr>
        <w:t xml:space="preserve"> </w:t>
      </w:r>
      <w:r>
        <w:rPr>
          <w:sz w:val="24"/>
        </w:rPr>
        <w:t>in</w:t>
      </w:r>
      <w:r>
        <w:rPr>
          <w:spacing w:val="-4"/>
          <w:sz w:val="24"/>
        </w:rPr>
        <w:t xml:space="preserve"> </w:t>
      </w:r>
      <w:r>
        <w:rPr>
          <w:sz w:val="24"/>
        </w:rPr>
        <w:t>the</w:t>
      </w:r>
      <w:r>
        <w:rPr>
          <w:spacing w:val="-6"/>
          <w:sz w:val="24"/>
        </w:rPr>
        <w:t xml:space="preserve"> </w:t>
      </w:r>
      <w:r>
        <w:rPr>
          <w:sz w:val="24"/>
        </w:rPr>
        <w:t>following</w:t>
      </w:r>
      <w:r>
        <w:rPr>
          <w:spacing w:val="-6"/>
          <w:sz w:val="24"/>
        </w:rPr>
        <w:t xml:space="preserve"> </w:t>
      </w:r>
      <w:r>
        <w:rPr>
          <w:spacing w:val="-2"/>
          <w:sz w:val="24"/>
        </w:rPr>
        <w:t>formats</w:t>
      </w:r>
    </w:p>
    <w:p w14:paraId="6C835E8A" w14:textId="77777777" w:rsidR="00501F83" w:rsidRDefault="007B6AEC" w:rsidP="007B6AEC">
      <w:pPr>
        <w:pStyle w:val="ListParagraph"/>
        <w:numPr>
          <w:ilvl w:val="1"/>
          <w:numId w:val="33"/>
        </w:numPr>
        <w:tabs>
          <w:tab w:val="left" w:pos="2516"/>
        </w:tabs>
        <w:spacing w:before="20"/>
        <w:ind w:left="2516" w:hanging="357"/>
        <w:rPr>
          <w:sz w:val="24"/>
        </w:rPr>
      </w:pPr>
      <w:r>
        <w:rPr>
          <w:sz w:val="24"/>
        </w:rPr>
        <w:t>Remote</w:t>
      </w:r>
      <w:r>
        <w:rPr>
          <w:spacing w:val="-6"/>
          <w:sz w:val="24"/>
        </w:rPr>
        <w:t xml:space="preserve"> </w:t>
      </w:r>
      <w:r>
        <w:rPr>
          <w:sz w:val="24"/>
        </w:rPr>
        <w:t>testing</w:t>
      </w:r>
      <w:r>
        <w:rPr>
          <w:spacing w:val="-5"/>
          <w:sz w:val="24"/>
        </w:rPr>
        <w:t xml:space="preserve"> </w:t>
      </w:r>
      <w:r>
        <w:rPr>
          <w:sz w:val="24"/>
        </w:rPr>
        <w:t>proctored</w:t>
      </w:r>
      <w:r>
        <w:rPr>
          <w:spacing w:val="-1"/>
          <w:sz w:val="24"/>
        </w:rPr>
        <w:t xml:space="preserve"> </w:t>
      </w:r>
      <w:r>
        <w:rPr>
          <w:sz w:val="24"/>
        </w:rPr>
        <w:t>by</w:t>
      </w:r>
      <w:r>
        <w:rPr>
          <w:spacing w:val="-5"/>
          <w:sz w:val="24"/>
        </w:rPr>
        <w:t xml:space="preserve"> </w:t>
      </w:r>
      <w:r>
        <w:rPr>
          <w:sz w:val="24"/>
        </w:rPr>
        <w:t>ATI</w:t>
      </w:r>
      <w:r>
        <w:rPr>
          <w:sz w:val="24"/>
          <w:vertAlign w:val="superscript"/>
        </w:rPr>
        <w:t>®</w:t>
      </w:r>
      <w:r>
        <w:rPr>
          <w:spacing w:val="-1"/>
          <w:sz w:val="24"/>
        </w:rPr>
        <w:t xml:space="preserve"> </w:t>
      </w:r>
      <w:r>
        <w:rPr>
          <w:sz w:val="24"/>
        </w:rPr>
        <w:t>or</w:t>
      </w:r>
      <w:r>
        <w:rPr>
          <w:spacing w:val="-3"/>
          <w:sz w:val="24"/>
        </w:rPr>
        <w:t xml:space="preserve"> </w:t>
      </w:r>
      <w:r>
        <w:rPr>
          <w:sz w:val="24"/>
        </w:rPr>
        <w:t>HPU</w:t>
      </w:r>
      <w:r>
        <w:rPr>
          <w:spacing w:val="-2"/>
          <w:sz w:val="24"/>
        </w:rPr>
        <w:t xml:space="preserve"> ($125)</w:t>
      </w:r>
    </w:p>
    <w:p w14:paraId="06CED1DE" w14:textId="77777777" w:rsidR="00501F83" w:rsidRDefault="007B6AEC" w:rsidP="007B6AEC">
      <w:pPr>
        <w:pStyle w:val="ListParagraph"/>
        <w:numPr>
          <w:ilvl w:val="1"/>
          <w:numId w:val="33"/>
        </w:numPr>
        <w:tabs>
          <w:tab w:val="left" w:pos="2516"/>
        </w:tabs>
        <w:spacing w:before="24"/>
        <w:ind w:left="2516" w:hanging="357"/>
        <w:rPr>
          <w:sz w:val="24"/>
        </w:rPr>
      </w:pPr>
      <w:r>
        <w:rPr>
          <w:sz w:val="24"/>
        </w:rPr>
        <w:t>In-person</w:t>
      </w:r>
      <w:r>
        <w:rPr>
          <w:spacing w:val="-9"/>
          <w:sz w:val="24"/>
        </w:rPr>
        <w:t xml:space="preserve"> </w:t>
      </w:r>
      <w:r>
        <w:rPr>
          <w:sz w:val="24"/>
        </w:rPr>
        <w:t>in</w:t>
      </w:r>
      <w:r>
        <w:rPr>
          <w:spacing w:val="-6"/>
          <w:sz w:val="24"/>
        </w:rPr>
        <w:t xml:space="preserve"> </w:t>
      </w:r>
      <w:r>
        <w:rPr>
          <w:sz w:val="24"/>
        </w:rPr>
        <w:t>Thompson</w:t>
      </w:r>
      <w:r>
        <w:rPr>
          <w:spacing w:val="-2"/>
          <w:sz w:val="24"/>
        </w:rPr>
        <w:t xml:space="preserve"> </w:t>
      </w:r>
      <w:r>
        <w:rPr>
          <w:sz w:val="24"/>
        </w:rPr>
        <w:t>Academic</w:t>
      </w:r>
      <w:r>
        <w:rPr>
          <w:spacing w:val="-3"/>
          <w:sz w:val="24"/>
        </w:rPr>
        <w:t xml:space="preserve"> </w:t>
      </w:r>
      <w:r>
        <w:rPr>
          <w:sz w:val="24"/>
        </w:rPr>
        <w:t>Complex</w:t>
      </w:r>
      <w:r>
        <w:rPr>
          <w:spacing w:val="-4"/>
          <w:sz w:val="24"/>
        </w:rPr>
        <w:t xml:space="preserve"> </w:t>
      </w:r>
      <w:r>
        <w:rPr>
          <w:sz w:val="24"/>
        </w:rPr>
        <w:t>Room</w:t>
      </w:r>
      <w:r>
        <w:rPr>
          <w:spacing w:val="-9"/>
          <w:sz w:val="24"/>
        </w:rPr>
        <w:t xml:space="preserve"> </w:t>
      </w:r>
      <w:r>
        <w:rPr>
          <w:sz w:val="24"/>
        </w:rPr>
        <w:t>201</w:t>
      </w:r>
      <w:r>
        <w:rPr>
          <w:spacing w:val="-2"/>
          <w:sz w:val="24"/>
        </w:rPr>
        <w:t xml:space="preserve"> ($70)</w:t>
      </w:r>
    </w:p>
    <w:p w14:paraId="4755DD55" w14:textId="77777777" w:rsidR="00501F83" w:rsidRDefault="007B6AEC" w:rsidP="007B6AEC">
      <w:pPr>
        <w:pStyle w:val="ListParagraph"/>
        <w:numPr>
          <w:ilvl w:val="1"/>
          <w:numId w:val="33"/>
        </w:numPr>
        <w:tabs>
          <w:tab w:val="left" w:pos="2519"/>
        </w:tabs>
        <w:spacing w:before="24" w:line="259" w:lineRule="auto"/>
        <w:ind w:left="2519" w:right="1006" w:hanging="360"/>
        <w:rPr>
          <w:sz w:val="24"/>
        </w:rPr>
      </w:pPr>
      <w:r>
        <w:rPr>
          <w:sz w:val="24"/>
        </w:rPr>
        <w:t>At</w:t>
      </w:r>
      <w:r>
        <w:rPr>
          <w:spacing w:val="-4"/>
          <w:sz w:val="24"/>
        </w:rPr>
        <w:t xml:space="preserve"> </w:t>
      </w:r>
      <w:r>
        <w:rPr>
          <w:sz w:val="24"/>
        </w:rPr>
        <w:t>another</w:t>
      </w:r>
      <w:r>
        <w:rPr>
          <w:spacing w:val="-6"/>
          <w:sz w:val="24"/>
        </w:rPr>
        <w:t xml:space="preserve"> </w:t>
      </w:r>
      <w:r>
        <w:rPr>
          <w:sz w:val="24"/>
        </w:rPr>
        <w:t>institution</w:t>
      </w:r>
      <w:r>
        <w:rPr>
          <w:spacing w:val="-2"/>
          <w:sz w:val="24"/>
        </w:rPr>
        <w:t xml:space="preserve"> </w:t>
      </w:r>
      <w:r>
        <w:rPr>
          <w:sz w:val="24"/>
        </w:rPr>
        <w:t>(Student</w:t>
      </w:r>
      <w:r>
        <w:rPr>
          <w:spacing w:val="-8"/>
          <w:sz w:val="24"/>
        </w:rPr>
        <w:t xml:space="preserve"> </w:t>
      </w:r>
      <w:r>
        <w:rPr>
          <w:sz w:val="24"/>
        </w:rPr>
        <w:t>will</w:t>
      </w:r>
      <w:r>
        <w:rPr>
          <w:spacing w:val="-9"/>
          <w:sz w:val="24"/>
        </w:rPr>
        <w:t xml:space="preserve"> </w:t>
      </w:r>
      <w:r>
        <w:rPr>
          <w:sz w:val="24"/>
        </w:rPr>
        <w:t>need</w:t>
      </w:r>
      <w:r>
        <w:rPr>
          <w:spacing w:val="-6"/>
          <w:sz w:val="24"/>
        </w:rPr>
        <w:t xml:space="preserve"> </w:t>
      </w:r>
      <w:r>
        <w:rPr>
          <w:sz w:val="24"/>
        </w:rPr>
        <w:t>to</w:t>
      </w:r>
      <w:r>
        <w:rPr>
          <w:spacing w:val="-7"/>
          <w:sz w:val="24"/>
        </w:rPr>
        <w:t xml:space="preserve"> </w:t>
      </w:r>
      <w:r>
        <w:rPr>
          <w:sz w:val="24"/>
        </w:rPr>
        <w:t>indicate</w:t>
      </w:r>
      <w:r>
        <w:rPr>
          <w:spacing w:val="-4"/>
          <w:sz w:val="24"/>
        </w:rPr>
        <w:t xml:space="preserve"> </w:t>
      </w:r>
      <w:r>
        <w:rPr>
          <w:sz w:val="24"/>
        </w:rPr>
        <w:t>Howard</w:t>
      </w:r>
      <w:r>
        <w:rPr>
          <w:spacing w:val="-8"/>
          <w:sz w:val="24"/>
        </w:rPr>
        <w:t xml:space="preserve"> </w:t>
      </w:r>
      <w:r>
        <w:rPr>
          <w:sz w:val="24"/>
        </w:rPr>
        <w:t>Payne</w:t>
      </w:r>
      <w:r>
        <w:rPr>
          <w:spacing w:val="-3"/>
          <w:sz w:val="24"/>
        </w:rPr>
        <w:t xml:space="preserve"> </w:t>
      </w:r>
      <w:r>
        <w:rPr>
          <w:sz w:val="24"/>
        </w:rPr>
        <w:t>U</w:t>
      </w:r>
      <w:r>
        <w:rPr>
          <w:spacing w:val="-8"/>
          <w:sz w:val="24"/>
        </w:rPr>
        <w:t xml:space="preserve"> </w:t>
      </w:r>
      <w:r>
        <w:rPr>
          <w:sz w:val="24"/>
        </w:rPr>
        <w:t>BSN</w:t>
      </w:r>
      <w:r>
        <w:rPr>
          <w:spacing w:val="-11"/>
          <w:sz w:val="24"/>
        </w:rPr>
        <w:t xml:space="preserve"> </w:t>
      </w:r>
      <w:r>
        <w:rPr>
          <w:sz w:val="24"/>
        </w:rPr>
        <w:t>as</w:t>
      </w:r>
      <w:r>
        <w:rPr>
          <w:spacing w:val="-5"/>
          <w:sz w:val="24"/>
        </w:rPr>
        <w:t xml:space="preserve"> </w:t>
      </w:r>
      <w:r>
        <w:rPr>
          <w:sz w:val="24"/>
        </w:rPr>
        <w:t>the institution to send the transcript)</w:t>
      </w:r>
    </w:p>
    <w:p w14:paraId="4418DBBF" w14:textId="77777777" w:rsidR="00501F83" w:rsidRDefault="007B6AEC" w:rsidP="007B6AEC">
      <w:pPr>
        <w:pStyle w:val="ListParagraph"/>
        <w:numPr>
          <w:ilvl w:val="0"/>
          <w:numId w:val="33"/>
        </w:numPr>
        <w:tabs>
          <w:tab w:val="left" w:pos="1799"/>
        </w:tabs>
        <w:spacing w:before="1" w:line="256" w:lineRule="auto"/>
        <w:ind w:right="1191"/>
        <w:rPr>
          <w:sz w:val="24"/>
        </w:rPr>
      </w:pPr>
      <w:r>
        <w:rPr>
          <w:sz w:val="24"/>
        </w:rPr>
        <w:t>Create</w:t>
      </w:r>
      <w:r>
        <w:rPr>
          <w:spacing w:val="-4"/>
          <w:sz w:val="24"/>
        </w:rPr>
        <w:t xml:space="preserve"> </w:t>
      </w:r>
      <w:r>
        <w:rPr>
          <w:sz w:val="24"/>
        </w:rPr>
        <w:t>an</w:t>
      </w:r>
      <w:r>
        <w:rPr>
          <w:spacing w:val="-4"/>
          <w:sz w:val="24"/>
        </w:rPr>
        <w:t xml:space="preserve"> </w:t>
      </w:r>
      <w:r>
        <w:rPr>
          <w:sz w:val="24"/>
        </w:rPr>
        <w:t>ATI</w:t>
      </w:r>
      <w:r>
        <w:rPr>
          <w:sz w:val="24"/>
          <w:vertAlign w:val="superscript"/>
        </w:rPr>
        <w:t>®</w:t>
      </w:r>
      <w:r>
        <w:rPr>
          <w:spacing w:val="-5"/>
          <w:sz w:val="24"/>
        </w:rPr>
        <w:t xml:space="preserve"> </w:t>
      </w:r>
      <w:r>
        <w:rPr>
          <w:sz w:val="24"/>
        </w:rPr>
        <w:t>account</w:t>
      </w:r>
      <w:r>
        <w:rPr>
          <w:spacing w:val="-8"/>
          <w:sz w:val="24"/>
        </w:rPr>
        <w:t xml:space="preserve"> </w:t>
      </w:r>
      <w:r>
        <w:rPr>
          <w:sz w:val="24"/>
        </w:rPr>
        <w:t>on</w:t>
      </w:r>
      <w:r>
        <w:rPr>
          <w:spacing w:val="-4"/>
          <w:sz w:val="24"/>
        </w:rPr>
        <w:t xml:space="preserve"> </w:t>
      </w:r>
      <w:r>
        <w:rPr>
          <w:sz w:val="24"/>
        </w:rPr>
        <w:t>the</w:t>
      </w:r>
      <w:r>
        <w:rPr>
          <w:spacing w:val="-9"/>
          <w:sz w:val="24"/>
        </w:rPr>
        <w:t xml:space="preserve"> </w:t>
      </w:r>
      <w:hyperlink r:id="rId46">
        <w:r>
          <w:rPr>
            <w:sz w:val="24"/>
          </w:rPr>
          <w:t>www.atitesting.com</w:t>
        </w:r>
      </w:hyperlink>
      <w:r>
        <w:rPr>
          <w:spacing w:val="-3"/>
          <w:sz w:val="24"/>
        </w:rPr>
        <w:t xml:space="preserve"> </w:t>
      </w:r>
      <w:r>
        <w:rPr>
          <w:sz w:val="24"/>
        </w:rPr>
        <w:t>website</w:t>
      </w:r>
      <w:r>
        <w:rPr>
          <w:spacing w:val="-8"/>
          <w:sz w:val="24"/>
        </w:rPr>
        <w:t xml:space="preserve"> </w:t>
      </w:r>
      <w:r>
        <w:rPr>
          <w:sz w:val="24"/>
        </w:rPr>
        <w:t>prior</w:t>
      </w:r>
      <w:r>
        <w:rPr>
          <w:spacing w:val="-9"/>
          <w:sz w:val="24"/>
        </w:rPr>
        <w:t xml:space="preserve"> </w:t>
      </w:r>
      <w:r>
        <w:rPr>
          <w:sz w:val="24"/>
        </w:rPr>
        <w:t>to</w:t>
      </w:r>
      <w:r>
        <w:rPr>
          <w:spacing w:val="-7"/>
          <w:sz w:val="24"/>
        </w:rPr>
        <w:t xml:space="preserve"> </w:t>
      </w:r>
      <w:r>
        <w:rPr>
          <w:sz w:val="24"/>
        </w:rPr>
        <w:t>the</w:t>
      </w:r>
      <w:r>
        <w:rPr>
          <w:spacing w:val="-4"/>
          <w:sz w:val="24"/>
        </w:rPr>
        <w:t xml:space="preserve"> </w:t>
      </w:r>
      <w:r>
        <w:rPr>
          <w:sz w:val="24"/>
        </w:rPr>
        <w:t>exam</w:t>
      </w:r>
      <w:r>
        <w:rPr>
          <w:spacing w:val="-4"/>
          <w:sz w:val="24"/>
        </w:rPr>
        <w:t xml:space="preserve"> </w:t>
      </w:r>
      <w:r>
        <w:rPr>
          <w:sz w:val="24"/>
        </w:rPr>
        <w:t>day</w:t>
      </w:r>
      <w:r>
        <w:rPr>
          <w:spacing w:val="-5"/>
          <w:sz w:val="24"/>
        </w:rPr>
        <w:t xml:space="preserve"> </w:t>
      </w:r>
      <w:r>
        <w:rPr>
          <w:sz w:val="24"/>
        </w:rPr>
        <w:t>and select Howard Payne U BSN as your institution.</w:t>
      </w:r>
    </w:p>
    <w:p w14:paraId="08B30E60" w14:textId="77777777" w:rsidR="00501F83" w:rsidRDefault="007B6AEC" w:rsidP="007B6AEC">
      <w:pPr>
        <w:pStyle w:val="ListParagraph"/>
        <w:numPr>
          <w:ilvl w:val="0"/>
          <w:numId w:val="33"/>
        </w:numPr>
        <w:tabs>
          <w:tab w:val="left" w:pos="1799"/>
        </w:tabs>
        <w:spacing w:before="4" w:line="259" w:lineRule="auto"/>
        <w:ind w:right="853"/>
        <w:jc w:val="both"/>
        <w:rPr>
          <w:sz w:val="24"/>
        </w:rPr>
      </w:pPr>
      <w:r>
        <w:rPr>
          <w:sz w:val="24"/>
        </w:rPr>
        <w:t>On the exam day, applicants will need to bring a valid state or government issued photo ID (ex:</w:t>
      </w:r>
      <w:r>
        <w:rPr>
          <w:spacing w:val="-2"/>
          <w:sz w:val="24"/>
        </w:rPr>
        <w:t xml:space="preserve"> </w:t>
      </w:r>
      <w:r>
        <w:rPr>
          <w:sz w:val="24"/>
        </w:rPr>
        <w:t>Current</w:t>
      </w:r>
      <w:r>
        <w:rPr>
          <w:spacing w:val="-1"/>
          <w:sz w:val="24"/>
        </w:rPr>
        <w:t xml:space="preserve"> </w:t>
      </w:r>
      <w:r>
        <w:rPr>
          <w:sz w:val="24"/>
        </w:rPr>
        <w:t>HPU</w:t>
      </w:r>
      <w:r>
        <w:rPr>
          <w:spacing w:val="-2"/>
          <w:sz w:val="24"/>
        </w:rPr>
        <w:t xml:space="preserve"> </w:t>
      </w:r>
      <w:r>
        <w:rPr>
          <w:sz w:val="24"/>
        </w:rPr>
        <w:t>Student</w:t>
      </w:r>
      <w:r>
        <w:rPr>
          <w:spacing w:val="-3"/>
          <w:sz w:val="24"/>
        </w:rPr>
        <w:t xml:space="preserve"> </w:t>
      </w:r>
      <w:r>
        <w:rPr>
          <w:sz w:val="24"/>
        </w:rPr>
        <w:t>ID,</w:t>
      </w:r>
      <w:r>
        <w:rPr>
          <w:spacing w:val="-2"/>
          <w:sz w:val="24"/>
        </w:rPr>
        <w:t xml:space="preserve"> </w:t>
      </w:r>
      <w:r>
        <w:rPr>
          <w:sz w:val="24"/>
        </w:rPr>
        <w:t>valid</w:t>
      </w:r>
      <w:r>
        <w:rPr>
          <w:spacing w:val="-3"/>
          <w:sz w:val="24"/>
        </w:rPr>
        <w:t xml:space="preserve"> </w:t>
      </w:r>
      <w:r>
        <w:rPr>
          <w:sz w:val="24"/>
        </w:rPr>
        <w:t>driver’s</w:t>
      </w:r>
      <w:r>
        <w:rPr>
          <w:spacing w:val="-2"/>
          <w:sz w:val="24"/>
        </w:rPr>
        <w:t xml:space="preserve"> </w:t>
      </w:r>
      <w:r>
        <w:rPr>
          <w:sz w:val="24"/>
        </w:rPr>
        <w:t>license or</w:t>
      </w:r>
      <w:r>
        <w:rPr>
          <w:spacing w:val="-5"/>
          <w:sz w:val="24"/>
        </w:rPr>
        <w:t xml:space="preserve"> </w:t>
      </w:r>
      <w:r>
        <w:rPr>
          <w:sz w:val="24"/>
        </w:rPr>
        <w:t>passport)</w:t>
      </w:r>
      <w:r>
        <w:rPr>
          <w:spacing w:val="-7"/>
          <w:sz w:val="24"/>
        </w:rPr>
        <w:t xml:space="preserve"> </w:t>
      </w:r>
      <w:r>
        <w:rPr>
          <w:sz w:val="24"/>
        </w:rPr>
        <w:t>and</w:t>
      </w:r>
      <w:r>
        <w:rPr>
          <w:spacing w:val="-1"/>
          <w:sz w:val="24"/>
        </w:rPr>
        <w:t xml:space="preserve"> </w:t>
      </w:r>
      <w:r>
        <w:rPr>
          <w:sz w:val="24"/>
        </w:rPr>
        <w:t>ATI</w:t>
      </w:r>
      <w:r>
        <w:rPr>
          <w:sz w:val="24"/>
          <w:vertAlign w:val="superscript"/>
        </w:rPr>
        <w:t>®</w:t>
      </w:r>
      <w:r>
        <w:rPr>
          <w:spacing w:val="-7"/>
          <w:sz w:val="24"/>
        </w:rPr>
        <w:t xml:space="preserve"> </w:t>
      </w:r>
      <w:r>
        <w:rPr>
          <w:sz w:val="24"/>
        </w:rPr>
        <w:t xml:space="preserve">username and </w:t>
      </w:r>
      <w:r>
        <w:rPr>
          <w:spacing w:val="-2"/>
          <w:sz w:val="24"/>
        </w:rPr>
        <w:t>password.</w:t>
      </w:r>
    </w:p>
    <w:p w14:paraId="583B2023" w14:textId="77777777" w:rsidR="00501F83" w:rsidRDefault="007B6AEC">
      <w:pPr>
        <w:pStyle w:val="BodyText"/>
        <w:spacing w:before="117" w:line="259" w:lineRule="auto"/>
        <w:ind w:left="1079" w:right="975"/>
      </w:pPr>
      <w:r>
        <w:rPr>
          <w:b/>
        </w:rPr>
        <w:t xml:space="preserve">Associated Procedures: </w:t>
      </w:r>
      <w:r>
        <w:t>The School of Nursing Dean’s Office will receive applications and references. Verification of all admission criteria including the ATI TEAS</w:t>
      </w:r>
      <w:r>
        <w:rPr>
          <w:vertAlign w:val="superscript"/>
        </w:rPr>
        <w:t>®</w:t>
      </w:r>
      <w:r>
        <w:t xml:space="preserve"> Version 7 exam and minimum scores will be done by the Dean’s office. If the applicant meets all criteria, an application</w:t>
      </w:r>
      <w:r>
        <w:rPr>
          <w:spacing w:val="-5"/>
        </w:rPr>
        <w:t xml:space="preserve"> </w:t>
      </w:r>
      <w:r>
        <w:t>file</w:t>
      </w:r>
      <w:r>
        <w:rPr>
          <w:spacing w:val="-7"/>
        </w:rPr>
        <w:t xml:space="preserve"> </w:t>
      </w:r>
      <w:r>
        <w:t>will</w:t>
      </w:r>
      <w:r>
        <w:rPr>
          <w:spacing w:val="-7"/>
        </w:rPr>
        <w:t xml:space="preserve"> </w:t>
      </w:r>
      <w:r>
        <w:t>be</w:t>
      </w:r>
      <w:r>
        <w:rPr>
          <w:spacing w:val="-5"/>
        </w:rPr>
        <w:t xml:space="preserve"> </w:t>
      </w:r>
      <w:r>
        <w:t>prepared</w:t>
      </w:r>
      <w:r>
        <w:rPr>
          <w:spacing w:val="-3"/>
        </w:rPr>
        <w:t xml:space="preserve"> </w:t>
      </w:r>
      <w:r>
        <w:t>for</w:t>
      </w:r>
      <w:r>
        <w:rPr>
          <w:spacing w:val="-9"/>
        </w:rPr>
        <w:t xml:space="preserve"> </w:t>
      </w:r>
      <w:r>
        <w:t>the</w:t>
      </w:r>
      <w:r>
        <w:rPr>
          <w:spacing w:val="-7"/>
        </w:rPr>
        <w:t xml:space="preserve"> </w:t>
      </w:r>
      <w:r>
        <w:t>Nursing</w:t>
      </w:r>
      <w:r>
        <w:rPr>
          <w:spacing w:val="-7"/>
        </w:rPr>
        <w:t xml:space="preserve"> </w:t>
      </w:r>
      <w:r>
        <w:t>Admission</w:t>
      </w:r>
      <w:r>
        <w:rPr>
          <w:spacing w:val="-5"/>
        </w:rPr>
        <w:t xml:space="preserve"> </w:t>
      </w:r>
      <w:r>
        <w:t>and</w:t>
      </w:r>
      <w:r>
        <w:rPr>
          <w:spacing w:val="-4"/>
        </w:rPr>
        <w:t xml:space="preserve"> </w:t>
      </w:r>
      <w:r>
        <w:t>Retention</w:t>
      </w:r>
      <w:r>
        <w:rPr>
          <w:spacing w:val="-7"/>
        </w:rPr>
        <w:t xml:space="preserve"> </w:t>
      </w:r>
      <w:r>
        <w:t>Committee</w:t>
      </w:r>
      <w:r>
        <w:rPr>
          <w:spacing w:val="-5"/>
        </w:rPr>
        <w:t xml:space="preserve"> </w:t>
      </w:r>
      <w:r>
        <w:t>which</w:t>
      </w:r>
      <w:r>
        <w:rPr>
          <w:spacing w:val="-6"/>
        </w:rPr>
        <w:t xml:space="preserve"> </w:t>
      </w:r>
      <w:r>
        <w:t>will review each application. The committee will recommend to the Dean of Nursing whether or not the student should be extended acceptance. The Dean will have pre-determined the number of students being admitted to the program during the specific admission cycle. After review of the application file, the Dean will communicate with the applicant concerning admission or denial. Applicants will then be responsible for accepting their space in the program and submitting further documentation needed for the program by the deadline provided in the acceptance notification. Failure to accept the space by the deadline given in the acceptance letter will indicate that the student does not wish to be a part of the program and that space will be given to the next eligible applicant. The Dean’s office will maintain a list of all applicants which will indicate acceptance, non-acceptance, or wait list status.</w:t>
      </w:r>
    </w:p>
    <w:p w14:paraId="6F4CBF72" w14:textId="77777777" w:rsidR="00501F83" w:rsidRDefault="007B6AEC">
      <w:pPr>
        <w:pStyle w:val="BodyText"/>
        <w:spacing w:before="157" w:line="259" w:lineRule="auto"/>
        <w:ind w:left="1079" w:right="900"/>
      </w:pPr>
      <w:r>
        <w:t>First priority admission to the School of Nursing will be given to students who have completed all prerequisite courses at HPU. Priority will also be extended to students who transferred to HPU</w:t>
      </w:r>
      <w:r>
        <w:rPr>
          <w:spacing w:val="-4"/>
        </w:rPr>
        <w:t xml:space="preserve"> </w:t>
      </w:r>
      <w:r>
        <w:t>prior</w:t>
      </w:r>
      <w:r>
        <w:rPr>
          <w:spacing w:val="-8"/>
        </w:rPr>
        <w:t xml:space="preserve"> </w:t>
      </w:r>
      <w:r>
        <w:t>to</w:t>
      </w:r>
      <w:r>
        <w:rPr>
          <w:spacing w:val="-6"/>
        </w:rPr>
        <w:t xml:space="preserve"> </w:t>
      </w:r>
      <w:r>
        <w:t>application</w:t>
      </w:r>
      <w:r>
        <w:rPr>
          <w:spacing w:val="-4"/>
        </w:rPr>
        <w:t xml:space="preserve"> </w:t>
      </w:r>
      <w:r>
        <w:t>to</w:t>
      </w:r>
      <w:r>
        <w:rPr>
          <w:spacing w:val="-5"/>
        </w:rPr>
        <w:t xml:space="preserve"> </w:t>
      </w:r>
      <w:r>
        <w:t>the</w:t>
      </w:r>
      <w:r>
        <w:rPr>
          <w:spacing w:val="-3"/>
        </w:rPr>
        <w:t xml:space="preserve"> </w:t>
      </w:r>
      <w:r>
        <w:t>school</w:t>
      </w:r>
      <w:r>
        <w:rPr>
          <w:spacing w:val="-6"/>
        </w:rPr>
        <w:t xml:space="preserve"> </w:t>
      </w:r>
      <w:r>
        <w:t>of</w:t>
      </w:r>
      <w:r>
        <w:rPr>
          <w:spacing w:val="-3"/>
        </w:rPr>
        <w:t xml:space="preserve"> </w:t>
      </w:r>
      <w:r>
        <w:t>nursing.</w:t>
      </w:r>
      <w:r>
        <w:rPr>
          <w:spacing w:val="34"/>
        </w:rPr>
        <w:t xml:space="preserve"> </w:t>
      </w:r>
      <w:r>
        <w:t>All</w:t>
      </w:r>
      <w:r>
        <w:rPr>
          <w:spacing w:val="-1"/>
        </w:rPr>
        <w:t xml:space="preserve"> </w:t>
      </w:r>
      <w:r>
        <w:t>students</w:t>
      </w:r>
      <w:r>
        <w:rPr>
          <w:spacing w:val="-3"/>
        </w:rPr>
        <w:t xml:space="preserve"> </w:t>
      </w:r>
      <w:r>
        <w:t>who</w:t>
      </w:r>
      <w:r>
        <w:rPr>
          <w:spacing w:val="-5"/>
        </w:rPr>
        <w:t xml:space="preserve"> </w:t>
      </w:r>
      <w:r>
        <w:t>are</w:t>
      </w:r>
      <w:r>
        <w:rPr>
          <w:spacing w:val="-6"/>
        </w:rPr>
        <w:t xml:space="preserve"> </w:t>
      </w:r>
      <w:r>
        <w:t>enrolled</w:t>
      </w:r>
      <w:r>
        <w:rPr>
          <w:spacing w:val="-1"/>
        </w:rPr>
        <w:t xml:space="preserve"> </w:t>
      </w:r>
      <w:r>
        <w:t>in</w:t>
      </w:r>
      <w:r>
        <w:rPr>
          <w:spacing w:val="-1"/>
        </w:rPr>
        <w:t xml:space="preserve"> </w:t>
      </w:r>
      <w:r>
        <w:t>HPU</w:t>
      </w:r>
      <w:r>
        <w:rPr>
          <w:spacing w:val="-4"/>
        </w:rPr>
        <w:t xml:space="preserve"> </w:t>
      </w:r>
      <w:r>
        <w:t>as</w:t>
      </w:r>
      <w:r>
        <w:rPr>
          <w:spacing w:val="-7"/>
        </w:rPr>
        <w:t xml:space="preserve"> </w:t>
      </w:r>
      <w:r>
        <w:t>a</w:t>
      </w:r>
      <w:r>
        <w:rPr>
          <w:spacing w:val="-6"/>
        </w:rPr>
        <w:t xml:space="preserve"> </w:t>
      </w:r>
      <w:r>
        <w:t>pre-</w:t>
      </w:r>
    </w:p>
    <w:p w14:paraId="6E59655B" w14:textId="77777777" w:rsidR="00501F83" w:rsidRDefault="00501F83">
      <w:pPr>
        <w:spacing w:line="259" w:lineRule="auto"/>
        <w:sectPr w:rsidR="00501F83">
          <w:pgSz w:w="12240" w:h="15840"/>
          <w:pgMar w:top="1640" w:right="680" w:bottom="1400" w:left="260" w:header="0" w:footer="1189" w:gutter="0"/>
          <w:cols w:space="720"/>
        </w:sectPr>
      </w:pPr>
    </w:p>
    <w:p w14:paraId="76925874" w14:textId="77777777" w:rsidR="00501F83" w:rsidRDefault="007B6AEC">
      <w:pPr>
        <w:pStyle w:val="BodyText"/>
        <w:spacing w:before="40" w:line="259" w:lineRule="auto"/>
        <w:ind w:left="1079" w:right="731"/>
      </w:pPr>
      <w:r>
        <w:lastRenderedPageBreak/>
        <w:t>nursing major prior to application must meet the admission criteria, AND apply for the nursing program</w:t>
      </w:r>
      <w:r>
        <w:rPr>
          <w:spacing w:val="-8"/>
        </w:rPr>
        <w:t xml:space="preserve"> </w:t>
      </w:r>
      <w:r>
        <w:t>by</w:t>
      </w:r>
      <w:r>
        <w:rPr>
          <w:spacing w:val="-7"/>
        </w:rPr>
        <w:t xml:space="preserve"> </w:t>
      </w:r>
      <w:r>
        <w:t>March</w:t>
      </w:r>
      <w:r>
        <w:rPr>
          <w:spacing w:val="-5"/>
        </w:rPr>
        <w:t xml:space="preserve"> </w:t>
      </w:r>
      <w:r>
        <w:t>1</w:t>
      </w:r>
      <w:r>
        <w:rPr>
          <w:spacing w:val="-6"/>
        </w:rPr>
        <w:t xml:space="preserve"> </w:t>
      </w:r>
      <w:r>
        <w:t>to</w:t>
      </w:r>
      <w:r>
        <w:rPr>
          <w:spacing w:val="-6"/>
        </w:rPr>
        <w:t xml:space="preserve"> </w:t>
      </w:r>
      <w:r>
        <w:t>be</w:t>
      </w:r>
      <w:r>
        <w:rPr>
          <w:spacing w:val="-1"/>
        </w:rPr>
        <w:t xml:space="preserve"> </w:t>
      </w:r>
      <w:r>
        <w:t>considered</w:t>
      </w:r>
      <w:r>
        <w:rPr>
          <w:spacing w:val="-3"/>
        </w:rPr>
        <w:t xml:space="preserve"> </w:t>
      </w:r>
      <w:r>
        <w:t>for</w:t>
      </w:r>
      <w:r>
        <w:rPr>
          <w:spacing w:val="-6"/>
        </w:rPr>
        <w:t xml:space="preserve"> </w:t>
      </w:r>
      <w:r>
        <w:t>priority</w:t>
      </w:r>
      <w:r>
        <w:rPr>
          <w:spacing w:val="-8"/>
        </w:rPr>
        <w:t xml:space="preserve"> </w:t>
      </w:r>
      <w:r>
        <w:t>acceptance.</w:t>
      </w:r>
      <w:r>
        <w:rPr>
          <w:spacing w:val="-7"/>
        </w:rPr>
        <w:t xml:space="preserve"> </w:t>
      </w:r>
      <w:r>
        <w:t>After</w:t>
      </w:r>
      <w:r>
        <w:rPr>
          <w:spacing w:val="-5"/>
        </w:rPr>
        <w:t xml:space="preserve"> </w:t>
      </w:r>
      <w:r>
        <w:t>March</w:t>
      </w:r>
      <w:r>
        <w:rPr>
          <w:spacing w:val="-7"/>
        </w:rPr>
        <w:t xml:space="preserve"> </w:t>
      </w:r>
      <w:r>
        <w:t>1,</w:t>
      </w:r>
      <w:r>
        <w:rPr>
          <w:spacing w:val="-2"/>
        </w:rPr>
        <w:t xml:space="preserve"> </w:t>
      </w:r>
      <w:r>
        <w:t>applications</w:t>
      </w:r>
      <w:r>
        <w:rPr>
          <w:spacing w:val="-7"/>
        </w:rPr>
        <w:t xml:space="preserve"> </w:t>
      </w:r>
      <w:r>
        <w:t>will</w:t>
      </w:r>
      <w:r>
        <w:rPr>
          <w:spacing w:val="-6"/>
        </w:rPr>
        <w:t xml:space="preserve"> </w:t>
      </w:r>
      <w:r>
        <w:t>be accepted</w:t>
      </w:r>
      <w:r>
        <w:rPr>
          <w:spacing w:val="-1"/>
        </w:rPr>
        <w:t xml:space="preserve"> </w:t>
      </w:r>
      <w:r>
        <w:t>from any student</w:t>
      </w:r>
      <w:r>
        <w:rPr>
          <w:spacing w:val="-1"/>
        </w:rPr>
        <w:t xml:space="preserve"> </w:t>
      </w:r>
      <w:r>
        <w:t>wishing</w:t>
      </w:r>
      <w:r>
        <w:rPr>
          <w:spacing w:val="-2"/>
        </w:rPr>
        <w:t xml:space="preserve"> </w:t>
      </w:r>
      <w:r>
        <w:t>to apply.</w:t>
      </w:r>
      <w:r>
        <w:rPr>
          <w:spacing w:val="-1"/>
        </w:rPr>
        <w:t xml:space="preserve"> </w:t>
      </w:r>
      <w:r>
        <w:t>These applications</w:t>
      </w:r>
      <w:r>
        <w:rPr>
          <w:spacing w:val="-2"/>
        </w:rPr>
        <w:t xml:space="preserve"> </w:t>
      </w:r>
      <w:r>
        <w:t>will</w:t>
      </w:r>
      <w:r>
        <w:rPr>
          <w:spacing w:val="-2"/>
        </w:rPr>
        <w:t xml:space="preserve"> </w:t>
      </w:r>
      <w:r>
        <w:t>be reviewed</w:t>
      </w:r>
      <w:r>
        <w:rPr>
          <w:spacing w:val="-1"/>
        </w:rPr>
        <w:t xml:space="preserve"> </w:t>
      </w:r>
      <w:r>
        <w:t>by</w:t>
      </w:r>
      <w:r>
        <w:rPr>
          <w:spacing w:val="-3"/>
        </w:rPr>
        <w:t xml:space="preserve"> </w:t>
      </w:r>
      <w:r>
        <w:t>the Nursing Admission</w:t>
      </w:r>
      <w:r>
        <w:rPr>
          <w:spacing w:val="-2"/>
        </w:rPr>
        <w:t xml:space="preserve"> </w:t>
      </w:r>
      <w:r>
        <w:t>and Retention</w:t>
      </w:r>
      <w:r>
        <w:rPr>
          <w:spacing w:val="-2"/>
        </w:rPr>
        <w:t xml:space="preserve"> </w:t>
      </w:r>
      <w:r>
        <w:t>Committee</w:t>
      </w:r>
      <w:r>
        <w:rPr>
          <w:spacing w:val="-2"/>
        </w:rPr>
        <w:t xml:space="preserve"> </w:t>
      </w:r>
      <w:r>
        <w:t>on</w:t>
      </w:r>
      <w:r>
        <w:rPr>
          <w:spacing w:val="-2"/>
        </w:rPr>
        <w:t xml:space="preserve"> </w:t>
      </w:r>
      <w:r>
        <w:t>a</w:t>
      </w:r>
      <w:r>
        <w:rPr>
          <w:spacing w:val="-2"/>
        </w:rPr>
        <w:t xml:space="preserve"> </w:t>
      </w:r>
      <w:r>
        <w:t>first</w:t>
      </w:r>
      <w:r>
        <w:rPr>
          <w:spacing w:val="-2"/>
        </w:rPr>
        <w:t xml:space="preserve"> </w:t>
      </w:r>
      <w:r>
        <w:t>come, first served</w:t>
      </w:r>
      <w:r>
        <w:rPr>
          <w:spacing w:val="-20"/>
        </w:rPr>
        <w:t xml:space="preserve"> </w:t>
      </w:r>
      <w:r>
        <w:t>basis.</w:t>
      </w:r>
      <w:r>
        <w:rPr>
          <w:spacing w:val="-2"/>
        </w:rPr>
        <w:t xml:space="preserve"> </w:t>
      </w:r>
      <w:r>
        <w:t>Once all clinical</w:t>
      </w:r>
      <w:r>
        <w:rPr>
          <w:spacing w:val="-3"/>
        </w:rPr>
        <w:t xml:space="preserve"> </w:t>
      </w:r>
      <w:r>
        <w:t>program spaces</w:t>
      </w:r>
      <w:r>
        <w:rPr>
          <w:spacing w:val="-5"/>
        </w:rPr>
        <w:t xml:space="preserve"> </w:t>
      </w:r>
      <w:r>
        <w:t>are</w:t>
      </w:r>
      <w:r>
        <w:rPr>
          <w:spacing w:val="-7"/>
        </w:rPr>
        <w:t xml:space="preserve"> </w:t>
      </w:r>
      <w:r>
        <w:t>filled,</w:t>
      </w:r>
      <w:r>
        <w:rPr>
          <w:spacing w:val="-4"/>
        </w:rPr>
        <w:t xml:space="preserve"> </w:t>
      </w:r>
      <w:r>
        <w:t>applications</w:t>
      </w:r>
      <w:r>
        <w:rPr>
          <w:spacing w:val="-6"/>
        </w:rPr>
        <w:t xml:space="preserve"> </w:t>
      </w:r>
      <w:r>
        <w:t>will</w:t>
      </w:r>
      <w:r>
        <w:rPr>
          <w:spacing w:val="-8"/>
        </w:rPr>
        <w:t xml:space="preserve"> </w:t>
      </w:r>
      <w:r>
        <w:t>be</w:t>
      </w:r>
      <w:r>
        <w:rPr>
          <w:spacing w:val="-5"/>
        </w:rPr>
        <w:t xml:space="preserve"> </w:t>
      </w:r>
      <w:r>
        <w:t>accepted;</w:t>
      </w:r>
      <w:r>
        <w:rPr>
          <w:spacing w:val="-6"/>
        </w:rPr>
        <w:t xml:space="preserve"> </w:t>
      </w:r>
      <w:r>
        <w:t>however,</w:t>
      </w:r>
      <w:r>
        <w:rPr>
          <w:spacing w:val="-8"/>
        </w:rPr>
        <w:t xml:space="preserve"> </w:t>
      </w:r>
      <w:r>
        <w:t>the</w:t>
      </w:r>
      <w:r>
        <w:rPr>
          <w:spacing w:val="-5"/>
        </w:rPr>
        <w:t xml:space="preserve"> </w:t>
      </w:r>
      <w:r>
        <w:t>applicants</w:t>
      </w:r>
      <w:r>
        <w:rPr>
          <w:spacing w:val="-7"/>
        </w:rPr>
        <w:t xml:space="preserve"> </w:t>
      </w:r>
      <w:r>
        <w:t>will</w:t>
      </w:r>
      <w:r>
        <w:rPr>
          <w:spacing w:val="-2"/>
        </w:rPr>
        <w:t xml:space="preserve"> </w:t>
      </w:r>
      <w:r>
        <w:t>be</w:t>
      </w:r>
      <w:r>
        <w:rPr>
          <w:spacing w:val="-7"/>
        </w:rPr>
        <w:t xml:space="preserve"> </w:t>
      </w:r>
      <w:r>
        <w:t>notified</w:t>
      </w:r>
      <w:r>
        <w:rPr>
          <w:spacing w:val="-5"/>
        </w:rPr>
        <w:t xml:space="preserve"> </w:t>
      </w:r>
      <w:r>
        <w:t>that</w:t>
      </w:r>
      <w:r>
        <w:rPr>
          <w:spacing w:val="-6"/>
        </w:rPr>
        <w:t xml:space="preserve"> </w:t>
      </w:r>
      <w:r>
        <w:t>they will be placed on a waiting list and will be notified by August 1 of availability.</w:t>
      </w:r>
    </w:p>
    <w:p w14:paraId="675858D8" w14:textId="77777777" w:rsidR="00501F83" w:rsidRDefault="00501F83">
      <w:pPr>
        <w:pStyle w:val="BodyText"/>
        <w:spacing w:before="5"/>
        <w:rPr>
          <w:sz w:val="35"/>
        </w:rPr>
      </w:pPr>
    </w:p>
    <w:p w14:paraId="4355364D" w14:textId="77777777" w:rsidR="00501F83" w:rsidRDefault="007B6AEC">
      <w:pPr>
        <w:ind w:left="1079"/>
        <w:rPr>
          <w:sz w:val="24"/>
        </w:rPr>
      </w:pPr>
      <w:r>
        <w:rPr>
          <w:b/>
          <w:sz w:val="24"/>
        </w:rPr>
        <w:t>Associated</w:t>
      </w:r>
      <w:r>
        <w:rPr>
          <w:b/>
          <w:spacing w:val="-12"/>
          <w:sz w:val="24"/>
        </w:rPr>
        <w:t xml:space="preserve"> </w:t>
      </w:r>
      <w:r>
        <w:rPr>
          <w:b/>
          <w:sz w:val="24"/>
        </w:rPr>
        <w:t>Policies:</w:t>
      </w:r>
      <w:r>
        <w:rPr>
          <w:b/>
          <w:spacing w:val="-7"/>
          <w:sz w:val="24"/>
        </w:rPr>
        <w:t xml:space="preserve"> </w:t>
      </w:r>
      <w:r>
        <w:rPr>
          <w:sz w:val="24"/>
        </w:rPr>
        <w:t>University</w:t>
      </w:r>
      <w:r>
        <w:rPr>
          <w:spacing w:val="-2"/>
          <w:sz w:val="24"/>
        </w:rPr>
        <w:t xml:space="preserve"> </w:t>
      </w:r>
      <w:r>
        <w:rPr>
          <w:sz w:val="24"/>
        </w:rPr>
        <w:t>Admissions</w:t>
      </w:r>
      <w:r>
        <w:rPr>
          <w:spacing w:val="-7"/>
          <w:sz w:val="24"/>
        </w:rPr>
        <w:t xml:space="preserve"> </w:t>
      </w:r>
      <w:r>
        <w:rPr>
          <w:sz w:val="24"/>
        </w:rPr>
        <w:t>and</w:t>
      </w:r>
      <w:r>
        <w:rPr>
          <w:spacing w:val="-3"/>
          <w:sz w:val="24"/>
        </w:rPr>
        <w:t xml:space="preserve"> </w:t>
      </w:r>
      <w:r>
        <w:rPr>
          <w:sz w:val="24"/>
        </w:rPr>
        <w:t>Admission</w:t>
      </w:r>
      <w:r>
        <w:rPr>
          <w:spacing w:val="-3"/>
          <w:sz w:val="24"/>
        </w:rPr>
        <w:t xml:space="preserve"> </w:t>
      </w:r>
      <w:r>
        <w:rPr>
          <w:sz w:val="24"/>
        </w:rPr>
        <w:t>to</w:t>
      </w:r>
      <w:r>
        <w:rPr>
          <w:spacing w:val="-7"/>
          <w:sz w:val="24"/>
        </w:rPr>
        <w:t xml:space="preserve"> </w:t>
      </w:r>
      <w:r>
        <w:rPr>
          <w:sz w:val="24"/>
        </w:rPr>
        <w:t>the</w:t>
      </w:r>
      <w:r>
        <w:rPr>
          <w:spacing w:val="-5"/>
          <w:sz w:val="24"/>
        </w:rPr>
        <w:t xml:space="preserve"> </w:t>
      </w:r>
      <w:r>
        <w:rPr>
          <w:sz w:val="24"/>
        </w:rPr>
        <w:t>HPU</w:t>
      </w:r>
      <w:r>
        <w:rPr>
          <w:spacing w:val="-6"/>
          <w:sz w:val="24"/>
        </w:rPr>
        <w:t xml:space="preserve"> </w:t>
      </w:r>
      <w:r>
        <w:rPr>
          <w:sz w:val="24"/>
        </w:rPr>
        <w:t>School</w:t>
      </w:r>
      <w:r>
        <w:rPr>
          <w:spacing w:val="-3"/>
          <w:sz w:val="24"/>
        </w:rPr>
        <w:t xml:space="preserve"> </w:t>
      </w:r>
      <w:r>
        <w:rPr>
          <w:sz w:val="24"/>
        </w:rPr>
        <w:t>of</w:t>
      </w:r>
      <w:r>
        <w:rPr>
          <w:spacing w:val="-4"/>
          <w:sz w:val="24"/>
        </w:rPr>
        <w:t xml:space="preserve"> </w:t>
      </w:r>
      <w:r>
        <w:rPr>
          <w:spacing w:val="-2"/>
          <w:sz w:val="24"/>
        </w:rPr>
        <w:t>Nursing</w:t>
      </w:r>
    </w:p>
    <w:p w14:paraId="37110E07" w14:textId="77777777" w:rsidR="00501F83" w:rsidRDefault="00501F83">
      <w:pPr>
        <w:rPr>
          <w:sz w:val="24"/>
        </w:rPr>
        <w:sectPr w:rsidR="00501F83">
          <w:pgSz w:w="12240" w:h="15840"/>
          <w:pgMar w:top="1320" w:right="680" w:bottom="1400" w:left="260" w:header="0" w:footer="1189" w:gutter="0"/>
          <w:cols w:space="720"/>
        </w:sectPr>
      </w:pPr>
    </w:p>
    <w:tbl>
      <w:tblPr>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4"/>
        <w:gridCol w:w="2727"/>
        <w:gridCol w:w="3118"/>
      </w:tblGrid>
      <w:tr w:rsidR="00501F83" w14:paraId="475A9AA8" w14:textId="77777777">
        <w:trPr>
          <w:trHeight w:val="271"/>
        </w:trPr>
        <w:tc>
          <w:tcPr>
            <w:tcW w:w="3884" w:type="dxa"/>
            <w:tcBorders>
              <w:bottom w:val="nil"/>
            </w:tcBorders>
            <w:shd w:val="clear" w:color="auto" w:fill="E7E6E6"/>
          </w:tcPr>
          <w:p w14:paraId="2453E528" w14:textId="77777777" w:rsidR="00501F83" w:rsidRDefault="007B6AEC">
            <w:pPr>
              <w:pStyle w:val="TableParagraph"/>
              <w:spacing w:line="251" w:lineRule="exact"/>
              <w:ind w:left="115"/>
              <w:rPr>
                <w:b/>
              </w:rPr>
            </w:pPr>
            <w:r>
              <w:rPr>
                <w:b/>
              </w:rPr>
              <w:lastRenderedPageBreak/>
              <w:t>HPU</w:t>
            </w:r>
            <w:r>
              <w:rPr>
                <w:b/>
                <w:spacing w:val="-7"/>
              </w:rPr>
              <w:t xml:space="preserve"> </w:t>
            </w:r>
            <w:r>
              <w:rPr>
                <w:b/>
              </w:rPr>
              <w:t>School</w:t>
            </w:r>
            <w:r>
              <w:rPr>
                <w:b/>
                <w:spacing w:val="-5"/>
              </w:rPr>
              <w:t xml:space="preserve"> </w:t>
            </w:r>
            <w:r>
              <w:rPr>
                <w:b/>
              </w:rPr>
              <w:t>of</w:t>
            </w:r>
            <w:r>
              <w:rPr>
                <w:b/>
                <w:spacing w:val="-9"/>
              </w:rPr>
              <w:t xml:space="preserve"> </w:t>
            </w:r>
            <w:r>
              <w:rPr>
                <w:b/>
              </w:rPr>
              <w:t>Nursing</w:t>
            </w:r>
            <w:r>
              <w:rPr>
                <w:b/>
                <w:spacing w:val="-6"/>
              </w:rPr>
              <w:t xml:space="preserve"> </w:t>
            </w:r>
            <w:r>
              <w:rPr>
                <w:b/>
                <w:spacing w:val="-2"/>
              </w:rPr>
              <w:t>Policy</w:t>
            </w:r>
          </w:p>
        </w:tc>
        <w:tc>
          <w:tcPr>
            <w:tcW w:w="2727" w:type="dxa"/>
            <w:tcBorders>
              <w:bottom w:val="nil"/>
            </w:tcBorders>
            <w:shd w:val="clear" w:color="auto" w:fill="E7E6E6"/>
          </w:tcPr>
          <w:p w14:paraId="418AF55D" w14:textId="77777777" w:rsidR="00501F83" w:rsidRDefault="007B6AEC">
            <w:pPr>
              <w:pStyle w:val="TableParagraph"/>
              <w:spacing w:line="251" w:lineRule="exact"/>
              <w:ind w:left="110"/>
              <w:rPr>
                <w:b/>
              </w:rPr>
            </w:pPr>
            <w:r>
              <w:rPr>
                <w:b/>
                <w:spacing w:val="-2"/>
              </w:rPr>
              <w:t>Committee</w:t>
            </w:r>
          </w:p>
        </w:tc>
        <w:tc>
          <w:tcPr>
            <w:tcW w:w="3118" w:type="dxa"/>
            <w:tcBorders>
              <w:bottom w:val="nil"/>
            </w:tcBorders>
            <w:shd w:val="clear" w:color="auto" w:fill="E7E6E6"/>
          </w:tcPr>
          <w:p w14:paraId="0AF3D5B8" w14:textId="77777777" w:rsidR="00501F83" w:rsidRDefault="007B6AEC">
            <w:pPr>
              <w:pStyle w:val="TableParagraph"/>
              <w:spacing w:line="251" w:lineRule="exact"/>
              <w:ind w:left="115"/>
              <w:rPr>
                <w:b/>
              </w:rPr>
            </w:pPr>
            <w:r>
              <w:rPr>
                <w:b/>
              </w:rPr>
              <w:t>Original</w:t>
            </w:r>
            <w:r>
              <w:rPr>
                <w:b/>
                <w:spacing w:val="-15"/>
              </w:rPr>
              <w:t xml:space="preserve"> </w:t>
            </w:r>
            <w:r>
              <w:rPr>
                <w:b/>
              </w:rPr>
              <w:t>Approval</w:t>
            </w:r>
            <w:r>
              <w:rPr>
                <w:b/>
                <w:spacing w:val="-10"/>
              </w:rPr>
              <w:t xml:space="preserve"> </w:t>
            </w:r>
            <w:r>
              <w:rPr>
                <w:b/>
                <w:spacing w:val="-4"/>
              </w:rPr>
              <w:t>Date:</w:t>
            </w:r>
          </w:p>
        </w:tc>
      </w:tr>
      <w:tr w:rsidR="00501F83" w14:paraId="3DBAB95C" w14:textId="77777777">
        <w:trPr>
          <w:trHeight w:val="347"/>
        </w:trPr>
        <w:tc>
          <w:tcPr>
            <w:tcW w:w="3884" w:type="dxa"/>
            <w:tcBorders>
              <w:top w:val="nil"/>
              <w:bottom w:val="nil"/>
            </w:tcBorders>
            <w:shd w:val="clear" w:color="auto" w:fill="E7E6E6"/>
          </w:tcPr>
          <w:p w14:paraId="79EBFC50" w14:textId="77777777" w:rsidR="00501F83" w:rsidRDefault="007B6AEC">
            <w:pPr>
              <w:pStyle w:val="TableParagraph"/>
              <w:spacing w:line="244" w:lineRule="exact"/>
              <w:ind w:left="115"/>
              <w:rPr>
                <w:b/>
              </w:rPr>
            </w:pPr>
            <w:r>
              <w:rPr>
                <w:b/>
                <w:spacing w:val="-2"/>
              </w:rPr>
              <w:t>Title:</w:t>
            </w:r>
          </w:p>
        </w:tc>
        <w:tc>
          <w:tcPr>
            <w:tcW w:w="2727" w:type="dxa"/>
            <w:tcBorders>
              <w:top w:val="nil"/>
              <w:bottom w:val="nil"/>
            </w:tcBorders>
            <w:shd w:val="clear" w:color="auto" w:fill="E7E6E6"/>
          </w:tcPr>
          <w:p w14:paraId="6D3B8EBB" w14:textId="77777777" w:rsidR="00501F83" w:rsidRDefault="007B6AEC">
            <w:pPr>
              <w:pStyle w:val="TableParagraph"/>
              <w:spacing w:line="244" w:lineRule="exact"/>
              <w:ind w:left="110"/>
              <w:rPr>
                <w:b/>
              </w:rPr>
            </w:pPr>
            <w:r>
              <w:rPr>
                <w:b/>
                <w:spacing w:val="-2"/>
              </w:rPr>
              <w:t>Assignment:</w:t>
            </w:r>
          </w:p>
        </w:tc>
        <w:tc>
          <w:tcPr>
            <w:tcW w:w="3118" w:type="dxa"/>
            <w:tcBorders>
              <w:top w:val="nil"/>
              <w:bottom w:val="nil"/>
            </w:tcBorders>
            <w:shd w:val="clear" w:color="auto" w:fill="E7E6E6"/>
          </w:tcPr>
          <w:p w14:paraId="20DF9DF0" w14:textId="77777777" w:rsidR="00501F83" w:rsidRDefault="007B6AEC">
            <w:pPr>
              <w:pStyle w:val="TableParagraph"/>
              <w:spacing w:line="244" w:lineRule="exact"/>
              <w:ind w:left="115"/>
            </w:pPr>
            <w:r>
              <w:t>January</w:t>
            </w:r>
            <w:r>
              <w:rPr>
                <w:spacing w:val="-7"/>
              </w:rPr>
              <w:t xml:space="preserve"> </w:t>
            </w:r>
            <w:r>
              <w:t>10,</w:t>
            </w:r>
            <w:r>
              <w:rPr>
                <w:spacing w:val="-6"/>
              </w:rPr>
              <w:t xml:space="preserve"> </w:t>
            </w:r>
            <w:r>
              <w:rPr>
                <w:spacing w:val="-4"/>
              </w:rPr>
              <w:t>2018</w:t>
            </w:r>
          </w:p>
        </w:tc>
      </w:tr>
      <w:tr w:rsidR="00501F83" w14:paraId="560A5288" w14:textId="77777777">
        <w:trPr>
          <w:trHeight w:val="408"/>
        </w:trPr>
        <w:tc>
          <w:tcPr>
            <w:tcW w:w="3884" w:type="dxa"/>
            <w:tcBorders>
              <w:top w:val="nil"/>
              <w:bottom w:val="nil"/>
            </w:tcBorders>
            <w:shd w:val="clear" w:color="auto" w:fill="E7E6E6"/>
          </w:tcPr>
          <w:p w14:paraId="3F65C89A" w14:textId="77777777" w:rsidR="00501F83" w:rsidRDefault="007B6AEC">
            <w:pPr>
              <w:pStyle w:val="TableParagraph"/>
              <w:spacing w:before="51" w:line="338" w:lineRule="exact"/>
              <w:ind w:left="465"/>
              <w:rPr>
                <w:b/>
                <w:sz w:val="28"/>
              </w:rPr>
            </w:pPr>
            <w:bookmarkStart w:id="47" w:name="_bookmark39"/>
            <w:bookmarkEnd w:id="47"/>
            <w:r>
              <w:rPr>
                <w:b/>
                <w:spacing w:val="-2"/>
                <w:sz w:val="28"/>
              </w:rPr>
              <w:t>ATTENDANCE</w:t>
            </w:r>
          </w:p>
        </w:tc>
        <w:tc>
          <w:tcPr>
            <w:tcW w:w="2727" w:type="dxa"/>
            <w:tcBorders>
              <w:top w:val="nil"/>
              <w:bottom w:val="nil"/>
            </w:tcBorders>
            <w:shd w:val="clear" w:color="auto" w:fill="E7E6E6"/>
          </w:tcPr>
          <w:p w14:paraId="3ECD8F0B" w14:textId="77777777" w:rsidR="00501F83" w:rsidRDefault="007B6AEC">
            <w:pPr>
              <w:pStyle w:val="TableParagraph"/>
              <w:spacing w:before="122" w:line="266" w:lineRule="exact"/>
              <w:ind w:left="110"/>
            </w:pPr>
            <w:r>
              <w:rPr>
                <w:spacing w:val="-2"/>
              </w:rPr>
              <w:t>Faculty-Student</w:t>
            </w:r>
            <w:r>
              <w:rPr>
                <w:spacing w:val="14"/>
              </w:rPr>
              <w:t xml:space="preserve"> </w:t>
            </w:r>
            <w:r>
              <w:rPr>
                <w:spacing w:val="-2"/>
              </w:rPr>
              <w:t>Affairs</w:t>
            </w:r>
          </w:p>
        </w:tc>
        <w:tc>
          <w:tcPr>
            <w:tcW w:w="3118" w:type="dxa"/>
            <w:tcBorders>
              <w:top w:val="nil"/>
              <w:bottom w:val="nil"/>
            </w:tcBorders>
            <w:shd w:val="clear" w:color="auto" w:fill="E7E6E6"/>
          </w:tcPr>
          <w:p w14:paraId="6EF55D54" w14:textId="77777777" w:rsidR="00501F83" w:rsidRDefault="007B6AEC">
            <w:pPr>
              <w:pStyle w:val="TableParagraph"/>
              <w:spacing w:before="122" w:line="266" w:lineRule="exact"/>
              <w:ind w:left="115"/>
              <w:rPr>
                <w:b/>
              </w:rPr>
            </w:pPr>
            <w:r>
              <w:rPr>
                <w:b/>
              </w:rPr>
              <w:t>Effective</w:t>
            </w:r>
            <w:r>
              <w:rPr>
                <w:b/>
                <w:spacing w:val="-9"/>
              </w:rPr>
              <w:t xml:space="preserve"> </w:t>
            </w:r>
            <w:r>
              <w:rPr>
                <w:b/>
              </w:rPr>
              <w:t>Date:</w:t>
            </w:r>
            <w:r>
              <w:rPr>
                <w:b/>
                <w:spacing w:val="35"/>
              </w:rPr>
              <w:t xml:space="preserve"> </w:t>
            </w:r>
            <w:r>
              <w:rPr>
                <w:b/>
                <w:spacing w:val="-2"/>
              </w:rPr>
              <w:t>8/2/2018</w:t>
            </w:r>
          </w:p>
        </w:tc>
      </w:tr>
      <w:tr w:rsidR="00501F83" w14:paraId="2AA48A2F" w14:textId="77777777">
        <w:trPr>
          <w:trHeight w:val="624"/>
        </w:trPr>
        <w:tc>
          <w:tcPr>
            <w:tcW w:w="3884" w:type="dxa"/>
            <w:tcBorders>
              <w:top w:val="nil"/>
              <w:bottom w:val="nil"/>
            </w:tcBorders>
            <w:shd w:val="clear" w:color="auto" w:fill="E7E6E6"/>
          </w:tcPr>
          <w:p w14:paraId="650CFE5A" w14:textId="77777777" w:rsidR="00501F83" w:rsidRDefault="00501F83">
            <w:pPr>
              <w:pStyle w:val="TableParagraph"/>
              <w:rPr>
                <w:rFonts w:ascii="Times New Roman"/>
              </w:rPr>
            </w:pPr>
          </w:p>
        </w:tc>
        <w:tc>
          <w:tcPr>
            <w:tcW w:w="2727" w:type="dxa"/>
            <w:tcBorders>
              <w:top w:val="nil"/>
              <w:bottom w:val="nil"/>
            </w:tcBorders>
            <w:shd w:val="clear" w:color="auto" w:fill="E7E6E6"/>
          </w:tcPr>
          <w:p w14:paraId="3E869F75" w14:textId="77777777" w:rsidR="00501F83" w:rsidRDefault="007B6AEC">
            <w:pPr>
              <w:pStyle w:val="TableParagraph"/>
              <w:spacing w:line="246" w:lineRule="exact"/>
              <w:ind w:left="110"/>
            </w:pPr>
            <w:r>
              <w:rPr>
                <w:spacing w:val="-2"/>
              </w:rPr>
              <w:t>Committee</w:t>
            </w:r>
          </w:p>
        </w:tc>
        <w:tc>
          <w:tcPr>
            <w:tcW w:w="3118" w:type="dxa"/>
            <w:tcBorders>
              <w:top w:val="nil"/>
              <w:bottom w:val="nil"/>
            </w:tcBorders>
            <w:shd w:val="clear" w:color="auto" w:fill="E7E6E6"/>
          </w:tcPr>
          <w:p w14:paraId="4DA02066" w14:textId="77777777" w:rsidR="00501F83" w:rsidRDefault="00501F83">
            <w:pPr>
              <w:pStyle w:val="TableParagraph"/>
              <w:spacing w:before="7"/>
              <w:rPr>
                <w:sz w:val="17"/>
              </w:rPr>
            </w:pPr>
          </w:p>
          <w:p w14:paraId="1307BB2E" w14:textId="77777777" w:rsidR="00501F83" w:rsidRDefault="007B6AEC">
            <w:pPr>
              <w:pStyle w:val="TableParagraph"/>
              <w:spacing w:before="1"/>
              <w:ind w:left="115"/>
              <w:rPr>
                <w:b/>
              </w:rPr>
            </w:pPr>
            <w:r>
              <w:rPr>
                <w:b/>
              </w:rPr>
              <w:t>Review</w:t>
            </w:r>
            <w:r>
              <w:rPr>
                <w:b/>
                <w:spacing w:val="-6"/>
              </w:rPr>
              <w:t xml:space="preserve"> </w:t>
            </w:r>
            <w:r>
              <w:rPr>
                <w:b/>
              </w:rPr>
              <w:t>Date:</w:t>
            </w:r>
            <w:r>
              <w:rPr>
                <w:b/>
                <w:spacing w:val="37"/>
              </w:rPr>
              <w:t xml:space="preserve"> </w:t>
            </w:r>
            <w:r>
              <w:rPr>
                <w:b/>
                <w:spacing w:val="-2"/>
              </w:rPr>
              <w:t>8/26/2022</w:t>
            </w:r>
          </w:p>
        </w:tc>
      </w:tr>
      <w:tr w:rsidR="00501F83" w14:paraId="2A2CA3A6" w14:textId="77777777">
        <w:trPr>
          <w:trHeight w:val="487"/>
        </w:trPr>
        <w:tc>
          <w:tcPr>
            <w:tcW w:w="3884" w:type="dxa"/>
            <w:tcBorders>
              <w:top w:val="nil"/>
            </w:tcBorders>
            <w:shd w:val="clear" w:color="auto" w:fill="E7E6E6"/>
          </w:tcPr>
          <w:p w14:paraId="055608F1" w14:textId="77777777" w:rsidR="00501F83" w:rsidRDefault="00501F83">
            <w:pPr>
              <w:pStyle w:val="TableParagraph"/>
              <w:rPr>
                <w:rFonts w:ascii="Times New Roman"/>
              </w:rPr>
            </w:pPr>
          </w:p>
        </w:tc>
        <w:tc>
          <w:tcPr>
            <w:tcW w:w="2727" w:type="dxa"/>
            <w:tcBorders>
              <w:top w:val="nil"/>
            </w:tcBorders>
            <w:shd w:val="clear" w:color="auto" w:fill="E7E6E6"/>
          </w:tcPr>
          <w:p w14:paraId="50A1AD30" w14:textId="77777777" w:rsidR="00501F83" w:rsidRDefault="00501F83">
            <w:pPr>
              <w:pStyle w:val="TableParagraph"/>
              <w:rPr>
                <w:rFonts w:ascii="Times New Roman"/>
              </w:rPr>
            </w:pPr>
          </w:p>
        </w:tc>
        <w:tc>
          <w:tcPr>
            <w:tcW w:w="3118" w:type="dxa"/>
            <w:tcBorders>
              <w:top w:val="nil"/>
            </w:tcBorders>
            <w:shd w:val="clear" w:color="auto" w:fill="E7E6E6"/>
          </w:tcPr>
          <w:p w14:paraId="657DE7A5" w14:textId="77777777" w:rsidR="00501F83" w:rsidRDefault="007B6AEC">
            <w:pPr>
              <w:pStyle w:val="TableParagraph"/>
              <w:spacing w:before="100"/>
              <w:ind w:left="115"/>
              <w:rPr>
                <w:b/>
              </w:rPr>
            </w:pPr>
            <w:r>
              <w:rPr>
                <w:b/>
              </w:rPr>
              <w:t>Revision</w:t>
            </w:r>
            <w:r>
              <w:rPr>
                <w:b/>
                <w:spacing w:val="-13"/>
              </w:rPr>
              <w:t xml:space="preserve"> </w:t>
            </w:r>
            <w:r>
              <w:rPr>
                <w:b/>
                <w:spacing w:val="-2"/>
              </w:rPr>
              <w:t>Date:</w:t>
            </w:r>
          </w:p>
        </w:tc>
      </w:tr>
    </w:tbl>
    <w:p w14:paraId="0D8ED0B4" w14:textId="77777777" w:rsidR="00501F83" w:rsidRDefault="00501F83">
      <w:pPr>
        <w:pStyle w:val="BodyText"/>
        <w:rPr>
          <w:sz w:val="20"/>
        </w:rPr>
      </w:pPr>
    </w:p>
    <w:p w14:paraId="3AE9421D" w14:textId="77777777" w:rsidR="00501F83" w:rsidRDefault="00501F83">
      <w:pPr>
        <w:pStyle w:val="BodyText"/>
        <w:spacing w:before="10"/>
        <w:rPr>
          <w:sz w:val="17"/>
        </w:rPr>
      </w:pPr>
    </w:p>
    <w:p w14:paraId="219A1945" w14:textId="77777777" w:rsidR="00501F83" w:rsidRDefault="007B6AEC">
      <w:pPr>
        <w:pStyle w:val="BodyText"/>
        <w:spacing w:before="52" w:line="261" w:lineRule="auto"/>
        <w:ind w:left="808" w:right="731"/>
      </w:pPr>
      <w:r>
        <w:rPr>
          <w:b/>
        </w:rPr>
        <w:t>Purpose:</w:t>
      </w:r>
      <w:r>
        <w:rPr>
          <w:b/>
          <w:spacing w:val="-5"/>
        </w:rPr>
        <w:t xml:space="preserve"> </w:t>
      </w:r>
      <w:r>
        <w:t>The</w:t>
      </w:r>
      <w:r>
        <w:rPr>
          <w:spacing w:val="-4"/>
        </w:rPr>
        <w:t xml:space="preserve"> </w:t>
      </w:r>
      <w:r>
        <w:t>purpose</w:t>
      </w:r>
      <w:r>
        <w:rPr>
          <w:spacing w:val="-4"/>
        </w:rPr>
        <w:t xml:space="preserve"> </w:t>
      </w:r>
      <w:r>
        <w:t>of</w:t>
      </w:r>
      <w:r>
        <w:rPr>
          <w:spacing w:val="-8"/>
        </w:rPr>
        <w:t xml:space="preserve"> </w:t>
      </w:r>
      <w:r>
        <w:t>this</w:t>
      </w:r>
      <w:r>
        <w:rPr>
          <w:spacing w:val="-7"/>
        </w:rPr>
        <w:t xml:space="preserve"> </w:t>
      </w:r>
      <w:r>
        <w:t>policy</w:t>
      </w:r>
      <w:r>
        <w:rPr>
          <w:spacing w:val="-5"/>
        </w:rPr>
        <w:t xml:space="preserve"> </w:t>
      </w:r>
      <w:r>
        <w:t>is</w:t>
      </w:r>
      <w:r>
        <w:rPr>
          <w:spacing w:val="-7"/>
        </w:rPr>
        <w:t xml:space="preserve"> </w:t>
      </w:r>
      <w:r>
        <w:t>to</w:t>
      </w:r>
      <w:r>
        <w:rPr>
          <w:spacing w:val="-7"/>
        </w:rPr>
        <w:t xml:space="preserve"> </w:t>
      </w:r>
      <w:r>
        <w:t>provide</w:t>
      </w:r>
      <w:r>
        <w:rPr>
          <w:spacing w:val="-8"/>
        </w:rPr>
        <w:t xml:space="preserve"> </w:t>
      </w:r>
      <w:r>
        <w:t>expected</w:t>
      </w:r>
      <w:r>
        <w:rPr>
          <w:spacing w:val="-4"/>
        </w:rPr>
        <w:t xml:space="preserve"> </w:t>
      </w:r>
      <w:r>
        <w:t>behavior</w:t>
      </w:r>
      <w:r>
        <w:rPr>
          <w:spacing w:val="-7"/>
        </w:rPr>
        <w:t xml:space="preserve"> </w:t>
      </w:r>
      <w:r>
        <w:t>of</w:t>
      </w:r>
      <w:r>
        <w:rPr>
          <w:spacing w:val="-1"/>
        </w:rPr>
        <w:t xml:space="preserve"> </w:t>
      </w:r>
      <w:r>
        <w:t>students</w:t>
      </w:r>
      <w:r>
        <w:rPr>
          <w:spacing w:val="-6"/>
        </w:rPr>
        <w:t xml:space="preserve"> </w:t>
      </w:r>
      <w:r>
        <w:t>with</w:t>
      </w:r>
      <w:r>
        <w:rPr>
          <w:spacing w:val="-5"/>
        </w:rPr>
        <w:t xml:space="preserve"> </w:t>
      </w:r>
      <w:r>
        <w:t>regard</w:t>
      </w:r>
      <w:r>
        <w:rPr>
          <w:spacing w:val="-8"/>
        </w:rPr>
        <w:t xml:space="preserve"> </w:t>
      </w:r>
      <w:r>
        <w:t>to</w:t>
      </w:r>
      <w:r>
        <w:rPr>
          <w:spacing w:val="-4"/>
        </w:rPr>
        <w:t xml:space="preserve"> </w:t>
      </w:r>
      <w:r>
        <w:t>class and clinical attendance. The policy of the School of Nursing differs from that of the university; therefore, this guidance is specific to nursing students.</w:t>
      </w:r>
    </w:p>
    <w:p w14:paraId="2FC83187" w14:textId="77777777" w:rsidR="00501F83" w:rsidRDefault="007B6AEC">
      <w:pPr>
        <w:pStyle w:val="BodyText"/>
        <w:spacing w:before="152"/>
        <w:ind w:left="820"/>
      </w:pPr>
      <w:r>
        <w:rPr>
          <w:b/>
        </w:rPr>
        <w:t>Scope:</w:t>
      </w:r>
      <w:r>
        <w:rPr>
          <w:b/>
          <w:spacing w:val="47"/>
        </w:rPr>
        <w:t xml:space="preserve"> </w:t>
      </w:r>
      <w:r>
        <w:t>All</w:t>
      </w:r>
      <w:r>
        <w:rPr>
          <w:spacing w:val="-5"/>
        </w:rPr>
        <w:t xml:space="preserve"> </w:t>
      </w:r>
      <w:r>
        <w:t>students</w:t>
      </w:r>
      <w:r>
        <w:rPr>
          <w:spacing w:val="-6"/>
        </w:rPr>
        <w:t xml:space="preserve"> </w:t>
      </w:r>
      <w:r>
        <w:t>enrolled</w:t>
      </w:r>
      <w:r>
        <w:rPr>
          <w:spacing w:val="-1"/>
        </w:rPr>
        <w:t xml:space="preserve"> </w:t>
      </w:r>
      <w:r>
        <w:t>in</w:t>
      </w:r>
      <w:r>
        <w:rPr>
          <w:spacing w:val="-3"/>
        </w:rPr>
        <w:t xml:space="preserve"> </w:t>
      </w:r>
      <w:r>
        <w:t>NUR</w:t>
      </w:r>
      <w:r>
        <w:rPr>
          <w:spacing w:val="-6"/>
        </w:rPr>
        <w:t xml:space="preserve"> </w:t>
      </w:r>
      <w:r>
        <w:t>courses,</w:t>
      </w:r>
      <w:r>
        <w:rPr>
          <w:spacing w:val="-8"/>
        </w:rPr>
        <w:t xml:space="preserve"> </w:t>
      </w:r>
      <w:r>
        <w:t>both</w:t>
      </w:r>
      <w:r>
        <w:rPr>
          <w:spacing w:val="-4"/>
        </w:rPr>
        <w:t xml:space="preserve"> </w:t>
      </w:r>
      <w:r>
        <w:t>theory</w:t>
      </w:r>
      <w:r>
        <w:rPr>
          <w:spacing w:val="-6"/>
        </w:rPr>
        <w:t xml:space="preserve"> </w:t>
      </w:r>
      <w:r>
        <w:t xml:space="preserve">and </w:t>
      </w:r>
      <w:r>
        <w:rPr>
          <w:spacing w:val="-2"/>
        </w:rPr>
        <w:t>clinical.</w:t>
      </w:r>
    </w:p>
    <w:p w14:paraId="2E20CA22" w14:textId="77777777" w:rsidR="00501F83" w:rsidRDefault="007B6AEC">
      <w:pPr>
        <w:pStyle w:val="BodyText"/>
        <w:spacing w:before="203" w:line="259" w:lineRule="auto"/>
        <w:ind w:left="808" w:right="731" w:firstLine="12"/>
      </w:pPr>
      <w:r>
        <w:rPr>
          <w:b/>
        </w:rPr>
        <w:t xml:space="preserve">Responsible Committee/Position: </w:t>
      </w:r>
      <w:r>
        <w:t>Course faculty are responsible for enforcing the attendance policy.</w:t>
      </w:r>
      <w:r>
        <w:rPr>
          <w:spacing w:val="-5"/>
        </w:rPr>
        <w:t xml:space="preserve"> </w:t>
      </w:r>
      <w:r>
        <w:t>The</w:t>
      </w:r>
      <w:r>
        <w:rPr>
          <w:spacing w:val="-8"/>
        </w:rPr>
        <w:t xml:space="preserve"> </w:t>
      </w:r>
      <w:r>
        <w:t>Faculty-Student</w:t>
      </w:r>
      <w:r>
        <w:rPr>
          <w:spacing w:val="-3"/>
        </w:rPr>
        <w:t xml:space="preserve"> </w:t>
      </w:r>
      <w:r>
        <w:t>Affairs</w:t>
      </w:r>
      <w:r>
        <w:rPr>
          <w:spacing w:val="-6"/>
        </w:rPr>
        <w:t xml:space="preserve"> </w:t>
      </w:r>
      <w:r>
        <w:t>Committee</w:t>
      </w:r>
      <w:r>
        <w:rPr>
          <w:spacing w:val="-6"/>
        </w:rPr>
        <w:t xml:space="preserve"> </w:t>
      </w:r>
      <w:r>
        <w:t>is</w:t>
      </w:r>
      <w:r>
        <w:rPr>
          <w:spacing w:val="-7"/>
        </w:rPr>
        <w:t xml:space="preserve"> </w:t>
      </w:r>
      <w:r>
        <w:t>responsible</w:t>
      </w:r>
      <w:r>
        <w:rPr>
          <w:spacing w:val="-8"/>
        </w:rPr>
        <w:t xml:space="preserve"> </w:t>
      </w:r>
      <w:r>
        <w:t>for</w:t>
      </w:r>
      <w:r>
        <w:rPr>
          <w:spacing w:val="-9"/>
        </w:rPr>
        <w:t xml:space="preserve"> </w:t>
      </w:r>
      <w:r>
        <w:t>reviewing,</w:t>
      </w:r>
      <w:r>
        <w:rPr>
          <w:spacing w:val="-9"/>
        </w:rPr>
        <w:t xml:space="preserve"> </w:t>
      </w:r>
      <w:r>
        <w:t>revising,</w:t>
      </w:r>
      <w:r>
        <w:rPr>
          <w:spacing w:val="-4"/>
        </w:rPr>
        <w:t xml:space="preserve"> </w:t>
      </w:r>
      <w:r>
        <w:t>and</w:t>
      </w:r>
      <w:r>
        <w:rPr>
          <w:spacing w:val="-8"/>
        </w:rPr>
        <w:t xml:space="preserve"> </w:t>
      </w:r>
      <w:r>
        <w:t>upholding this policy as lack of attendance may contribute to the “at risk” nature of students not being successful in nursing courses.</w:t>
      </w:r>
    </w:p>
    <w:p w14:paraId="3AF735C5" w14:textId="77777777" w:rsidR="00501F83" w:rsidRDefault="007B6AEC">
      <w:pPr>
        <w:spacing w:before="155" w:line="259" w:lineRule="auto"/>
        <w:ind w:left="808" w:right="781" w:firstLine="12"/>
        <w:rPr>
          <w:sz w:val="23"/>
        </w:rPr>
      </w:pPr>
      <w:r>
        <w:rPr>
          <w:b/>
          <w:sz w:val="23"/>
        </w:rPr>
        <w:t xml:space="preserve">Policy Statement: </w:t>
      </w:r>
      <w:r>
        <w:rPr>
          <w:sz w:val="23"/>
        </w:rPr>
        <w:t>All students are expected to attend all classes, laboratory experiences, and clinical experiences, on time, appropriately dressed, and prepared for learning experience 100% of the time. Students who miss more than 25% of class or clinical time whether excused or unexcused will be required to drop the course. Attendance records will be taken at class and clinical meetings. A written medical excuse is required for make-up of missed examinations and for make-up of missed clinical experiences.</w:t>
      </w:r>
      <w:r>
        <w:rPr>
          <w:spacing w:val="-5"/>
          <w:sz w:val="23"/>
        </w:rPr>
        <w:t xml:space="preserve"> </w:t>
      </w:r>
      <w:r>
        <w:rPr>
          <w:sz w:val="23"/>
        </w:rPr>
        <w:t>Absence</w:t>
      </w:r>
      <w:r>
        <w:rPr>
          <w:spacing w:val="-6"/>
          <w:sz w:val="23"/>
        </w:rPr>
        <w:t xml:space="preserve"> </w:t>
      </w:r>
      <w:r>
        <w:rPr>
          <w:sz w:val="23"/>
        </w:rPr>
        <w:t>from</w:t>
      </w:r>
      <w:r>
        <w:rPr>
          <w:spacing w:val="-2"/>
          <w:sz w:val="23"/>
        </w:rPr>
        <w:t xml:space="preserve"> </w:t>
      </w:r>
      <w:r>
        <w:rPr>
          <w:sz w:val="23"/>
        </w:rPr>
        <w:t>a</w:t>
      </w:r>
      <w:r>
        <w:rPr>
          <w:spacing w:val="-10"/>
          <w:sz w:val="23"/>
        </w:rPr>
        <w:t xml:space="preserve"> </w:t>
      </w:r>
      <w:r>
        <w:rPr>
          <w:sz w:val="23"/>
        </w:rPr>
        <w:t>clinical</w:t>
      </w:r>
      <w:r>
        <w:rPr>
          <w:spacing w:val="-6"/>
          <w:sz w:val="23"/>
        </w:rPr>
        <w:t xml:space="preserve"> </w:t>
      </w:r>
      <w:r>
        <w:rPr>
          <w:sz w:val="23"/>
        </w:rPr>
        <w:t>experience</w:t>
      </w:r>
      <w:r>
        <w:rPr>
          <w:spacing w:val="-7"/>
          <w:sz w:val="23"/>
        </w:rPr>
        <w:t xml:space="preserve"> </w:t>
      </w:r>
      <w:r>
        <w:rPr>
          <w:sz w:val="23"/>
        </w:rPr>
        <w:t>for</w:t>
      </w:r>
      <w:r>
        <w:rPr>
          <w:spacing w:val="-6"/>
          <w:sz w:val="23"/>
        </w:rPr>
        <w:t xml:space="preserve"> </w:t>
      </w:r>
      <w:r>
        <w:rPr>
          <w:sz w:val="23"/>
        </w:rPr>
        <w:t>any</w:t>
      </w:r>
      <w:r>
        <w:rPr>
          <w:spacing w:val="-6"/>
          <w:sz w:val="23"/>
        </w:rPr>
        <w:t xml:space="preserve"> </w:t>
      </w:r>
      <w:r>
        <w:rPr>
          <w:sz w:val="23"/>
        </w:rPr>
        <w:t>reason</w:t>
      </w:r>
      <w:r>
        <w:rPr>
          <w:spacing w:val="-7"/>
          <w:sz w:val="23"/>
        </w:rPr>
        <w:t xml:space="preserve"> </w:t>
      </w:r>
      <w:r>
        <w:rPr>
          <w:sz w:val="23"/>
        </w:rPr>
        <w:t>considered</w:t>
      </w:r>
      <w:r>
        <w:rPr>
          <w:spacing w:val="-5"/>
          <w:sz w:val="23"/>
        </w:rPr>
        <w:t xml:space="preserve"> </w:t>
      </w:r>
      <w:r>
        <w:rPr>
          <w:sz w:val="23"/>
        </w:rPr>
        <w:t>unexcused</w:t>
      </w:r>
      <w:r>
        <w:rPr>
          <w:spacing w:val="-5"/>
          <w:sz w:val="23"/>
        </w:rPr>
        <w:t xml:space="preserve"> </w:t>
      </w:r>
      <w:r>
        <w:rPr>
          <w:sz w:val="23"/>
        </w:rPr>
        <w:t>by</w:t>
      </w:r>
      <w:r>
        <w:rPr>
          <w:spacing w:val="-6"/>
          <w:sz w:val="23"/>
        </w:rPr>
        <w:t xml:space="preserve"> </w:t>
      </w:r>
      <w:r>
        <w:rPr>
          <w:sz w:val="23"/>
        </w:rPr>
        <w:t>the</w:t>
      </w:r>
      <w:r>
        <w:rPr>
          <w:spacing w:val="-2"/>
          <w:sz w:val="23"/>
        </w:rPr>
        <w:t xml:space="preserve"> </w:t>
      </w:r>
      <w:r>
        <w:rPr>
          <w:sz w:val="23"/>
        </w:rPr>
        <w:t>faculty</w:t>
      </w:r>
      <w:r>
        <w:rPr>
          <w:spacing w:val="-7"/>
          <w:sz w:val="23"/>
        </w:rPr>
        <w:t xml:space="preserve"> </w:t>
      </w:r>
      <w:r>
        <w:rPr>
          <w:sz w:val="23"/>
        </w:rPr>
        <w:t>will result in an unsatisfactory clinical evaluation for the missed experience.</w:t>
      </w:r>
      <w:r>
        <w:rPr>
          <w:spacing w:val="40"/>
          <w:sz w:val="23"/>
        </w:rPr>
        <w:t xml:space="preserve"> </w:t>
      </w:r>
      <w:r>
        <w:rPr>
          <w:sz w:val="23"/>
        </w:rPr>
        <w:t>All excused clinical absences will be made up at the discretion of the faculty.</w:t>
      </w:r>
    </w:p>
    <w:p w14:paraId="38D6A1FB" w14:textId="77777777" w:rsidR="00501F83" w:rsidRDefault="007B6AEC">
      <w:pPr>
        <w:spacing w:before="114" w:line="276" w:lineRule="auto"/>
        <w:ind w:left="808" w:right="975" w:firstLine="12"/>
        <w:rPr>
          <w:sz w:val="23"/>
        </w:rPr>
      </w:pPr>
      <w:r>
        <w:rPr>
          <w:sz w:val="23"/>
        </w:rPr>
        <w:t>Students have the responsibility to discuss any conflict with the class or clinical schedule well in advance.</w:t>
      </w:r>
      <w:r>
        <w:rPr>
          <w:spacing w:val="-4"/>
          <w:sz w:val="23"/>
        </w:rPr>
        <w:t xml:space="preserve"> </w:t>
      </w:r>
      <w:r>
        <w:rPr>
          <w:sz w:val="23"/>
        </w:rPr>
        <w:t>Faculty</w:t>
      </w:r>
      <w:r>
        <w:rPr>
          <w:spacing w:val="-7"/>
          <w:sz w:val="23"/>
        </w:rPr>
        <w:t xml:space="preserve"> </w:t>
      </w:r>
      <w:r>
        <w:rPr>
          <w:sz w:val="23"/>
        </w:rPr>
        <w:t>will</w:t>
      </w:r>
      <w:r>
        <w:rPr>
          <w:spacing w:val="-5"/>
          <w:sz w:val="23"/>
        </w:rPr>
        <w:t xml:space="preserve"> </w:t>
      </w:r>
      <w:r>
        <w:rPr>
          <w:sz w:val="23"/>
        </w:rPr>
        <w:t>attempt</w:t>
      </w:r>
      <w:r>
        <w:rPr>
          <w:spacing w:val="-5"/>
          <w:sz w:val="23"/>
        </w:rPr>
        <w:t xml:space="preserve"> </w:t>
      </w:r>
      <w:r>
        <w:rPr>
          <w:sz w:val="23"/>
        </w:rPr>
        <w:t>to</w:t>
      </w:r>
      <w:r>
        <w:rPr>
          <w:spacing w:val="-3"/>
          <w:sz w:val="23"/>
        </w:rPr>
        <w:t xml:space="preserve"> </w:t>
      </w:r>
      <w:r>
        <w:rPr>
          <w:sz w:val="23"/>
        </w:rPr>
        <w:t>work</w:t>
      </w:r>
      <w:r>
        <w:rPr>
          <w:spacing w:val="-6"/>
          <w:sz w:val="23"/>
        </w:rPr>
        <w:t xml:space="preserve"> </w:t>
      </w:r>
      <w:r>
        <w:rPr>
          <w:sz w:val="23"/>
        </w:rPr>
        <w:t>with</w:t>
      </w:r>
      <w:r>
        <w:rPr>
          <w:spacing w:val="-6"/>
          <w:sz w:val="23"/>
        </w:rPr>
        <w:t xml:space="preserve"> </w:t>
      </w:r>
      <w:r>
        <w:rPr>
          <w:sz w:val="23"/>
        </w:rPr>
        <w:t>students</w:t>
      </w:r>
      <w:r>
        <w:rPr>
          <w:spacing w:val="-1"/>
          <w:sz w:val="23"/>
        </w:rPr>
        <w:t xml:space="preserve"> </w:t>
      </w:r>
      <w:r>
        <w:rPr>
          <w:sz w:val="23"/>
        </w:rPr>
        <w:t>around</w:t>
      </w:r>
      <w:r>
        <w:rPr>
          <w:spacing w:val="-5"/>
          <w:sz w:val="23"/>
        </w:rPr>
        <w:t xml:space="preserve"> </w:t>
      </w:r>
      <w:r>
        <w:rPr>
          <w:sz w:val="23"/>
        </w:rPr>
        <w:t>school-related</w:t>
      </w:r>
      <w:r>
        <w:rPr>
          <w:spacing w:val="-5"/>
          <w:sz w:val="23"/>
        </w:rPr>
        <w:t xml:space="preserve"> </w:t>
      </w:r>
      <w:r>
        <w:rPr>
          <w:sz w:val="23"/>
        </w:rPr>
        <w:t>conflicts,</w:t>
      </w:r>
      <w:r>
        <w:rPr>
          <w:spacing w:val="-4"/>
          <w:sz w:val="23"/>
        </w:rPr>
        <w:t xml:space="preserve"> </w:t>
      </w:r>
      <w:r>
        <w:rPr>
          <w:sz w:val="23"/>
        </w:rPr>
        <w:t>this</w:t>
      </w:r>
      <w:r>
        <w:rPr>
          <w:spacing w:val="-6"/>
          <w:sz w:val="23"/>
        </w:rPr>
        <w:t xml:space="preserve"> </w:t>
      </w:r>
      <w:r>
        <w:rPr>
          <w:sz w:val="23"/>
        </w:rPr>
        <w:t>will</w:t>
      </w:r>
      <w:r>
        <w:rPr>
          <w:spacing w:val="-5"/>
          <w:sz w:val="23"/>
        </w:rPr>
        <w:t xml:space="preserve"> </w:t>
      </w:r>
      <w:r>
        <w:rPr>
          <w:sz w:val="23"/>
        </w:rPr>
        <w:t>in</w:t>
      </w:r>
      <w:r>
        <w:rPr>
          <w:spacing w:val="-8"/>
          <w:sz w:val="23"/>
        </w:rPr>
        <w:t xml:space="preserve"> </w:t>
      </w:r>
      <w:r>
        <w:rPr>
          <w:sz w:val="23"/>
        </w:rPr>
        <w:t>many cases be</w:t>
      </w:r>
      <w:r>
        <w:rPr>
          <w:spacing w:val="-3"/>
          <w:sz w:val="23"/>
        </w:rPr>
        <w:t xml:space="preserve"> </w:t>
      </w:r>
      <w:r>
        <w:rPr>
          <w:sz w:val="23"/>
        </w:rPr>
        <w:t>impossible</w:t>
      </w:r>
      <w:r>
        <w:rPr>
          <w:spacing w:val="-1"/>
          <w:sz w:val="23"/>
        </w:rPr>
        <w:t xml:space="preserve"> </w:t>
      </w:r>
      <w:r>
        <w:rPr>
          <w:sz w:val="23"/>
        </w:rPr>
        <w:t>due to the nature</w:t>
      </w:r>
      <w:r>
        <w:rPr>
          <w:spacing w:val="-2"/>
          <w:sz w:val="23"/>
        </w:rPr>
        <w:t xml:space="preserve"> </w:t>
      </w:r>
      <w:r>
        <w:rPr>
          <w:sz w:val="23"/>
        </w:rPr>
        <w:t>of clinical</w:t>
      </w:r>
      <w:r>
        <w:rPr>
          <w:spacing w:val="-3"/>
          <w:sz w:val="23"/>
        </w:rPr>
        <w:t xml:space="preserve"> </w:t>
      </w:r>
      <w:r>
        <w:rPr>
          <w:sz w:val="23"/>
        </w:rPr>
        <w:t>experiences.</w:t>
      </w:r>
      <w:r>
        <w:rPr>
          <w:spacing w:val="-2"/>
          <w:sz w:val="23"/>
        </w:rPr>
        <w:t xml:space="preserve"> </w:t>
      </w:r>
      <w:r>
        <w:rPr>
          <w:sz w:val="23"/>
        </w:rPr>
        <w:t>Students who</w:t>
      </w:r>
      <w:r>
        <w:rPr>
          <w:spacing w:val="-6"/>
          <w:sz w:val="23"/>
        </w:rPr>
        <w:t xml:space="preserve"> </w:t>
      </w:r>
      <w:r>
        <w:rPr>
          <w:sz w:val="23"/>
        </w:rPr>
        <w:t>are involved</w:t>
      </w:r>
      <w:r>
        <w:rPr>
          <w:spacing w:val="-2"/>
          <w:sz w:val="23"/>
        </w:rPr>
        <w:t xml:space="preserve"> </w:t>
      </w:r>
      <w:r>
        <w:rPr>
          <w:sz w:val="23"/>
        </w:rPr>
        <w:t>in</w:t>
      </w:r>
      <w:r>
        <w:rPr>
          <w:spacing w:val="-2"/>
          <w:sz w:val="23"/>
        </w:rPr>
        <w:t xml:space="preserve"> </w:t>
      </w:r>
      <w:r>
        <w:rPr>
          <w:sz w:val="23"/>
        </w:rPr>
        <w:t>athletics, second majors, other university</w:t>
      </w:r>
      <w:r>
        <w:rPr>
          <w:spacing w:val="-3"/>
          <w:sz w:val="23"/>
        </w:rPr>
        <w:t xml:space="preserve"> </w:t>
      </w:r>
      <w:r>
        <w:rPr>
          <w:sz w:val="23"/>
        </w:rPr>
        <w:t>organizations,</w:t>
      </w:r>
      <w:r>
        <w:rPr>
          <w:spacing w:val="-1"/>
          <w:sz w:val="23"/>
        </w:rPr>
        <w:t xml:space="preserve"> </w:t>
      </w:r>
      <w:r>
        <w:rPr>
          <w:sz w:val="23"/>
        </w:rPr>
        <w:t>or employment should</w:t>
      </w:r>
      <w:r>
        <w:rPr>
          <w:spacing w:val="-2"/>
          <w:sz w:val="23"/>
        </w:rPr>
        <w:t xml:space="preserve"> </w:t>
      </w:r>
      <w:r>
        <w:rPr>
          <w:sz w:val="23"/>
        </w:rPr>
        <w:t>consider their commitment to the</w:t>
      </w:r>
      <w:r>
        <w:rPr>
          <w:spacing w:val="-4"/>
          <w:sz w:val="23"/>
        </w:rPr>
        <w:t xml:space="preserve"> </w:t>
      </w:r>
      <w:r>
        <w:rPr>
          <w:sz w:val="23"/>
        </w:rPr>
        <w:t>School</w:t>
      </w:r>
      <w:r>
        <w:rPr>
          <w:spacing w:val="-9"/>
          <w:sz w:val="23"/>
        </w:rPr>
        <w:t xml:space="preserve"> </w:t>
      </w:r>
      <w:r>
        <w:rPr>
          <w:sz w:val="23"/>
        </w:rPr>
        <w:t>of</w:t>
      </w:r>
      <w:r>
        <w:rPr>
          <w:spacing w:val="-6"/>
          <w:sz w:val="23"/>
        </w:rPr>
        <w:t xml:space="preserve"> </w:t>
      </w:r>
      <w:r>
        <w:rPr>
          <w:sz w:val="23"/>
        </w:rPr>
        <w:t>Nursing</w:t>
      </w:r>
      <w:r>
        <w:rPr>
          <w:spacing w:val="-5"/>
          <w:sz w:val="23"/>
        </w:rPr>
        <w:t xml:space="preserve"> </w:t>
      </w:r>
      <w:r>
        <w:rPr>
          <w:sz w:val="23"/>
        </w:rPr>
        <w:t>first;</w:t>
      </w:r>
      <w:r>
        <w:rPr>
          <w:spacing w:val="-4"/>
          <w:sz w:val="23"/>
        </w:rPr>
        <w:t xml:space="preserve"> </w:t>
      </w:r>
      <w:r>
        <w:rPr>
          <w:sz w:val="23"/>
        </w:rPr>
        <w:t>particularly</w:t>
      </w:r>
      <w:r>
        <w:rPr>
          <w:spacing w:val="-8"/>
          <w:sz w:val="23"/>
        </w:rPr>
        <w:t xml:space="preserve"> </w:t>
      </w:r>
      <w:r>
        <w:rPr>
          <w:sz w:val="23"/>
        </w:rPr>
        <w:t>during</w:t>
      </w:r>
      <w:r>
        <w:rPr>
          <w:spacing w:val="-5"/>
          <w:sz w:val="23"/>
        </w:rPr>
        <w:t xml:space="preserve"> </w:t>
      </w:r>
      <w:r>
        <w:rPr>
          <w:sz w:val="23"/>
        </w:rPr>
        <w:t>the</w:t>
      </w:r>
      <w:r>
        <w:rPr>
          <w:spacing w:val="-4"/>
          <w:sz w:val="23"/>
        </w:rPr>
        <w:t xml:space="preserve"> </w:t>
      </w:r>
      <w:r>
        <w:rPr>
          <w:sz w:val="23"/>
        </w:rPr>
        <w:t>clinical</w:t>
      </w:r>
      <w:r>
        <w:rPr>
          <w:spacing w:val="-5"/>
          <w:sz w:val="23"/>
        </w:rPr>
        <w:t xml:space="preserve"> </w:t>
      </w:r>
      <w:r>
        <w:rPr>
          <w:sz w:val="23"/>
        </w:rPr>
        <w:t>nursing</w:t>
      </w:r>
      <w:r>
        <w:rPr>
          <w:spacing w:val="-7"/>
          <w:sz w:val="23"/>
        </w:rPr>
        <w:t xml:space="preserve"> </w:t>
      </w:r>
      <w:r>
        <w:rPr>
          <w:sz w:val="23"/>
        </w:rPr>
        <w:t>courses</w:t>
      </w:r>
      <w:r>
        <w:rPr>
          <w:spacing w:val="-6"/>
          <w:sz w:val="23"/>
        </w:rPr>
        <w:t xml:space="preserve"> </w:t>
      </w:r>
      <w:r>
        <w:rPr>
          <w:sz w:val="23"/>
        </w:rPr>
        <w:t>occurring</w:t>
      </w:r>
      <w:r>
        <w:rPr>
          <w:spacing w:val="-4"/>
          <w:sz w:val="23"/>
        </w:rPr>
        <w:t xml:space="preserve"> </w:t>
      </w:r>
      <w:r>
        <w:rPr>
          <w:sz w:val="23"/>
        </w:rPr>
        <w:t>in</w:t>
      </w:r>
      <w:r>
        <w:rPr>
          <w:spacing w:val="-8"/>
          <w:sz w:val="23"/>
        </w:rPr>
        <w:t xml:space="preserve"> </w:t>
      </w:r>
      <w:r>
        <w:rPr>
          <w:sz w:val="23"/>
        </w:rPr>
        <w:t>the</w:t>
      </w:r>
      <w:r>
        <w:rPr>
          <w:spacing w:val="-4"/>
          <w:sz w:val="23"/>
        </w:rPr>
        <w:t xml:space="preserve"> </w:t>
      </w:r>
      <w:r>
        <w:rPr>
          <w:sz w:val="23"/>
        </w:rPr>
        <w:t>last</w:t>
      </w:r>
      <w:r>
        <w:rPr>
          <w:spacing w:val="-5"/>
          <w:sz w:val="23"/>
        </w:rPr>
        <w:t xml:space="preserve"> </w:t>
      </w:r>
      <w:r>
        <w:rPr>
          <w:sz w:val="23"/>
        </w:rPr>
        <w:t>2</w:t>
      </w:r>
      <w:r>
        <w:rPr>
          <w:spacing w:val="-7"/>
          <w:sz w:val="23"/>
        </w:rPr>
        <w:t xml:space="preserve"> </w:t>
      </w:r>
      <w:r>
        <w:rPr>
          <w:sz w:val="23"/>
        </w:rPr>
        <w:t>years of study.</w:t>
      </w:r>
    </w:p>
    <w:p w14:paraId="1D10E4BD" w14:textId="77777777" w:rsidR="00501F83" w:rsidRDefault="007B6AEC">
      <w:pPr>
        <w:spacing w:before="122" w:line="276" w:lineRule="auto"/>
        <w:ind w:left="808" w:right="975" w:firstLine="12"/>
        <w:rPr>
          <w:sz w:val="23"/>
        </w:rPr>
      </w:pPr>
      <w:r>
        <w:rPr>
          <w:sz w:val="23"/>
        </w:rPr>
        <w:t>The School of Nursing will follow the university schedule of holiday/vacation time for students; however,</w:t>
      </w:r>
      <w:r>
        <w:rPr>
          <w:spacing w:val="-5"/>
          <w:sz w:val="23"/>
        </w:rPr>
        <w:t xml:space="preserve"> </w:t>
      </w:r>
      <w:r>
        <w:rPr>
          <w:sz w:val="23"/>
        </w:rPr>
        <w:t>nursing</w:t>
      </w:r>
      <w:r>
        <w:rPr>
          <w:spacing w:val="-10"/>
          <w:sz w:val="23"/>
        </w:rPr>
        <w:t xml:space="preserve"> </w:t>
      </w:r>
      <w:r>
        <w:rPr>
          <w:sz w:val="23"/>
        </w:rPr>
        <w:t>students</w:t>
      </w:r>
      <w:r>
        <w:rPr>
          <w:spacing w:val="-5"/>
          <w:sz w:val="23"/>
        </w:rPr>
        <w:t xml:space="preserve"> </w:t>
      </w:r>
      <w:r>
        <w:rPr>
          <w:sz w:val="23"/>
        </w:rPr>
        <w:t>will</w:t>
      </w:r>
      <w:r>
        <w:rPr>
          <w:spacing w:val="-10"/>
          <w:sz w:val="23"/>
        </w:rPr>
        <w:t xml:space="preserve"> </w:t>
      </w:r>
      <w:r>
        <w:rPr>
          <w:sz w:val="23"/>
        </w:rPr>
        <w:t>be</w:t>
      </w:r>
      <w:r>
        <w:rPr>
          <w:spacing w:val="-9"/>
          <w:sz w:val="23"/>
        </w:rPr>
        <w:t xml:space="preserve"> </w:t>
      </w:r>
      <w:r>
        <w:rPr>
          <w:sz w:val="23"/>
        </w:rPr>
        <w:t>required</w:t>
      </w:r>
      <w:r>
        <w:rPr>
          <w:spacing w:val="-7"/>
          <w:sz w:val="23"/>
        </w:rPr>
        <w:t xml:space="preserve"> </w:t>
      </w:r>
      <w:r>
        <w:rPr>
          <w:sz w:val="23"/>
        </w:rPr>
        <w:t>to</w:t>
      </w:r>
      <w:r>
        <w:rPr>
          <w:spacing w:val="-7"/>
          <w:sz w:val="23"/>
        </w:rPr>
        <w:t xml:space="preserve"> </w:t>
      </w:r>
      <w:r>
        <w:rPr>
          <w:sz w:val="23"/>
        </w:rPr>
        <w:t>perform</w:t>
      </w:r>
      <w:r>
        <w:rPr>
          <w:spacing w:val="-7"/>
          <w:sz w:val="23"/>
        </w:rPr>
        <w:t xml:space="preserve"> </w:t>
      </w:r>
      <w:r>
        <w:rPr>
          <w:sz w:val="23"/>
        </w:rPr>
        <w:t>clinicals</w:t>
      </w:r>
      <w:r>
        <w:rPr>
          <w:spacing w:val="-4"/>
          <w:sz w:val="23"/>
        </w:rPr>
        <w:t xml:space="preserve"> </w:t>
      </w:r>
      <w:r>
        <w:rPr>
          <w:sz w:val="23"/>
        </w:rPr>
        <w:t>during</w:t>
      </w:r>
      <w:r>
        <w:rPr>
          <w:spacing w:val="-8"/>
          <w:sz w:val="23"/>
        </w:rPr>
        <w:t xml:space="preserve"> </w:t>
      </w:r>
      <w:r>
        <w:rPr>
          <w:sz w:val="23"/>
        </w:rPr>
        <w:t>evening/night</w:t>
      </w:r>
      <w:r>
        <w:rPr>
          <w:spacing w:val="-6"/>
          <w:sz w:val="23"/>
        </w:rPr>
        <w:t xml:space="preserve"> </w:t>
      </w:r>
      <w:r>
        <w:rPr>
          <w:sz w:val="23"/>
        </w:rPr>
        <w:t>hours</w:t>
      </w:r>
      <w:r>
        <w:rPr>
          <w:spacing w:val="-4"/>
          <w:sz w:val="23"/>
        </w:rPr>
        <w:t xml:space="preserve"> </w:t>
      </w:r>
      <w:r>
        <w:rPr>
          <w:sz w:val="23"/>
        </w:rPr>
        <w:t>and</w:t>
      </w:r>
      <w:r>
        <w:rPr>
          <w:spacing w:val="-8"/>
          <w:sz w:val="23"/>
        </w:rPr>
        <w:t xml:space="preserve"> </w:t>
      </w:r>
      <w:r>
        <w:rPr>
          <w:sz w:val="23"/>
        </w:rPr>
        <w:t xml:space="preserve">on weekends as needed. Schedules will be provided to students at the beginning of each clinical </w:t>
      </w:r>
      <w:r>
        <w:rPr>
          <w:spacing w:val="-2"/>
          <w:sz w:val="23"/>
        </w:rPr>
        <w:t>semester.</w:t>
      </w:r>
    </w:p>
    <w:p w14:paraId="2C23F63C" w14:textId="77777777" w:rsidR="00501F83" w:rsidRDefault="007B6AEC">
      <w:pPr>
        <w:spacing w:before="121" w:line="276" w:lineRule="auto"/>
        <w:ind w:left="808" w:right="975" w:firstLine="12"/>
        <w:rPr>
          <w:sz w:val="23"/>
        </w:rPr>
      </w:pPr>
      <w:r>
        <w:rPr>
          <w:sz w:val="23"/>
        </w:rPr>
        <w:t>Students</w:t>
      </w:r>
      <w:r>
        <w:rPr>
          <w:spacing w:val="-4"/>
          <w:sz w:val="23"/>
        </w:rPr>
        <w:t xml:space="preserve"> </w:t>
      </w:r>
      <w:r>
        <w:rPr>
          <w:sz w:val="23"/>
        </w:rPr>
        <w:t>are</w:t>
      </w:r>
      <w:r>
        <w:rPr>
          <w:spacing w:val="-4"/>
          <w:sz w:val="23"/>
        </w:rPr>
        <w:t xml:space="preserve"> </w:t>
      </w:r>
      <w:r>
        <w:rPr>
          <w:sz w:val="23"/>
        </w:rPr>
        <w:t>expected</w:t>
      </w:r>
      <w:r>
        <w:rPr>
          <w:spacing w:val="-8"/>
          <w:sz w:val="23"/>
        </w:rPr>
        <w:t xml:space="preserve"> </w:t>
      </w:r>
      <w:r>
        <w:rPr>
          <w:sz w:val="23"/>
        </w:rPr>
        <w:t>to</w:t>
      </w:r>
      <w:r>
        <w:rPr>
          <w:spacing w:val="-9"/>
          <w:sz w:val="23"/>
        </w:rPr>
        <w:t xml:space="preserve"> </w:t>
      </w:r>
      <w:r>
        <w:rPr>
          <w:sz w:val="23"/>
        </w:rPr>
        <w:t>make</w:t>
      </w:r>
      <w:r>
        <w:rPr>
          <w:spacing w:val="-8"/>
          <w:sz w:val="23"/>
        </w:rPr>
        <w:t xml:space="preserve"> </w:t>
      </w:r>
      <w:r>
        <w:rPr>
          <w:sz w:val="23"/>
        </w:rPr>
        <w:t>arrangements</w:t>
      </w:r>
      <w:r>
        <w:rPr>
          <w:spacing w:val="-4"/>
          <w:sz w:val="23"/>
        </w:rPr>
        <w:t xml:space="preserve"> </w:t>
      </w:r>
      <w:r>
        <w:rPr>
          <w:sz w:val="23"/>
        </w:rPr>
        <w:t>to</w:t>
      </w:r>
      <w:r>
        <w:rPr>
          <w:spacing w:val="-6"/>
          <w:sz w:val="23"/>
        </w:rPr>
        <w:t xml:space="preserve"> </w:t>
      </w:r>
      <w:r>
        <w:rPr>
          <w:sz w:val="23"/>
        </w:rPr>
        <w:t>attend</w:t>
      </w:r>
      <w:r>
        <w:rPr>
          <w:spacing w:val="-9"/>
          <w:sz w:val="23"/>
        </w:rPr>
        <w:t xml:space="preserve"> </w:t>
      </w:r>
      <w:r>
        <w:rPr>
          <w:sz w:val="23"/>
        </w:rPr>
        <w:t>classes</w:t>
      </w:r>
      <w:r>
        <w:rPr>
          <w:spacing w:val="-5"/>
          <w:sz w:val="23"/>
        </w:rPr>
        <w:t xml:space="preserve"> </w:t>
      </w:r>
      <w:r>
        <w:rPr>
          <w:sz w:val="23"/>
        </w:rPr>
        <w:t>and</w:t>
      </w:r>
      <w:r>
        <w:rPr>
          <w:spacing w:val="-8"/>
          <w:sz w:val="23"/>
        </w:rPr>
        <w:t xml:space="preserve"> </w:t>
      </w:r>
      <w:r>
        <w:rPr>
          <w:sz w:val="23"/>
        </w:rPr>
        <w:t>clinical</w:t>
      </w:r>
      <w:r>
        <w:rPr>
          <w:spacing w:val="-9"/>
          <w:sz w:val="23"/>
        </w:rPr>
        <w:t xml:space="preserve"> </w:t>
      </w:r>
      <w:r>
        <w:rPr>
          <w:sz w:val="23"/>
        </w:rPr>
        <w:t>experiences</w:t>
      </w:r>
      <w:r>
        <w:rPr>
          <w:spacing w:val="-3"/>
          <w:sz w:val="23"/>
        </w:rPr>
        <w:t xml:space="preserve"> </w:t>
      </w:r>
      <w:r>
        <w:rPr>
          <w:sz w:val="23"/>
        </w:rPr>
        <w:t>as</w:t>
      </w:r>
      <w:r>
        <w:rPr>
          <w:spacing w:val="-6"/>
          <w:sz w:val="23"/>
        </w:rPr>
        <w:t xml:space="preserve"> </w:t>
      </w:r>
      <w:r>
        <w:rPr>
          <w:sz w:val="23"/>
        </w:rPr>
        <w:t>scheduled. Attendance for all classes and clinical experiences is mandatory; therefore, failure to make appropriate</w:t>
      </w:r>
      <w:r>
        <w:rPr>
          <w:spacing w:val="-3"/>
          <w:sz w:val="23"/>
        </w:rPr>
        <w:t xml:space="preserve"> </w:t>
      </w:r>
      <w:r>
        <w:rPr>
          <w:sz w:val="23"/>
        </w:rPr>
        <w:t>arrangements</w:t>
      </w:r>
      <w:r>
        <w:rPr>
          <w:spacing w:val="-2"/>
          <w:sz w:val="23"/>
        </w:rPr>
        <w:t xml:space="preserve"> </w:t>
      </w:r>
      <w:r>
        <w:rPr>
          <w:sz w:val="23"/>
        </w:rPr>
        <w:t>for</w:t>
      </w:r>
      <w:r>
        <w:rPr>
          <w:spacing w:val="-2"/>
          <w:sz w:val="23"/>
        </w:rPr>
        <w:t xml:space="preserve"> </w:t>
      </w:r>
      <w:r>
        <w:rPr>
          <w:sz w:val="23"/>
        </w:rPr>
        <w:t>scheduled</w:t>
      </w:r>
      <w:r>
        <w:rPr>
          <w:spacing w:val="-4"/>
          <w:sz w:val="23"/>
        </w:rPr>
        <w:t xml:space="preserve"> </w:t>
      </w:r>
      <w:r>
        <w:rPr>
          <w:sz w:val="23"/>
        </w:rPr>
        <w:t>classes</w:t>
      </w:r>
      <w:r>
        <w:rPr>
          <w:spacing w:val="-2"/>
          <w:sz w:val="23"/>
        </w:rPr>
        <w:t xml:space="preserve"> </w:t>
      </w:r>
      <w:r>
        <w:rPr>
          <w:sz w:val="23"/>
        </w:rPr>
        <w:t>and</w:t>
      </w:r>
      <w:r>
        <w:rPr>
          <w:spacing w:val="-4"/>
          <w:sz w:val="23"/>
        </w:rPr>
        <w:t xml:space="preserve"> </w:t>
      </w:r>
      <w:r>
        <w:rPr>
          <w:sz w:val="23"/>
        </w:rPr>
        <w:t>clinical</w:t>
      </w:r>
      <w:r>
        <w:rPr>
          <w:spacing w:val="-3"/>
          <w:sz w:val="23"/>
        </w:rPr>
        <w:t xml:space="preserve"> </w:t>
      </w:r>
      <w:r>
        <w:rPr>
          <w:sz w:val="23"/>
        </w:rPr>
        <w:t>experiences</w:t>
      </w:r>
      <w:r>
        <w:rPr>
          <w:spacing w:val="-2"/>
          <w:sz w:val="23"/>
        </w:rPr>
        <w:t xml:space="preserve"> </w:t>
      </w:r>
      <w:r>
        <w:rPr>
          <w:sz w:val="23"/>
        </w:rPr>
        <w:t>may</w:t>
      </w:r>
      <w:r>
        <w:rPr>
          <w:spacing w:val="-4"/>
          <w:sz w:val="23"/>
        </w:rPr>
        <w:t xml:space="preserve"> </w:t>
      </w:r>
      <w:r>
        <w:rPr>
          <w:sz w:val="23"/>
        </w:rPr>
        <w:t>result</w:t>
      </w:r>
      <w:r>
        <w:rPr>
          <w:spacing w:val="-3"/>
          <w:sz w:val="23"/>
        </w:rPr>
        <w:t xml:space="preserve"> </w:t>
      </w:r>
      <w:r>
        <w:rPr>
          <w:sz w:val="23"/>
        </w:rPr>
        <w:t>in</w:t>
      </w:r>
      <w:r>
        <w:rPr>
          <w:spacing w:val="-4"/>
          <w:sz w:val="23"/>
        </w:rPr>
        <w:t xml:space="preserve"> </w:t>
      </w:r>
      <w:r>
        <w:rPr>
          <w:sz w:val="23"/>
        </w:rPr>
        <w:t>dismissal from the nursing program.</w:t>
      </w:r>
    </w:p>
    <w:p w14:paraId="7AAA31E3" w14:textId="77777777" w:rsidR="00501F83" w:rsidRDefault="00501F83">
      <w:pPr>
        <w:spacing w:line="276" w:lineRule="auto"/>
        <w:rPr>
          <w:sz w:val="23"/>
        </w:rPr>
        <w:sectPr w:rsidR="00501F83">
          <w:pgSz w:w="12240" w:h="15840"/>
          <w:pgMar w:top="1320" w:right="680" w:bottom="1400" w:left="260" w:header="0" w:footer="1189" w:gutter="0"/>
          <w:cols w:space="720"/>
        </w:sectPr>
      </w:pPr>
    </w:p>
    <w:tbl>
      <w:tblPr>
        <w:tblW w:w="0" w:type="auto"/>
        <w:tblInd w:w="1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13"/>
        <w:gridCol w:w="2727"/>
        <w:gridCol w:w="3202"/>
      </w:tblGrid>
      <w:tr w:rsidR="00501F83" w14:paraId="43577D45" w14:textId="77777777">
        <w:trPr>
          <w:trHeight w:val="415"/>
        </w:trPr>
        <w:tc>
          <w:tcPr>
            <w:tcW w:w="3613" w:type="dxa"/>
            <w:tcBorders>
              <w:bottom w:val="nil"/>
            </w:tcBorders>
            <w:shd w:val="clear" w:color="auto" w:fill="E7E6E6"/>
          </w:tcPr>
          <w:p w14:paraId="6E48C65A" w14:textId="77777777" w:rsidR="00501F83" w:rsidRDefault="007B6AEC">
            <w:pPr>
              <w:pStyle w:val="TableParagraph"/>
              <w:spacing w:before="131" w:line="264" w:lineRule="exact"/>
              <w:ind w:left="119"/>
              <w:rPr>
                <w:b/>
              </w:rPr>
            </w:pPr>
            <w:r>
              <w:rPr>
                <w:b/>
              </w:rPr>
              <w:lastRenderedPageBreak/>
              <w:t>HPU</w:t>
            </w:r>
            <w:r>
              <w:rPr>
                <w:b/>
                <w:spacing w:val="-8"/>
              </w:rPr>
              <w:t xml:space="preserve"> </w:t>
            </w:r>
            <w:r>
              <w:rPr>
                <w:b/>
              </w:rPr>
              <w:t>School</w:t>
            </w:r>
            <w:r>
              <w:rPr>
                <w:b/>
                <w:spacing w:val="-5"/>
              </w:rPr>
              <w:t xml:space="preserve"> </w:t>
            </w:r>
            <w:r>
              <w:rPr>
                <w:b/>
              </w:rPr>
              <w:t>of</w:t>
            </w:r>
            <w:r>
              <w:rPr>
                <w:b/>
                <w:spacing w:val="-9"/>
              </w:rPr>
              <w:t xml:space="preserve"> </w:t>
            </w:r>
            <w:r>
              <w:rPr>
                <w:b/>
              </w:rPr>
              <w:t>Nursing</w:t>
            </w:r>
            <w:r>
              <w:rPr>
                <w:b/>
                <w:spacing w:val="-6"/>
              </w:rPr>
              <w:t xml:space="preserve"> </w:t>
            </w:r>
            <w:r>
              <w:rPr>
                <w:b/>
                <w:spacing w:val="-2"/>
              </w:rPr>
              <w:t>Policy</w:t>
            </w:r>
          </w:p>
        </w:tc>
        <w:tc>
          <w:tcPr>
            <w:tcW w:w="2727" w:type="dxa"/>
            <w:tcBorders>
              <w:bottom w:val="nil"/>
            </w:tcBorders>
            <w:shd w:val="clear" w:color="auto" w:fill="E7E6E6"/>
          </w:tcPr>
          <w:p w14:paraId="78EE5251" w14:textId="77777777" w:rsidR="00501F83" w:rsidRDefault="007B6AEC">
            <w:pPr>
              <w:pStyle w:val="TableParagraph"/>
              <w:spacing w:before="131" w:line="264" w:lineRule="exact"/>
              <w:ind w:left="116"/>
              <w:rPr>
                <w:b/>
              </w:rPr>
            </w:pPr>
            <w:r>
              <w:rPr>
                <w:b/>
                <w:spacing w:val="-2"/>
              </w:rPr>
              <w:t>Committee</w:t>
            </w:r>
          </w:p>
        </w:tc>
        <w:tc>
          <w:tcPr>
            <w:tcW w:w="3202" w:type="dxa"/>
            <w:tcBorders>
              <w:bottom w:val="nil"/>
            </w:tcBorders>
            <w:shd w:val="clear" w:color="auto" w:fill="E7E6E6"/>
          </w:tcPr>
          <w:p w14:paraId="69D8F5B8" w14:textId="77777777" w:rsidR="00501F83" w:rsidRDefault="007B6AEC">
            <w:pPr>
              <w:pStyle w:val="TableParagraph"/>
              <w:spacing w:before="131" w:line="264" w:lineRule="exact"/>
              <w:ind w:left="121"/>
              <w:rPr>
                <w:b/>
              </w:rPr>
            </w:pPr>
            <w:r>
              <w:rPr>
                <w:b/>
              </w:rPr>
              <w:t>Original</w:t>
            </w:r>
            <w:r>
              <w:rPr>
                <w:b/>
                <w:spacing w:val="-15"/>
              </w:rPr>
              <w:t xml:space="preserve"> </w:t>
            </w:r>
            <w:r>
              <w:rPr>
                <w:b/>
              </w:rPr>
              <w:t>Approval</w:t>
            </w:r>
            <w:r>
              <w:rPr>
                <w:b/>
                <w:spacing w:val="-10"/>
              </w:rPr>
              <w:t xml:space="preserve"> </w:t>
            </w:r>
            <w:r>
              <w:rPr>
                <w:b/>
                <w:spacing w:val="-4"/>
              </w:rPr>
              <w:t>Date:</w:t>
            </w:r>
          </w:p>
        </w:tc>
      </w:tr>
      <w:tr w:rsidR="00501F83" w14:paraId="1FE54053" w14:textId="77777777">
        <w:trPr>
          <w:trHeight w:val="378"/>
        </w:trPr>
        <w:tc>
          <w:tcPr>
            <w:tcW w:w="3613" w:type="dxa"/>
            <w:tcBorders>
              <w:top w:val="nil"/>
              <w:bottom w:val="nil"/>
            </w:tcBorders>
            <w:shd w:val="clear" w:color="auto" w:fill="E7E6E6"/>
          </w:tcPr>
          <w:p w14:paraId="0E6D895A" w14:textId="77777777" w:rsidR="00501F83" w:rsidRDefault="007B6AEC">
            <w:pPr>
              <w:pStyle w:val="TableParagraph"/>
              <w:spacing w:line="244" w:lineRule="exact"/>
              <w:ind w:left="119"/>
              <w:rPr>
                <w:b/>
              </w:rPr>
            </w:pPr>
            <w:r>
              <w:rPr>
                <w:b/>
                <w:spacing w:val="-2"/>
              </w:rPr>
              <w:t>Title:</w:t>
            </w:r>
          </w:p>
        </w:tc>
        <w:tc>
          <w:tcPr>
            <w:tcW w:w="2727" w:type="dxa"/>
            <w:tcBorders>
              <w:top w:val="nil"/>
              <w:bottom w:val="nil"/>
            </w:tcBorders>
            <w:shd w:val="clear" w:color="auto" w:fill="E7E6E6"/>
          </w:tcPr>
          <w:p w14:paraId="1B3AE789" w14:textId="77777777" w:rsidR="00501F83" w:rsidRDefault="007B6AEC">
            <w:pPr>
              <w:pStyle w:val="TableParagraph"/>
              <w:spacing w:line="244" w:lineRule="exact"/>
              <w:ind w:left="116"/>
              <w:rPr>
                <w:b/>
              </w:rPr>
            </w:pPr>
            <w:r>
              <w:rPr>
                <w:b/>
                <w:spacing w:val="-2"/>
              </w:rPr>
              <w:t>Assignment:</w:t>
            </w:r>
          </w:p>
        </w:tc>
        <w:tc>
          <w:tcPr>
            <w:tcW w:w="3202" w:type="dxa"/>
            <w:tcBorders>
              <w:top w:val="nil"/>
              <w:bottom w:val="nil"/>
            </w:tcBorders>
            <w:shd w:val="clear" w:color="auto" w:fill="E7E6E6"/>
          </w:tcPr>
          <w:p w14:paraId="3DD14232" w14:textId="77777777" w:rsidR="00501F83" w:rsidRDefault="007B6AEC">
            <w:pPr>
              <w:pStyle w:val="TableParagraph"/>
              <w:spacing w:line="244" w:lineRule="exact"/>
              <w:ind w:left="121"/>
            </w:pPr>
            <w:r>
              <w:t>January</w:t>
            </w:r>
            <w:r>
              <w:rPr>
                <w:spacing w:val="-7"/>
              </w:rPr>
              <w:t xml:space="preserve"> </w:t>
            </w:r>
            <w:r>
              <w:t>10,</w:t>
            </w:r>
            <w:r>
              <w:rPr>
                <w:spacing w:val="-6"/>
              </w:rPr>
              <w:t xml:space="preserve"> </w:t>
            </w:r>
            <w:r>
              <w:rPr>
                <w:spacing w:val="-4"/>
              </w:rPr>
              <w:t>2018</w:t>
            </w:r>
          </w:p>
        </w:tc>
      </w:tr>
      <w:tr w:rsidR="00501F83" w14:paraId="331ACCA3" w14:textId="77777777">
        <w:trPr>
          <w:trHeight w:val="817"/>
        </w:trPr>
        <w:tc>
          <w:tcPr>
            <w:tcW w:w="3613" w:type="dxa"/>
            <w:vMerge w:val="restart"/>
            <w:tcBorders>
              <w:top w:val="nil"/>
              <w:bottom w:val="nil"/>
            </w:tcBorders>
            <w:shd w:val="clear" w:color="auto" w:fill="E7E6E6"/>
          </w:tcPr>
          <w:p w14:paraId="38E1608F" w14:textId="77777777" w:rsidR="00501F83" w:rsidRDefault="00501F83">
            <w:pPr>
              <w:pStyle w:val="TableParagraph"/>
              <w:spacing w:before="1"/>
              <w:rPr>
                <w:sz w:val="30"/>
              </w:rPr>
            </w:pPr>
          </w:p>
          <w:p w14:paraId="39420E77" w14:textId="77777777" w:rsidR="00501F83" w:rsidRDefault="007B6AEC">
            <w:pPr>
              <w:pStyle w:val="TableParagraph"/>
              <w:ind w:left="465"/>
              <w:rPr>
                <w:b/>
                <w:sz w:val="24"/>
              </w:rPr>
            </w:pPr>
            <w:bookmarkStart w:id="48" w:name="_bookmark40"/>
            <w:bookmarkEnd w:id="48"/>
            <w:r>
              <w:rPr>
                <w:b/>
                <w:sz w:val="24"/>
              </w:rPr>
              <w:t>GRADING</w:t>
            </w:r>
            <w:r>
              <w:rPr>
                <w:b/>
                <w:spacing w:val="-10"/>
                <w:sz w:val="24"/>
              </w:rPr>
              <w:t xml:space="preserve"> </w:t>
            </w:r>
            <w:r>
              <w:rPr>
                <w:b/>
                <w:sz w:val="24"/>
              </w:rPr>
              <w:t>POLICY:</w:t>
            </w:r>
            <w:r>
              <w:rPr>
                <w:b/>
                <w:spacing w:val="-7"/>
                <w:sz w:val="24"/>
              </w:rPr>
              <w:t xml:space="preserve"> </w:t>
            </w:r>
            <w:r>
              <w:rPr>
                <w:b/>
                <w:spacing w:val="-2"/>
                <w:sz w:val="24"/>
              </w:rPr>
              <w:t>DIDACTIC</w:t>
            </w:r>
          </w:p>
          <w:p w14:paraId="3631ADC5" w14:textId="77777777" w:rsidR="00501F83" w:rsidRDefault="007B6AEC">
            <w:pPr>
              <w:pStyle w:val="TableParagraph"/>
              <w:spacing w:before="1"/>
              <w:ind w:left="465"/>
              <w:rPr>
                <w:b/>
                <w:sz w:val="28"/>
              </w:rPr>
            </w:pPr>
            <w:r>
              <w:rPr>
                <w:b/>
                <w:sz w:val="28"/>
              </w:rPr>
              <w:t>AND</w:t>
            </w:r>
            <w:r>
              <w:rPr>
                <w:b/>
                <w:spacing w:val="-10"/>
                <w:sz w:val="28"/>
              </w:rPr>
              <w:t xml:space="preserve"> </w:t>
            </w:r>
            <w:r>
              <w:rPr>
                <w:b/>
                <w:sz w:val="28"/>
              </w:rPr>
              <w:t>CLINICAL</w:t>
            </w:r>
            <w:r>
              <w:rPr>
                <w:b/>
                <w:spacing w:val="-8"/>
                <w:sz w:val="28"/>
              </w:rPr>
              <w:t xml:space="preserve"> </w:t>
            </w:r>
            <w:r>
              <w:rPr>
                <w:b/>
                <w:spacing w:val="-2"/>
                <w:sz w:val="28"/>
              </w:rPr>
              <w:t>COURSES</w:t>
            </w:r>
          </w:p>
        </w:tc>
        <w:tc>
          <w:tcPr>
            <w:tcW w:w="2727" w:type="dxa"/>
            <w:tcBorders>
              <w:top w:val="nil"/>
              <w:bottom w:val="nil"/>
            </w:tcBorders>
            <w:shd w:val="clear" w:color="auto" w:fill="E7E6E6"/>
          </w:tcPr>
          <w:p w14:paraId="2AE41D6F" w14:textId="77777777" w:rsidR="00501F83" w:rsidRDefault="00501F83">
            <w:pPr>
              <w:pStyle w:val="TableParagraph"/>
              <w:spacing w:before="11"/>
              <w:rPr>
                <w:sz w:val="27"/>
              </w:rPr>
            </w:pPr>
          </w:p>
          <w:p w14:paraId="0C49EE04" w14:textId="77777777" w:rsidR="00501F83" w:rsidRDefault="007B6AEC">
            <w:pPr>
              <w:pStyle w:val="TableParagraph"/>
              <w:ind w:left="116"/>
            </w:pPr>
            <w:r>
              <w:t>Admission</w:t>
            </w:r>
            <w:r>
              <w:rPr>
                <w:spacing w:val="-11"/>
              </w:rPr>
              <w:t xml:space="preserve"> </w:t>
            </w:r>
            <w:r>
              <w:t>and</w:t>
            </w:r>
            <w:r>
              <w:rPr>
                <w:spacing w:val="-8"/>
              </w:rPr>
              <w:t xml:space="preserve"> </w:t>
            </w:r>
            <w:r>
              <w:rPr>
                <w:spacing w:val="-2"/>
              </w:rPr>
              <w:t>Retention</w:t>
            </w:r>
          </w:p>
        </w:tc>
        <w:tc>
          <w:tcPr>
            <w:tcW w:w="3202" w:type="dxa"/>
            <w:tcBorders>
              <w:top w:val="nil"/>
              <w:bottom w:val="nil"/>
            </w:tcBorders>
            <w:shd w:val="clear" w:color="auto" w:fill="E7E6E6"/>
          </w:tcPr>
          <w:p w14:paraId="0B3CB5E5" w14:textId="77777777" w:rsidR="00501F83" w:rsidRDefault="007B6AEC">
            <w:pPr>
              <w:pStyle w:val="TableParagraph"/>
              <w:spacing w:before="94"/>
              <w:ind w:left="121"/>
              <w:rPr>
                <w:b/>
              </w:rPr>
            </w:pPr>
            <w:r>
              <w:rPr>
                <w:b/>
              </w:rPr>
              <w:t>Effective</w:t>
            </w:r>
            <w:r>
              <w:rPr>
                <w:b/>
                <w:spacing w:val="-7"/>
              </w:rPr>
              <w:t xml:space="preserve"> </w:t>
            </w:r>
            <w:r>
              <w:rPr>
                <w:b/>
              </w:rPr>
              <w:t>Date:</w:t>
            </w:r>
            <w:r>
              <w:rPr>
                <w:b/>
                <w:spacing w:val="39"/>
              </w:rPr>
              <w:t xml:space="preserve"> </w:t>
            </w:r>
            <w:r>
              <w:rPr>
                <w:b/>
                <w:spacing w:val="-2"/>
              </w:rPr>
              <w:t>8/20/2018</w:t>
            </w:r>
          </w:p>
        </w:tc>
      </w:tr>
      <w:tr w:rsidR="00501F83" w14:paraId="1A05B99F" w14:textId="77777777">
        <w:trPr>
          <w:trHeight w:val="570"/>
        </w:trPr>
        <w:tc>
          <w:tcPr>
            <w:tcW w:w="3613" w:type="dxa"/>
            <w:vMerge/>
            <w:tcBorders>
              <w:top w:val="nil"/>
              <w:bottom w:val="nil"/>
            </w:tcBorders>
            <w:shd w:val="clear" w:color="auto" w:fill="E7E6E6"/>
          </w:tcPr>
          <w:p w14:paraId="262956C4" w14:textId="77777777" w:rsidR="00501F83" w:rsidRDefault="00501F83">
            <w:pPr>
              <w:rPr>
                <w:sz w:val="2"/>
                <w:szCs w:val="2"/>
              </w:rPr>
            </w:pPr>
          </w:p>
        </w:tc>
        <w:tc>
          <w:tcPr>
            <w:tcW w:w="2727" w:type="dxa"/>
            <w:tcBorders>
              <w:top w:val="nil"/>
              <w:bottom w:val="nil"/>
            </w:tcBorders>
            <w:shd w:val="clear" w:color="auto" w:fill="E7E6E6"/>
          </w:tcPr>
          <w:p w14:paraId="1AF276F8" w14:textId="77777777" w:rsidR="00501F83" w:rsidRDefault="007B6AEC">
            <w:pPr>
              <w:pStyle w:val="TableParagraph"/>
              <w:spacing w:before="169"/>
              <w:ind w:left="116"/>
            </w:pPr>
            <w:r>
              <w:rPr>
                <w:spacing w:val="-2"/>
              </w:rPr>
              <w:t>Committee</w:t>
            </w:r>
          </w:p>
        </w:tc>
        <w:tc>
          <w:tcPr>
            <w:tcW w:w="3202" w:type="dxa"/>
            <w:tcBorders>
              <w:top w:val="nil"/>
              <w:bottom w:val="nil"/>
            </w:tcBorders>
            <w:shd w:val="clear" w:color="auto" w:fill="E7E6E6"/>
          </w:tcPr>
          <w:p w14:paraId="62CAD2CC" w14:textId="77777777" w:rsidR="00501F83" w:rsidRDefault="007B6AEC">
            <w:pPr>
              <w:pStyle w:val="TableParagraph"/>
              <w:spacing w:before="167"/>
              <w:ind w:left="121"/>
              <w:rPr>
                <w:b/>
              </w:rPr>
            </w:pPr>
            <w:r>
              <w:rPr>
                <w:b/>
              </w:rPr>
              <w:t>Review</w:t>
            </w:r>
            <w:r>
              <w:rPr>
                <w:b/>
                <w:spacing w:val="-7"/>
              </w:rPr>
              <w:t xml:space="preserve"> </w:t>
            </w:r>
            <w:r>
              <w:rPr>
                <w:b/>
              </w:rPr>
              <w:t>Date:</w:t>
            </w:r>
            <w:r>
              <w:rPr>
                <w:b/>
                <w:spacing w:val="-9"/>
              </w:rPr>
              <w:t xml:space="preserve"> </w:t>
            </w:r>
            <w:r>
              <w:rPr>
                <w:b/>
                <w:spacing w:val="-2"/>
              </w:rPr>
              <w:t>08/26/2022</w:t>
            </w:r>
          </w:p>
        </w:tc>
      </w:tr>
      <w:tr w:rsidR="00501F83" w14:paraId="6FDBD82A" w14:textId="77777777">
        <w:trPr>
          <w:trHeight w:val="905"/>
        </w:trPr>
        <w:tc>
          <w:tcPr>
            <w:tcW w:w="3613" w:type="dxa"/>
            <w:tcBorders>
              <w:top w:val="nil"/>
            </w:tcBorders>
            <w:shd w:val="clear" w:color="auto" w:fill="E7E6E6"/>
          </w:tcPr>
          <w:p w14:paraId="68AED69C" w14:textId="77777777" w:rsidR="00501F83" w:rsidRDefault="00501F83">
            <w:pPr>
              <w:pStyle w:val="TableParagraph"/>
              <w:rPr>
                <w:rFonts w:ascii="Times New Roman"/>
              </w:rPr>
            </w:pPr>
          </w:p>
        </w:tc>
        <w:tc>
          <w:tcPr>
            <w:tcW w:w="2727" w:type="dxa"/>
            <w:tcBorders>
              <w:top w:val="nil"/>
            </w:tcBorders>
            <w:shd w:val="clear" w:color="auto" w:fill="E7E6E6"/>
          </w:tcPr>
          <w:p w14:paraId="166C1450" w14:textId="77777777" w:rsidR="00501F83" w:rsidRDefault="00501F83">
            <w:pPr>
              <w:pStyle w:val="TableParagraph"/>
              <w:rPr>
                <w:rFonts w:ascii="Times New Roman"/>
              </w:rPr>
            </w:pPr>
          </w:p>
        </w:tc>
        <w:tc>
          <w:tcPr>
            <w:tcW w:w="3202" w:type="dxa"/>
            <w:tcBorders>
              <w:top w:val="nil"/>
            </w:tcBorders>
            <w:shd w:val="clear" w:color="auto" w:fill="E7E6E6"/>
          </w:tcPr>
          <w:p w14:paraId="4B53FB48" w14:textId="77777777" w:rsidR="00501F83" w:rsidRDefault="007B6AEC">
            <w:pPr>
              <w:pStyle w:val="TableParagraph"/>
              <w:spacing w:before="94"/>
              <w:ind w:left="121"/>
              <w:rPr>
                <w:b/>
              </w:rPr>
            </w:pPr>
            <w:r>
              <w:rPr>
                <w:b/>
              </w:rPr>
              <w:t>Revision</w:t>
            </w:r>
            <w:r>
              <w:rPr>
                <w:b/>
                <w:spacing w:val="-13"/>
              </w:rPr>
              <w:t xml:space="preserve"> </w:t>
            </w:r>
            <w:r>
              <w:rPr>
                <w:b/>
                <w:spacing w:val="-2"/>
              </w:rPr>
              <w:t>Date:</w:t>
            </w:r>
          </w:p>
        </w:tc>
      </w:tr>
    </w:tbl>
    <w:p w14:paraId="6000A962" w14:textId="77777777" w:rsidR="00501F83" w:rsidRDefault="00501F83">
      <w:pPr>
        <w:pStyle w:val="BodyText"/>
        <w:spacing w:before="7"/>
        <w:rPr>
          <w:sz w:val="21"/>
        </w:rPr>
      </w:pPr>
    </w:p>
    <w:p w14:paraId="146F049F" w14:textId="77777777" w:rsidR="00501F83" w:rsidRDefault="007B6AEC">
      <w:pPr>
        <w:pStyle w:val="BodyText"/>
        <w:spacing w:before="51"/>
        <w:ind w:left="1079" w:right="731"/>
      </w:pPr>
      <w:r>
        <w:rPr>
          <w:b/>
        </w:rPr>
        <w:t>Purpose:</w:t>
      </w:r>
      <w:r>
        <w:rPr>
          <w:b/>
          <w:spacing w:val="-5"/>
        </w:rPr>
        <w:t xml:space="preserve"> </w:t>
      </w:r>
      <w:r>
        <w:t>The</w:t>
      </w:r>
      <w:r>
        <w:rPr>
          <w:spacing w:val="-4"/>
        </w:rPr>
        <w:t xml:space="preserve"> </w:t>
      </w:r>
      <w:r>
        <w:t>purpose</w:t>
      </w:r>
      <w:r>
        <w:rPr>
          <w:spacing w:val="-4"/>
        </w:rPr>
        <w:t xml:space="preserve"> </w:t>
      </w:r>
      <w:r>
        <w:t>of</w:t>
      </w:r>
      <w:r>
        <w:rPr>
          <w:spacing w:val="-9"/>
        </w:rPr>
        <w:t xml:space="preserve"> </w:t>
      </w:r>
      <w:r>
        <w:t>this</w:t>
      </w:r>
      <w:r>
        <w:rPr>
          <w:spacing w:val="-6"/>
        </w:rPr>
        <w:t xml:space="preserve"> </w:t>
      </w:r>
      <w:r>
        <w:t>policy</w:t>
      </w:r>
      <w:r>
        <w:rPr>
          <w:spacing w:val="-6"/>
        </w:rPr>
        <w:t xml:space="preserve"> </w:t>
      </w:r>
      <w:r>
        <w:t>is</w:t>
      </w:r>
      <w:r>
        <w:rPr>
          <w:spacing w:val="-7"/>
        </w:rPr>
        <w:t xml:space="preserve"> </w:t>
      </w:r>
      <w:r>
        <w:t>to</w:t>
      </w:r>
      <w:r>
        <w:rPr>
          <w:spacing w:val="-7"/>
        </w:rPr>
        <w:t xml:space="preserve"> </w:t>
      </w:r>
      <w:r>
        <w:t>delineate</w:t>
      </w:r>
      <w:r>
        <w:rPr>
          <w:spacing w:val="-3"/>
        </w:rPr>
        <w:t xml:space="preserve"> </w:t>
      </w:r>
      <w:r>
        <w:t>the</w:t>
      </w:r>
      <w:r>
        <w:rPr>
          <w:spacing w:val="-4"/>
        </w:rPr>
        <w:t xml:space="preserve"> </w:t>
      </w:r>
      <w:r>
        <w:t>grading</w:t>
      </w:r>
      <w:r>
        <w:rPr>
          <w:spacing w:val="-6"/>
        </w:rPr>
        <w:t xml:space="preserve"> </w:t>
      </w:r>
      <w:r>
        <w:t>scale</w:t>
      </w:r>
      <w:r>
        <w:rPr>
          <w:spacing w:val="-4"/>
        </w:rPr>
        <w:t xml:space="preserve"> </w:t>
      </w:r>
      <w:r>
        <w:t>and</w:t>
      </w:r>
      <w:r>
        <w:rPr>
          <w:spacing w:val="-2"/>
        </w:rPr>
        <w:t xml:space="preserve"> </w:t>
      </w:r>
      <w:r>
        <w:t>grading</w:t>
      </w:r>
      <w:r>
        <w:rPr>
          <w:spacing w:val="-6"/>
        </w:rPr>
        <w:t xml:space="preserve"> </w:t>
      </w:r>
      <w:r>
        <w:t>procedures</w:t>
      </w:r>
      <w:r>
        <w:rPr>
          <w:spacing w:val="-6"/>
        </w:rPr>
        <w:t xml:space="preserve"> </w:t>
      </w:r>
      <w:r>
        <w:t>to</w:t>
      </w:r>
      <w:r>
        <w:rPr>
          <w:spacing w:val="-4"/>
        </w:rPr>
        <w:t xml:space="preserve"> </w:t>
      </w:r>
      <w:r>
        <w:t>be used in nursing (NUR) courses.</w:t>
      </w:r>
    </w:p>
    <w:p w14:paraId="02111072" w14:textId="77777777" w:rsidR="00501F83" w:rsidRDefault="007B6AEC">
      <w:pPr>
        <w:pStyle w:val="BodyText"/>
        <w:spacing w:before="156"/>
        <w:ind w:left="1079"/>
      </w:pPr>
      <w:r>
        <w:rPr>
          <w:b/>
        </w:rPr>
        <w:t>Scope:</w:t>
      </w:r>
      <w:r>
        <w:rPr>
          <w:b/>
          <w:spacing w:val="-5"/>
        </w:rPr>
        <w:t xml:space="preserve"> </w:t>
      </w:r>
      <w:r>
        <w:t>This</w:t>
      </w:r>
      <w:r>
        <w:rPr>
          <w:spacing w:val="-5"/>
        </w:rPr>
        <w:t xml:space="preserve"> </w:t>
      </w:r>
      <w:r>
        <w:t>policy</w:t>
      </w:r>
      <w:r>
        <w:rPr>
          <w:spacing w:val="-3"/>
        </w:rPr>
        <w:t xml:space="preserve"> </w:t>
      </w:r>
      <w:r>
        <w:t>applies</w:t>
      </w:r>
      <w:r>
        <w:rPr>
          <w:spacing w:val="-4"/>
        </w:rPr>
        <w:t xml:space="preserve"> </w:t>
      </w:r>
      <w:r>
        <w:t>to</w:t>
      </w:r>
      <w:r>
        <w:rPr>
          <w:spacing w:val="-3"/>
        </w:rPr>
        <w:t xml:space="preserve"> </w:t>
      </w:r>
      <w:r>
        <w:t>all</w:t>
      </w:r>
      <w:r>
        <w:rPr>
          <w:spacing w:val="-3"/>
        </w:rPr>
        <w:t xml:space="preserve"> </w:t>
      </w:r>
      <w:r>
        <w:t>courses</w:t>
      </w:r>
      <w:r>
        <w:rPr>
          <w:spacing w:val="-3"/>
        </w:rPr>
        <w:t xml:space="preserve"> </w:t>
      </w:r>
      <w:r>
        <w:t>with</w:t>
      </w:r>
      <w:r>
        <w:rPr>
          <w:spacing w:val="-4"/>
        </w:rPr>
        <w:t xml:space="preserve"> </w:t>
      </w:r>
      <w:r>
        <w:t>the</w:t>
      </w:r>
      <w:r>
        <w:rPr>
          <w:spacing w:val="-8"/>
        </w:rPr>
        <w:t xml:space="preserve"> </w:t>
      </w:r>
      <w:r>
        <w:t xml:space="preserve">NURS </w:t>
      </w:r>
      <w:r>
        <w:rPr>
          <w:spacing w:val="-2"/>
        </w:rPr>
        <w:t>prefix.</w:t>
      </w:r>
    </w:p>
    <w:p w14:paraId="63B0A03B" w14:textId="77777777" w:rsidR="00501F83" w:rsidRDefault="007B6AEC">
      <w:pPr>
        <w:pStyle w:val="BodyText"/>
        <w:spacing w:before="183"/>
        <w:ind w:left="1079" w:right="731"/>
      </w:pPr>
      <w:r>
        <w:rPr>
          <w:b/>
        </w:rPr>
        <w:t>Responsible</w:t>
      </w:r>
      <w:r>
        <w:rPr>
          <w:b/>
          <w:spacing w:val="-5"/>
        </w:rPr>
        <w:t xml:space="preserve"> </w:t>
      </w:r>
      <w:r>
        <w:rPr>
          <w:b/>
        </w:rPr>
        <w:t>Committee/Position:</w:t>
      </w:r>
      <w:r>
        <w:rPr>
          <w:b/>
          <w:spacing w:val="-3"/>
        </w:rPr>
        <w:t xml:space="preserve"> </w:t>
      </w:r>
      <w:r>
        <w:t>The</w:t>
      </w:r>
      <w:r>
        <w:rPr>
          <w:spacing w:val="-5"/>
        </w:rPr>
        <w:t xml:space="preserve"> </w:t>
      </w:r>
      <w:r>
        <w:t>Admission</w:t>
      </w:r>
      <w:r>
        <w:rPr>
          <w:spacing w:val="-3"/>
        </w:rPr>
        <w:t xml:space="preserve"> </w:t>
      </w:r>
      <w:r>
        <w:t>and</w:t>
      </w:r>
      <w:r>
        <w:rPr>
          <w:spacing w:val="-3"/>
        </w:rPr>
        <w:t xml:space="preserve"> </w:t>
      </w:r>
      <w:r>
        <w:t>Retention</w:t>
      </w:r>
      <w:r>
        <w:rPr>
          <w:spacing w:val="-3"/>
        </w:rPr>
        <w:t xml:space="preserve"> </w:t>
      </w:r>
      <w:r>
        <w:t>Committee,</w:t>
      </w:r>
      <w:r>
        <w:rPr>
          <w:spacing w:val="-1"/>
        </w:rPr>
        <w:t xml:space="preserve"> </w:t>
      </w:r>
      <w:r>
        <w:t>along</w:t>
      </w:r>
      <w:r>
        <w:rPr>
          <w:spacing w:val="-5"/>
        </w:rPr>
        <w:t xml:space="preserve"> </w:t>
      </w:r>
      <w:r>
        <w:t>with</w:t>
      </w:r>
      <w:r>
        <w:rPr>
          <w:spacing w:val="-5"/>
        </w:rPr>
        <w:t xml:space="preserve"> </w:t>
      </w:r>
      <w:r>
        <w:t>the course</w:t>
      </w:r>
      <w:r>
        <w:rPr>
          <w:spacing w:val="-7"/>
        </w:rPr>
        <w:t xml:space="preserve"> </w:t>
      </w:r>
      <w:r>
        <w:t>faculty</w:t>
      </w:r>
      <w:r>
        <w:rPr>
          <w:spacing w:val="-8"/>
        </w:rPr>
        <w:t xml:space="preserve"> </w:t>
      </w:r>
      <w:r>
        <w:t>and</w:t>
      </w:r>
      <w:r>
        <w:rPr>
          <w:spacing w:val="-4"/>
        </w:rPr>
        <w:t xml:space="preserve"> </w:t>
      </w:r>
      <w:r>
        <w:t>the</w:t>
      </w:r>
      <w:r>
        <w:rPr>
          <w:spacing w:val="-8"/>
        </w:rPr>
        <w:t xml:space="preserve"> </w:t>
      </w:r>
      <w:r>
        <w:t>dean,</w:t>
      </w:r>
      <w:r>
        <w:rPr>
          <w:spacing w:val="-1"/>
        </w:rPr>
        <w:t xml:space="preserve"> </w:t>
      </w:r>
      <w:r>
        <w:t>is</w:t>
      </w:r>
      <w:r>
        <w:rPr>
          <w:spacing w:val="-10"/>
        </w:rPr>
        <w:t xml:space="preserve"> </w:t>
      </w:r>
      <w:r>
        <w:t>responsible</w:t>
      </w:r>
      <w:r>
        <w:rPr>
          <w:spacing w:val="-5"/>
        </w:rPr>
        <w:t xml:space="preserve"> </w:t>
      </w:r>
      <w:r>
        <w:t>for</w:t>
      </w:r>
      <w:r>
        <w:rPr>
          <w:spacing w:val="-6"/>
        </w:rPr>
        <w:t xml:space="preserve"> </w:t>
      </w:r>
      <w:r>
        <w:t>overseeing</w:t>
      </w:r>
      <w:r>
        <w:rPr>
          <w:spacing w:val="-7"/>
        </w:rPr>
        <w:t xml:space="preserve"> </w:t>
      </w:r>
      <w:r>
        <w:t>the</w:t>
      </w:r>
      <w:r>
        <w:rPr>
          <w:spacing w:val="-4"/>
        </w:rPr>
        <w:t xml:space="preserve"> </w:t>
      </w:r>
      <w:r>
        <w:t>grading</w:t>
      </w:r>
      <w:r>
        <w:rPr>
          <w:spacing w:val="-7"/>
        </w:rPr>
        <w:t xml:space="preserve"> </w:t>
      </w:r>
      <w:r>
        <w:t>issues</w:t>
      </w:r>
      <w:r>
        <w:rPr>
          <w:spacing w:val="-5"/>
        </w:rPr>
        <w:t xml:space="preserve"> </w:t>
      </w:r>
      <w:r>
        <w:t>in</w:t>
      </w:r>
      <w:r>
        <w:rPr>
          <w:spacing w:val="-6"/>
        </w:rPr>
        <w:t xml:space="preserve"> </w:t>
      </w:r>
      <w:r>
        <w:t>the</w:t>
      </w:r>
      <w:r>
        <w:rPr>
          <w:spacing w:val="-4"/>
        </w:rPr>
        <w:t xml:space="preserve"> </w:t>
      </w:r>
      <w:r>
        <w:t>School</w:t>
      </w:r>
      <w:r>
        <w:rPr>
          <w:spacing w:val="-4"/>
        </w:rPr>
        <w:t xml:space="preserve"> </w:t>
      </w:r>
      <w:r>
        <w:t>of Nursing and the review of this policy.</w:t>
      </w:r>
      <w:r>
        <w:rPr>
          <w:spacing w:val="40"/>
        </w:rPr>
        <w:t xml:space="preserve"> </w:t>
      </w:r>
      <w:r>
        <w:t>The course faculty has the ultimate responsibility of assigning and reporting grades.</w:t>
      </w:r>
    </w:p>
    <w:p w14:paraId="09FFE7D5" w14:textId="77777777" w:rsidR="00501F83" w:rsidRDefault="007B6AEC">
      <w:pPr>
        <w:pStyle w:val="BodyText"/>
        <w:spacing w:before="153"/>
        <w:ind w:left="1079" w:right="781"/>
      </w:pPr>
      <w:r>
        <w:rPr>
          <w:b/>
        </w:rPr>
        <w:t>Policy</w:t>
      </w:r>
      <w:r>
        <w:rPr>
          <w:b/>
          <w:spacing w:val="-3"/>
        </w:rPr>
        <w:t xml:space="preserve"> </w:t>
      </w:r>
      <w:r>
        <w:rPr>
          <w:b/>
        </w:rPr>
        <w:t>Statement:</w:t>
      </w:r>
      <w:r>
        <w:rPr>
          <w:b/>
          <w:spacing w:val="-2"/>
        </w:rPr>
        <w:t xml:space="preserve"> </w:t>
      </w:r>
      <w:r>
        <w:t>The</w:t>
      </w:r>
      <w:r>
        <w:rPr>
          <w:spacing w:val="-4"/>
        </w:rPr>
        <w:t xml:space="preserve"> </w:t>
      </w:r>
      <w:r>
        <w:t>grading</w:t>
      </w:r>
      <w:r>
        <w:rPr>
          <w:spacing w:val="-4"/>
        </w:rPr>
        <w:t xml:space="preserve"> </w:t>
      </w:r>
      <w:r>
        <w:t>scale</w:t>
      </w:r>
      <w:r>
        <w:rPr>
          <w:spacing w:val="-4"/>
        </w:rPr>
        <w:t xml:space="preserve"> </w:t>
      </w:r>
      <w:r>
        <w:t>of</w:t>
      </w:r>
      <w:r>
        <w:rPr>
          <w:spacing w:val="-4"/>
        </w:rPr>
        <w:t xml:space="preserve"> </w:t>
      </w:r>
      <w:r>
        <w:t>the</w:t>
      </w:r>
      <w:r>
        <w:rPr>
          <w:spacing w:val="-4"/>
        </w:rPr>
        <w:t xml:space="preserve"> </w:t>
      </w:r>
      <w:r>
        <w:t>School</w:t>
      </w:r>
      <w:r>
        <w:rPr>
          <w:spacing w:val="-9"/>
        </w:rPr>
        <w:t xml:space="preserve"> </w:t>
      </w:r>
      <w:r>
        <w:t>of</w:t>
      </w:r>
      <w:r>
        <w:rPr>
          <w:spacing w:val="-4"/>
        </w:rPr>
        <w:t xml:space="preserve"> </w:t>
      </w:r>
      <w:r>
        <w:t>Nursing</w:t>
      </w:r>
      <w:r>
        <w:rPr>
          <w:spacing w:val="-6"/>
        </w:rPr>
        <w:t xml:space="preserve"> </w:t>
      </w:r>
      <w:r>
        <w:t>differs</w:t>
      </w:r>
      <w:r>
        <w:rPr>
          <w:spacing w:val="-7"/>
        </w:rPr>
        <w:t xml:space="preserve"> </w:t>
      </w:r>
      <w:r>
        <w:t>from</w:t>
      </w:r>
      <w:r>
        <w:rPr>
          <w:spacing w:val="-6"/>
        </w:rPr>
        <w:t xml:space="preserve"> </w:t>
      </w:r>
      <w:r>
        <w:t>that</w:t>
      </w:r>
      <w:r>
        <w:rPr>
          <w:spacing w:val="-6"/>
        </w:rPr>
        <w:t xml:space="preserve"> </w:t>
      </w:r>
      <w:r>
        <w:t>of</w:t>
      </w:r>
      <w:r>
        <w:rPr>
          <w:spacing w:val="-6"/>
        </w:rPr>
        <w:t xml:space="preserve"> </w:t>
      </w:r>
      <w:r>
        <w:t>the</w:t>
      </w:r>
      <w:r>
        <w:rPr>
          <w:spacing w:val="-6"/>
        </w:rPr>
        <w:t xml:space="preserve"> </w:t>
      </w:r>
      <w:r>
        <w:t>university and is in keeping with the minimum passing criteria of comparative schools of nursing. The following is the grading scale used by the School of Nursing:</w:t>
      </w:r>
    </w:p>
    <w:p w14:paraId="396D8C2E" w14:textId="77777777" w:rsidR="00501F83" w:rsidRDefault="007B6AEC">
      <w:pPr>
        <w:pStyle w:val="BodyText"/>
        <w:tabs>
          <w:tab w:val="left" w:pos="4060"/>
        </w:tabs>
        <w:spacing w:before="158"/>
        <w:ind w:left="1530"/>
      </w:pPr>
      <w:r>
        <w:t>92</w:t>
      </w:r>
      <w:r>
        <w:rPr>
          <w:spacing w:val="-1"/>
        </w:rPr>
        <w:t xml:space="preserve"> </w:t>
      </w:r>
      <w:r>
        <w:t>–</w:t>
      </w:r>
      <w:r>
        <w:rPr>
          <w:spacing w:val="-1"/>
        </w:rPr>
        <w:t xml:space="preserve"> </w:t>
      </w:r>
      <w:r>
        <w:rPr>
          <w:spacing w:val="-5"/>
        </w:rPr>
        <w:t>100</w:t>
      </w:r>
      <w:r>
        <w:tab/>
      </w:r>
      <w:r>
        <w:rPr>
          <w:spacing w:val="-10"/>
        </w:rPr>
        <w:t>A</w:t>
      </w:r>
    </w:p>
    <w:p w14:paraId="3AA78439" w14:textId="77777777" w:rsidR="00501F83" w:rsidRDefault="007B6AEC">
      <w:pPr>
        <w:pStyle w:val="BodyText"/>
        <w:tabs>
          <w:tab w:val="left" w:pos="4060"/>
        </w:tabs>
        <w:spacing w:before="144"/>
        <w:ind w:left="1540"/>
      </w:pPr>
      <w:r>
        <w:t>83</w:t>
      </w:r>
      <w:r>
        <w:rPr>
          <w:spacing w:val="1"/>
        </w:rPr>
        <w:t xml:space="preserve"> </w:t>
      </w:r>
      <w:r>
        <w:t>–</w:t>
      </w:r>
      <w:r>
        <w:rPr>
          <w:spacing w:val="-1"/>
        </w:rPr>
        <w:t xml:space="preserve"> </w:t>
      </w:r>
      <w:r>
        <w:rPr>
          <w:spacing w:val="-5"/>
        </w:rPr>
        <w:t>91</w:t>
      </w:r>
      <w:r>
        <w:tab/>
      </w:r>
      <w:r>
        <w:rPr>
          <w:spacing w:val="-10"/>
        </w:rPr>
        <w:t>B</w:t>
      </w:r>
    </w:p>
    <w:p w14:paraId="47884B6F" w14:textId="77777777" w:rsidR="00501F83" w:rsidRDefault="007B6AEC">
      <w:pPr>
        <w:pStyle w:val="BodyText"/>
        <w:tabs>
          <w:tab w:val="left" w:pos="4060"/>
        </w:tabs>
        <w:spacing w:before="146"/>
        <w:ind w:left="1540"/>
      </w:pPr>
      <w:r>
        <w:t>75</w:t>
      </w:r>
      <w:r>
        <w:rPr>
          <w:spacing w:val="1"/>
        </w:rPr>
        <w:t xml:space="preserve"> </w:t>
      </w:r>
      <w:r>
        <w:t>–</w:t>
      </w:r>
      <w:r>
        <w:rPr>
          <w:spacing w:val="-1"/>
        </w:rPr>
        <w:t xml:space="preserve"> </w:t>
      </w:r>
      <w:r>
        <w:rPr>
          <w:spacing w:val="-5"/>
        </w:rPr>
        <w:t>82</w:t>
      </w:r>
      <w:r>
        <w:tab/>
        <w:t>C</w:t>
      </w:r>
      <w:r>
        <w:rPr>
          <w:spacing w:val="-8"/>
        </w:rPr>
        <w:t xml:space="preserve"> </w:t>
      </w:r>
      <w:r>
        <w:t>(75</w:t>
      </w:r>
      <w:r>
        <w:rPr>
          <w:spacing w:val="-2"/>
        </w:rPr>
        <w:t xml:space="preserve"> </w:t>
      </w:r>
      <w:r>
        <w:t>is</w:t>
      </w:r>
      <w:r>
        <w:rPr>
          <w:spacing w:val="-5"/>
        </w:rPr>
        <w:t xml:space="preserve"> </w:t>
      </w:r>
      <w:r>
        <w:t>minimum</w:t>
      </w:r>
      <w:r>
        <w:rPr>
          <w:spacing w:val="-7"/>
        </w:rPr>
        <w:t xml:space="preserve"> </w:t>
      </w:r>
      <w:r>
        <w:t>passing</w:t>
      </w:r>
      <w:r>
        <w:rPr>
          <w:spacing w:val="-10"/>
        </w:rPr>
        <w:t xml:space="preserve"> </w:t>
      </w:r>
      <w:r>
        <w:rPr>
          <w:spacing w:val="-2"/>
        </w:rPr>
        <w:t>score)</w:t>
      </w:r>
    </w:p>
    <w:p w14:paraId="52C2BB2A" w14:textId="77777777" w:rsidR="00501F83" w:rsidRDefault="007B6AEC">
      <w:pPr>
        <w:pStyle w:val="BodyText"/>
        <w:tabs>
          <w:tab w:val="left" w:pos="4060"/>
        </w:tabs>
        <w:spacing w:before="144"/>
        <w:ind w:left="1540"/>
      </w:pPr>
      <w:r>
        <w:t>65</w:t>
      </w:r>
      <w:r>
        <w:rPr>
          <w:spacing w:val="1"/>
        </w:rPr>
        <w:t xml:space="preserve"> </w:t>
      </w:r>
      <w:r>
        <w:t>–</w:t>
      </w:r>
      <w:r>
        <w:rPr>
          <w:spacing w:val="-1"/>
        </w:rPr>
        <w:t xml:space="preserve"> </w:t>
      </w:r>
      <w:r>
        <w:rPr>
          <w:spacing w:val="-5"/>
        </w:rPr>
        <w:t>74</w:t>
      </w:r>
      <w:r>
        <w:tab/>
        <w:t>D</w:t>
      </w:r>
      <w:r>
        <w:rPr>
          <w:spacing w:val="-3"/>
        </w:rPr>
        <w:t xml:space="preserve"> </w:t>
      </w:r>
      <w:r>
        <w:t>(considered</w:t>
      </w:r>
      <w:r>
        <w:rPr>
          <w:spacing w:val="-2"/>
        </w:rPr>
        <w:t xml:space="preserve"> </w:t>
      </w:r>
      <w:r>
        <w:t>a</w:t>
      </w:r>
      <w:r>
        <w:rPr>
          <w:spacing w:val="-6"/>
        </w:rPr>
        <w:t xml:space="preserve"> </w:t>
      </w:r>
      <w:r>
        <w:t>failing</w:t>
      </w:r>
      <w:r>
        <w:rPr>
          <w:spacing w:val="-11"/>
        </w:rPr>
        <w:t xml:space="preserve"> </w:t>
      </w:r>
      <w:r>
        <w:rPr>
          <w:spacing w:val="-2"/>
        </w:rPr>
        <w:t>grade)</w:t>
      </w:r>
    </w:p>
    <w:p w14:paraId="13930BEF" w14:textId="77777777" w:rsidR="00501F83" w:rsidRDefault="007B6AEC">
      <w:pPr>
        <w:pStyle w:val="BodyText"/>
        <w:tabs>
          <w:tab w:val="left" w:pos="4060"/>
        </w:tabs>
        <w:spacing w:before="141"/>
        <w:ind w:left="1540"/>
      </w:pPr>
      <w:r>
        <w:t>64</w:t>
      </w:r>
      <w:r>
        <w:rPr>
          <w:spacing w:val="-1"/>
        </w:rPr>
        <w:t xml:space="preserve"> </w:t>
      </w:r>
      <w:r>
        <w:t>&amp;</w:t>
      </w:r>
      <w:r>
        <w:rPr>
          <w:spacing w:val="-2"/>
        </w:rPr>
        <w:t xml:space="preserve"> below</w:t>
      </w:r>
      <w:r>
        <w:tab/>
      </w:r>
      <w:r>
        <w:rPr>
          <w:spacing w:val="-10"/>
        </w:rPr>
        <w:t>F</w:t>
      </w:r>
    </w:p>
    <w:p w14:paraId="0B3D82DB" w14:textId="77777777" w:rsidR="00501F83" w:rsidRDefault="007B6AEC">
      <w:pPr>
        <w:pStyle w:val="BodyText"/>
        <w:spacing w:before="144" w:line="259" w:lineRule="auto"/>
        <w:ind w:left="1079" w:right="731"/>
      </w:pPr>
      <w:r>
        <w:t>While other course assignments may figure into the final course grade, a student must achieve a weighted</w:t>
      </w:r>
      <w:r>
        <w:rPr>
          <w:spacing w:val="-5"/>
        </w:rPr>
        <w:t xml:space="preserve"> </w:t>
      </w:r>
      <w:r>
        <w:t>average</w:t>
      </w:r>
      <w:r>
        <w:rPr>
          <w:spacing w:val="-4"/>
        </w:rPr>
        <w:t xml:space="preserve"> </w:t>
      </w:r>
      <w:r>
        <w:t>grade</w:t>
      </w:r>
      <w:r>
        <w:rPr>
          <w:spacing w:val="-6"/>
        </w:rPr>
        <w:t xml:space="preserve"> </w:t>
      </w:r>
      <w:r>
        <w:t>(as</w:t>
      </w:r>
      <w:r>
        <w:rPr>
          <w:spacing w:val="-3"/>
        </w:rPr>
        <w:t xml:space="preserve"> </w:t>
      </w:r>
      <w:r>
        <w:t>shown</w:t>
      </w:r>
      <w:r>
        <w:rPr>
          <w:spacing w:val="-2"/>
        </w:rPr>
        <w:t xml:space="preserve"> </w:t>
      </w:r>
      <w:r>
        <w:t>in</w:t>
      </w:r>
      <w:r>
        <w:rPr>
          <w:spacing w:val="-4"/>
        </w:rPr>
        <w:t xml:space="preserve"> </w:t>
      </w:r>
      <w:r>
        <w:t>each</w:t>
      </w:r>
      <w:r>
        <w:rPr>
          <w:spacing w:val="-2"/>
        </w:rPr>
        <w:t xml:space="preserve"> </w:t>
      </w:r>
      <w:r>
        <w:t>syllabus)</w:t>
      </w:r>
      <w:r>
        <w:rPr>
          <w:spacing w:val="-3"/>
        </w:rPr>
        <w:t xml:space="preserve"> </w:t>
      </w:r>
      <w:r>
        <w:t>of</w:t>
      </w:r>
      <w:r>
        <w:rPr>
          <w:spacing w:val="-3"/>
        </w:rPr>
        <w:t xml:space="preserve"> </w:t>
      </w:r>
      <w:r>
        <w:t>75%</w:t>
      </w:r>
      <w:r>
        <w:rPr>
          <w:spacing w:val="-4"/>
        </w:rPr>
        <w:t xml:space="preserve"> </w:t>
      </w:r>
      <w:r>
        <w:t>on</w:t>
      </w:r>
      <w:r>
        <w:rPr>
          <w:spacing w:val="-3"/>
        </w:rPr>
        <w:t xml:space="preserve"> </w:t>
      </w:r>
      <w:r>
        <w:t>all</w:t>
      </w:r>
      <w:r>
        <w:rPr>
          <w:spacing w:val="-4"/>
        </w:rPr>
        <w:t xml:space="preserve"> </w:t>
      </w:r>
      <w:r>
        <w:t>major</w:t>
      </w:r>
      <w:r>
        <w:rPr>
          <w:spacing w:val="-7"/>
        </w:rPr>
        <w:t xml:space="preserve"> </w:t>
      </w:r>
      <w:r>
        <w:t>unit</w:t>
      </w:r>
      <w:r>
        <w:rPr>
          <w:spacing w:val="-3"/>
        </w:rPr>
        <w:t xml:space="preserve"> </w:t>
      </w:r>
      <w:r>
        <w:t>exams</w:t>
      </w:r>
      <w:r>
        <w:rPr>
          <w:spacing w:val="-4"/>
        </w:rPr>
        <w:t xml:space="preserve"> </w:t>
      </w:r>
      <w:r>
        <w:t>(combined)</w:t>
      </w:r>
      <w:r>
        <w:rPr>
          <w:spacing w:val="-5"/>
        </w:rPr>
        <w:t xml:space="preserve"> </w:t>
      </w:r>
      <w:r>
        <w:t>in order to pass the course. In the event that the required unit exam average is not achieved, the final</w:t>
      </w:r>
      <w:r>
        <w:rPr>
          <w:spacing w:val="-5"/>
        </w:rPr>
        <w:t xml:space="preserve"> </w:t>
      </w:r>
      <w:r>
        <w:t>course</w:t>
      </w:r>
      <w:r>
        <w:rPr>
          <w:spacing w:val="-6"/>
        </w:rPr>
        <w:t xml:space="preserve"> </w:t>
      </w:r>
      <w:r>
        <w:t>grade</w:t>
      </w:r>
      <w:r>
        <w:rPr>
          <w:spacing w:val="-7"/>
        </w:rPr>
        <w:t xml:space="preserve"> </w:t>
      </w:r>
      <w:r>
        <w:t>will</w:t>
      </w:r>
      <w:r>
        <w:rPr>
          <w:spacing w:val="-4"/>
        </w:rPr>
        <w:t xml:space="preserve"> </w:t>
      </w:r>
      <w:r>
        <w:t>reflect</w:t>
      </w:r>
      <w:r>
        <w:rPr>
          <w:spacing w:val="-2"/>
        </w:rPr>
        <w:t xml:space="preserve"> </w:t>
      </w:r>
      <w:r>
        <w:t>only</w:t>
      </w:r>
      <w:r>
        <w:rPr>
          <w:spacing w:val="-9"/>
        </w:rPr>
        <w:t xml:space="preserve"> </w:t>
      </w:r>
      <w:r>
        <w:t>the</w:t>
      </w:r>
      <w:r>
        <w:rPr>
          <w:spacing w:val="-6"/>
        </w:rPr>
        <w:t xml:space="preserve"> </w:t>
      </w:r>
      <w:r>
        <w:t>unit</w:t>
      </w:r>
      <w:r>
        <w:rPr>
          <w:spacing w:val="-5"/>
        </w:rPr>
        <w:t xml:space="preserve"> </w:t>
      </w:r>
      <w:r>
        <w:t>exam</w:t>
      </w:r>
      <w:r>
        <w:rPr>
          <w:spacing w:val="-6"/>
        </w:rPr>
        <w:t xml:space="preserve"> </w:t>
      </w:r>
      <w:r>
        <w:t>average;</w:t>
      </w:r>
      <w:r>
        <w:rPr>
          <w:spacing w:val="-3"/>
        </w:rPr>
        <w:t xml:space="preserve"> </w:t>
      </w:r>
      <w:r>
        <w:t>grades</w:t>
      </w:r>
      <w:r>
        <w:rPr>
          <w:spacing w:val="-8"/>
        </w:rPr>
        <w:t xml:space="preserve"> </w:t>
      </w:r>
      <w:r>
        <w:t>on</w:t>
      </w:r>
      <w:r>
        <w:rPr>
          <w:spacing w:val="-5"/>
        </w:rPr>
        <w:t xml:space="preserve"> </w:t>
      </w:r>
      <w:r>
        <w:t>other</w:t>
      </w:r>
      <w:r>
        <w:rPr>
          <w:spacing w:val="-8"/>
        </w:rPr>
        <w:t xml:space="preserve"> </w:t>
      </w:r>
      <w:r>
        <w:t>assignments</w:t>
      </w:r>
      <w:r>
        <w:rPr>
          <w:spacing w:val="-4"/>
        </w:rPr>
        <w:t xml:space="preserve"> </w:t>
      </w:r>
      <w:r>
        <w:t>will</w:t>
      </w:r>
      <w:r>
        <w:rPr>
          <w:spacing w:val="-8"/>
        </w:rPr>
        <w:t xml:space="preserve"> </w:t>
      </w:r>
      <w:r>
        <w:t>not</w:t>
      </w:r>
      <w:r>
        <w:rPr>
          <w:spacing w:val="-2"/>
        </w:rPr>
        <w:t xml:space="preserve"> </w:t>
      </w:r>
      <w:r>
        <w:t xml:space="preserve">be </w:t>
      </w:r>
      <w:r>
        <w:rPr>
          <w:spacing w:val="-2"/>
        </w:rPr>
        <w:t>included.</w:t>
      </w:r>
    </w:p>
    <w:p w14:paraId="51D1B36B" w14:textId="77777777" w:rsidR="00501F83" w:rsidRDefault="007B6AEC">
      <w:pPr>
        <w:pStyle w:val="BodyText"/>
        <w:spacing w:before="156" w:line="259" w:lineRule="auto"/>
        <w:ind w:left="1079" w:right="731"/>
      </w:pPr>
      <w:r>
        <w:t>Five (5) points will be deducted for each day that an assignment is late past the due date.</w:t>
      </w:r>
      <w:r>
        <w:rPr>
          <w:spacing w:val="40"/>
        </w:rPr>
        <w:t xml:space="preserve"> </w:t>
      </w:r>
      <w:r>
        <w:t>This applies to class and clinical assignments.</w:t>
      </w:r>
      <w:r>
        <w:rPr>
          <w:spacing w:val="40"/>
        </w:rPr>
        <w:t xml:space="preserve"> </w:t>
      </w:r>
      <w:r>
        <w:t>Hybrid assignments (such as online discussion board posts</w:t>
      </w:r>
      <w:r>
        <w:rPr>
          <w:spacing w:val="-6"/>
        </w:rPr>
        <w:t xml:space="preserve"> </w:t>
      </w:r>
      <w:r>
        <w:t>or</w:t>
      </w:r>
      <w:r>
        <w:rPr>
          <w:spacing w:val="-6"/>
        </w:rPr>
        <w:t xml:space="preserve"> </w:t>
      </w:r>
      <w:r>
        <w:t>other</w:t>
      </w:r>
      <w:r>
        <w:rPr>
          <w:spacing w:val="-3"/>
        </w:rPr>
        <w:t xml:space="preserve"> </w:t>
      </w:r>
      <w:r>
        <w:t>assignments</w:t>
      </w:r>
      <w:r>
        <w:rPr>
          <w:spacing w:val="-5"/>
        </w:rPr>
        <w:t xml:space="preserve"> </w:t>
      </w:r>
      <w:r>
        <w:t>to</w:t>
      </w:r>
      <w:r>
        <w:rPr>
          <w:spacing w:val="-6"/>
        </w:rPr>
        <w:t xml:space="preserve"> </w:t>
      </w:r>
      <w:r>
        <w:t>be</w:t>
      </w:r>
      <w:r>
        <w:rPr>
          <w:spacing w:val="-6"/>
        </w:rPr>
        <w:t xml:space="preserve"> </w:t>
      </w:r>
      <w:r>
        <w:t>posted</w:t>
      </w:r>
      <w:r>
        <w:rPr>
          <w:spacing w:val="-7"/>
        </w:rPr>
        <w:t xml:space="preserve"> </w:t>
      </w:r>
      <w:r>
        <w:t>to</w:t>
      </w:r>
      <w:r>
        <w:rPr>
          <w:spacing w:val="-3"/>
        </w:rPr>
        <w:t xml:space="preserve"> </w:t>
      </w:r>
      <w:r>
        <w:t>Blackboard)</w:t>
      </w:r>
      <w:r>
        <w:rPr>
          <w:spacing w:val="-8"/>
        </w:rPr>
        <w:t xml:space="preserve"> </w:t>
      </w:r>
      <w:r>
        <w:t>may</w:t>
      </w:r>
      <w:r>
        <w:rPr>
          <w:spacing w:val="-5"/>
        </w:rPr>
        <w:t xml:space="preserve"> </w:t>
      </w:r>
      <w:r>
        <w:t>be</w:t>
      </w:r>
      <w:r>
        <w:rPr>
          <w:spacing w:val="-6"/>
        </w:rPr>
        <w:t xml:space="preserve"> </w:t>
      </w:r>
      <w:r>
        <w:t>graded</w:t>
      </w:r>
      <w:r>
        <w:rPr>
          <w:spacing w:val="-4"/>
        </w:rPr>
        <w:t xml:space="preserve"> </w:t>
      </w:r>
      <w:r>
        <w:t>differently</w:t>
      </w:r>
      <w:r>
        <w:rPr>
          <w:spacing w:val="-5"/>
        </w:rPr>
        <w:t xml:space="preserve"> </w:t>
      </w:r>
      <w:r>
        <w:t>based</w:t>
      </w:r>
      <w:r>
        <w:rPr>
          <w:spacing w:val="-3"/>
        </w:rPr>
        <w:t xml:space="preserve"> </w:t>
      </w:r>
      <w:r>
        <w:t>on</w:t>
      </w:r>
      <w:r>
        <w:rPr>
          <w:spacing w:val="-4"/>
        </w:rPr>
        <w:t xml:space="preserve"> </w:t>
      </w:r>
      <w:r>
        <w:t>the grading rubric found in the course specific syllabus.</w:t>
      </w:r>
    </w:p>
    <w:p w14:paraId="74DD01FC" w14:textId="77777777" w:rsidR="00501F83" w:rsidRDefault="007B6AEC">
      <w:pPr>
        <w:pStyle w:val="BodyText"/>
        <w:spacing w:before="160" w:line="256" w:lineRule="auto"/>
        <w:ind w:left="1079" w:right="731"/>
      </w:pPr>
      <w:r>
        <w:t>Courses with a clinical component will always include the course and level specific Clinical Evaluation</w:t>
      </w:r>
      <w:r>
        <w:rPr>
          <w:spacing w:val="-4"/>
        </w:rPr>
        <w:t xml:space="preserve"> </w:t>
      </w:r>
      <w:r>
        <w:t>Tool</w:t>
      </w:r>
      <w:r>
        <w:rPr>
          <w:spacing w:val="-9"/>
        </w:rPr>
        <w:t xml:space="preserve"> </w:t>
      </w:r>
      <w:r>
        <w:t>that</w:t>
      </w:r>
      <w:r>
        <w:rPr>
          <w:spacing w:val="-5"/>
        </w:rPr>
        <w:t xml:space="preserve"> </w:t>
      </w:r>
      <w:r>
        <w:t>is</w:t>
      </w:r>
      <w:r>
        <w:rPr>
          <w:spacing w:val="-4"/>
        </w:rPr>
        <w:t xml:space="preserve"> </w:t>
      </w:r>
      <w:r>
        <w:t>used</w:t>
      </w:r>
      <w:r>
        <w:rPr>
          <w:spacing w:val="-4"/>
        </w:rPr>
        <w:t xml:space="preserve"> </w:t>
      </w:r>
      <w:r>
        <w:t>by</w:t>
      </w:r>
      <w:r>
        <w:rPr>
          <w:spacing w:val="-5"/>
        </w:rPr>
        <w:t xml:space="preserve"> </w:t>
      </w:r>
      <w:r>
        <w:t>the</w:t>
      </w:r>
      <w:r>
        <w:rPr>
          <w:spacing w:val="-3"/>
        </w:rPr>
        <w:t xml:space="preserve"> </w:t>
      </w:r>
      <w:r>
        <w:t>instructor</w:t>
      </w:r>
      <w:r>
        <w:rPr>
          <w:spacing w:val="-4"/>
        </w:rPr>
        <w:t xml:space="preserve"> </w:t>
      </w:r>
      <w:r>
        <w:t>and</w:t>
      </w:r>
      <w:r>
        <w:rPr>
          <w:spacing w:val="-8"/>
        </w:rPr>
        <w:t xml:space="preserve"> </w:t>
      </w:r>
      <w:r>
        <w:t>student</w:t>
      </w:r>
      <w:r>
        <w:rPr>
          <w:spacing w:val="-6"/>
        </w:rPr>
        <w:t xml:space="preserve"> </w:t>
      </w:r>
      <w:r>
        <w:t>to</w:t>
      </w:r>
      <w:r>
        <w:rPr>
          <w:spacing w:val="-3"/>
        </w:rPr>
        <w:t xml:space="preserve"> </w:t>
      </w:r>
      <w:r>
        <w:t>record</w:t>
      </w:r>
      <w:r>
        <w:rPr>
          <w:spacing w:val="-5"/>
        </w:rPr>
        <w:t xml:space="preserve"> </w:t>
      </w:r>
      <w:r>
        <w:t>the</w:t>
      </w:r>
      <w:r>
        <w:rPr>
          <w:spacing w:val="-6"/>
        </w:rPr>
        <w:t xml:space="preserve"> </w:t>
      </w:r>
      <w:r>
        <w:t>outcome</w:t>
      </w:r>
      <w:r>
        <w:rPr>
          <w:spacing w:val="-4"/>
        </w:rPr>
        <w:t xml:space="preserve"> </w:t>
      </w:r>
      <w:r>
        <w:t>of</w:t>
      </w:r>
      <w:r>
        <w:rPr>
          <w:spacing w:val="-7"/>
        </w:rPr>
        <w:t xml:space="preserve"> </w:t>
      </w:r>
      <w:r>
        <w:t>the</w:t>
      </w:r>
      <w:r>
        <w:rPr>
          <w:spacing w:val="-4"/>
        </w:rPr>
        <w:t xml:space="preserve"> </w:t>
      </w:r>
      <w:r>
        <w:t>student’s</w:t>
      </w:r>
    </w:p>
    <w:p w14:paraId="5DA212E3" w14:textId="77777777" w:rsidR="00501F83" w:rsidRDefault="00501F83">
      <w:pPr>
        <w:spacing w:line="256" w:lineRule="auto"/>
        <w:sectPr w:rsidR="00501F83">
          <w:pgSz w:w="12240" w:h="15840"/>
          <w:pgMar w:top="1320" w:right="680" w:bottom="1400" w:left="260" w:header="0" w:footer="1189" w:gutter="0"/>
          <w:cols w:space="720"/>
        </w:sectPr>
      </w:pPr>
    </w:p>
    <w:p w14:paraId="2DBB6F80" w14:textId="77777777" w:rsidR="00501F83" w:rsidRDefault="007B6AEC">
      <w:pPr>
        <w:pStyle w:val="BodyText"/>
        <w:spacing w:before="40" w:line="259" w:lineRule="auto"/>
        <w:ind w:left="1079" w:right="731"/>
      </w:pPr>
      <w:r>
        <w:lastRenderedPageBreak/>
        <w:t>achievement of competencies as well as identify the student’s strengths and areas needing improvement.</w:t>
      </w:r>
      <w:r>
        <w:rPr>
          <w:spacing w:val="40"/>
        </w:rPr>
        <w:t xml:space="preserve"> </w:t>
      </w:r>
      <w:r>
        <w:t>The clinical evaluation tools reflect higher expectations of year 2 students as compared to year 1 students. This reflects the increasing capabilities deemed necessary for students to achieve course competencies as they progress through the curriculum. Criteria for successful</w:t>
      </w:r>
      <w:r>
        <w:rPr>
          <w:spacing w:val="-5"/>
        </w:rPr>
        <w:t xml:space="preserve"> </w:t>
      </w:r>
      <w:r>
        <w:t>completion</w:t>
      </w:r>
      <w:r>
        <w:rPr>
          <w:spacing w:val="-6"/>
        </w:rPr>
        <w:t xml:space="preserve"> </w:t>
      </w:r>
      <w:r>
        <w:t>of</w:t>
      </w:r>
      <w:r>
        <w:rPr>
          <w:spacing w:val="-11"/>
        </w:rPr>
        <w:t xml:space="preserve"> </w:t>
      </w:r>
      <w:r>
        <w:t>clinical</w:t>
      </w:r>
      <w:r>
        <w:rPr>
          <w:spacing w:val="-4"/>
        </w:rPr>
        <w:t xml:space="preserve"> </w:t>
      </w:r>
      <w:r>
        <w:t>components</w:t>
      </w:r>
      <w:r>
        <w:rPr>
          <w:spacing w:val="-5"/>
        </w:rPr>
        <w:t xml:space="preserve"> </w:t>
      </w:r>
      <w:r>
        <w:t>are</w:t>
      </w:r>
      <w:r>
        <w:rPr>
          <w:spacing w:val="-10"/>
        </w:rPr>
        <w:t xml:space="preserve"> </w:t>
      </w:r>
      <w:r>
        <w:t>outlined</w:t>
      </w:r>
      <w:r>
        <w:rPr>
          <w:spacing w:val="-8"/>
        </w:rPr>
        <w:t xml:space="preserve"> </w:t>
      </w:r>
      <w:r>
        <w:t>within</w:t>
      </w:r>
      <w:r>
        <w:rPr>
          <w:spacing w:val="-7"/>
        </w:rPr>
        <w:t xml:space="preserve"> </w:t>
      </w:r>
      <w:r>
        <w:t>each</w:t>
      </w:r>
      <w:r>
        <w:rPr>
          <w:spacing w:val="-4"/>
        </w:rPr>
        <w:t xml:space="preserve"> </w:t>
      </w:r>
      <w:r>
        <w:t>syllabus.</w:t>
      </w:r>
      <w:r>
        <w:rPr>
          <w:spacing w:val="35"/>
        </w:rPr>
        <w:t xml:space="preserve"> </w:t>
      </w:r>
      <w:r>
        <w:t>In</w:t>
      </w:r>
      <w:r>
        <w:rPr>
          <w:spacing w:val="-4"/>
        </w:rPr>
        <w:t xml:space="preserve"> </w:t>
      </w:r>
      <w:r>
        <w:t>addition</w:t>
      </w:r>
      <w:r>
        <w:rPr>
          <w:spacing w:val="-6"/>
        </w:rPr>
        <w:t xml:space="preserve"> </w:t>
      </w:r>
      <w:r>
        <w:t>to</w:t>
      </w:r>
      <w:r>
        <w:rPr>
          <w:spacing w:val="-5"/>
        </w:rPr>
        <w:t xml:space="preserve"> </w:t>
      </w:r>
      <w:r>
        <w:t>the Clinical Evaluation Tool, students must complete and submit other evaluations (such as agency, preceptor) in order to meet the course requirements.</w:t>
      </w:r>
    </w:p>
    <w:p w14:paraId="0AB13D99" w14:textId="77777777" w:rsidR="00501F83" w:rsidRDefault="007B6AEC">
      <w:pPr>
        <w:pStyle w:val="BodyText"/>
        <w:spacing w:before="154" w:line="259" w:lineRule="auto"/>
        <w:ind w:left="1079" w:right="731"/>
      </w:pPr>
      <w:r>
        <w:t>A student who earns a failing grade in a course clinical component will receive an overall failing grade</w:t>
      </w:r>
      <w:r>
        <w:rPr>
          <w:spacing w:val="-5"/>
        </w:rPr>
        <w:t xml:space="preserve"> </w:t>
      </w:r>
      <w:r>
        <w:t>for</w:t>
      </w:r>
      <w:r>
        <w:rPr>
          <w:spacing w:val="-8"/>
        </w:rPr>
        <w:t xml:space="preserve"> </w:t>
      </w:r>
      <w:r>
        <w:t>the</w:t>
      </w:r>
      <w:r>
        <w:rPr>
          <w:spacing w:val="-4"/>
        </w:rPr>
        <w:t xml:space="preserve"> </w:t>
      </w:r>
      <w:r>
        <w:t>entire</w:t>
      </w:r>
      <w:r>
        <w:rPr>
          <w:spacing w:val="-4"/>
        </w:rPr>
        <w:t xml:space="preserve"> </w:t>
      </w:r>
      <w:r>
        <w:t>course</w:t>
      </w:r>
      <w:r>
        <w:rPr>
          <w:spacing w:val="-1"/>
        </w:rPr>
        <w:t xml:space="preserve"> </w:t>
      </w:r>
      <w:r>
        <w:t>even</w:t>
      </w:r>
      <w:r>
        <w:rPr>
          <w:spacing w:val="-4"/>
        </w:rPr>
        <w:t xml:space="preserve"> </w:t>
      </w:r>
      <w:r>
        <w:t>if</w:t>
      </w:r>
      <w:r>
        <w:rPr>
          <w:spacing w:val="-5"/>
        </w:rPr>
        <w:t xml:space="preserve"> </w:t>
      </w:r>
      <w:r>
        <w:t>the</w:t>
      </w:r>
      <w:r>
        <w:rPr>
          <w:spacing w:val="-4"/>
        </w:rPr>
        <w:t xml:space="preserve"> </w:t>
      </w:r>
      <w:r>
        <w:t>student</w:t>
      </w:r>
      <w:r>
        <w:rPr>
          <w:spacing w:val="-4"/>
        </w:rPr>
        <w:t xml:space="preserve"> </w:t>
      </w:r>
      <w:r>
        <w:t>earned</w:t>
      </w:r>
      <w:r>
        <w:rPr>
          <w:spacing w:val="-4"/>
        </w:rPr>
        <w:t xml:space="preserve"> </w:t>
      </w:r>
      <w:r>
        <w:t>a</w:t>
      </w:r>
      <w:r>
        <w:rPr>
          <w:spacing w:val="-4"/>
        </w:rPr>
        <w:t xml:space="preserve"> </w:t>
      </w:r>
      <w:r>
        <w:t>“C”</w:t>
      </w:r>
      <w:r>
        <w:rPr>
          <w:spacing w:val="-6"/>
        </w:rPr>
        <w:t xml:space="preserve"> </w:t>
      </w:r>
      <w:r>
        <w:t>or</w:t>
      </w:r>
      <w:r>
        <w:rPr>
          <w:spacing w:val="-9"/>
        </w:rPr>
        <w:t xml:space="preserve"> </w:t>
      </w:r>
      <w:r>
        <w:t>better</w:t>
      </w:r>
      <w:r>
        <w:rPr>
          <w:spacing w:val="-5"/>
        </w:rPr>
        <w:t xml:space="preserve"> </w:t>
      </w:r>
      <w:r>
        <w:t>in</w:t>
      </w:r>
      <w:r>
        <w:rPr>
          <w:spacing w:val="-5"/>
        </w:rPr>
        <w:t xml:space="preserve"> </w:t>
      </w:r>
      <w:r>
        <w:t>the</w:t>
      </w:r>
      <w:r>
        <w:rPr>
          <w:spacing w:val="-4"/>
        </w:rPr>
        <w:t xml:space="preserve"> </w:t>
      </w:r>
      <w:r>
        <w:t>theory</w:t>
      </w:r>
      <w:r>
        <w:rPr>
          <w:spacing w:val="-4"/>
        </w:rPr>
        <w:t xml:space="preserve"> </w:t>
      </w:r>
      <w:r>
        <w:t>component</w:t>
      </w:r>
      <w:r>
        <w:rPr>
          <w:spacing w:val="-4"/>
        </w:rPr>
        <w:t xml:space="preserve"> </w:t>
      </w:r>
      <w:r>
        <w:t>of the course.</w:t>
      </w:r>
      <w:r>
        <w:rPr>
          <w:spacing w:val="40"/>
        </w:rPr>
        <w:t xml:space="preserve"> </w:t>
      </w:r>
      <w:r>
        <w:t>Only one letter grade is recorded for each course.</w:t>
      </w:r>
    </w:p>
    <w:p w14:paraId="4C94BD9F" w14:textId="77777777" w:rsidR="00501F83" w:rsidRDefault="007B6AEC">
      <w:pPr>
        <w:pStyle w:val="BodyText"/>
        <w:spacing w:before="160" w:line="259" w:lineRule="auto"/>
        <w:ind w:left="1079" w:right="731"/>
      </w:pPr>
      <w:r>
        <w:t>Rounding</w:t>
      </w:r>
      <w:r>
        <w:rPr>
          <w:spacing w:val="-6"/>
        </w:rPr>
        <w:t xml:space="preserve"> </w:t>
      </w:r>
      <w:r>
        <w:t>will</w:t>
      </w:r>
      <w:r>
        <w:rPr>
          <w:spacing w:val="-8"/>
        </w:rPr>
        <w:t xml:space="preserve"> </w:t>
      </w:r>
      <w:r>
        <w:t>be</w:t>
      </w:r>
      <w:r>
        <w:rPr>
          <w:spacing w:val="-6"/>
        </w:rPr>
        <w:t xml:space="preserve"> </w:t>
      </w:r>
      <w:r>
        <w:t>used</w:t>
      </w:r>
      <w:r>
        <w:rPr>
          <w:spacing w:val="-5"/>
        </w:rPr>
        <w:t xml:space="preserve"> </w:t>
      </w:r>
      <w:r>
        <w:t>only</w:t>
      </w:r>
      <w:r>
        <w:rPr>
          <w:spacing w:val="-5"/>
        </w:rPr>
        <w:t xml:space="preserve"> </w:t>
      </w:r>
      <w:r>
        <w:t>twice</w:t>
      </w:r>
      <w:r>
        <w:rPr>
          <w:spacing w:val="-5"/>
        </w:rPr>
        <w:t xml:space="preserve"> </w:t>
      </w:r>
      <w:r>
        <w:t>throughout</w:t>
      </w:r>
      <w:r>
        <w:rPr>
          <w:spacing w:val="-3"/>
        </w:rPr>
        <w:t xml:space="preserve"> </w:t>
      </w:r>
      <w:r>
        <w:t>a</w:t>
      </w:r>
      <w:r>
        <w:rPr>
          <w:spacing w:val="-4"/>
        </w:rPr>
        <w:t xml:space="preserve"> </w:t>
      </w:r>
      <w:r>
        <w:t>course:</w:t>
      </w:r>
      <w:r>
        <w:rPr>
          <w:spacing w:val="-5"/>
        </w:rPr>
        <w:t xml:space="preserve"> </w:t>
      </w:r>
      <w:r>
        <w:t>the</w:t>
      </w:r>
      <w:r>
        <w:rPr>
          <w:spacing w:val="-3"/>
        </w:rPr>
        <w:t xml:space="preserve"> </w:t>
      </w:r>
      <w:r>
        <w:t>first</w:t>
      </w:r>
      <w:r>
        <w:rPr>
          <w:spacing w:val="-5"/>
        </w:rPr>
        <w:t xml:space="preserve"> </w:t>
      </w:r>
      <w:r>
        <w:t>numerical</w:t>
      </w:r>
      <w:r>
        <w:rPr>
          <w:spacing w:val="-8"/>
        </w:rPr>
        <w:t xml:space="preserve"> </w:t>
      </w:r>
      <w:r>
        <w:t>rounding</w:t>
      </w:r>
      <w:r>
        <w:rPr>
          <w:spacing w:val="-7"/>
        </w:rPr>
        <w:t xml:space="preserve"> </w:t>
      </w:r>
      <w:r>
        <w:t>will</w:t>
      </w:r>
      <w:r>
        <w:rPr>
          <w:spacing w:val="-6"/>
        </w:rPr>
        <w:t xml:space="preserve"> </w:t>
      </w:r>
      <w:r>
        <w:t>occur</w:t>
      </w:r>
      <w:r>
        <w:rPr>
          <w:spacing w:val="-8"/>
        </w:rPr>
        <w:t xml:space="preserve"> </w:t>
      </w:r>
      <w:r>
        <w:t>to determine</w:t>
      </w:r>
      <w:r>
        <w:rPr>
          <w:spacing w:val="-2"/>
        </w:rPr>
        <w:t xml:space="preserve"> </w:t>
      </w:r>
      <w:r>
        <w:t>the</w:t>
      </w:r>
      <w:r>
        <w:rPr>
          <w:spacing w:val="-1"/>
        </w:rPr>
        <w:t xml:space="preserve"> </w:t>
      </w:r>
      <w:r>
        <w:t>major</w:t>
      </w:r>
      <w:r>
        <w:rPr>
          <w:spacing w:val="-1"/>
        </w:rPr>
        <w:t xml:space="preserve"> </w:t>
      </w:r>
      <w:r>
        <w:t>exam average,</w:t>
      </w:r>
      <w:r>
        <w:rPr>
          <w:spacing w:val="-2"/>
        </w:rPr>
        <w:t xml:space="preserve"> </w:t>
      </w:r>
      <w:r>
        <w:t>and the</w:t>
      </w:r>
      <w:r>
        <w:rPr>
          <w:spacing w:val="-1"/>
        </w:rPr>
        <w:t xml:space="preserve"> </w:t>
      </w:r>
      <w:r>
        <w:t>other rounding</w:t>
      </w:r>
      <w:r>
        <w:rPr>
          <w:spacing w:val="-2"/>
        </w:rPr>
        <w:t xml:space="preserve"> </w:t>
      </w:r>
      <w:r>
        <w:t>will occur</w:t>
      </w:r>
      <w:r>
        <w:rPr>
          <w:spacing w:val="-2"/>
        </w:rPr>
        <w:t xml:space="preserve"> </w:t>
      </w:r>
      <w:r>
        <w:t>to determine</w:t>
      </w:r>
      <w:r>
        <w:rPr>
          <w:spacing w:val="-1"/>
        </w:rPr>
        <w:t xml:space="preserve"> </w:t>
      </w:r>
      <w:r>
        <w:t>the overall final course grade. Numerical grades will be rounded up at 0.5 or above by only one digit, and rounded down at anything less than 0.5 by only one digit.</w:t>
      </w:r>
    </w:p>
    <w:p w14:paraId="013B4898" w14:textId="77777777" w:rsidR="00501F83" w:rsidRDefault="007B6AEC">
      <w:pPr>
        <w:pStyle w:val="BodyText"/>
        <w:spacing w:before="158"/>
        <w:ind w:left="1079"/>
      </w:pPr>
      <w:r>
        <w:t>For example,</w:t>
      </w:r>
      <w:r>
        <w:rPr>
          <w:spacing w:val="1"/>
        </w:rPr>
        <w:t xml:space="preserve"> </w:t>
      </w:r>
      <w:r>
        <w:t>92.4</w:t>
      </w:r>
      <w:r>
        <w:rPr>
          <w:spacing w:val="-4"/>
        </w:rPr>
        <w:t xml:space="preserve"> </w:t>
      </w:r>
      <w:r>
        <w:t>will</w:t>
      </w:r>
      <w:r>
        <w:rPr>
          <w:spacing w:val="-5"/>
        </w:rPr>
        <w:t xml:space="preserve"> </w:t>
      </w:r>
      <w:r>
        <w:t>be</w:t>
      </w:r>
      <w:r>
        <w:rPr>
          <w:spacing w:val="-2"/>
        </w:rPr>
        <w:t xml:space="preserve"> </w:t>
      </w:r>
      <w:r>
        <w:t>92;</w:t>
      </w:r>
      <w:r>
        <w:rPr>
          <w:spacing w:val="-2"/>
        </w:rPr>
        <w:t xml:space="preserve"> </w:t>
      </w:r>
      <w:r>
        <w:t>89.5</w:t>
      </w:r>
      <w:r>
        <w:rPr>
          <w:spacing w:val="-1"/>
        </w:rPr>
        <w:t xml:space="preserve"> </w:t>
      </w:r>
      <w:r>
        <w:t>will</w:t>
      </w:r>
      <w:r>
        <w:rPr>
          <w:spacing w:val="-5"/>
        </w:rPr>
        <w:t xml:space="preserve"> </w:t>
      </w:r>
      <w:r>
        <w:t>be</w:t>
      </w:r>
      <w:r>
        <w:rPr>
          <w:spacing w:val="-2"/>
        </w:rPr>
        <w:t xml:space="preserve"> </w:t>
      </w:r>
      <w:r>
        <w:rPr>
          <w:spacing w:val="-5"/>
        </w:rPr>
        <w:t>90.</w:t>
      </w:r>
    </w:p>
    <w:p w14:paraId="5A5C9BCD" w14:textId="77777777" w:rsidR="00501F83" w:rsidRDefault="007B6AEC">
      <w:pPr>
        <w:pStyle w:val="BodyText"/>
        <w:spacing w:before="182"/>
        <w:ind w:left="1079"/>
      </w:pPr>
      <w:r>
        <w:t>No</w:t>
      </w:r>
      <w:r>
        <w:rPr>
          <w:spacing w:val="-11"/>
        </w:rPr>
        <w:t xml:space="preserve"> </w:t>
      </w:r>
      <w:r>
        <w:t>provision</w:t>
      </w:r>
      <w:r>
        <w:rPr>
          <w:spacing w:val="-2"/>
        </w:rPr>
        <w:t xml:space="preserve"> </w:t>
      </w:r>
      <w:r>
        <w:t>is</w:t>
      </w:r>
      <w:r>
        <w:rPr>
          <w:spacing w:val="-5"/>
        </w:rPr>
        <w:t xml:space="preserve"> </w:t>
      </w:r>
      <w:r>
        <w:t>made</w:t>
      </w:r>
      <w:r>
        <w:rPr>
          <w:spacing w:val="-5"/>
        </w:rPr>
        <w:t xml:space="preserve"> </w:t>
      </w:r>
      <w:r>
        <w:t>within</w:t>
      </w:r>
      <w:r>
        <w:rPr>
          <w:spacing w:val="-2"/>
        </w:rPr>
        <w:t xml:space="preserve"> </w:t>
      </w:r>
      <w:r>
        <w:t>HPU</w:t>
      </w:r>
      <w:r>
        <w:rPr>
          <w:spacing w:val="-4"/>
        </w:rPr>
        <w:t xml:space="preserve"> </w:t>
      </w:r>
      <w:r>
        <w:t>Nursing</w:t>
      </w:r>
      <w:r>
        <w:rPr>
          <w:spacing w:val="-4"/>
        </w:rPr>
        <w:t xml:space="preserve"> </w:t>
      </w:r>
      <w:r>
        <w:t>courses</w:t>
      </w:r>
      <w:r>
        <w:rPr>
          <w:spacing w:val="-6"/>
        </w:rPr>
        <w:t xml:space="preserve"> </w:t>
      </w:r>
      <w:r>
        <w:t>to</w:t>
      </w:r>
      <w:r>
        <w:rPr>
          <w:spacing w:val="-2"/>
        </w:rPr>
        <w:t xml:space="preserve"> </w:t>
      </w:r>
      <w:r>
        <w:t>earn</w:t>
      </w:r>
      <w:r>
        <w:rPr>
          <w:spacing w:val="-4"/>
        </w:rPr>
        <w:t xml:space="preserve"> </w:t>
      </w:r>
      <w:r>
        <w:t>extra</w:t>
      </w:r>
      <w:r>
        <w:rPr>
          <w:spacing w:val="-5"/>
        </w:rPr>
        <w:t xml:space="preserve"> </w:t>
      </w:r>
      <w:r>
        <w:t>credit</w:t>
      </w:r>
      <w:r>
        <w:rPr>
          <w:spacing w:val="-1"/>
        </w:rPr>
        <w:t xml:space="preserve"> </w:t>
      </w:r>
      <w:r>
        <w:t>or</w:t>
      </w:r>
      <w:r>
        <w:rPr>
          <w:spacing w:val="-9"/>
        </w:rPr>
        <w:t xml:space="preserve"> </w:t>
      </w:r>
      <w:r>
        <w:t>bonus</w:t>
      </w:r>
      <w:r>
        <w:rPr>
          <w:spacing w:val="-6"/>
        </w:rPr>
        <w:t xml:space="preserve"> </w:t>
      </w:r>
      <w:r>
        <w:rPr>
          <w:spacing w:val="-2"/>
        </w:rPr>
        <w:t>points.</w:t>
      </w:r>
    </w:p>
    <w:p w14:paraId="2DD1E43D" w14:textId="77777777" w:rsidR="00501F83" w:rsidRDefault="007B6AEC">
      <w:pPr>
        <w:pStyle w:val="BodyText"/>
        <w:spacing w:before="185"/>
        <w:ind w:left="1079" w:right="731"/>
      </w:pPr>
      <w:r>
        <w:rPr>
          <w:b/>
        </w:rPr>
        <w:t>Clinical Grading</w:t>
      </w:r>
      <w:r>
        <w:t>: Each time the student participates in a clinical experience, the faculty will provide an evaluation indicating whether the student performance was Satisfactory or Unsatisfactory.</w:t>
      </w:r>
      <w:r>
        <w:rPr>
          <w:spacing w:val="-5"/>
        </w:rPr>
        <w:t xml:space="preserve"> </w:t>
      </w:r>
      <w:r>
        <w:t>This</w:t>
      </w:r>
      <w:r>
        <w:rPr>
          <w:spacing w:val="-7"/>
        </w:rPr>
        <w:t xml:space="preserve"> </w:t>
      </w:r>
      <w:r>
        <w:t>evaluation</w:t>
      </w:r>
      <w:r>
        <w:rPr>
          <w:spacing w:val="-5"/>
        </w:rPr>
        <w:t xml:space="preserve"> </w:t>
      </w:r>
      <w:r>
        <w:t>will</w:t>
      </w:r>
      <w:r>
        <w:rPr>
          <w:spacing w:val="-7"/>
        </w:rPr>
        <w:t xml:space="preserve"> </w:t>
      </w:r>
      <w:r>
        <w:t>be</w:t>
      </w:r>
      <w:r>
        <w:rPr>
          <w:spacing w:val="-5"/>
        </w:rPr>
        <w:t xml:space="preserve"> </w:t>
      </w:r>
      <w:r>
        <w:t>made</w:t>
      </w:r>
      <w:r>
        <w:rPr>
          <w:spacing w:val="-6"/>
        </w:rPr>
        <w:t xml:space="preserve"> </w:t>
      </w:r>
      <w:r>
        <w:t>prior</w:t>
      </w:r>
      <w:r>
        <w:rPr>
          <w:spacing w:val="-9"/>
        </w:rPr>
        <w:t xml:space="preserve"> </w:t>
      </w:r>
      <w:r>
        <w:t>to</w:t>
      </w:r>
      <w:r>
        <w:rPr>
          <w:spacing w:val="-9"/>
        </w:rPr>
        <w:t xml:space="preserve"> </w:t>
      </w:r>
      <w:r>
        <w:t>the</w:t>
      </w:r>
      <w:r>
        <w:rPr>
          <w:spacing w:val="-9"/>
        </w:rPr>
        <w:t xml:space="preserve"> </w:t>
      </w:r>
      <w:r>
        <w:t>next</w:t>
      </w:r>
      <w:r>
        <w:rPr>
          <w:spacing w:val="-4"/>
        </w:rPr>
        <w:t xml:space="preserve"> </w:t>
      </w:r>
      <w:r>
        <w:t>scheduled</w:t>
      </w:r>
      <w:r>
        <w:rPr>
          <w:spacing w:val="-5"/>
        </w:rPr>
        <w:t xml:space="preserve"> </w:t>
      </w:r>
      <w:r>
        <w:t>clinical</w:t>
      </w:r>
      <w:r>
        <w:rPr>
          <w:spacing w:val="-4"/>
        </w:rPr>
        <w:t xml:space="preserve"> </w:t>
      </w:r>
      <w:r>
        <w:t>experience</w:t>
      </w:r>
      <w:r>
        <w:rPr>
          <w:spacing w:val="-7"/>
        </w:rPr>
        <w:t xml:space="preserve"> </w:t>
      </w:r>
      <w:r>
        <w:t>unless the experiences are on back-to-back days.</w:t>
      </w:r>
    </w:p>
    <w:p w14:paraId="682DB227" w14:textId="77777777" w:rsidR="00501F83" w:rsidRDefault="00501F83">
      <w:pPr>
        <w:pStyle w:val="BodyText"/>
        <w:spacing w:before="7"/>
        <w:rPr>
          <w:sz w:val="31"/>
        </w:rPr>
      </w:pPr>
    </w:p>
    <w:p w14:paraId="3C1872A3" w14:textId="77777777" w:rsidR="00501F83" w:rsidRDefault="007B6AEC">
      <w:pPr>
        <w:pStyle w:val="BodyText"/>
        <w:spacing w:before="1" w:line="276" w:lineRule="auto"/>
        <w:ind w:left="1079" w:right="1012"/>
      </w:pPr>
      <w:r>
        <w:t>Students whose behavior and/or performance in clinical experiences is unsatisfactory are subject</w:t>
      </w:r>
      <w:r>
        <w:rPr>
          <w:spacing w:val="-5"/>
        </w:rPr>
        <w:t xml:space="preserve"> </w:t>
      </w:r>
      <w:r>
        <w:t>to</w:t>
      </w:r>
      <w:r>
        <w:rPr>
          <w:spacing w:val="-3"/>
        </w:rPr>
        <w:t xml:space="preserve"> </w:t>
      </w:r>
      <w:r>
        <w:t>a</w:t>
      </w:r>
      <w:r>
        <w:rPr>
          <w:spacing w:val="-4"/>
        </w:rPr>
        <w:t xml:space="preserve"> </w:t>
      </w:r>
      <w:r>
        <w:t>“Corrective</w:t>
      </w:r>
      <w:r>
        <w:rPr>
          <w:spacing w:val="-9"/>
        </w:rPr>
        <w:t xml:space="preserve"> </w:t>
      </w:r>
      <w:r>
        <w:t>Action</w:t>
      </w:r>
      <w:r>
        <w:rPr>
          <w:spacing w:val="-2"/>
        </w:rPr>
        <w:t xml:space="preserve"> </w:t>
      </w:r>
      <w:r>
        <w:t>Contract.”</w:t>
      </w:r>
      <w:r>
        <w:rPr>
          <w:spacing w:val="-4"/>
        </w:rPr>
        <w:t xml:space="preserve"> </w:t>
      </w:r>
      <w:r>
        <w:t>This</w:t>
      </w:r>
      <w:r>
        <w:rPr>
          <w:spacing w:val="-4"/>
        </w:rPr>
        <w:t xml:space="preserve"> </w:t>
      </w:r>
      <w:r>
        <w:t>contract</w:t>
      </w:r>
      <w:r>
        <w:rPr>
          <w:spacing w:val="-3"/>
        </w:rPr>
        <w:t xml:space="preserve"> </w:t>
      </w:r>
      <w:r>
        <w:t>will</w:t>
      </w:r>
      <w:r>
        <w:rPr>
          <w:spacing w:val="-6"/>
        </w:rPr>
        <w:t xml:space="preserve"> </w:t>
      </w:r>
      <w:r>
        <w:t>be</w:t>
      </w:r>
      <w:r>
        <w:rPr>
          <w:spacing w:val="-2"/>
        </w:rPr>
        <w:t xml:space="preserve"> </w:t>
      </w:r>
      <w:r>
        <w:t>initiated</w:t>
      </w:r>
      <w:r>
        <w:rPr>
          <w:spacing w:val="-2"/>
        </w:rPr>
        <w:t xml:space="preserve"> </w:t>
      </w:r>
      <w:r>
        <w:t>by</w:t>
      </w:r>
      <w:r>
        <w:rPr>
          <w:spacing w:val="-7"/>
        </w:rPr>
        <w:t xml:space="preserve"> </w:t>
      </w:r>
      <w:r>
        <w:t>the</w:t>
      </w:r>
      <w:r>
        <w:rPr>
          <w:spacing w:val="-3"/>
        </w:rPr>
        <w:t xml:space="preserve"> </w:t>
      </w:r>
      <w:r>
        <w:t>faculty</w:t>
      </w:r>
      <w:r>
        <w:rPr>
          <w:spacing w:val="-4"/>
        </w:rPr>
        <w:t xml:space="preserve"> </w:t>
      </w:r>
      <w:r>
        <w:t>member when a student is noted to have demonstrated any unsafe or unsatisfactory clinical performance on a clinical evaluation tool. (See Dismissal Policy for list of concerning behaviors.) This “Corrective Action Contract” must be completed by the faculty member and signed</w:t>
      </w:r>
      <w:r>
        <w:rPr>
          <w:spacing w:val="-3"/>
        </w:rPr>
        <w:t xml:space="preserve"> </w:t>
      </w:r>
      <w:r>
        <w:t>by</w:t>
      </w:r>
      <w:r>
        <w:rPr>
          <w:spacing w:val="-6"/>
        </w:rPr>
        <w:t xml:space="preserve"> </w:t>
      </w:r>
      <w:r>
        <w:t>the</w:t>
      </w:r>
      <w:r>
        <w:rPr>
          <w:spacing w:val="-1"/>
        </w:rPr>
        <w:t xml:space="preserve"> </w:t>
      </w:r>
      <w:r>
        <w:t>student.</w:t>
      </w:r>
      <w:r>
        <w:rPr>
          <w:spacing w:val="-4"/>
        </w:rPr>
        <w:t xml:space="preserve"> </w:t>
      </w:r>
      <w:r>
        <w:t>The</w:t>
      </w:r>
      <w:r>
        <w:rPr>
          <w:spacing w:val="-2"/>
        </w:rPr>
        <w:t xml:space="preserve"> </w:t>
      </w:r>
      <w:r>
        <w:t>student’s</w:t>
      </w:r>
      <w:r>
        <w:rPr>
          <w:spacing w:val="-4"/>
        </w:rPr>
        <w:t xml:space="preserve"> </w:t>
      </w:r>
      <w:r>
        <w:t>signature does</w:t>
      </w:r>
      <w:r>
        <w:rPr>
          <w:spacing w:val="-3"/>
        </w:rPr>
        <w:t xml:space="preserve"> </w:t>
      </w:r>
      <w:r>
        <w:t>not</w:t>
      </w:r>
      <w:r>
        <w:rPr>
          <w:spacing w:val="-3"/>
        </w:rPr>
        <w:t xml:space="preserve"> </w:t>
      </w:r>
      <w:r>
        <w:t>demonstrate</w:t>
      </w:r>
      <w:r>
        <w:rPr>
          <w:spacing w:val="-3"/>
        </w:rPr>
        <w:t xml:space="preserve"> </w:t>
      </w:r>
      <w:r>
        <w:t>that</w:t>
      </w:r>
      <w:r>
        <w:rPr>
          <w:spacing w:val="-2"/>
        </w:rPr>
        <w:t xml:space="preserve"> </w:t>
      </w:r>
      <w:r>
        <w:t>they</w:t>
      </w:r>
      <w:r>
        <w:rPr>
          <w:spacing w:val="-3"/>
        </w:rPr>
        <w:t xml:space="preserve"> </w:t>
      </w:r>
      <w:r>
        <w:t>are</w:t>
      </w:r>
      <w:r>
        <w:rPr>
          <w:spacing w:val="-2"/>
        </w:rPr>
        <w:t xml:space="preserve"> </w:t>
      </w:r>
      <w:r>
        <w:t>“agreeing” that a problem exists, but rather that they have been informed of the corrective action needed. The contract includes a timeframe by which the action must take place. The faculty member will re-evaluate the student based on the original contract timeline. Failure of the student</w:t>
      </w:r>
      <w:r>
        <w:rPr>
          <w:spacing w:val="-7"/>
        </w:rPr>
        <w:t xml:space="preserve"> </w:t>
      </w:r>
      <w:r>
        <w:t>to</w:t>
      </w:r>
      <w:r>
        <w:rPr>
          <w:spacing w:val="-6"/>
        </w:rPr>
        <w:t xml:space="preserve"> </w:t>
      </w:r>
      <w:r>
        <w:t>demonstrate</w:t>
      </w:r>
      <w:r>
        <w:rPr>
          <w:spacing w:val="-7"/>
        </w:rPr>
        <w:t xml:space="preserve"> </w:t>
      </w:r>
      <w:r>
        <w:t>the</w:t>
      </w:r>
      <w:r>
        <w:rPr>
          <w:spacing w:val="-5"/>
        </w:rPr>
        <w:t xml:space="preserve"> </w:t>
      </w:r>
      <w:r>
        <w:t>desired</w:t>
      </w:r>
      <w:r>
        <w:rPr>
          <w:spacing w:val="-5"/>
        </w:rPr>
        <w:t xml:space="preserve"> </w:t>
      </w:r>
      <w:r>
        <w:t>behavior</w:t>
      </w:r>
      <w:r>
        <w:rPr>
          <w:spacing w:val="-5"/>
        </w:rPr>
        <w:t xml:space="preserve"> </w:t>
      </w:r>
      <w:r>
        <w:t>or</w:t>
      </w:r>
      <w:r>
        <w:rPr>
          <w:spacing w:val="-4"/>
        </w:rPr>
        <w:t xml:space="preserve"> </w:t>
      </w:r>
      <w:r>
        <w:t>competency</w:t>
      </w:r>
      <w:r>
        <w:rPr>
          <w:spacing w:val="-8"/>
        </w:rPr>
        <w:t xml:space="preserve"> </w:t>
      </w:r>
      <w:r>
        <w:t>will</w:t>
      </w:r>
      <w:r>
        <w:rPr>
          <w:spacing w:val="-4"/>
        </w:rPr>
        <w:t xml:space="preserve"> </w:t>
      </w:r>
      <w:r>
        <w:t>result</w:t>
      </w:r>
      <w:r>
        <w:rPr>
          <w:spacing w:val="-5"/>
        </w:rPr>
        <w:t xml:space="preserve"> </w:t>
      </w:r>
      <w:r>
        <w:t>in</w:t>
      </w:r>
      <w:r>
        <w:rPr>
          <w:spacing w:val="-7"/>
        </w:rPr>
        <w:t xml:space="preserve"> </w:t>
      </w:r>
      <w:r>
        <w:t>failure</w:t>
      </w:r>
      <w:r>
        <w:rPr>
          <w:spacing w:val="-2"/>
        </w:rPr>
        <w:t xml:space="preserve"> </w:t>
      </w:r>
      <w:r>
        <w:t>of</w:t>
      </w:r>
      <w:r>
        <w:rPr>
          <w:spacing w:val="-5"/>
        </w:rPr>
        <w:t xml:space="preserve"> </w:t>
      </w:r>
      <w:r>
        <w:t>the</w:t>
      </w:r>
      <w:r>
        <w:rPr>
          <w:spacing w:val="-6"/>
        </w:rPr>
        <w:t xml:space="preserve"> </w:t>
      </w:r>
      <w:r>
        <w:t xml:space="preserve">clinical </w:t>
      </w:r>
      <w:r>
        <w:rPr>
          <w:spacing w:val="-2"/>
        </w:rPr>
        <w:t>course.</w:t>
      </w:r>
    </w:p>
    <w:p w14:paraId="10F2A358" w14:textId="77777777" w:rsidR="00501F83" w:rsidRDefault="007B6AEC">
      <w:pPr>
        <w:pStyle w:val="BodyText"/>
        <w:spacing w:before="120" w:line="278" w:lineRule="auto"/>
        <w:ind w:left="1079" w:right="1549"/>
      </w:pPr>
      <w:r>
        <w:t>Certain</w:t>
      </w:r>
      <w:r>
        <w:rPr>
          <w:spacing w:val="-8"/>
        </w:rPr>
        <w:t xml:space="preserve"> </w:t>
      </w:r>
      <w:r>
        <w:t>behaviors</w:t>
      </w:r>
      <w:r>
        <w:rPr>
          <w:spacing w:val="-8"/>
        </w:rPr>
        <w:t xml:space="preserve"> </w:t>
      </w:r>
      <w:r>
        <w:t>or</w:t>
      </w:r>
      <w:r>
        <w:rPr>
          <w:spacing w:val="-10"/>
        </w:rPr>
        <w:t xml:space="preserve"> </w:t>
      </w:r>
      <w:r>
        <w:t>performance</w:t>
      </w:r>
      <w:r>
        <w:rPr>
          <w:spacing w:val="-4"/>
        </w:rPr>
        <w:t xml:space="preserve"> </w:t>
      </w:r>
      <w:r>
        <w:t>issues</w:t>
      </w:r>
      <w:r>
        <w:rPr>
          <w:spacing w:val="-5"/>
        </w:rPr>
        <w:t xml:space="preserve"> </w:t>
      </w:r>
      <w:r>
        <w:t>including,</w:t>
      </w:r>
      <w:r>
        <w:rPr>
          <w:spacing w:val="-5"/>
        </w:rPr>
        <w:t xml:space="preserve"> </w:t>
      </w:r>
      <w:r>
        <w:t>but</w:t>
      </w:r>
      <w:r>
        <w:rPr>
          <w:spacing w:val="-6"/>
        </w:rPr>
        <w:t xml:space="preserve"> </w:t>
      </w:r>
      <w:r>
        <w:t>not</w:t>
      </w:r>
      <w:r>
        <w:rPr>
          <w:spacing w:val="-7"/>
        </w:rPr>
        <w:t xml:space="preserve"> </w:t>
      </w:r>
      <w:r>
        <w:t>limited</w:t>
      </w:r>
      <w:r>
        <w:rPr>
          <w:spacing w:val="-8"/>
        </w:rPr>
        <w:t xml:space="preserve"> </w:t>
      </w:r>
      <w:r>
        <w:t>to,</w:t>
      </w:r>
      <w:r>
        <w:rPr>
          <w:spacing w:val="-7"/>
        </w:rPr>
        <w:t xml:space="preserve"> </w:t>
      </w:r>
      <w:r>
        <w:t>the</w:t>
      </w:r>
      <w:r>
        <w:rPr>
          <w:spacing w:val="-8"/>
        </w:rPr>
        <w:t xml:space="preserve"> </w:t>
      </w:r>
      <w:r>
        <w:t>following</w:t>
      </w:r>
      <w:r>
        <w:rPr>
          <w:spacing w:val="-4"/>
        </w:rPr>
        <w:t xml:space="preserve"> </w:t>
      </w:r>
      <w:r>
        <w:t>may result in immediate failure of the course and dismissal from the program:</w:t>
      </w:r>
    </w:p>
    <w:p w14:paraId="47712F6D" w14:textId="77777777" w:rsidR="00501F83" w:rsidRDefault="007B6AEC" w:rsidP="007B6AEC">
      <w:pPr>
        <w:pStyle w:val="ListParagraph"/>
        <w:numPr>
          <w:ilvl w:val="0"/>
          <w:numId w:val="32"/>
        </w:numPr>
        <w:tabs>
          <w:tab w:val="left" w:pos="1900"/>
        </w:tabs>
        <w:spacing w:before="115"/>
        <w:rPr>
          <w:sz w:val="24"/>
        </w:rPr>
      </w:pPr>
      <w:r>
        <w:rPr>
          <w:sz w:val="24"/>
        </w:rPr>
        <w:t>Committing</w:t>
      </w:r>
      <w:r>
        <w:rPr>
          <w:spacing w:val="-4"/>
          <w:sz w:val="24"/>
        </w:rPr>
        <w:t xml:space="preserve"> </w:t>
      </w:r>
      <w:r>
        <w:rPr>
          <w:sz w:val="24"/>
        </w:rPr>
        <w:t>a</w:t>
      </w:r>
      <w:r>
        <w:rPr>
          <w:spacing w:val="-7"/>
          <w:sz w:val="24"/>
        </w:rPr>
        <w:t xml:space="preserve"> </w:t>
      </w:r>
      <w:r>
        <w:rPr>
          <w:sz w:val="24"/>
        </w:rPr>
        <w:t>medication</w:t>
      </w:r>
      <w:r>
        <w:rPr>
          <w:spacing w:val="-11"/>
          <w:sz w:val="24"/>
        </w:rPr>
        <w:t xml:space="preserve"> </w:t>
      </w:r>
      <w:r>
        <w:rPr>
          <w:spacing w:val="-2"/>
          <w:sz w:val="24"/>
        </w:rPr>
        <w:t>error.</w:t>
      </w:r>
    </w:p>
    <w:p w14:paraId="5C3534E0" w14:textId="77777777" w:rsidR="00501F83" w:rsidRDefault="007B6AEC" w:rsidP="007B6AEC">
      <w:pPr>
        <w:pStyle w:val="ListParagraph"/>
        <w:numPr>
          <w:ilvl w:val="0"/>
          <w:numId w:val="32"/>
        </w:numPr>
        <w:tabs>
          <w:tab w:val="left" w:pos="1900"/>
        </w:tabs>
        <w:spacing w:before="18"/>
        <w:rPr>
          <w:sz w:val="24"/>
        </w:rPr>
      </w:pPr>
      <w:r>
        <w:rPr>
          <w:sz w:val="24"/>
        </w:rPr>
        <w:t>Behavior</w:t>
      </w:r>
      <w:r>
        <w:rPr>
          <w:spacing w:val="-6"/>
          <w:sz w:val="24"/>
        </w:rPr>
        <w:t xml:space="preserve"> </w:t>
      </w:r>
      <w:r>
        <w:rPr>
          <w:sz w:val="24"/>
        </w:rPr>
        <w:t>or</w:t>
      </w:r>
      <w:r>
        <w:rPr>
          <w:spacing w:val="-7"/>
          <w:sz w:val="24"/>
        </w:rPr>
        <w:t xml:space="preserve"> </w:t>
      </w:r>
      <w:r>
        <w:rPr>
          <w:sz w:val="24"/>
        </w:rPr>
        <w:t>actions</w:t>
      </w:r>
      <w:r>
        <w:rPr>
          <w:spacing w:val="-6"/>
          <w:sz w:val="24"/>
        </w:rPr>
        <w:t xml:space="preserve"> </w:t>
      </w:r>
      <w:r>
        <w:rPr>
          <w:sz w:val="24"/>
        </w:rPr>
        <w:t>that</w:t>
      </w:r>
      <w:r>
        <w:rPr>
          <w:spacing w:val="-6"/>
          <w:sz w:val="24"/>
        </w:rPr>
        <w:t xml:space="preserve"> </w:t>
      </w:r>
      <w:r>
        <w:rPr>
          <w:sz w:val="24"/>
        </w:rPr>
        <w:t>threaten patient</w:t>
      </w:r>
      <w:r>
        <w:rPr>
          <w:spacing w:val="-13"/>
          <w:sz w:val="24"/>
        </w:rPr>
        <w:t xml:space="preserve"> </w:t>
      </w:r>
      <w:r>
        <w:rPr>
          <w:spacing w:val="-2"/>
          <w:sz w:val="24"/>
        </w:rPr>
        <w:t>safety.</w:t>
      </w:r>
    </w:p>
    <w:p w14:paraId="003A4BC6" w14:textId="77777777" w:rsidR="00501F83" w:rsidRDefault="007B6AEC" w:rsidP="007B6AEC">
      <w:pPr>
        <w:pStyle w:val="ListParagraph"/>
        <w:numPr>
          <w:ilvl w:val="0"/>
          <w:numId w:val="32"/>
        </w:numPr>
        <w:tabs>
          <w:tab w:val="left" w:pos="1900"/>
        </w:tabs>
        <w:spacing w:before="20"/>
        <w:rPr>
          <w:sz w:val="24"/>
        </w:rPr>
      </w:pPr>
      <w:r>
        <w:rPr>
          <w:sz w:val="24"/>
        </w:rPr>
        <w:t>Failure</w:t>
      </w:r>
      <w:r>
        <w:rPr>
          <w:spacing w:val="-9"/>
          <w:sz w:val="24"/>
        </w:rPr>
        <w:t xml:space="preserve"> </w:t>
      </w:r>
      <w:r>
        <w:rPr>
          <w:sz w:val="24"/>
        </w:rPr>
        <w:t>to</w:t>
      </w:r>
      <w:r>
        <w:rPr>
          <w:spacing w:val="-8"/>
          <w:sz w:val="24"/>
        </w:rPr>
        <w:t xml:space="preserve"> </w:t>
      </w:r>
      <w:r>
        <w:rPr>
          <w:sz w:val="24"/>
        </w:rPr>
        <w:t>apply</w:t>
      </w:r>
      <w:r>
        <w:rPr>
          <w:spacing w:val="-6"/>
          <w:sz w:val="24"/>
        </w:rPr>
        <w:t xml:space="preserve"> </w:t>
      </w:r>
      <w:r>
        <w:rPr>
          <w:sz w:val="24"/>
        </w:rPr>
        <w:t>previously</w:t>
      </w:r>
      <w:r>
        <w:rPr>
          <w:spacing w:val="-3"/>
          <w:sz w:val="24"/>
        </w:rPr>
        <w:t xml:space="preserve"> </w:t>
      </w:r>
      <w:r>
        <w:rPr>
          <w:sz w:val="24"/>
        </w:rPr>
        <w:t>mastered</w:t>
      </w:r>
      <w:r>
        <w:rPr>
          <w:spacing w:val="-7"/>
          <w:sz w:val="24"/>
        </w:rPr>
        <w:t xml:space="preserve"> </w:t>
      </w:r>
      <w:r>
        <w:rPr>
          <w:sz w:val="24"/>
        </w:rPr>
        <w:t>principles/learning</w:t>
      </w:r>
      <w:r>
        <w:rPr>
          <w:spacing w:val="-6"/>
          <w:sz w:val="24"/>
        </w:rPr>
        <w:t xml:space="preserve"> </w:t>
      </w:r>
      <w:r>
        <w:rPr>
          <w:sz w:val="24"/>
        </w:rPr>
        <w:t>outcomes</w:t>
      </w:r>
      <w:r>
        <w:rPr>
          <w:spacing w:val="-7"/>
          <w:sz w:val="24"/>
        </w:rPr>
        <w:t xml:space="preserve"> </w:t>
      </w:r>
      <w:r>
        <w:rPr>
          <w:spacing w:val="-4"/>
          <w:sz w:val="24"/>
        </w:rPr>
        <w:t>when</w:t>
      </w:r>
    </w:p>
    <w:p w14:paraId="5779889A" w14:textId="77777777" w:rsidR="00501F83" w:rsidRDefault="00501F83">
      <w:pPr>
        <w:rPr>
          <w:sz w:val="24"/>
        </w:rPr>
        <w:sectPr w:rsidR="00501F83">
          <w:pgSz w:w="12240" w:h="15840"/>
          <w:pgMar w:top="1320" w:right="680" w:bottom="1400" w:left="260" w:header="0" w:footer="1189" w:gutter="0"/>
          <w:cols w:space="720"/>
        </w:sectPr>
      </w:pPr>
    </w:p>
    <w:p w14:paraId="6C7A5316" w14:textId="77777777" w:rsidR="00501F83" w:rsidRDefault="007B6AEC">
      <w:pPr>
        <w:pStyle w:val="BodyText"/>
        <w:spacing w:before="40"/>
        <w:ind w:left="1900"/>
      </w:pPr>
      <w:r>
        <w:lastRenderedPageBreak/>
        <w:t>performing</w:t>
      </w:r>
      <w:r>
        <w:rPr>
          <w:spacing w:val="-12"/>
        </w:rPr>
        <w:t xml:space="preserve"> </w:t>
      </w:r>
      <w:r>
        <w:t>nursing</w:t>
      </w:r>
      <w:r>
        <w:rPr>
          <w:spacing w:val="-4"/>
        </w:rPr>
        <w:t xml:space="preserve"> </w:t>
      </w:r>
      <w:r>
        <w:t>care</w:t>
      </w:r>
      <w:r>
        <w:rPr>
          <w:spacing w:val="-9"/>
        </w:rPr>
        <w:t xml:space="preserve"> </w:t>
      </w:r>
      <w:r>
        <w:t>skills</w:t>
      </w:r>
      <w:r>
        <w:rPr>
          <w:spacing w:val="-5"/>
        </w:rPr>
        <w:t xml:space="preserve"> </w:t>
      </w:r>
      <w:r>
        <w:t>or</w:t>
      </w:r>
      <w:r>
        <w:rPr>
          <w:spacing w:val="-2"/>
        </w:rPr>
        <w:t xml:space="preserve"> </w:t>
      </w:r>
      <w:r>
        <w:t>delegated</w:t>
      </w:r>
      <w:r>
        <w:rPr>
          <w:spacing w:val="-13"/>
        </w:rPr>
        <w:t xml:space="preserve"> </w:t>
      </w:r>
      <w:r>
        <w:rPr>
          <w:spacing w:val="-2"/>
        </w:rPr>
        <w:t>tasks.</w:t>
      </w:r>
    </w:p>
    <w:p w14:paraId="2BD264BC" w14:textId="77777777" w:rsidR="00501F83" w:rsidRDefault="007B6AEC" w:rsidP="007B6AEC">
      <w:pPr>
        <w:pStyle w:val="ListParagraph"/>
        <w:numPr>
          <w:ilvl w:val="0"/>
          <w:numId w:val="32"/>
        </w:numPr>
        <w:tabs>
          <w:tab w:val="left" w:pos="1900"/>
        </w:tabs>
        <w:spacing w:before="19"/>
        <w:rPr>
          <w:sz w:val="24"/>
        </w:rPr>
      </w:pPr>
      <w:r>
        <w:rPr>
          <w:sz w:val="24"/>
        </w:rPr>
        <w:t>Actions</w:t>
      </w:r>
      <w:r>
        <w:rPr>
          <w:spacing w:val="-16"/>
          <w:sz w:val="24"/>
        </w:rPr>
        <w:t xml:space="preserve"> </w:t>
      </w:r>
      <w:r>
        <w:rPr>
          <w:sz w:val="24"/>
        </w:rPr>
        <w:t>that</w:t>
      </w:r>
      <w:r>
        <w:rPr>
          <w:spacing w:val="-12"/>
          <w:sz w:val="24"/>
        </w:rPr>
        <w:t xml:space="preserve"> </w:t>
      </w:r>
      <w:r>
        <w:rPr>
          <w:sz w:val="24"/>
        </w:rPr>
        <w:t>demonstrate</w:t>
      </w:r>
      <w:r>
        <w:rPr>
          <w:spacing w:val="-6"/>
          <w:sz w:val="24"/>
        </w:rPr>
        <w:t xml:space="preserve"> </w:t>
      </w:r>
      <w:r>
        <w:rPr>
          <w:sz w:val="24"/>
        </w:rPr>
        <w:t>inappropriate</w:t>
      </w:r>
      <w:r>
        <w:rPr>
          <w:spacing w:val="-10"/>
          <w:sz w:val="24"/>
        </w:rPr>
        <w:t xml:space="preserve"> </w:t>
      </w:r>
      <w:r>
        <w:rPr>
          <w:sz w:val="24"/>
        </w:rPr>
        <w:t>decision</w:t>
      </w:r>
      <w:r>
        <w:rPr>
          <w:spacing w:val="-12"/>
          <w:sz w:val="24"/>
        </w:rPr>
        <w:t xml:space="preserve"> </w:t>
      </w:r>
      <w:r>
        <w:rPr>
          <w:spacing w:val="-2"/>
          <w:sz w:val="24"/>
        </w:rPr>
        <w:t>making/judgment.</w:t>
      </w:r>
    </w:p>
    <w:p w14:paraId="416F4FF2" w14:textId="77777777" w:rsidR="00501F83" w:rsidRDefault="007B6AEC" w:rsidP="007B6AEC">
      <w:pPr>
        <w:pStyle w:val="ListParagraph"/>
        <w:numPr>
          <w:ilvl w:val="0"/>
          <w:numId w:val="32"/>
        </w:numPr>
        <w:tabs>
          <w:tab w:val="left" w:pos="1900"/>
        </w:tabs>
        <w:spacing w:before="19"/>
        <w:rPr>
          <w:sz w:val="24"/>
        </w:rPr>
      </w:pPr>
      <w:r>
        <w:rPr>
          <w:sz w:val="24"/>
        </w:rPr>
        <w:t>Failure</w:t>
      </w:r>
      <w:r>
        <w:rPr>
          <w:spacing w:val="-7"/>
          <w:sz w:val="24"/>
        </w:rPr>
        <w:t xml:space="preserve"> </w:t>
      </w:r>
      <w:r>
        <w:rPr>
          <w:sz w:val="24"/>
        </w:rPr>
        <w:t>to</w:t>
      </w:r>
      <w:r>
        <w:rPr>
          <w:spacing w:val="-6"/>
          <w:sz w:val="24"/>
        </w:rPr>
        <w:t xml:space="preserve"> </w:t>
      </w:r>
      <w:r>
        <w:rPr>
          <w:sz w:val="24"/>
        </w:rPr>
        <w:t>comply</w:t>
      </w:r>
      <w:r>
        <w:rPr>
          <w:spacing w:val="-8"/>
          <w:sz w:val="24"/>
        </w:rPr>
        <w:t xml:space="preserve"> </w:t>
      </w:r>
      <w:r>
        <w:rPr>
          <w:sz w:val="24"/>
        </w:rPr>
        <w:t>with</w:t>
      </w:r>
      <w:r>
        <w:rPr>
          <w:spacing w:val="1"/>
          <w:sz w:val="24"/>
        </w:rPr>
        <w:t xml:space="preserve"> </w:t>
      </w:r>
      <w:r>
        <w:rPr>
          <w:sz w:val="24"/>
        </w:rPr>
        <w:t>infection</w:t>
      </w:r>
      <w:r>
        <w:rPr>
          <w:spacing w:val="1"/>
          <w:sz w:val="24"/>
        </w:rPr>
        <w:t xml:space="preserve"> </w:t>
      </w:r>
      <w:r>
        <w:rPr>
          <w:sz w:val="24"/>
        </w:rPr>
        <w:t>control</w:t>
      </w:r>
      <w:r>
        <w:rPr>
          <w:spacing w:val="-16"/>
          <w:sz w:val="24"/>
        </w:rPr>
        <w:t xml:space="preserve"> </w:t>
      </w:r>
      <w:r>
        <w:rPr>
          <w:spacing w:val="-2"/>
          <w:sz w:val="24"/>
        </w:rPr>
        <w:t>guidelines.</w:t>
      </w:r>
    </w:p>
    <w:p w14:paraId="665AD3F9" w14:textId="77777777" w:rsidR="00501F83" w:rsidRDefault="007B6AEC" w:rsidP="007B6AEC">
      <w:pPr>
        <w:pStyle w:val="ListParagraph"/>
        <w:numPr>
          <w:ilvl w:val="0"/>
          <w:numId w:val="32"/>
        </w:numPr>
        <w:tabs>
          <w:tab w:val="left" w:pos="1900"/>
        </w:tabs>
        <w:spacing w:before="17"/>
        <w:rPr>
          <w:sz w:val="24"/>
        </w:rPr>
      </w:pPr>
      <w:r>
        <w:rPr>
          <w:sz w:val="24"/>
        </w:rPr>
        <w:t>Failure</w:t>
      </w:r>
      <w:r>
        <w:rPr>
          <w:spacing w:val="-11"/>
          <w:sz w:val="24"/>
        </w:rPr>
        <w:t xml:space="preserve"> </w:t>
      </w:r>
      <w:r>
        <w:rPr>
          <w:sz w:val="24"/>
        </w:rPr>
        <w:t>to</w:t>
      </w:r>
      <w:r>
        <w:rPr>
          <w:spacing w:val="-7"/>
          <w:sz w:val="24"/>
        </w:rPr>
        <w:t xml:space="preserve"> </w:t>
      </w:r>
      <w:r>
        <w:rPr>
          <w:sz w:val="24"/>
        </w:rPr>
        <w:t>recognize</w:t>
      </w:r>
      <w:r>
        <w:rPr>
          <w:spacing w:val="-6"/>
          <w:sz w:val="24"/>
        </w:rPr>
        <w:t xml:space="preserve"> </w:t>
      </w:r>
      <w:r>
        <w:rPr>
          <w:sz w:val="24"/>
        </w:rPr>
        <w:t>own</w:t>
      </w:r>
      <w:r>
        <w:rPr>
          <w:spacing w:val="-8"/>
          <w:sz w:val="24"/>
        </w:rPr>
        <w:t xml:space="preserve"> </w:t>
      </w:r>
      <w:r>
        <w:rPr>
          <w:sz w:val="24"/>
        </w:rPr>
        <w:t>limitations,</w:t>
      </w:r>
      <w:r>
        <w:rPr>
          <w:spacing w:val="-5"/>
          <w:sz w:val="24"/>
        </w:rPr>
        <w:t xml:space="preserve"> </w:t>
      </w:r>
      <w:r>
        <w:rPr>
          <w:sz w:val="24"/>
        </w:rPr>
        <w:t>incompetence,</w:t>
      </w:r>
      <w:r>
        <w:rPr>
          <w:spacing w:val="-1"/>
          <w:sz w:val="24"/>
        </w:rPr>
        <w:t xml:space="preserve"> </w:t>
      </w:r>
      <w:r>
        <w:rPr>
          <w:sz w:val="24"/>
        </w:rPr>
        <w:t>or</w:t>
      </w:r>
      <w:r>
        <w:rPr>
          <w:spacing w:val="-7"/>
          <w:sz w:val="24"/>
        </w:rPr>
        <w:t xml:space="preserve"> </w:t>
      </w:r>
      <w:r>
        <w:rPr>
          <w:sz w:val="24"/>
        </w:rPr>
        <w:t>legal</w:t>
      </w:r>
      <w:r>
        <w:rPr>
          <w:spacing w:val="-7"/>
          <w:sz w:val="24"/>
        </w:rPr>
        <w:t xml:space="preserve"> </w:t>
      </w:r>
      <w:r>
        <w:rPr>
          <w:spacing w:val="-2"/>
          <w:sz w:val="24"/>
        </w:rPr>
        <w:t>responsibilities.</w:t>
      </w:r>
    </w:p>
    <w:p w14:paraId="4582E839" w14:textId="77777777" w:rsidR="00501F83" w:rsidRDefault="007B6AEC" w:rsidP="007B6AEC">
      <w:pPr>
        <w:pStyle w:val="ListParagraph"/>
        <w:numPr>
          <w:ilvl w:val="0"/>
          <w:numId w:val="32"/>
        </w:numPr>
        <w:tabs>
          <w:tab w:val="left" w:pos="1900"/>
        </w:tabs>
        <w:spacing w:before="19"/>
        <w:rPr>
          <w:sz w:val="24"/>
        </w:rPr>
      </w:pPr>
      <w:r>
        <w:rPr>
          <w:sz w:val="24"/>
        </w:rPr>
        <w:t>Failure</w:t>
      </w:r>
      <w:r>
        <w:rPr>
          <w:spacing w:val="-13"/>
          <w:sz w:val="24"/>
        </w:rPr>
        <w:t xml:space="preserve"> </w:t>
      </w:r>
      <w:r>
        <w:rPr>
          <w:sz w:val="24"/>
        </w:rPr>
        <w:t>to</w:t>
      </w:r>
      <w:r>
        <w:rPr>
          <w:spacing w:val="-4"/>
          <w:sz w:val="24"/>
        </w:rPr>
        <w:t xml:space="preserve"> </w:t>
      </w:r>
      <w:r>
        <w:rPr>
          <w:sz w:val="24"/>
        </w:rPr>
        <w:t>accept</w:t>
      </w:r>
      <w:r>
        <w:rPr>
          <w:spacing w:val="-5"/>
          <w:sz w:val="24"/>
        </w:rPr>
        <w:t xml:space="preserve"> </w:t>
      </w:r>
      <w:r>
        <w:rPr>
          <w:sz w:val="24"/>
        </w:rPr>
        <w:t>moral</w:t>
      </w:r>
      <w:r>
        <w:rPr>
          <w:spacing w:val="-6"/>
          <w:sz w:val="24"/>
        </w:rPr>
        <w:t xml:space="preserve"> </w:t>
      </w:r>
      <w:r>
        <w:rPr>
          <w:sz w:val="24"/>
        </w:rPr>
        <w:t>and</w:t>
      </w:r>
      <w:r>
        <w:rPr>
          <w:spacing w:val="-3"/>
          <w:sz w:val="24"/>
        </w:rPr>
        <w:t xml:space="preserve"> </w:t>
      </w:r>
      <w:r>
        <w:rPr>
          <w:sz w:val="24"/>
        </w:rPr>
        <w:t>legal</w:t>
      </w:r>
      <w:r>
        <w:rPr>
          <w:spacing w:val="-3"/>
          <w:sz w:val="24"/>
        </w:rPr>
        <w:t xml:space="preserve"> </w:t>
      </w:r>
      <w:r>
        <w:rPr>
          <w:sz w:val="24"/>
        </w:rPr>
        <w:t>responsibility</w:t>
      </w:r>
      <w:r>
        <w:rPr>
          <w:spacing w:val="-3"/>
          <w:sz w:val="24"/>
        </w:rPr>
        <w:t xml:space="preserve"> </w:t>
      </w:r>
      <w:r>
        <w:rPr>
          <w:sz w:val="24"/>
        </w:rPr>
        <w:t>for</w:t>
      </w:r>
      <w:r>
        <w:rPr>
          <w:spacing w:val="-3"/>
          <w:sz w:val="24"/>
        </w:rPr>
        <w:t xml:space="preserve"> </w:t>
      </w:r>
      <w:r>
        <w:rPr>
          <w:sz w:val="24"/>
        </w:rPr>
        <w:t>own</w:t>
      </w:r>
      <w:r>
        <w:rPr>
          <w:spacing w:val="-13"/>
          <w:sz w:val="24"/>
        </w:rPr>
        <w:t xml:space="preserve"> </w:t>
      </w:r>
      <w:r>
        <w:rPr>
          <w:spacing w:val="-2"/>
          <w:sz w:val="24"/>
        </w:rPr>
        <w:t>actions.</w:t>
      </w:r>
    </w:p>
    <w:p w14:paraId="4A13BAB5" w14:textId="77777777" w:rsidR="00501F83" w:rsidRDefault="007B6AEC" w:rsidP="007B6AEC">
      <w:pPr>
        <w:pStyle w:val="ListParagraph"/>
        <w:numPr>
          <w:ilvl w:val="0"/>
          <w:numId w:val="32"/>
        </w:numPr>
        <w:tabs>
          <w:tab w:val="left" w:pos="1900"/>
        </w:tabs>
        <w:spacing w:before="77"/>
        <w:rPr>
          <w:sz w:val="24"/>
        </w:rPr>
      </w:pPr>
      <w:r>
        <w:rPr>
          <w:sz w:val="24"/>
        </w:rPr>
        <w:t>Presenting</w:t>
      </w:r>
      <w:r>
        <w:rPr>
          <w:spacing w:val="-16"/>
          <w:sz w:val="24"/>
        </w:rPr>
        <w:t xml:space="preserve"> </w:t>
      </w:r>
      <w:r>
        <w:rPr>
          <w:sz w:val="24"/>
        </w:rPr>
        <w:t>for</w:t>
      </w:r>
      <w:r>
        <w:rPr>
          <w:spacing w:val="-8"/>
          <w:sz w:val="24"/>
        </w:rPr>
        <w:t xml:space="preserve"> </w:t>
      </w:r>
      <w:r>
        <w:rPr>
          <w:sz w:val="24"/>
        </w:rPr>
        <w:t>clinical</w:t>
      </w:r>
      <w:r>
        <w:rPr>
          <w:spacing w:val="-11"/>
          <w:sz w:val="24"/>
        </w:rPr>
        <w:t xml:space="preserve"> </w:t>
      </w:r>
      <w:r>
        <w:rPr>
          <w:sz w:val="24"/>
        </w:rPr>
        <w:t>practicum</w:t>
      </w:r>
      <w:r>
        <w:rPr>
          <w:spacing w:val="-4"/>
          <w:sz w:val="24"/>
        </w:rPr>
        <w:t xml:space="preserve"> </w:t>
      </w:r>
      <w:r>
        <w:rPr>
          <w:sz w:val="24"/>
        </w:rPr>
        <w:t>in</w:t>
      </w:r>
      <w:r>
        <w:rPr>
          <w:spacing w:val="-5"/>
          <w:sz w:val="24"/>
        </w:rPr>
        <w:t xml:space="preserve"> </w:t>
      </w:r>
      <w:r>
        <w:rPr>
          <w:sz w:val="24"/>
        </w:rPr>
        <w:t>impaired</w:t>
      </w:r>
      <w:r>
        <w:rPr>
          <w:spacing w:val="-5"/>
          <w:sz w:val="24"/>
        </w:rPr>
        <w:t xml:space="preserve"> </w:t>
      </w:r>
      <w:r>
        <w:rPr>
          <w:sz w:val="24"/>
        </w:rPr>
        <w:t>condition</w:t>
      </w:r>
      <w:r>
        <w:rPr>
          <w:spacing w:val="-5"/>
          <w:sz w:val="24"/>
        </w:rPr>
        <w:t xml:space="preserve"> </w:t>
      </w:r>
      <w:r>
        <w:rPr>
          <w:sz w:val="24"/>
        </w:rPr>
        <w:t>(determined</w:t>
      </w:r>
      <w:r>
        <w:rPr>
          <w:spacing w:val="-5"/>
          <w:sz w:val="24"/>
        </w:rPr>
        <w:t xml:space="preserve"> </w:t>
      </w:r>
      <w:r>
        <w:rPr>
          <w:sz w:val="24"/>
        </w:rPr>
        <w:t>by</w:t>
      </w:r>
      <w:r>
        <w:rPr>
          <w:spacing w:val="-6"/>
          <w:sz w:val="24"/>
        </w:rPr>
        <w:t xml:space="preserve"> </w:t>
      </w:r>
      <w:r>
        <w:rPr>
          <w:sz w:val="24"/>
        </w:rPr>
        <w:t>clinical</w:t>
      </w:r>
      <w:r>
        <w:rPr>
          <w:spacing w:val="-9"/>
          <w:sz w:val="24"/>
        </w:rPr>
        <w:t xml:space="preserve"> </w:t>
      </w:r>
      <w:r>
        <w:rPr>
          <w:spacing w:val="-2"/>
          <w:sz w:val="24"/>
        </w:rPr>
        <w:t>faculty).</w:t>
      </w:r>
    </w:p>
    <w:p w14:paraId="71EE9016" w14:textId="77777777" w:rsidR="00501F83" w:rsidRDefault="007B6AEC" w:rsidP="007B6AEC">
      <w:pPr>
        <w:pStyle w:val="ListParagraph"/>
        <w:numPr>
          <w:ilvl w:val="0"/>
          <w:numId w:val="32"/>
        </w:numPr>
        <w:tabs>
          <w:tab w:val="left" w:pos="1900"/>
        </w:tabs>
        <w:spacing w:before="16"/>
        <w:rPr>
          <w:sz w:val="24"/>
        </w:rPr>
      </w:pPr>
      <w:r>
        <w:rPr>
          <w:sz w:val="24"/>
        </w:rPr>
        <w:t>Failure</w:t>
      </w:r>
      <w:r>
        <w:rPr>
          <w:spacing w:val="-16"/>
          <w:sz w:val="24"/>
        </w:rPr>
        <w:t xml:space="preserve"> </w:t>
      </w:r>
      <w:r>
        <w:rPr>
          <w:sz w:val="24"/>
        </w:rPr>
        <w:t>to</w:t>
      </w:r>
      <w:r>
        <w:rPr>
          <w:spacing w:val="-8"/>
          <w:sz w:val="24"/>
        </w:rPr>
        <w:t xml:space="preserve"> </w:t>
      </w:r>
      <w:r>
        <w:rPr>
          <w:sz w:val="24"/>
        </w:rPr>
        <w:t>demonstrate</w:t>
      </w:r>
      <w:r>
        <w:rPr>
          <w:spacing w:val="-5"/>
          <w:sz w:val="24"/>
        </w:rPr>
        <w:t xml:space="preserve"> </w:t>
      </w:r>
      <w:r>
        <w:rPr>
          <w:sz w:val="24"/>
        </w:rPr>
        <w:t>appropriate</w:t>
      </w:r>
      <w:r>
        <w:rPr>
          <w:spacing w:val="-6"/>
          <w:sz w:val="24"/>
        </w:rPr>
        <w:t xml:space="preserve"> </w:t>
      </w:r>
      <w:r>
        <w:rPr>
          <w:sz w:val="24"/>
        </w:rPr>
        <w:t>preparation</w:t>
      </w:r>
      <w:r>
        <w:rPr>
          <w:spacing w:val="-6"/>
          <w:sz w:val="24"/>
        </w:rPr>
        <w:t xml:space="preserve"> </w:t>
      </w:r>
      <w:r>
        <w:rPr>
          <w:sz w:val="24"/>
        </w:rPr>
        <w:t>for</w:t>
      </w:r>
      <w:r>
        <w:rPr>
          <w:spacing w:val="-5"/>
          <w:sz w:val="24"/>
        </w:rPr>
        <w:t xml:space="preserve"> </w:t>
      </w:r>
      <w:r>
        <w:rPr>
          <w:sz w:val="24"/>
        </w:rPr>
        <w:t>the</w:t>
      </w:r>
      <w:r>
        <w:rPr>
          <w:spacing w:val="-6"/>
          <w:sz w:val="24"/>
        </w:rPr>
        <w:t xml:space="preserve"> </w:t>
      </w:r>
      <w:r>
        <w:rPr>
          <w:sz w:val="24"/>
        </w:rPr>
        <w:t>clinical</w:t>
      </w:r>
      <w:r>
        <w:rPr>
          <w:spacing w:val="-25"/>
          <w:sz w:val="24"/>
        </w:rPr>
        <w:t xml:space="preserve"> </w:t>
      </w:r>
      <w:r>
        <w:rPr>
          <w:spacing w:val="-2"/>
          <w:sz w:val="24"/>
        </w:rPr>
        <w:t>experience.</w:t>
      </w:r>
    </w:p>
    <w:p w14:paraId="681A9021" w14:textId="77777777" w:rsidR="00501F83" w:rsidRDefault="00501F83">
      <w:pPr>
        <w:pStyle w:val="BodyText"/>
        <w:spacing w:before="5"/>
        <w:rPr>
          <w:sz w:val="36"/>
        </w:rPr>
      </w:pPr>
    </w:p>
    <w:p w14:paraId="5E1830CE" w14:textId="77777777" w:rsidR="00501F83" w:rsidRDefault="007B6AEC">
      <w:pPr>
        <w:pStyle w:val="BodyText"/>
        <w:ind w:left="1079" w:right="731"/>
      </w:pPr>
      <w:r>
        <w:rPr>
          <w:b/>
        </w:rPr>
        <w:t>Didactic</w:t>
      </w:r>
      <w:r>
        <w:rPr>
          <w:b/>
          <w:spacing w:val="-9"/>
        </w:rPr>
        <w:t xml:space="preserve"> </w:t>
      </w:r>
      <w:r>
        <w:rPr>
          <w:b/>
        </w:rPr>
        <w:t>Course</w:t>
      </w:r>
      <w:r>
        <w:rPr>
          <w:b/>
          <w:spacing w:val="-5"/>
        </w:rPr>
        <w:t xml:space="preserve"> </w:t>
      </w:r>
      <w:r>
        <w:rPr>
          <w:b/>
        </w:rPr>
        <w:t>Grading</w:t>
      </w:r>
      <w:r>
        <w:t>:</w:t>
      </w:r>
      <w:r>
        <w:rPr>
          <w:spacing w:val="-4"/>
        </w:rPr>
        <w:t xml:space="preserve"> </w:t>
      </w:r>
      <w:r>
        <w:t>Students</w:t>
      </w:r>
      <w:r>
        <w:rPr>
          <w:spacing w:val="-6"/>
        </w:rPr>
        <w:t xml:space="preserve"> </w:t>
      </w:r>
      <w:r>
        <w:t>are</w:t>
      </w:r>
      <w:r>
        <w:rPr>
          <w:spacing w:val="-4"/>
        </w:rPr>
        <w:t xml:space="preserve"> </w:t>
      </w:r>
      <w:r>
        <w:t>responsible</w:t>
      </w:r>
      <w:r>
        <w:rPr>
          <w:spacing w:val="-4"/>
        </w:rPr>
        <w:t xml:space="preserve"> </w:t>
      </w:r>
      <w:r>
        <w:t>for</w:t>
      </w:r>
      <w:r>
        <w:rPr>
          <w:spacing w:val="-3"/>
        </w:rPr>
        <w:t xml:space="preserve"> </w:t>
      </w:r>
      <w:r>
        <w:t>knowing</w:t>
      </w:r>
      <w:r>
        <w:rPr>
          <w:spacing w:val="-7"/>
        </w:rPr>
        <w:t xml:space="preserve"> </w:t>
      </w:r>
      <w:r>
        <w:t>and</w:t>
      </w:r>
      <w:r>
        <w:rPr>
          <w:spacing w:val="-6"/>
        </w:rPr>
        <w:t xml:space="preserve"> </w:t>
      </w:r>
      <w:r>
        <w:t>understanding</w:t>
      </w:r>
      <w:r>
        <w:rPr>
          <w:spacing w:val="-5"/>
        </w:rPr>
        <w:t xml:space="preserve"> </w:t>
      </w:r>
      <w:r>
        <w:t>their</w:t>
      </w:r>
      <w:r>
        <w:rPr>
          <w:spacing w:val="-4"/>
        </w:rPr>
        <w:t xml:space="preserve"> </w:t>
      </w:r>
      <w:r>
        <w:t>grades</w:t>
      </w:r>
      <w:r>
        <w:rPr>
          <w:spacing w:val="-6"/>
        </w:rPr>
        <w:t xml:space="preserve"> </w:t>
      </w:r>
      <w:r>
        <w:t>in courses. At mid-term, students who have less than a 75% test average or class average will be counseled</w:t>
      </w:r>
      <w:r>
        <w:rPr>
          <w:spacing w:val="-6"/>
        </w:rPr>
        <w:t xml:space="preserve"> </w:t>
      </w:r>
      <w:r>
        <w:t>by</w:t>
      </w:r>
      <w:r>
        <w:rPr>
          <w:spacing w:val="-8"/>
        </w:rPr>
        <w:t xml:space="preserve"> </w:t>
      </w:r>
      <w:r>
        <w:t>faculty.</w:t>
      </w:r>
      <w:r>
        <w:rPr>
          <w:spacing w:val="-6"/>
        </w:rPr>
        <w:t xml:space="preserve"> </w:t>
      </w:r>
      <w:r>
        <w:t>The</w:t>
      </w:r>
      <w:r>
        <w:rPr>
          <w:spacing w:val="-4"/>
        </w:rPr>
        <w:t xml:space="preserve"> </w:t>
      </w:r>
      <w:r>
        <w:t>faculty</w:t>
      </w:r>
      <w:r>
        <w:rPr>
          <w:spacing w:val="-7"/>
        </w:rPr>
        <w:t xml:space="preserve"> </w:t>
      </w:r>
      <w:r>
        <w:t>will</w:t>
      </w:r>
      <w:r>
        <w:rPr>
          <w:spacing w:val="-10"/>
        </w:rPr>
        <w:t xml:space="preserve"> </w:t>
      </w:r>
      <w:r>
        <w:t>document</w:t>
      </w:r>
      <w:r>
        <w:rPr>
          <w:spacing w:val="-8"/>
        </w:rPr>
        <w:t xml:space="preserve"> </w:t>
      </w:r>
      <w:r>
        <w:t>the</w:t>
      </w:r>
      <w:r>
        <w:rPr>
          <w:spacing w:val="-4"/>
        </w:rPr>
        <w:t xml:space="preserve"> </w:t>
      </w:r>
      <w:r>
        <w:t>counseling.</w:t>
      </w:r>
      <w:r>
        <w:rPr>
          <w:spacing w:val="-7"/>
        </w:rPr>
        <w:t xml:space="preserve"> </w:t>
      </w:r>
      <w:r>
        <w:t>The</w:t>
      </w:r>
      <w:r>
        <w:rPr>
          <w:spacing w:val="-4"/>
        </w:rPr>
        <w:t xml:space="preserve"> </w:t>
      </w:r>
      <w:r>
        <w:t>student</w:t>
      </w:r>
      <w:r>
        <w:rPr>
          <w:spacing w:val="-8"/>
        </w:rPr>
        <w:t xml:space="preserve"> </w:t>
      </w:r>
      <w:r>
        <w:t>will</w:t>
      </w:r>
      <w:r>
        <w:rPr>
          <w:spacing w:val="-5"/>
        </w:rPr>
        <w:t xml:space="preserve"> </w:t>
      </w:r>
      <w:r>
        <w:t>acknowledge</w:t>
      </w:r>
      <w:r>
        <w:rPr>
          <w:spacing w:val="-8"/>
        </w:rPr>
        <w:t xml:space="preserve"> </w:t>
      </w:r>
      <w:r>
        <w:t>the counseling by signing a formal document which will be placed in the student’s file.</w:t>
      </w:r>
    </w:p>
    <w:p w14:paraId="61154179" w14:textId="77777777" w:rsidR="00501F83" w:rsidRDefault="00501F83">
      <w:pPr>
        <w:pStyle w:val="BodyText"/>
        <w:spacing w:before="2"/>
      </w:pPr>
    </w:p>
    <w:p w14:paraId="077DBBB7" w14:textId="77777777" w:rsidR="00501F83" w:rsidRDefault="007B6AEC">
      <w:pPr>
        <w:pStyle w:val="BodyText"/>
        <w:ind w:left="1079" w:right="731"/>
      </w:pPr>
      <w:r>
        <w:rPr>
          <w:b/>
        </w:rPr>
        <w:t xml:space="preserve">At Risk Students: </w:t>
      </w:r>
      <w:r>
        <w:t>Cases of students who are deemed “at risk” either due to didactic course grades, clinical grades, or other circumstances will be brought before a designated faculty member before the drop date for the semester for counseling. This faculty member will discuss opportunities</w:t>
      </w:r>
      <w:r>
        <w:rPr>
          <w:spacing w:val="-9"/>
        </w:rPr>
        <w:t xml:space="preserve"> </w:t>
      </w:r>
      <w:r>
        <w:t>for</w:t>
      </w:r>
      <w:r>
        <w:rPr>
          <w:spacing w:val="-9"/>
        </w:rPr>
        <w:t xml:space="preserve"> </w:t>
      </w:r>
      <w:r>
        <w:t>remediation</w:t>
      </w:r>
      <w:r>
        <w:rPr>
          <w:spacing w:val="-7"/>
        </w:rPr>
        <w:t xml:space="preserve"> </w:t>
      </w:r>
      <w:r>
        <w:t>and</w:t>
      </w:r>
      <w:r>
        <w:rPr>
          <w:spacing w:val="-5"/>
        </w:rPr>
        <w:t xml:space="preserve"> </w:t>
      </w:r>
      <w:r>
        <w:t>intervention.</w:t>
      </w:r>
      <w:r>
        <w:rPr>
          <w:spacing w:val="-9"/>
        </w:rPr>
        <w:t xml:space="preserve"> </w:t>
      </w:r>
      <w:r>
        <w:t>The</w:t>
      </w:r>
      <w:r>
        <w:rPr>
          <w:spacing w:val="-5"/>
        </w:rPr>
        <w:t xml:space="preserve"> </w:t>
      </w:r>
      <w:r>
        <w:t>student</w:t>
      </w:r>
      <w:r>
        <w:rPr>
          <w:spacing w:val="-6"/>
        </w:rPr>
        <w:t xml:space="preserve"> </w:t>
      </w:r>
      <w:r>
        <w:t>will</w:t>
      </w:r>
      <w:r>
        <w:rPr>
          <w:spacing w:val="-6"/>
        </w:rPr>
        <w:t xml:space="preserve"> </w:t>
      </w:r>
      <w:r>
        <w:t>acknowledge</w:t>
      </w:r>
      <w:r>
        <w:rPr>
          <w:spacing w:val="-7"/>
        </w:rPr>
        <w:t xml:space="preserve"> </w:t>
      </w:r>
      <w:r>
        <w:t>this</w:t>
      </w:r>
      <w:r>
        <w:rPr>
          <w:spacing w:val="-5"/>
        </w:rPr>
        <w:t xml:space="preserve"> </w:t>
      </w:r>
      <w:r>
        <w:t>counseling</w:t>
      </w:r>
      <w:r>
        <w:rPr>
          <w:spacing w:val="-9"/>
        </w:rPr>
        <w:t xml:space="preserve"> </w:t>
      </w:r>
      <w:r>
        <w:t xml:space="preserve">by signing a formal document which will be placed in the student’s file. Permission from students will be obtained as a part of the acknowledgement/signature page associated with the Student </w:t>
      </w:r>
      <w:r>
        <w:rPr>
          <w:spacing w:val="-2"/>
        </w:rPr>
        <w:t>Handbook.</w:t>
      </w:r>
    </w:p>
    <w:p w14:paraId="7D971F83" w14:textId="77777777" w:rsidR="00501F83" w:rsidRDefault="007B6AEC">
      <w:pPr>
        <w:pStyle w:val="BodyText"/>
        <w:spacing w:before="150"/>
        <w:ind w:left="1079" w:right="731"/>
      </w:pPr>
      <w:r>
        <w:rPr>
          <w:b/>
        </w:rPr>
        <w:t xml:space="preserve">Associated Procedures: </w:t>
      </w:r>
      <w:r>
        <w:rPr>
          <w:u w:val="single"/>
        </w:rPr>
        <w:t>For courses delineated as requiring a minimum test average</w:t>
      </w:r>
      <w:r>
        <w:t>, at least 4 major exams must be given over the semester in order to provide adequate opportunities for students</w:t>
      </w:r>
      <w:r>
        <w:rPr>
          <w:spacing w:val="-1"/>
        </w:rPr>
        <w:t xml:space="preserve"> </w:t>
      </w:r>
      <w:r>
        <w:t>to be successful in the course. In addition to a</w:t>
      </w:r>
      <w:r>
        <w:rPr>
          <w:spacing w:val="-1"/>
        </w:rPr>
        <w:t xml:space="preserve"> </w:t>
      </w:r>
      <w:r>
        <w:t>minimum of 4 exams, other assignments for</w:t>
      </w:r>
      <w:r>
        <w:rPr>
          <w:spacing w:val="-4"/>
        </w:rPr>
        <w:t xml:space="preserve"> </w:t>
      </w:r>
      <w:r>
        <w:t>credit</w:t>
      </w:r>
      <w:r>
        <w:rPr>
          <w:spacing w:val="-6"/>
        </w:rPr>
        <w:t xml:space="preserve"> </w:t>
      </w:r>
      <w:r>
        <w:t>may</w:t>
      </w:r>
      <w:r>
        <w:rPr>
          <w:spacing w:val="-12"/>
        </w:rPr>
        <w:t xml:space="preserve"> </w:t>
      </w:r>
      <w:r>
        <w:t>be</w:t>
      </w:r>
      <w:r>
        <w:rPr>
          <w:spacing w:val="-5"/>
        </w:rPr>
        <w:t xml:space="preserve"> </w:t>
      </w:r>
      <w:r>
        <w:t>made</w:t>
      </w:r>
      <w:r>
        <w:rPr>
          <w:spacing w:val="-6"/>
        </w:rPr>
        <w:t xml:space="preserve"> </w:t>
      </w:r>
      <w:r>
        <w:t>by</w:t>
      </w:r>
      <w:r>
        <w:rPr>
          <w:spacing w:val="-6"/>
        </w:rPr>
        <w:t xml:space="preserve"> </w:t>
      </w:r>
      <w:r>
        <w:t>the</w:t>
      </w:r>
      <w:r>
        <w:rPr>
          <w:spacing w:val="-4"/>
        </w:rPr>
        <w:t xml:space="preserve"> </w:t>
      </w:r>
      <w:r>
        <w:t>course</w:t>
      </w:r>
      <w:r>
        <w:rPr>
          <w:spacing w:val="-9"/>
        </w:rPr>
        <w:t xml:space="preserve"> </w:t>
      </w:r>
      <w:r>
        <w:t>faculty.</w:t>
      </w:r>
      <w:r>
        <w:rPr>
          <w:spacing w:val="-6"/>
        </w:rPr>
        <w:t xml:space="preserve"> </w:t>
      </w:r>
      <w:r>
        <w:t>Additional</w:t>
      </w:r>
      <w:r>
        <w:rPr>
          <w:spacing w:val="-6"/>
        </w:rPr>
        <w:t xml:space="preserve"> </w:t>
      </w:r>
      <w:r>
        <w:t>assignment</w:t>
      </w:r>
      <w:r>
        <w:rPr>
          <w:spacing w:val="-3"/>
        </w:rPr>
        <w:t xml:space="preserve"> </w:t>
      </w:r>
      <w:r>
        <w:t>grades</w:t>
      </w:r>
      <w:r>
        <w:rPr>
          <w:spacing w:val="-5"/>
        </w:rPr>
        <w:t xml:space="preserve"> </w:t>
      </w:r>
      <w:r>
        <w:t>will</w:t>
      </w:r>
      <w:r>
        <w:rPr>
          <w:spacing w:val="-9"/>
        </w:rPr>
        <w:t xml:space="preserve"> </w:t>
      </w:r>
      <w:r>
        <w:t>not</w:t>
      </w:r>
      <w:r>
        <w:rPr>
          <w:spacing w:val="-5"/>
        </w:rPr>
        <w:t xml:space="preserve"> </w:t>
      </w:r>
      <w:r>
        <w:t>be</w:t>
      </w:r>
      <w:r>
        <w:rPr>
          <w:spacing w:val="-5"/>
        </w:rPr>
        <w:t xml:space="preserve"> </w:t>
      </w:r>
      <w:r>
        <w:t xml:space="preserve">calculated into the final grade until the minimum test average has been satisfied as stated in the course </w:t>
      </w:r>
      <w:r>
        <w:rPr>
          <w:spacing w:val="-2"/>
        </w:rPr>
        <w:t>syllabus.</w:t>
      </w:r>
    </w:p>
    <w:p w14:paraId="29A0E219" w14:textId="77777777" w:rsidR="00501F83" w:rsidRDefault="007B6AEC">
      <w:pPr>
        <w:pStyle w:val="BodyText"/>
        <w:spacing w:before="160" w:line="259" w:lineRule="auto"/>
        <w:ind w:left="1079" w:right="841"/>
      </w:pPr>
      <w:r>
        <w:t>When</w:t>
      </w:r>
      <w:r>
        <w:rPr>
          <w:spacing w:val="-2"/>
        </w:rPr>
        <w:t xml:space="preserve"> </w:t>
      </w:r>
      <w:r>
        <w:t>creating</w:t>
      </w:r>
      <w:r>
        <w:rPr>
          <w:spacing w:val="-2"/>
        </w:rPr>
        <w:t xml:space="preserve"> </w:t>
      </w:r>
      <w:r>
        <w:t>the syllabus</w:t>
      </w:r>
      <w:r>
        <w:rPr>
          <w:spacing w:val="-1"/>
        </w:rPr>
        <w:t xml:space="preserve"> </w:t>
      </w:r>
      <w:r>
        <w:t>for each NUR</w:t>
      </w:r>
      <w:r>
        <w:rPr>
          <w:spacing w:val="-2"/>
        </w:rPr>
        <w:t xml:space="preserve"> </w:t>
      </w:r>
      <w:r>
        <w:t>course,</w:t>
      </w:r>
      <w:r>
        <w:rPr>
          <w:spacing w:val="-1"/>
        </w:rPr>
        <w:t xml:space="preserve"> </w:t>
      </w:r>
      <w:r>
        <w:t>the</w:t>
      </w:r>
      <w:r>
        <w:rPr>
          <w:spacing w:val="-3"/>
        </w:rPr>
        <w:t xml:space="preserve"> </w:t>
      </w:r>
      <w:r>
        <w:t>faculty</w:t>
      </w:r>
      <w:r>
        <w:rPr>
          <w:spacing w:val="-1"/>
        </w:rPr>
        <w:t xml:space="preserve"> </w:t>
      </w:r>
      <w:r>
        <w:t>must</w:t>
      </w:r>
      <w:r>
        <w:rPr>
          <w:spacing w:val="-2"/>
        </w:rPr>
        <w:t xml:space="preserve"> </w:t>
      </w:r>
      <w:r>
        <w:t>explicitly</w:t>
      </w:r>
      <w:r>
        <w:rPr>
          <w:spacing w:val="-1"/>
        </w:rPr>
        <w:t xml:space="preserve"> </w:t>
      </w:r>
      <w:r>
        <w:t>state</w:t>
      </w:r>
      <w:r>
        <w:rPr>
          <w:spacing w:val="-3"/>
        </w:rPr>
        <w:t xml:space="preserve"> </w:t>
      </w:r>
      <w:r>
        <w:t>how</w:t>
      </w:r>
      <w:r>
        <w:rPr>
          <w:spacing w:val="-2"/>
        </w:rPr>
        <w:t xml:space="preserve"> </w:t>
      </w:r>
      <w:r>
        <w:t>the grade is being calculated and whether success in the course will be based on the overall or testing average.</w:t>
      </w:r>
      <w:r>
        <w:rPr>
          <w:spacing w:val="-4"/>
        </w:rPr>
        <w:t xml:space="preserve"> </w:t>
      </w:r>
      <w:r>
        <w:t>The</w:t>
      </w:r>
      <w:r>
        <w:rPr>
          <w:spacing w:val="-5"/>
        </w:rPr>
        <w:t xml:space="preserve"> </w:t>
      </w:r>
      <w:r>
        <w:t>online</w:t>
      </w:r>
      <w:r>
        <w:rPr>
          <w:spacing w:val="-4"/>
        </w:rPr>
        <w:t xml:space="preserve"> </w:t>
      </w:r>
      <w:r>
        <w:t>gradebook</w:t>
      </w:r>
      <w:r>
        <w:rPr>
          <w:spacing w:val="-8"/>
        </w:rPr>
        <w:t xml:space="preserve"> </w:t>
      </w:r>
      <w:r>
        <w:t>will</w:t>
      </w:r>
      <w:r>
        <w:rPr>
          <w:spacing w:val="-6"/>
        </w:rPr>
        <w:t xml:space="preserve"> </w:t>
      </w:r>
      <w:r>
        <w:t>be</w:t>
      </w:r>
      <w:r>
        <w:rPr>
          <w:spacing w:val="-2"/>
        </w:rPr>
        <w:t xml:space="preserve"> </w:t>
      </w:r>
      <w:r>
        <w:t>set</w:t>
      </w:r>
      <w:r>
        <w:rPr>
          <w:spacing w:val="-6"/>
        </w:rPr>
        <w:t xml:space="preserve"> </w:t>
      </w:r>
      <w:r>
        <w:t>up</w:t>
      </w:r>
      <w:r>
        <w:rPr>
          <w:spacing w:val="-6"/>
        </w:rPr>
        <w:t xml:space="preserve"> </w:t>
      </w:r>
      <w:r>
        <w:t>to</w:t>
      </w:r>
      <w:r>
        <w:rPr>
          <w:spacing w:val="-6"/>
        </w:rPr>
        <w:t xml:space="preserve"> </w:t>
      </w:r>
      <w:r>
        <w:t>reflect</w:t>
      </w:r>
      <w:r>
        <w:rPr>
          <w:spacing w:val="-6"/>
        </w:rPr>
        <w:t xml:space="preserve"> </w:t>
      </w:r>
      <w:r>
        <w:t>the</w:t>
      </w:r>
      <w:r>
        <w:rPr>
          <w:spacing w:val="-4"/>
        </w:rPr>
        <w:t xml:space="preserve"> </w:t>
      </w:r>
      <w:r>
        <w:t>requirement</w:t>
      </w:r>
      <w:r>
        <w:rPr>
          <w:spacing w:val="-5"/>
        </w:rPr>
        <w:t xml:space="preserve"> </w:t>
      </w:r>
      <w:r>
        <w:t>for</w:t>
      </w:r>
      <w:r>
        <w:rPr>
          <w:spacing w:val="-4"/>
        </w:rPr>
        <w:t xml:space="preserve"> </w:t>
      </w:r>
      <w:r>
        <w:t>the</w:t>
      </w:r>
      <w:r>
        <w:rPr>
          <w:spacing w:val="-4"/>
        </w:rPr>
        <w:t xml:space="preserve"> </w:t>
      </w:r>
      <w:r>
        <w:t>course</w:t>
      </w:r>
      <w:r>
        <w:rPr>
          <w:spacing w:val="-6"/>
        </w:rPr>
        <w:t xml:space="preserve"> </w:t>
      </w:r>
      <w:r>
        <w:t>to</w:t>
      </w:r>
      <w:r>
        <w:rPr>
          <w:spacing w:val="-6"/>
        </w:rPr>
        <w:t xml:space="preserve"> </w:t>
      </w:r>
      <w:r>
        <w:t xml:space="preserve">ensure that students are aware of their test average or overall average at any point during the </w:t>
      </w:r>
      <w:r>
        <w:rPr>
          <w:spacing w:val="-2"/>
        </w:rPr>
        <w:t>semester.</w:t>
      </w:r>
    </w:p>
    <w:p w14:paraId="1C0E9627" w14:textId="77777777" w:rsidR="00501F83" w:rsidRDefault="007B6AEC">
      <w:pPr>
        <w:pStyle w:val="BodyText"/>
        <w:spacing w:before="160" w:line="254" w:lineRule="auto"/>
        <w:ind w:left="1079" w:right="975"/>
      </w:pPr>
      <w:r>
        <w:t>At</w:t>
      </w:r>
      <w:r>
        <w:rPr>
          <w:spacing w:val="-1"/>
        </w:rPr>
        <w:t xml:space="preserve"> </w:t>
      </w:r>
      <w:r>
        <w:t>least</w:t>
      </w:r>
      <w:r>
        <w:rPr>
          <w:spacing w:val="-6"/>
        </w:rPr>
        <w:t xml:space="preserve"> </w:t>
      </w:r>
      <w:r>
        <w:t>25%</w:t>
      </w:r>
      <w:r>
        <w:rPr>
          <w:spacing w:val="-6"/>
        </w:rPr>
        <w:t xml:space="preserve"> </w:t>
      </w:r>
      <w:r>
        <w:t>of</w:t>
      </w:r>
      <w:r>
        <w:rPr>
          <w:spacing w:val="-9"/>
        </w:rPr>
        <w:t xml:space="preserve"> </w:t>
      </w:r>
      <w:r>
        <w:t>testing</w:t>
      </w:r>
      <w:r>
        <w:rPr>
          <w:spacing w:val="-7"/>
        </w:rPr>
        <w:t xml:space="preserve"> </w:t>
      </w:r>
      <w:r>
        <w:t>points</w:t>
      </w:r>
      <w:r>
        <w:rPr>
          <w:spacing w:val="-9"/>
        </w:rPr>
        <w:t xml:space="preserve"> </w:t>
      </w:r>
      <w:r>
        <w:t>from</w:t>
      </w:r>
      <w:r>
        <w:rPr>
          <w:spacing w:val="-6"/>
        </w:rPr>
        <w:t xml:space="preserve"> </w:t>
      </w:r>
      <w:r>
        <w:t>the</w:t>
      </w:r>
      <w:r>
        <w:rPr>
          <w:spacing w:val="-4"/>
        </w:rPr>
        <w:t xml:space="preserve"> </w:t>
      </w:r>
      <w:r>
        <w:t>course</w:t>
      </w:r>
      <w:r>
        <w:rPr>
          <w:spacing w:val="-7"/>
        </w:rPr>
        <w:t xml:space="preserve"> </w:t>
      </w:r>
      <w:r>
        <w:t>must</w:t>
      </w:r>
      <w:r>
        <w:rPr>
          <w:spacing w:val="-6"/>
        </w:rPr>
        <w:t xml:space="preserve"> </w:t>
      </w:r>
      <w:r>
        <w:t>be</w:t>
      </w:r>
      <w:r>
        <w:rPr>
          <w:spacing w:val="-4"/>
        </w:rPr>
        <w:t xml:space="preserve"> </w:t>
      </w:r>
      <w:r>
        <w:t>completed</w:t>
      </w:r>
      <w:r>
        <w:rPr>
          <w:spacing w:val="-5"/>
        </w:rPr>
        <w:t xml:space="preserve"> </w:t>
      </w:r>
      <w:r>
        <w:t>and</w:t>
      </w:r>
      <w:r>
        <w:rPr>
          <w:spacing w:val="-6"/>
        </w:rPr>
        <w:t xml:space="preserve"> </w:t>
      </w:r>
      <w:r>
        <w:t>disclosed</w:t>
      </w:r>
      <w:r>
        <w:rPr>
          <w:spacing w:val="-4"/>
        </w:rPr>
        <w:t xml:space="preserve"> </w:t>
      </w:r>
      <w:r>
        <w:t>to</w:t>
      </w:r>
      <w:r>
        <w:rPr>
          <w:spacing w:val="-4"/>
        </w:rPr>
        <w:t xml:space="preserve"> </w:t>
      </w:r>
      <w:r>
        <w:t>students prior to the drop date set by the university academic calendar.</w:t>
      </w:r>
    </w:p>
    <w:p w14:paraId="76A30B10" w14:textId="77777777" w:rsidR="00501F83" w:rsidRDefault="007B6AEC">
      <w:pPr>
        <w:pStyle w:val="BodyText"/>
        <w:spacing w:before="167" w:line="259" w:lineRule="auto"/>
        <w:ind w:left="1079" w:right="900"/>
      </w:pPr>
      <w:r>
        <w:t>Clinical grading will be based on the completion of clinical evaluation tool with each clinical experience</w:t>
      </w:r>
      <w:r>
        <w:rPr>
          <w:spacing w:val="-3"/>
        </w:rPr>
        <w:t xml:space="preserve"> </w:t>
      </w:r>
      <w:r>
        <w:t>indicating</w:t>
      </w:r>
      <w:r>
        <w:rPr>
          <w:spacing w:val="-4"/>
        </w:rPr>
        <w:t xml:space="preserve"> </w:t>
      </w:r>
      <w:r>
        <w:t>a</w:t>
      </w:r>
      <w:r>
        <w:rPr>
          <w:spacing w:val="-10"/>
        </w:rPr>
        <w:t xml:space="preserve"> </w:t>
      </w:r>
      <w:r>
        <w:t>numerical</w:t>
      </w:r>
      <w:r>
        <w:rPr>
          <w:spacing w:val="-4"/>
        </w:rPr>
        <w:t xml:space="preserve"> </w:t>
      </w:r>
      <w:r>
        <w:t>score</w:t>
      </w:r>
      <w:r>
        <w:rPr>
          <w:spacing w:val="-9"/>
        </w:rPr>
        <w:t xml:space="preserve"> </w:t>
      </w:r>
      <w:r>
        <w:t>for</w:t>
      </w:r>
      <w:r>
        <w:rPr>
          <w:spacing w:val="-9"/>
        </w:rPr>
        <w:t xml:space="preserve"> </w:t>
      </w:r>
      <w:r>
        <w:t>performance,</w:t>
      </w:r>
      <w:r>
        <w:rPr>
          <w:spacing w:val="-8"/>
        </w:rPr>
        <w:t xml:space="preserve"> </w:t>
      </w:r>
      <w:r>
        <w:t>which</w:t>
      </w:r>
      <w:r>
        <w:rPr>
          <w:spacing w:val="-6"/>
        </w:rPr>
        <w:t xml:space="preserve"> </w:t>
      </w:r>
      <w:r>
        <w:t>is</w:t>
      </w:r>
      <w:r>
        <w:rPr>
          <w:spacing w:val="-7"/>
        </w:rPr>
        <w:t xml:space="preserve"> </w:t>
      </w:r>
      <w:r>
        <w:t>stated</w:t>
      </w:r>
      <w:r>
        <w:rPr>
          <w:spacing w:val="-1"/>
        </w:rPr>
        <w:t xml:space="preserve"> </w:t>
      </w:r>
      <w:r>
        <w:t>in</w:t>
      </w:r>
      <w:r>
        <w:rPr>
          <w:spacing w:val="-8"/>
        </w:rPr>
        <w:t xml:space="preserve"> </w:t>
      </w:r>
      <w:r>
        <w:t>the</w:t>
      </w:r>
      <w:r>
        <w:rPr>
          <w:spacing w:val="-5"/>
        </w:rPr>
        <w:t xml:space="preserve"> </w:t>
      </w:r>
      <w:r>
        <w:t>course</w:t>
      </w:r>
      <w:r>
        <w:rPr>
          <w:spacing w:val="-4"/>
        </w:rPr>
        <w:t xml:space="preserve"> </w:t>
      </w:r>
      <w:r>
        <w:t>syllabus. A midterm and final evaluation tool is used to document progression toward and meeting clinical course objectives.</w:t>
      </w:r>
    </w:p>
    <w:p w14:paraId="67EC6E27" w14:textId="77777777" w:rsidR="00501F83" w:rsidRDefault="007B6AEC">
      <w:pPr>
        <w:spacing w:before="158"/>
        <w:ind w:left="1079"/>
        <w:rPr>
          <w:sz w:val="24"/>
        </w:rPr>
      </w:pPr>
      <w:r>
        <w:rPr>
          <w:b/>
          <w:sz w:val="24"/>
        </w:rPr>
        <w:t>Associated</w:t>
      </w:r>
      <w:r>
        <w:rPr>
          <w:b/>
          <w:spacing w:val="-10"/>
          <w:sz w:val="24"/>
        </w:rPr>
        <w:t xml:space="preserve"> </w:t>
      </w:r>
      <w:r>
        <w:rPr>
          <w:b/>
          <w:sz w:val="24"/>
        </w:rPr>
        <w:t>Policies:</w:t>
      </w:r>
      <w:r>
        <w:rPr>
          <w:b/>
          <w:spacing w:val="-9"/>
          <w:sz w:val="24"/>
        </w:rPr>
        <w:t xml:space="preserve"> </w:t>
      </w:r>
      <w:r>
        <w:rPr>
          <w:sz w:val="24"/>
        </w:rPr>
        <w:t>Level</w:t>
      </w:r>
      <w:r>
        <w:rPr>
          <w:spacing w:val="-5"/>
          <w:sz w:val="24"/>
        </w:rPr>
        <w:t xml:space="preserve"> </w:t>
      </w:r>
      <w:r>
        <w:rPr>
          <w:sz w:val="24"/>
        </w:rPr>
        <w:t>Progression;</w:t>
      </w:r>
      <w:r>
        <w:rPr>
          <w:spacing w:val="-9"/>
          <w:sz w:val="24"/>
        </w:rPr>
        <w:t xml:space="preserve"> </w:t>
      </w:r>
      <w:r>
        <w:rPr>
          <w:sz w:val="24"/>
        </w:rPr>
        <w:t>Withdrawal,</w:t>
      </w:r>
      <w:r>
        <w:rPr>
          <w:spacing w:val="-5"/>
          <w:sz w:val="24"/>
        </w:rPr>
        <w:t xml:space="preserve"> </w:t>
      </w:r>
      <w:r>
        <w:rPr>
          <w:sz w:val="24"/>
        </w:rPr>
        <w:t>Reinstatement,</w:t>
      </w:r>
      <w:r>
        <w:rPr>
          <w:spacing w:val="-4"/>
          <w:sz w:val="24"/>
        </w:rPr>
        <w:t xml:space="preserve"> </w:t>
      </w:r>
      <w:r>
        <w:rPr>
          <w:sz w:val="24"/>
        </w:rPr>
        <w:t>and</w:t>
      </w:r>
      <w:r>
        <w:rPr>
          <w:spacing w:val="-9"/>
          <w:sz w:val="24"/>
        </w:rPr>
        <w:t xml:space="preserve"> </w:t>
      </w:r>
      <w:r>
        <w:rPr>
          <w:sz w:val="24"/>
        </w:rPr>
        <w:t>Dismissal</w:t>
      </w:r>
      <w:r>
        <w:rPr>
          <w:spacing w:val="-4"/>
          <w:sz w:val="24"/>
        </w:rPr>
        <w:t xml:space="preserve"> </w:t>
      </w:r>
      <w:r>
        <w:rPr>
          <w:spacing w:val="-2"/>
          <w:sz w:val="24"/>
        </w:rPr>
        <w:t>Policy</w:t>
      </w:r>
    </w:p>
    <w:p w14:paraId="744ACC6B" w14:textId="77777777" w:rsidR="00501F83" w:rsidRDefault="00501F83">
      <w:pPr>
        <w:rPr>
          <w:sz w:val="24"/>
        </w:rPr>
        <w:sectPr w:rsidR="00501F83">
          <w:pgSz w:w="12240" w:h="15840"/>
          <w:pgMar w:top="1320" w:right="680" w:bottom="1400" w:left="260" w:header="0" w:footer="1189" w:gutter="0"/>
          <w:cols w:space="720"/>
        </w:sectPr>
      </w:pPr>
    </w:p>
    <w:tbl>
      <w:tblPr>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7"/>
        <w:gridCol w:w="2508"/>
        <w:gridCol w:w="2880"/>
      </w:tblGrid>
      <w:tr w:rsidR="00501F83" w14:paraId="617C039B" w14:textId="77777777">
        <w:trPr>
          <w:trHeight w:val="272"/>
        </w:trPr>
        <w:tc>
          <w:tcPr>
            <w:tcW w:w="3687" w:type="dxa"/>
            <w:tcBorders>
              <w:bottom w:val="nil"/>
            </w:tcBorders>
            <w:shd w:val="clear" w:color="auto" w:fill="E7E6E6"/>
          </w:tcPr>
          <w:p w14:paraId="7491278B" w14:textId="77777777" w:rsidR="00501F83" w:rsidRDefault="007B6AEC">
            <w:pPr>
              <w:pStyle w:val="TableParagraph"/>
              <w:spacing w:line="252" w:lineRule="exact"/>
              <w:ind w:left="83"/>
              <w:rPr>
                <w:b/>
              </w:rPr>
            </w:pPr>
            <w:r>
              <w:rPr>
                <w:b/>
              </w:rPr>
              <w:lastRenderedPageBreak/>
              <w:t>HPU</w:t>
            </w:r>
            <w:r>
              <w:rPr>
                <w:b/>
                <w:spacing w:val="-8"/>
              </w:rPr>
              <w:t xml:space="preserve"> </w:t>
            </w:r>
            <w:r>
              <w:rPr>
                <w:b/>
              </w:rPr>
              <w:t>School</w:t>
            </w:r>
            <w:r>
              <w:rPr>
                <w:b/>
                <w:spacing w:val="-5"/>
              </w:rPr>
              <w:t xml:space="preserve"> </w:t>
            </w:r>
            <w:r>
              <w:rPr>
                <w:b/>
              </w:rPr>
              <w:t>of</w:t>
            </w:r>
            <w:r>
              <w:rPr>
                <w:b/>
                <w:spacing w:val="-9"/>
              </w:rPr>
              <w:t xml:space="preserve"> </w:t>
            </w:r>
            <w:r>
              <w:rPr>
                <w:b/>
              </w:rPr>
              <w:t>Nursing</w:t>
            </w:r>
            <w:r>
              <w:rPr>
                <w:b/>
                <w:spacing w:val="-6"/>
              </w:rPr>
              <w:t xml:space="preserve"> </w:t>
            </w:r>
            <w:r>
              <w:rPr>
                <w:b/>
                <w:spacing w:val="-2"/>
              </w:rPr>
              <w:t>Policy</w:t>
            </w:r>
          </w:p>
        </w:tc>
        <w:tc>
          <w:tcPr>
            <w:tcW w:w="2508" w:type="dxa"/>
            <w:tcBorders>
              <w:bottom w:val="nil"/>
            </w:tcBorders>
            <w:shd w:val="clear" w:color="auto" w:fill="E7E6E6"/>
          </w:tcPr>
          <w:p w14:paraId="7FA6F74E" w14:textId="77777777" w:rsidR="00501F83" w:rsidRDefault="007B6AEC">
            <w:pPr>
              <w:pStyle w:val="TableParagraph"/>
              <w:spacing w:line="252" w:lineRule="exact"/>
              <w:ind w:left="30" w:right="106"/>
              <w:jc w:val="center"/>
              <w:rPr>
                <w:b/>
              </w:rPr>
            </w:pPr>
            <w:r>
              <w:rPr>
                <w:b/>
                <w:spacing w:val="-2"/>
              </w:rPr>
              <w:t>Committee</w:t>
            </w:r>
            <w:r>
              <w:rPr>
                <w:b/>
                <w:spacing w:val="2"/>
              </w:rPr>
              <w:t xml:space="preserve"> </w:t>
            </w:r>
            <w:r>
              <w:rPr>
                <w:b/>
                <w:spacing w:val="-2"/>
              </w:rPr>
              <w:t>Assignment:</w:t>
            </w:r>
          </w:p>
        </w:tc>
        <w:tc>
          <w:tcPr>
            <w:tcW w:w="2880" w:type="dxa"/>
            <w:tcBorders>
              <w:bottom w:val="nil"/>
            </w:tcBorders>
            <w:shd w:val="clear" w:color="auto" w:fill="E7E6E6"/>
          </w:tcPr>
          <w:p w14:paraId="436A5642" w14:textId="77777777" w:rsidR="00501F83" w:rsidRDefault="007B6AEC">
            <w:pPr>
              <w:pStyle w:val="TableParagraph"/>
              <w:spacing w:line="252" w:lineRule="exact"/>
              <w:ind w:left="100"/>
              <w:rPr>
                <w:b/>
              </w:rPr>
            </w:pPr>
            <w:r>
              <w:rPr>
                <w:b/>
              </w:rPr>
              <w:t>Original</w:t>
            </w:r>
            <w:r>
              <w:rPr>
                <w:b/>
                <w:spacing w:val="-15"/>
              </w:rPr>
              <w:t xml:space="preserve"> </w:t>
            </w:r>
            <w:r>
              <w:rPr>
                <w:b/>
              </w:rPr>
              <w:t>Approval</w:t>
            </w:r>
            <w:r>
              <w:rPr>
                <w:b/>
                <w:spacing w:val="-10"/>
              </w:rPr>
              <w:t xml:space="preserve"> </w:t>
            </w:r>
            <w:r>
              <w:rPr>
                <w:b/>
                <w:spacing w:val="-4"/>
              </w:rPr>
              <w:t>Date:</w:t>
            </w:r>
          </w:p>
        </w:tc>
      </w:tr>
      <w:tr w:rsidR="00501F83" w14:paraId="44D85993" w14:textId="77777777">
        <w:trPr>
          <w:trHeight w:val="330"/>
        </w:trPr>
        <w:tc>
          <w:tcPr>
            <w:tcW w:w="3687" w:type="dxa"/>
            <w:tcBorders>
              <w:top w:val="nil"/>
              <w:bottom w:val="nil"/>
            </w:tcBorders>
            <w:shd w:val="clear" w:color="auto" w:fill="E7E6E6"/>
          </w:tcPr>
          <w:p w14:paraId="6DA34525" w14:textId="77777777" w:rsidR="00501F83" w:rsidRDefault="007B6AEC">
            <w:pPr>
              <w:pStyle w:val="TableParagraph"/>
              <w:spacing w:line="243" w:lineRule="exact"/>
              <w:ind w:left="57"/>
              <w:rPr>
                <w:b/>
              </w:rPr>
            </w:pPr>
            <w:r>
              <w:rPr>
                <w:b/>
                <w:spacing w:val="-2"/>
              </w:rPr>
              <w:t>Title:</w:t>
            </w:r>
          </w:p>
        </w:tc>
        <w:tc>
          <w:tcPr>
            <w:tcW w:w="2508" w:type="dxa"/>
            <w:tcBorders>
              <w:top w:val="nil"/>
              <w:bottom w:val="nil"/>
            </w:tcBorders>
            <w:shd w:val="clear" w:color="auto" w:fill="E7E6E6"/>
          </w:tcPr>
          <w:p w14:paraId="2BA0959A" w14:textId="77777777" w:rsidR="00501F83" w:rsidRDefault="00501F83">
            <w:pPr>
              <w:pStyle w:val="TableParagraph"/>
              <w:rPr>
                <w:rFonts w:ascii="Times New Roman"/>
              </w:rPr>
            </w:pPr>
          </w:p>
        </w:tc>
        <w:tc>
          <w:tcPr>
            <w:tcW w:w="2880" w:type="dxa"/>
            <w:tcBorders>
              <w:top w:val="nil"/>
              <w:bottom w:val="nil"/>
            </w:tcBorders>
            <w:shd w:val="clear" w:color="auto" w:fill="E7E6E6"/>
          </w:tcPr>
          <w:p w14:paraId="4A9803D8" w14:textId="77777777" w:rsidR="00501F83" w:rsidRDefault="007B6AEC">
            <w:pPr>
              <w:pStyle w:val="TableParagraph"/>
              <w:spacing w:line="245" w:lineRule="exact"/>
              <w:ind w:left="100"/>
            </w:pPr>
            <w:r>
              <w:t>May</w:t>
            </w:r>
            <w:r>
              <w:rPr>
                <w:spacing w:val="-7"/>
              </w:rPr>
              <w:t xml:space="preserve"> </w:t>
            </w:r>
            <w:r>
              <w:t>15,</w:t>
            </w:r>
            <w:r>
              <w:rPr>
                <w:spacing w:val="-1"/>
              </w:rPr>
              <w:t xml:space="preserve"> </w:t>
            </w:r>
            <w:r>
              <w:rPr>
                <w:spacing w:val="-4"/>
              </w:rPr>
              <w:t>2022</w:t>
            </w:r>
          </w:p>
        </w:tc>
      </w:tr>
      <w:tr w:rsidR="00501F83" w14:paraId="3D7E12A6" w14:textId="77777777">
        <w:trPr>
          <w:trHeight w:val="1236"/>
        </w:trPr>
        <w:tc>
          <w:tcPr>
            <w:tcW w:w="3687" w:type="dxa"/>
            <w:tcBorders>
              <w:top w:val="nil"/>
              <w:bottom w:val="nil"/>
            </w:tcBorders>
            <w:shd w:val="clear" w:color="auto" w:fill="E7E6E6"/>
          </w:tcPr>
          <w:p w14:paraId="3AF129A7" w14:textId="77777777" w:rsidR="00501F83" w:rsidRDefault="007B6AEC">
            <w:pPr>
              <w:pStyle w:val="TableParagraph"/>
              <w:spacing w:before="62"/>
              <w:ind w:left="465"/>
              <w:rPr>
                <w:b/>
                <w:sz w:val="28"/>
              </w:rPr>
            </w:pPr>
            <w:bookmarkStart w:id="49" w:name="_bookmark41"/>
            <w:bookmarkEnd w:id="49"/>
            <w:r>
              <w:rPr>
                <w:b/>
                <w:sz w:val="28"/>
              </w:rPr>
              <w:t>ATI</w:t>
            </w:r>
            <w:r>
              <w:rPr>
                <w:b/>
                <w:sz w:val="28"/>
                <w:vertAlign w:val="superscript"/>
              </w:rPr>
              <w:t>®</w:t>
            </w:r>
            <w:r>
              <w:rPr>
                <w:b/>
                <w:sz w:val="28"/>
              </w:rPr>
              <w:t xml:space="preserve"> Test of Essential Academic</w:t>
            </w:r>
            <w:r>
              <w:rPr>
                <w:b/>
                <w:spacing w:val="-16"/>
                <w:sz w:val="28"/>
              </w:rPr>
              <w:t xml:space="preserve"> </w:t>
            </w:r>
            <w:r>
              <w:rPr>
                <w:b/>
                <w:sz w:val="28"/>
              </w:rPr>
              <w:t>Skills</w:t>
            </w:r>
            <w:r>
              <w:rPr>
                <w:b/>
                <w:spacing w:val="-16"/>
                <w:sz w:val="28"/>
              </w:rPr>
              <w:t xml:space="preserve"> </w:t>
            </w:r>
            <w:r>
              <w:rPr>
                <w:b/>
                <w:sz w:val="28"/>
              </w:rPr>
              <w:t>(ATI</w:t>
            </w:r>
            <w:r>
              <w:rPr>
                <w:b/>
                <w:spacing w:val="-16"/>
                <w:sz w:val="28"/>
              </w:rPr>
              <w:t xml:space="preserve"> </w:t>
            </w:r>
            <w:r>
              <w:rPr>
                <w:b/>
                <w:sz w:val="28"/>
              </w:rPr>
              <w:t>TEAS</w:t>
            </w:r>
            <w:r>
              <w:rPr>
                <w:b/>
                <w:sz w:val="28"/>
                <w:vertAlign w:val="superscript"/>
              </w:rPr>
              <w:t>®</w:t>
            </w:r>
            <w:r>
              <w:rPr>
                <w:b/>
                <w:sz w:val="28"/>
              </w:rPr>
              <w:t>) Version 7</w:t>
            </w:r>
          </w:p>
        </w:tc>
        <w:tc>
          <w:tcPr>
            <w:tcW w:w="2508" w:type="dxa"/>
            <w:tcBorders>
              <w:top w:val="nil"/>
              <w:bottom w:val="nil"/>
            </w:tcBorders>
            <w:shd w:val="clear" w:color="auto" w:fill="E7E6E6"/>
          </w:tcPr>
          <w:p w14:paraId="50D7CFEC" w14:textId="77777777" w:rsidR="00501F83" w:rsidRDefault="007B6AEC">
            <w:pPr>
              <w:pStyle w:val="TableParagraph"/>
              <w:spacing w:before="136"/>
              <w:ind w:left="30" w:right="137"/>
              <w:jc w:val="center"/>
            </w:pPr>
            <w:r>
              <w:t>Admissions</w:t>
            </w:r>
            <w:r>
              <w:rPr>
                <w:spacing w:val="-13"/>
              </w:rPr>
              <w:t xml:space="preserve"> </w:t>
            </w:r>
            <w:r>
              <w:t>and</w:t>
            </w:r>
            <w:r>
              <w:rPr>
                <w:spacing w:val="-8"/>
              </w:rPr>
              <w:t xml:space="preserve"> </w:t>
            </w:r>
            <w:r>
              <w:rPr>
                <w:spacing w:val="-2"/>
              </w:rPr>
              <w:t>Retention</w:t>
            </w:r>
          </w:p>
        </w:tc>
        <w:tc>
          <w:tcPr>
            <w:tcW w:w="2880" w:type="dxa"/>
            <w:tcBorders>
              <w:top w:val="nil"/>
              <w:bottom w:val="nil"/>
            </w:tcBorders>
            <w:shd w:val="clear" w:color="auto" w:fill="E7E6E6"/>
          </w:tcPr>
          <w:p w14:paraId="02506BED" w14:textId="77777777" w:rsidR="00501F83" w:rsidRDefault="007B6AEC">
            <w:pPr>
              <w:pStyle w:val="TableParagraph"/>
              <w:spacing w:before="45"/>
              <w:ind w:left="4"/>
              <w:rPr>
                <w:b/>
              </w:rPr>
            </w:pPr>
            <w:r>
              <w:rPr>
                <w:b/>
              </w:rPr>
              <w:t>Effective</w:t>
            </w:r>
            <w:r>
              <w:rPr>
                <w:b/>
                <w:spacing w:val="-7"/>
              </w:rPr>
              <w:t xml:space="preserve"> </w:t>
            </w:r>
            <w:r>
              <w:rPr>
                <w:b/>
              </w:rPr>
              <w:t>Date:</w:t>
            </w:r>
            <w:r>
              <w:rPr>
                <w:b/>
                <w:spacing w:val="39"/>
              </w:rPr>
              <w:t xml:space="preserve"> </w:t>
            </w:r>
            <w:r>
              <w:rPr>
                <w:b/>
                <w:spacing w:val="-2"/>
              </w:rPr>
              <w:t>5/16/2022</w:t>
            </w:r>
          </w:p>
          <w:p w14:paraId="624918BF" w14:textId="77777777" w:rsidR="00501F83" w:rsidRDefault="00501F83">
            <w:pPr>
              <w:pStyle w:val="TableParagraph"/>
            </w:pPr>
          </w:p>
          <w:p w14:paraId="29473354" w14:textId="77777777" w:rsidR="00501F83" w:rsidRDefault="00501F83">
            <w:pPr>
              <w:pStyle w:val="TableParagraph"/>
              <w:spacing w:before="2"/>
              <w:rPr>
                <w:sz w:val="26"/>
              </w:rPr>
            </w:pPr>
          </w:p>
          <w:p w14:paraId="2B88E320" w14:textId="77777777" w:rsidR="00501F83" w:rsidRDefault="007B6AEC">
            <w:pPr>
              <w:pStyle w:val="TableParagraph"/>
              <w:ind w:left="100"/>
              <w:rPr>
                <w:b/>
              </w:rPr>
            </w:pPr>
            <w:r>
              <w:rPr>
                <w:b/>
              </w:rPr>
              <w:t>Review</w:t>
            </w:r>
            <w:r>
              <w:rPr>
                <w:b/>
                <w:spacing w:val="-7"/>
              </w:rPr>
              <w:t xml:space="preserve"> </w:t>
            </w:r>
            <w:r>
              <w:rPr>
                <w:b/>
              </w:rPr>
              <w:t>Date:</w:t>
            </w:r>
            <w:r>
              <w:rPr>
                <w:b/>
                <w:spacing w:val="-9"/>
              </w:rPr>
              <w:t xml:space="preserve"> </w:t>
            </w:r>
            <w:r>
              <w:rPr>
                <w:b/>
                <w:spacing w:val="-2"/>
              </w:rPr>
              <w:t>08/26/2022</w:t>
            </w:r>
          </w:p>
        </w:tc>
      </w:tr>
      <w:tr w:rsidR="00501F83" w14:paraId="1FCF3784" w14:textId="77777777">
        <w:trPr>
          <w:trHeight w:val="462"/>
        </w:trPr>
        <w:tc>
          <w:tcPr>
            <w:tcW w:w="3687" w:type="dxa"/>
            <w:tcBorders>
              <w:top w:val="nil"/>
            </w:tcBorders>
            <w:shd w:val="clear" w:color="auto" w:fill="E7E6E6"/>
          </w:tcPr>
          <w:p w14:paraId="289E43D9" w14:textId="77777777" w:rsidR="00501F83" w:rsidRDefault="00501F83">
            <w:pPr>
              <w:pStyle w:val="TableParagraph"/>
              <w:rPr>
                <w:rFonts w:ascii="Times New Roman"/>
              </w:rPr>
            </w:pPr>
          </w:p>
        </w:tc>
        <w:tc>
          <w:tcPr>
            <w:tcW w:w="2508" w:type="dxa"/>
            <w:tcBorders>
              <w:top w:val="nil"/>
            </w:tcBorders>
            <w:shd w:val="clear" w:color="auto" w:fill="E7E6E6"/>
          </w:tcPr>
          <w:p w14:paraId="5A9D91A1" w14:textId="77777777" w:rsidR="00501F83" w:rsidRDefault="00501F83">
            <w:pPr>
              <w:pStyle w:val="TableParagraph"/>
              <w:rPr>
                <w:rFonts w:ascii="Times New Roman"/>
              </w:rPr>
            </w:pPr>
          </w:p>
        </w:tc>
        <w:tc>
          <w:tcPr>
            <w:tcW w:w="2880" w:type="dxa"/>
            <w:tcBorders>
              <w:top w:val="nil"/>
            </w:tcBorders>
            <w:shd w:val="clear" w:color="auto" w:fill="E7E6E6"/>
          </w:tcPr>
          <w:p w14:paraId="69E8B75C" w14:textId="77777777" w:rsidR="00501F83" w:rsidRDefault="007B6AEC">
            <w:pPr>
              <w:pStyle w:val="TableParagraph"/>
              <w:spacing w:before="25"/>
              <w:ind w:left="100"/>
              <w:rPr>
                <w:b/>
              </w:rPr>
            </w:pPr>
            <w:r>
              <w:rPr>
                <w:b/>
              </w:rPr>
              <w:t>Revision</w:t>
            </w:r>
            <w:r>
              <w:rPr>
                <w:b/>
                <w:spacing w:val="-9"/>
              </w:rPr>
              <w:t xml:space="preserve"> </w:t>
            </w:r>
            <w:r>
              <w:rPr>
                <w:b/>
              </w:rPr>
              <w:t>Date:</w:t>
            </w:r>
            <w:r>
              <w:rPr>
                <w:b/>
                <w:spacing w:val="-12"/>
              </w:rPr>
              <w:t xml:space="preserve"> </w:t>
            </w:r>
            <w:r>
              <w:rPr>
                <w:b/>
                <w:spacing w:val="-2"/>
              </w:rPr>
              <w:t>08/19/2022</w:t>
            </w:r>
          </w:p>
        </w:tc>
      </w:tr>
    </w:tbl>
    <w:p w14:paraId="6B91766D" w14:textId="77777777" w:rsidR="00501F83" w:rsidRDefault="00501F83">
      <w:pPr>
        <w:pStyle w:val="BodyText"/>
        <w:spacing w:before="12"/>
        <w:rPr>
          <w:sz w:val="29"/>
        </w:rPr>
      </w:pPr>
    </w:p>
    <w:p w14:paraId="46792BA2" w14:textId="77777777" w:rsidR="00501F83" w:rsidRDefault="007B6AEC">
      <w:pPr>
        <w:pStyle w:val="BodyText"/>
        <w:spacing w:before="71" w:line="259" w:lineRule="auto"/>
        <w:ind w:left="1180" w:right="1122" w:hanging="361"/>
      </w:pPr>
      <w:r>
        <w:rPr>
          <w:b/>
        </w:rPr>
        <w:t>Purpose:</w:t>
      </w:r>
      <w:r>
        <w:rPr>
          <w:b/>
          <w:spacing w:val="-4"/>
        </w:rPr>
        <w:t xml:space="preserve"> </w:t>
      </w:r>
      <w:r>
        <w:t>The</w:t>
      </w:r>
      <w:r>
        <w:rPr>
          <w:spacing w:val="-4"/>
        </w:rPr>
        <w:t xml:space="preserve"> </w:t>
      </w:r>
      <w:r>
        <w:t>ATI</w:t>
      </w:r>
      <w:r>
        <w:rPr>
          <w:spacing w:val="-6"/>
        </w:rPr>
        <w:t xml:space="preserve"> </w:t>
      </w:r>
      <w:r>
        <w:t>Test</w:t>
      </w:r>
      <w:r>
        <w:rPr>
          <w:spacing w:val="-1"/>
        </w:rPr>
        <w:t xml:space="preserve"> </w:t>
      </w:r>
      <w:r>
        <w:t>of</w:t>
      </w:r>
      <w:r>
        <w:rPr>
          <w:spacing w:val="-5"/>
        </w:rPr>
        <w:t xml:space="preserve"> </w:t>
      </w:r>
      <w:r>
        <w:t>Essential</w:t>
      </w:r>
      <w:r>
        <w:rPr>
          <w:spacing w:val="-5"/>
        </w:rPr>
        <w:t xml:space="preserve"> </w:t>
      </w:r>
      <w:r>
        <w:t>Academic</w:t>
      </w:r>
      <w:r>
        <w:rPr>
          <w:spacing w:val="-1"/>
        </w:rPr>
        <w:t xml:space="preserve"> </w:t>
      </w:r>
      <w:r>
        <w:t>Skills</w:t>
      </w:r>
      <w:r>
        <w:rPr>
          <w:spacing w:val="-9"/>
        </w:rPr>
        <w:t xml:space="preserve"> </w:t>
      </w:r>
      <w:r>
        <w:t>(ATI</w:t>
      </w:r>
      <w:r>
        <w:rPr>
          <w:spacing w:val="-2"/>
        </w:rPr>
        <w:t xml:space="preserve"> </w:t>
      </w:r>
      <w:r>
        <w:t>TEAS</w:t>
      </w:r>
      <w:r>
        <w:rPr>
          <w:vertAlign w:val="superscript"/>
        </w:rPr>
        <w:t>®)</w:t>
      </w:r>
      <w:r>
        <w:rPr>
          <w:spacing w:val="-7"/>
        </w:rPr>
        <w:t xml:space="preserve"> </w:t>
      </w:r>
      <w:r>
        <w:t>Version</w:t>
      </w:r>
      <w:r>
        <w:rPr>
          <w:spacing w:val="-1"/>
        </w:rPr>
        <w:t xml:space="preserve"> </w:t>
      </w:r>
      <w:r>
        <w:t>7</w:t>
      </w:r>
      <w:r>
        <w:rPr>
          <w:spacing w:val="-4"/>
        </w:rPr>
        <w:t xml:space="preserve"> </w:t>
      </w:r>
      <w:r>
        <w:t>measures</w:t>
      </w:r>
      <w:r>
        <w:rPr>
          <w:spacing w:val="-6"/>
        </w:rPr>
        <w:t xml:space="preserve"> </w:t>
      </w:r>
      <w:r>
        <w:t>basic</w:t>
      </w:r>
      <w:r>
        <w:rPr>
          <w:spacing w:val="-4"/>
        </w:rPr>
        <w:t xml:space="preserve"> </w:t>
      </w:r>
      <w:r>
        <w:t>essential skills in the academic content area domains of reading, mathematics, science, and English and</w:t>
      </w:r>
      <w:r>
        <w:rPr>
          <w:spacing w:val="-2"/>
        </w:rPr>
        <w:t xml:space="preserve"> </w:t>
      </w:r>
      <w:r>
        <w:t>language</w:t>
      </w:r>
      <w:r>
        <w:rPr>
          <w:spacing w:val="-3"/>
        </w:rPr>
        <w:t xml:space="preserve"> </w:t>
      </w:r>
      <w:r>
        <w:t>usage.</w:t>
      </w:r>
      <w:r>
        <w:rPr>
          <w:spacing w:val="-4"/>
        </w:rPr>
        <w:t xml:space="preserve"> </w:t>
      </w:r>
      <w:r>
        <w:t>The</w:t>
      </w:r>
      <w:r>
        <w:rPr>
          <w:spacing w:val="-9"/>
        </w:rPr>
        <w:t xml:space="preserve"> </w:t>
      </w:r>
      <w:r>
        <w:t>test</w:t>
      </w:r>
      <w:r>
        <w:rPr>
          <w:spacing w:val="-4"/>
        </w:rPr>
        <w:t xml:space="preserve"> </w:t>
      </w:r>
      <w:r>
        <w:t>is</w:t>
      </w:r>
      <w:r>
        <w:rPr>
          <w:spacing w:val="-4"/>
        </w:rPr>
        <w:t xml:space="preserve"> </w:t>
      </w:r>
      <w:r>
        <w:t>intended</w:t>
      </w:r>
      <w:r>
        <w:rPr>
          <w:spacing w:val="-5"/>
        </w:rPr>
        <w:t xml:space="preserve"> </w:t>
      </w:r>
      <w:r>
        <w:t>for</w:t>
      </w:r>
      <w:r>
        <w:rPr>
          <w:spacing w:val="-9"/>
        </w:rPr>
        <w:t xml:space="preserve"> </w:t>
      </w:r>
      <w:r>
        <w:t>use</w:t>
      </w:r>
      <w:r>
        <w:rPr>
          <w:spacing w:val="-9"/>
        </w:rPr>
        <w:t xml:space="preserve"> </w:t>
      </w:r>
      <w:r>
        <w:t>primarily</w:t>
      </w:r>
      <w:r>
        <w:rPr>
          <w:spacing w:val="-7"/>
        </w:rPr>
        <w:t xml:space="preserve"> </w:t>
      </w:r>
      <w:r>
        <w:t>with</w:t>
      </w:r>
      <w:r>
        <w:rPr>
          <w:spacing w:val="-6"/>
        </w:rPr>
        <w:t xml:space="preserve"> </w:t>
      </w:r>
      <w:r>
        <w:t>nursing,</w:t>
      </w:r>
      <w:r>
        <w:rPr>
          <w:spacing w:val="-4"/>
        </w:rPr>
        <w:t xml:space="preserve"> </w:t>
      </w:r>
      <w:r>
        <w:t>allied</w:t>
      </w:r>
      <w:r>
        <w:rPr>
          <w:spacing w:val="-6"/>
        </w:rPr>
        <w:t xml:space="preserve"> </w:t>
      </w:r>
      <w:r>
        <w:t>health</w:t>
      </w:r>
      <w:r>
        <w:rPr>
          <w:spacing w:val="-5"/>
        </w:rPr>
        <w:t xml:space="preserve"> </w:t>
      </w:r>
      <w:r>
        <w:t>or</w:t>
      </w:r>
      <w:r>
        <w:rPr>
          <w:spacing w:val="-5"/>
        </w:rPr>
        <w:t xml:space="preserve"> </w:t>
      </w:r>
      <w:r>
        <w:t>adult health</w:t>
      </w:r>
      <w:r>
        <w:rPr>
          <w:spacing w:val="-1"/>
        </w:rPr>
        <w:t xml:space="preserve"> </w:t>
      </w:r>
      <w:r>
        <w:t>science</w:t>
      </w:r>
      <w:r>
        <w:rPr>
          <w:spacing w:val="-1"/>
        </w:rPr>
        <w:t xml:space="preserve"> </w:t>
      </w:r>
      <w:r>
        <w:t>program</w:t>
      </w:r>
      <w:r>
        <w:rPr>
          <w:spacing w:val="-3"/>
        </w:rPr>
        <w:t xml:space="preserve"> </w:t>
      </w:r>
      <w:r>
        <w:t>applicant</w:t>
      </w:r>
      <w:r>
        <w:rPr>
          <w:spacing w:val="-3"/>
        </w:rPr>
        <w:t xml:space="preserve"> </w:t>
      </w:r>
      <w:r>
        <w:t>populations. The</w:t>
      </w:r>
      <w:r>
        <w:rPr>
          <w:spacing w:val="-1"/>
        </w:rPr>
        <w:t xml:space="preserve"> </w:t>
      </w:r>
      <w:r>
        <w:t>objectives</w:t>
      </w:r>
      <w:r>
        <w:rPr>
          <w:spacing w:val="-4"/>
        </w:rPr>
        <w:t xml:space="preserve"> </w:t>
      </w:r>
      <w:r>
        <w:t>assessed</w:t>
      </w:r>
      <w:r>
        <w:rPr>
          <w:spacing w:val="-3"/>
        </w:rPr>
        <w:t xml:space="preserve"> </w:t>
      </w:r>
      <w:r>
        <w:t>on</w:t>
      </w:r>
      <w:r>
        <w:rPr>
          <w:spacing w:val="-1"/>
        </w:rPr>
        <w:t xml:space="preserve"> </w:t>
      </w:r>
      <w:r>
        <w:t>ATI</w:t>
      </w:r>
      <w:r>
        <w:rPr>
          <w:spacing w:val="-4"/>
        </w:rPr>
        <w:t xml:space="preserve"> </w:t>
      </w:r>
      <w:r>
        <w:t>TEAS</w:t>
      </w:r>
      <w:r>
        <w:rPr>
          <w:vertAlign w:val="superscript"/>
        </w:rPr>
        <w:t>®</w:t>
      </w:r>
      <w:r>
        <w:rPr>
          <w:spacing w:val="-4"/>
        </w:rPr>
        <w:t xml:space="preserve"> </w:t>
      </w:r>
      <w:r>
        <w:t>Version 7 are those which health educators deemed most appropriate and relevant to measure entry-level academic readiness of health science program applicants.</w:t>
      </w:r>
    </w:p>
    <w:p w14:paraId="318BBF64" w14:textId="77777777" w:rsidR="00501F83" w:rsidRDefault="007B6AEC">
      <w:pPr>
        <w:pStyle w:val="BodyText"/>
        <w:spacing w:before="118" w:line="259" w:lineRule="auto"/>
        <w:ind w:left="1180" w:right="1122" w:hanging="361"/>
      </w:pPr>
      <w:r>
        <w:t>The</w:t>
      </w:r>
      <w:r>
        <w:rPr>
          <w:spacing w:val="-2"/>
        </w:rPr>
        <w:t xml:space="preserve"> </w:t>
      </w:r>
      <w:r>
        <w:t>purpose</w:t>
      </w:r>
      <w:r>
        <w:rPr>
          <w:spacing w:val="-2"/>
        </w:rPr>
        <w:t xml:space="preserve"> </w:t>
      </w:r>
      <w:r>
        <w:t>of</w:t>
      </w:r>
      <w:r>
        <w:rPr>
          <w:spacing w:val="-2"/>
        </w:rPr>
        <w:t xml:space="preserve"> </w:t>
      </w:r>
      <w:r>
        <w:t>the ATI</w:t>
      </w:r>
      <w:r>
        <w:rPr>
          <w:spacing w:val="-1"/>
        </w:rPr>
        <w:t xml:space="preserve"> </w:t>
      </w:r>
      <w:r>
        <w:t>TEAS</w:t>
      </w:r>
      <w:r>
        <w:rPr>
          <w:vertAlign w:val="superscript"/>
        </w:rPr>
        <w:t>®</w:t>
      </w:r>
      <w:r>
        <w:t xml:space="preserve"> Version</w:t>
      </w:r>
      <w:r>
        <w:rPr>
          <w:spacing w:val="-2"/>
        </w:rPr>
        <w:t xml:space="preserve"> </w:t>
      </w:r>
      <w:r>
        <w:t>7 assessment is</w:t>
      </w:r>
      <w:r>
        <w:rPr>
          <w:spacing w:val="-4"/>
        </w:rPr>
        <w:t xml:space="preserve"> </w:t>
      </w:r>
      <w:r>
        <w:t>to assess</w:t>
      </w:r>
      <w:r>
        <w:rPr>
          <w:spacing w:val="-3"/>
        </w:rPr>
        <w:t xml:space="preserve"> </w:t>
      </w:r>
      <w:r>
        <w:t>an</w:t>
      </w:r>
      <w:r>
        <w:rPr>
          <w:spacing w:val="-2"/>
        </w:rPr>
        <w:t xml:space="preserve"> </w:t>
      </w:r>
      <w:r>
        <w:t>examinee’s</w:t>
      </w:r>
      <w:r>
        <w:rPr>
          <w:spacing w:val="-2"/>
        </w:rPr>
        <w:t xml:space="preserve"> </w:t>
      </w:r>
      <w:r>
        <w:t>overall academic preparedness for a health science program. The assessment contains 150</w:t>
      </w:r>
      <w:r>
        <w:rPr>
          <w:spacing w:val="-1"/>
        </w:rPr>
        <w:t xml:space="preserve"> </w:t>
      </w:r>
      <w:r>
        <w:t>scored items and 20 unscored, pretest items. It is intended for use with adult nursing and allied health program</w:t>
      </w:r>
      <w:r>
        <w:rPr>
          <w:spacing w:val="-6"/>
        </w:rPr>
        <w:t xml:space="preserve"> </w:t>
      </w:r>
      <w:r>
        <w:t>applicant</w:t>
      </w:r>
      <w:r>
        <w:rPr>
          <w:spacing w:val="-5"/>
        </w:rPr>
        <w:t xml:space="preserve"> </w:t>
      </w:r>
      <w:r>
        <w:t>populations.</w:t>
      </w:r>
      <w:r>
        <w:rPr>
          <w:spacing w:val="-8"/>
        </w:rPr>
        <w:t xml:space="preserve"> </w:t>
      </w:r>
      <w:r>
        <w:t>All</w:t>
      </w:r>
      <w:r>
        <w:rPr>
          <w:spacing w:val="-5"/>
        </w:rPr>
        <w:t xml:space="preserve"> </w:t>
      </w:r>
      <w:r>
        <w:t>items</w:t>
      </w:r>
      <w:r>
        <w:rPr>
          <w:spacing w:val="-4"/>
        </w:rPr>
        <w:t xml:space="preserve"> </w:t>
      </w:r>
      <w:r>
        <w:t>on</w:t>
      </w:r>
      <w:r>
        <w:rPr>
          <w:spacing w:val="-6"/>
        </w:rPr>
        <w:t xml:space="preserve"> </w:t>
      </w:r>
      <w:r>
        <w:t>the</w:t>
      </w:r>
      <w:r>
        <w:rPr>
          <w:spacing w:val="-4"/>
        </w:rPr>
        <w:t xml:space="preserve"> </w:t>
      </w:r>
      <w:r>
        <w:t>ATI</w:t>
      </w:r>
      <w:r>
        <w:rPr>
          <w:spacing w:val="-5"/>
        </w:rPr>
        <w:t xml:space="preserve"> </w:t>
      </w:r>
      <w:r>
        <w:t>TEAS</w:t>
      </w:r>
      <w:r>
        <w:rPr>
          <w:vertAlign w:val="superscript"/>
        </w:rPr>
        <w:t>®</w:t>
      </w:r>
      <w:r>
        <w:rPr>
          <w:spacing w:val="-7"/>
        </w:rPr>
        <w:t xml:space="preserve"> </w:t>
      </w:r>
      <w:r>
        <w:t>Version</w:t>
      </w:r>
      <w:r>
        <w:rPr>
          <w:spacing w:val="-5"/>
        </w:rPr>
        <w:t xml:space="preserve"> </w:t>
      </w:r>
      <w:r>
        <w:t>7</w:t>
      </w:r>
      <w:r>
        <w:rPr>
          <w:spacing w:val="-7"/>
        </w:rPr>
        <w:t xml:space="preserve"> </w:t>
      </w:r>
      <w:r>
        <w:t>are</w:t>
      </w:r>
      <w:r>
        <w:rPr>
          <w:spacing w:val="-4"/>
        </w:rPr>
        <w:t xml:space="preserve"> </w:t>
      </w:r>
      <w:r>
        <w:t>scored</w:t>
      </w:r>
      <w:r>
        <w:rPr>
          <w:spacing w:val="-6"/>
        </w:rPr>
        <w:t xml:space="preserve"> </w:t>
      </w:r>
      <w:r>
        <w:t>as</w:t>
      </w:r>
      <w:r>
        <w:rPr>
          <w:spacing w:val="-5"/>
        </w:rPr>
        <w:t xml:space="preserve"> </w:t>
      </w:r>
      <w:r>
        <w:t>correct</w:t>
      </w:r>
      <w:r>
        <w:rPr>
          <w:spacing w:val="-3"/>
        </w:rPr>
        <w:t xml:space="preserve"> </w:t>
      </w:r>
      <w:r>
        <w:t>or incorrect, with no partial credit awarded on any item and no penalty for guessing. The ATI TEAS</w:t>
      </w:r>
      <w:r>
        <w:rPr>
          <w:vertAlign w:val="superscript"/>
        </w:rPr>
        <w:t>®</w:t>
      </w:r>
      <w:r>
        <w:t xml:space="preserve"> Version 7 is a fixed-length test with individual section time limits and an overall time limit of 209 minutes.</w:t>
      </w:r>
    </w:p>
    <w:p w14:paraId="593A3B7D" w14:textId="77777777" w:rsidR="00501F83" w:rsidRDefault="00501F83">
      <w:pPr>
        <w:pStyle w:val="BodyText"/>
        <w:spacing w:before="9"/>
        <w:rPr>
          <w:sz w:val="9"/>
        </w:rPr>
      </w:pPr>
    </w:p>
    <w:tbl>
      <w:tblPr>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5"/>
        <w:gridCol w:w="2072"/>
        <w:gridCol w:w="1889"/>
      </w:tblGrid>
      <w:tr w:rsidR="00501F83" w14:paraId="76375C3D" w14:textId="77777777">
        <w:trPr>
          <w:trHeight w:val="436"/>
        </w:trPr>
        <w:tc>
          <w:tcPr>
            <w:tcW w:w="3495" w:type="dxa"/>
          </w:tcPr>
          <w:p w14:paraId="2A091449" w14:textId="77777777" w:rsidR="00501F83" w:rsidRDefault="007B6AEC">
            <w:pPr>
              <w:pStyle w:val="TableParagraph"/>
              <w:spacing w:before="7"/>
              <w:ind w:left="112"/>
              <w:rPr>
                <w:b/>
                <w:sz w:val="24"/>
              </w:rPr>
            </w:pPr>
            <w:r>
              <w:rPr>
                <w:b/>
                <w:spacing w:val="-2"/>
                <w:sz w:val="24"/>
                <w:u w:val="single"/>
              </w:rPr>
              <w:t>Section</w:t>
            </w:r>
          </w:p>
        </w:tc>
        <w:tc>
          <w:tcPr>
            <w:tcW w:w="2072" w:type="dxa"/>
          </w:tcPr>
          <w:p w14:paraId="395C013F" w14:textId="77777777" w:rsidR="00501F83" w:rsidRDefault="007B6AEC">
            <w:pPr>
              <w:pStyle w:val="TableParagraph"/>
              <w:spacing w:before="7"/>
              <w:ind w:left="112"/>
              <w:rPr>
                <w:b/>
                <w:sz w:val="24"/>
              </w:rPr>
            </w:pPr>
            <w:r>
              <w:rPr>
                <w:b/>
                <w:sz w:val="24"/>
                <w:u w:val="single"/>
              </w:rPr>
              <w:t>#</w:t>
            </w:r>
            <w:r>
              <w:rPr>
                <w:b/>
                <w:spacing w:val="1"/>
                <w:sz w:val="24"/>
                <w:u w:val="single"/>
              </w:rPr>
              <w:t xml:space="preserve"> </w:t>
            </w:r>
            <w:r>
              <w:rPr>
                <w:b/>
                <w:sz w:val="24"/>
                <w:u w:val="single"/>
              </w:rPr>
              <w:t>of</w:t>
            </w:r>
            <w:r>
              <w:rPr>
                <w:b/>
                <w:spacing w:val="-1"/>
                <w:sz w:val="24"/>
                <w:u w:val="single"/>
              </w:rPr>
              <w:t xml:space="preserve"> </w:t>
            </w:r>
            <w:r>
              <w:rPr>
                <w:b/>
                <w:spacing w:val="-2"/>
                <w:sz w:val="24"/>
                <w:u w:val="single"/>
              </w:rPr>
              <w:t>Questions</w:t>
            </w:r>
          </w:p>
        </w:tc>
        <w:tc>
          <w:tcPr>
            <w:tcW w:w="1889" w:type="dxa"/>
          </w:tcPr>
          <w:p w14:paraId="19A8A7BA" w14:textId="77777777" w:rsidR="00501F83" w:rsidRDefault="007B6AEC">
            <w:pPr>
              <w:pStyle w:val="TableParagraph"/>
              <w:spacing w:before="7"/>
              <w:ind w:left="112"/>
              <w:rPr>
                <w:b/>
                <w:sz w:val="24"/>
              </w:rPr>
            </w:pPr>
            <w:r>
              <w:rPr>
                <w:b/>
                <w:sz w:val="24"/>
                <w:u w:val="single"/>
              </w:rPr>
              <w:t>Time</w:t>
            </w:r>
            <w:r>
              <w:rPr>
                <w:b/>
                <w:spacing w:val="-3"/>
                <w:sz w:val="24"/>
                <w:u w:val="single"/>
              </w:rPr>
              <w:t xml:space="preserve"> </w:t>
            </w:r>
            <w:r>
              <w:rPr>
                <w:b/>
                <w:spacing w:val="-2"/>
                <w:sz w:val="24"/>
                <w:u w:val="single"/>
              </w:rPr>
              <w:t>Limit</w:t>
            </w:r>
          </w:p>
        </w:tc>
      </w:tr>
      <w:tr w:rsidR="00501F83" w14:paraId="225E3E18" w14:textId="77777777">
        <w:trPr>
          <w:trHeight w:val="436"/>
        </w:trPr>
        <w:tc>
          <w:tcPr>
            <w:tcW w:w="3495" w:type="dxa"/>
          </w:tcPr>
          <w:p w14:paraId="44DA8FEA" w14:textId="77777777" w:rsidR="00501F83" w:rsidRDefault="007B6AEC">
            <w:pPr>
              <w:pStyle w:val="TableParagraph"/>
              <w:spacing w:before="6"/>
              <w:ind w:left="112"/>
              <w:rPr>
                <w:sz w:val="24"/>
              </w:rPr>
            </w:pPr>
            <w:r>
              <w:rPr>
                <w:spacing w:val="-2"/>
                <w:sz w:val="24"/>
              </w:rPr>
              <w:t>Reading</w:t>
            </w:r>
          </w:p>
        </w:tc>
        <w:tc>
          <w:tcPr>
            <w:tcW w:w="2072" w:type="dxa"/>
          </w:tcPr>
          <w:p w14:paraId="0FCFD250" w14:textId="77777777" w:rsidR="00501F83" w:rsidRDefault="007B6AEC">
            <w:pPr>
              <w:pStyle w:val="TableParagraph"/>
              <w:spacing w:before="6"/>
              <w:ind w:left="112"/>
              <w:rPr>
                <w:sz w:val="24"/>
              </w:rPr>
            </w:pPr>
            <w:r>
              <w:rPr>
                <w:spacing w:val="-5"/>
                <w:sz w:val="24"/>
              </w:rPr>
              <w:t>45</w:t>
            </w:r>
          </w:p>
        </w:tc>
        <w:tc>
          <w:tcPr>
            <w:tcW w:w="1889" w:type="dxa"/>
          </w:tcPr>
          <w:p w14:paraId="32C3F36C" w14:textId="77777777" w:rsidR="00501F83" w:rsidRDefault="007B6AEC">
            <w:pPr>
              <w:pStyle w:val="TableParagraph"/>
              <w:spacing w:before="6"/>
              <w:ind w:left="112"/>
              <w:rPr>
                <w:sz w:val="24"/>
              </w:rPr>
            </w:pPr>
            <w:r>
              <w:rPr>
                <w:sz w:val="24"/>
              </w:rPr>
              <w:t>55</w:t>
            </w:r>
            <w:r>
              <w:rPr>
                <w:spacing w:val="1"/>
                <w:sz w:val="24"/>
              </w:rPr>
              <w:t xml:space="preserve"> </w:t>
            </w:r>
            <w:r>
              <w:rPr>
                <w:spacing w:val="-2"/>
                <w:sz w:val="24"/>
              </w:rPr>
              <w:t>minutes</w:t>
            </w:r>
          </w:p>
        </w:tc>
      </w:tr>
      <w:tr w:rsidR="00501F83" w14:paraId="3EA16AA7" w14:textId="77777777">
        <w:trPr>
          <w:trHeight w:val="436"/>
        </w:trPr>
        <w:tc>
          <w:tcPr>
            <w:tcW w:w="3495" w:type="dxa"/>
          </w:tcPr>
          <w:p w14:paraId="1480D99E" w14:textId="77777777" w:rsidR="00501F83" w:rsidRDefault="007B6AEC">
            <w:pPr>
              <w:pStyle w:val="TableParagraph"/>
              <w:spacing w:before="6"/>
              <w:ind w:left="112"/>
              <w:rPr>
                <w:sz w:val="24"/>
              </w:rPr>
            </w:pPr>
            <w:r>
              <w:rPr>
                <w:spacing w:val="-4"/>
                <w:sz w:val="24"/>
              </w:rPr>
              <w:t>Math</w:t>
            </w:r>
          </w:p>
        </w:tc>
        <w:tc>
          <w:tcPr>
            <w:tcW w:w="2072" w:type="dxa"/>
          </w:tcPr>
          <w:p w14:paraId="2E292D09" w14:textId="77777777" w:rsidR="00501F83" w:rsidRDefault="007B6AEC">
            <w:pPr>
              <w:pStyle w:val="TableParagraph"/>
              <w:spacing w:before="6"/>
              <w:ind w:left="112"/>
              <w:rPr>
                <w:sz w:val="24"/>
              </w:rPr>
            </w:pPr>
            <w:r>
              <w:rPr>
                <w:spacing w:val="-5"/>
                <w:sz w:val="24"/>
              </w:rPr>
              <w:t>38</w:t>
            </w:r>
          </w:p>
        </w:tc>
        <w:tc>
          <w:tcPr>
            <w:tcW w:w="1889" w:type="dxa"/>
          </w:tcPr>
          <w:p w14:paraId="7CB1734E" w14:textId="77777777" w:rsidR="00501F83" w:rsidRDefault="007B6AEC">
            <w:pPr>
              <w:pStyle w:val="TableParagraph"/>
              <w:spacing w:before="6"/>
              <w:ind w:left="112"/>
              <w:rPr>
                <w:sz w:val="24"/>
              </w:rPr>
            </w:pPr>
            <w:r>
              <w:rPr>
                <w:sz w:val="24"/>
              </w:rPr>
              <w:t>57</w:t>
            </w:r>
            <w:r>
              <w:rPr>
                <w:spacing w:val="1"/>
                <w:sz w:val="24"/>
              </w:rPr>
              <w:t xml:space="preserve"> </w:t>
            </w:r>
            <w:r>
              <w:rPr>
                <w:spacing w:val="-2"/>
                <w:sz w:val="24"/>
              </w:rPr>
              <w:t>minutes</w:t>
            </w:r>
          </w:p>
        </w:tc>
      </w:tr>
      <w:tr w:rsidR="00501F83" w14:paraId="6EBB0919" w14:textId="77777777">
        <w:trPr>
          <w:trHeight w:val="431"/>
        </w:trPr>
        <w:tc>
          <w:tcPr>
            <w:tcW w:w="3495" w:type="dxa"/>
          </w:tcPr>
          <w:p w14:paraId="5185511F" w14:textId="77777777" w:rsidR="00501F83" w:rsidRDefault="007B6AEC">
            <w:pPr>
              <w:pStyle w:val="TableParagraph"/>
              <w:spacing w:before="4"/>
              <w:ind w:left="112"/>
              <w:rPr>
                <w:sz w:val="24"/>
              </w:rPr>
            </w:pPr>
            <w:r>
              <w:rPr>
                <w:spacing w:val="-2"/>
                <w:sz w:val="24"/>
              </w:rPr>
              <w:t>Science</w:t>
            </w:r>
          </w:p>
        </w:tc>
        <w:tc>
          <w:tcPr>
            <w:tcW w:w="2072" w:type="dxa"/>
          </w:tcPr>
          <w:p w14:paraId="028604E8" w14:textId="77777777" w:rsidR="00501F83" w:rsidRDefault="007B6AEC">
            <w:pPr>
              <w:pStyle w:val="TableParagraph"/>
              <w:spacing w:before="4"/>
              <w:ind w:left="112"/>
              <w:rPr>
                <w:sz w:val="24"/>
              </w:rPr>
            </w:pPr>
            <w:r>
              <w:rPr>
                <w:spacing w:val="-5"/>
                <w:sz w:val="24"/>
              </w:rPr>
              <w:t>50</w:t>
            </w:r>
          </w:p>
        </w:tc>
        <w:tc>
          <w:tcPr>
            <w:tcW w:w="1889" w:type="dxa"/>
          </w:tcPr>
          <w:p w14:paraId="6A76E84F" w14:textId="77777777" w:rsidR="00501F83" w:rsidRDefault="007B6AEC">
            <w:pPr>
              <w:pStyle w:val="TableParagraph"/>
              <w:spacing w:before="4"/>
              <w:ind w:left="112"/>
              <w:rPr>
                <w:sz w:val="24"/>
              </w:rPr>
            </w:pPr>
            <w:r>
              <w:rPr>
                <w:sz w:val="24"/>
              </w:rPr>
              <w:t>60</w:t>
            </w:r>
            <w:r>
              <w:rPr>
                <w:spacing w:val="1"/>
                <w:sz w:val="24"/>
              </w:rPr>
              <w:t xml:space="preserve"> </w:t>
            </w:r>
            <w:r>
              <w:rPr>
                <w:spacing w:val="-2"/>
                <w:sz w:val="24"/>
              </w:rPr>
              <w:t>minutes</w:t>
            </w:r>
          </w:p>
        </w:tc>
      </w:tr>
      <w:tr w:rsidR="00501F83" w14:paraId="1123ABF2" w14:textId="77777777">
        <w:trPr>
          <w:trHeight w:val="436"/>
        </w:trPr>
        <w:tc>
          <w:tcPr>
            <w:tcW w:w="3495" w:type="dxa"/>
          </w:tcPr>
          <w:p w14:paraId="1858F23B" w14:textId="77777777" w:rsidR="00501F83" w:rsidRDefault="007B6AEC">
            <w:pPr>
              <w:pStyle w:val="TableParagraph"/>
              <w:spacing w:line="292" w:lineRule="exact"/>
              <w:ind w:left="112"/>
              <w:rPr>
                <w:sz w:val="24"/>
              </w:rPr>
            </w:pPr>
            <w:r>
              <w:rPr>
                <w:sz w:val="24"/>
              </w:rPr>
              <w:t>English</w:t>
            </w:r>
            <w:r>
              <w:rPr>
                <w:spacing w:val="-4"/>
                <w:sz w:val="24"/>
              </w:rPr>
              <w:t xml:space="preserve"> </w:t>
            </w:r>
            <w:r>
              <w:rPr>
                <w:sz w:val="24"/>
              </w:rPr>
              <w:t>and</w:t>
            </w:r>
            <w:r>
              <w:rPr>
                <w:spacing w:val="-5"/>
                <w:sz w:val="24"/>
              </w:rPr>
              <w:t xml:space="preserve"> </w:t>
            </w:r>
            <w:r>
              <w:rPr>
                <w:sz w:val="24"/>
              </w:rPr>
              <w:t>Language</w:t>
            </w:r>
            <w:r>
              <w:rPr>
                <w:spacing w:val="-4"/>
                <w:sz w:val="24"/>
              </w:rPr>
              <w:t xml:space="preserve"> </w:t>
            </w:r>
            <w:r>
              <w:rPr>
                <w:spacing w:val="-2"/>
                <w:sz w:val="24"/>
              </w:rPr>
              <w:t>Usage</w:t>
            </w:r>
          </w:p>
        </w:tc>
        <w:tc>
          <w:tcPr>
            <w:tcW w:w="2072" w:type="dxa"/>
          </w:tcPr>
          <w:p w14:paraId="27517583" w14:textId="77777777" w:rsidR="00501F83" w:rsidRDefault="007B6AEC">
            <w:pPr>
              <w:pStyle w:val="TableParagraph"/>
              <w:spacing w:line="292" w:lineRule="exact"/>
              <w:ind w:left="112"/>
              <w:rPr>
                <w:sz w:val="24"/>
              </w:rPr>
            </w:pPr>
            <w:r>
              <w:rPr>
                <w:spacing w:val="-5"/>
                <w:sz w:val="24"/>
              </w:rPr>
              <w:t>37</w:t>
            </w:r>
          </w:p>
        </w:tc>
        <w:tc>
          <w:tcPr>
            <w:tcW w:w="1889" w:type="dxa"/>
          </w:tcPr>
          <w:p w14:paraId="7B15DF47" w14:textId="77777777" w:rsidR="00501F83" w:rsidRDefault="007B6AEC">
            <w:pPr>
              <w:pStyle w:val="TableParagraph"/>
              <w:spacing w:line="292" w:lineRule="exact"/>
              <w:ind w:left="112"/>
              <w:rPr>
                <w:sz w:val="24"/>
              </w:rPr>
            </w:pPr>
            <w:r>
              <w:rPr>
                <w:sz w:val="24"/>
              </w:rPr>
              <w:t>37</w:t>
            </w:r>
            <w:r>
              <w:rPr>
                <w:spacing w:val="1"/>
                <w:sz w:val="24"/>
              </w:rPr>
              <w:t xml:space="preserve"> </w:t>
            </w:r>
            <w:r>
              <w:rPr>
                <w:spacing w:val="-2"/>
                <w:sz w:val="24"/>
              </w:rPr>
              <w:t>minutes</w:t>
            </w:r>
          </w:p>
        </w:tc>
      </w:tr>
    </w:tbl>
    <w:p w14:paraId="20880DDA" w14:textId="77777777" w:rsidR="00501F83" w:rsidRDefault="007B6AEC">
      <w:pPr>
        <w:pStyle w:val="BodyText"/>
        <w:spacing w:before="162"/>
        <w:ind w:left="820"/>
      </w:pPr>
      <w:r>
        <w:rPr>
          <w:b/>
        </w:rPr>
        <w:t>Scope:</w:t>
      </w:r>
      <w:r>
        <w:rPr>
          <w:b/>
          <w:spacing w:val="51"/>
        </w:rPr>
        <w:t xml:space="preserve"> </w:t>
      </w:r>
      <w:r>
        <w:t>This</w:t>
      </w:r>
      <w:r>
        <w:rPr>
          <w:spacing w:val="-6"/>
        </w:rPr>
        <w:t xml:space="preserve"> </w:t>
      </w:r>
      <w:r>
        <w:t>policy</w:t>
      </w:r>
      <w:r>
        <w:rPr>
          <w:spacing w:val="-1"/>
        </w:rPr>
        <w:t xml:space="preserve"> </w:t>
      </w:r>
      <w:r>
        <w:t>applies</w:t>
      </w:r>
      <w:r>
        <w:rPr>
          <w:spacing w:val="-1"/>
        </w:rPr>
        <w:t xml:space="preserve"> </w:t>
      </w:r>
      <w:r>
        <w:t>to</w:t>
      </w:r>
      <w:r>
        <w:rPr>
          <w:spacing w:val="-2"/>
        </w:rPr>
        <w:t xml:space="preserve"> </w:t>
      </w:r>
      <w:r>
        <w:t>all</w:t>
      </w:r>
      <w:r>
        <w:rPr>
          <w:spacing w:val="-4"/>
        </w:rPr>
        <w:t xml:space="preserve"> </w:t>
      </w:r>
      <w:r>
        <w:t>applicants</w:t>
      </w:r>
      <w:r>
        <w:rPr>
          <w:spacing w:val="-4"/>
        </w:rPr>
        <w:t xml:space="preserve"> </w:t>
      </w:r>
      <w:r>
        <w:t>to</w:t>
      </w:r>
      <w:r>
        <w:rPr>
          <w:spacing w:val="-2"/>
        </w:rPr>
        <w:t xml:space="preserve"> </w:t>
      </w:r>
      <w:r>
        <w:t>the</w:t>
      </w:r>
      <w:r>
        <w:rPr>
          <w:spacing w:val="-6"/>
        </w:rPr>
        <w:t xml:space="preserve"> </w:t>
      </w:r>
      <w:r>
        <w:t>HPU School</w:t>
      </w:r>
      <w:r>
        <w:rPr>
          <w:spacing w:val="-5"/>
        </w:rPr>
        <w:t xml:space="preserve"> </w:t>
      </w:r>
      <w:r>
        <w:t>of</w:t>
      </w:r>
      <w:r>
        <w:rPr>
          <w:spacing w:val="-4"/>
        </w:rPr>
        <w:t xml:space="preserve"> </w:t>
      </w:r>
      <w:r>
        <w:rPr>
          <w:spacing w:val="-2"/>
        </w:rPr>
        <w:t>Nursing.</w:t>
      </w:r>
    </w:p>
    <w:p w14:paraId="1E881ABF" w14:textId="77777777" w:rsidR="00501F83" w:rsidRDefault="007B6AEC">
      <w:pPr>
        <w:pStyle w:val="BodyText"/>
        <w:spacing w:before="209" w:line="256" w:lineRule="auto"/>
        <w:ind w:left="1180" w:right="731" w:hanging="361"/>
      </w:pPr>
      <w:r>
        <w:rPr>
          <w:b/>
        </w:rPr>
        <w:t>Responsible</w:t>
      </w:r>
      <w:r>
        <w:rPr>
          <w:b/>
          <w:spacing w:val="-5"/>
        </w:rPr>
        <w:t xml:space="preserve"> </w:t>
      </w:r>
      <w:r>
        <w:rPr>
          <w:b/>
        </w:rPr>
        <w:t>Committee/Position:</w:t>
      </w:r>
      <w:r>
        <w:rPr>
          <w:b/>
          <w:spacing w:val="-7"/>
        </w:rPr>
        <w:t xml:space="preserve"> </w:t>
      </w:r>
      <w:r>
        <w:t>This</w:t>
      </w:r>
      <w:r>
        <w:rPr>
          <w:spacing w:val="-7"/>
        </w:rPr>
        <w:t xml:space="preserve"> </w:t>
      </w:r>
      <w:r>
        <w:t>policy</w:t>
      </w:r>
      <w:r>
        <w:rPr>
          <w:spacing w:val="-6"/>
        </w:rPr>
        <w:t xml:space="preserve"> </w:t>
      </w:r>
      <w:r>
        <w:t>will</w:t>
      </w:r>
      <w:r>
        <w:rPr>
          <w:spacing w:val="-9"/>
        </w:rPr>
        <w:t xml:space="preserve"> </w:t>
      </w:r>
      <w:r>
        <w:t>be</w:t>
      </w:r>
      <w:r>
        <w:rPr>
          <w:spacing w:val="-9"/>
        </w:rPr>
        <w:t xml:space="preserve"> </w:t>
      </w:r>
      <w:r>
        <w:t>upheld,</w:t>
      </w:r>
      <w:r>
        <w:rPr>
          <w:spacing w:val="-6"/>
        </w:rPr>
        <w:t xml:space="preserve"> </w:t>
      </w:r>
      <w:r>
        <w:t>reviewed</w:t>
      </w:r>
      <w:r>
        <w:rPr>
          <w:spacing w:val="-3"/>
        </w:rPr>
        <w:t xml:space="preserve"> </w:t>
      </w:r>
      <w:r>
        <w:t>and</w:t>
      </w:r>
      <w:r>
        <w:rPr>
          <w:spacing w:val="-2"/>
        </w:rPr>
        <w:t xml:space="preserve"> </w:t>
      </w:r>
      <w:r>
        <w:t>revised</w:t>
      </w:r>
      <w:r>
        <w:rPr>
          <w:spacing w:val="-8"/>
        </w:rPr>
        <w:t xml:space="preserve"> </w:t>
      </w:r>
      <w:r>
        <w:t>by</w:t>
      </w:r>
      <w:r>
        <w:rPr>
          <w:spacing w:val="-5"/>
        </w:rPr>
        <w:t xml:space="preserve"> </w:t>
      </w:r>
      <w:r>
        <w:t>the</w:t>
      </w:r>
      <w:r>
        <w:rPr>
          <w:spacing w:val="-9"/>
        </w:rPr>
        <w:t xml:space="preserve"> </w:t>
      </w:r>
      <w:r>
        <w:t>Nursing Admission and Retention committee in collaboration with the Dean of the School of Nursing.</w:t>
      </w:r>
    </w:p>
    <w:p w14:paraId="6676CDDA" w14:textId="77777777" w:rsidR="00501F83" w:rsidRDefault="007B6AEC">
      <w:pPr>
        <w:pStyle w:val="BodyText"/>
        <w:spacing w:before="165" w:line="256" w:lineRule="auto"/>
        <w:ind w:left="1180" w:right="1549" w:hanging="361"/>
      </w:pPr>
      <w:r>
        <w:rPr>
          <w:b/>
        </w:rPr>
        <w:t>Policy</w:t>
      </w:r>
      <w:r>
        <w:rPr>
          <w:b/>
          <w:spacing w:val="-5"/>
        </w:rPr>
        <w:t xml:space="preserve"> </w:t>
      </w:r>
      <w:r>
        <w:rPr>
          <w:b/>
        </w:rPr>
        <w:t>Statement:</w:t>
      </w:r>
      <w:r>
        <w:rPr>
          <w:b/>
          <w:spacing w:val="-8"/>
        </w:rPr>
        <w:t xml:space="preserve"> </w:t>
      </w:r>
      <w:r>
        <w:t>School</w:t>
      </w:r>
      <w:r>
        <w:rPr>
          <w:spacing w:val="-6"/>
        </w:rPr>
        <w:t xml:space="preserve"> </w:t>
      </w:r>
      <w:r>
        <w:t>of</w:t>
      </w:r>
      <w:r>
        <w:rPr>
          <w:spacing w:val="-6"/>
        </w:rPr>
        <w:t xml:space="preserve"> </w:t>
      </w:r>
      <w:r>
        <w:t>Nursing</w:t>
      </w:r>
      <w:r>
        <w:rPr>
          <w:spacing w:val="-6"/>
        </w:rPr>
        <w:t xml:space="preserve"> </w:t>
      </w:r>
      <w:r>
        <w:t>applicants</w:t>
      </w:r>
      <w:r>
        <w:rPr>
          <w:spacing w:val="-7"/>
        </w:rPr>
        <w:t xml:space="preserve"> </w:t>
      </w:r>
      <w:r>
        <w:t>must</w:t>
      </w:r>
      <w:r>
        <w:rPr>
          <w:spacing w:val="-4"/>
        </w:rPr>
        <w:t xml:space="preserve"> </w:t>
      </w:r>
      <w:r>
        <w:t>meet</w:t>
      </w:r>
      <w:r>
        <w:rPr>
          <w:spacing w:val="-6"/>
        </w:rPr>
        <w:t xml:space="preserve"> </w:t>
      </w:r>
      <w:r>
        <w:t>the</w:t>
      </w:r>
      <w:r>
        <w:rPr>
          <w:spacing w:val="-9"/>
        </w:rPr>
        <w:t xml:space="preserve"> </w:t>
      </w:r>
      <w:r>
        <w:t>following</w:t>
      </w:r>
      <w:r>
        <w:rPr>
          <w:spacing w:val="-9"/>
        </w:rPr>
        <w:t xml:space="preserve"> </w:t>
      </w:r>
      <w:r>
        <w:t>ATI</w:t>
      </w:r>
      <w:r>
        <w:rPr>
          <w:spacing w:val="-5"/>
        </w:rPr>
        <w:t xml:space="preserve"> </w:t>
      </w:r>
      <w:r>
        <w:t>TEAS</w:t>
      </w:r>
      <w:r>
        <w:rPr>
          <w:vertAlign w:val="superscript"/>
        </w:rPr>
        <w:t>®</w:t>
      </w:r>
      <w:r>
        <w:rPr>
          <w:spacing w:val="-7"/>
        </w:rPr>
        <w:t xml:space="preserve"> </w:t>
      </w:r>
      <w:r>
        <w:t>Version</w:t>
      </w:r>
      <w:r>
        <w:rPr>
          <w:spacing w:val="-7"/>
        </w:rPr>
        <w:t xml:space="preserve"> </w:t>
      </w:r>
      <w:r>
        <w:t>7 exam requirements to be eligible for HPU School of Nursing acceptance.</w:t>
      </w:r>
    </w:p>
    <w:p w14:paraId="76C4146F" w14:textId="77777777" w:rsidR="00501F83" w:rsidRDefault="007B6AEC" w:rsidP="007B6AEC">
      <w:pPr>
        <w:pStyle w:val="ListParagraph"/>
        <w:numPr>
          <w:ilvl w:val="0"/>
          <w:numId w:val="31"/>
        </w:numPr>
        <w:tabs>
          <w:tab w:val="left" w:pos="1799"/>
        </w:tabs>
        <w:spacing w:before="122" w:line="259" w:lineRule="auto"/>
        <w:ind w:right="989"/>
        <w:rPr>
          <w:sz w:val="24"/>
        </w:rPr>
      </w:pPr>
      <w:r>
        <w:rPr>
          <w:sz w:val="24"/>
        </w:rPr>
        <w:t>The</w:t>
      </w:r>
      <w:r>
        <w:rPr>
          <w:spacing w:val="-4"/>
          <w:sz w:val="24"/>
        </w:rPr>
        <w:t xml:space="preserve"> </w:t>
      </w:r>
      <w:r>
        <w:rPr>
          <w:sz w:val="24"/>
        </w:rPr>
        <w:t>ATI</w:t>
      </w:r>
      <w:r>
        <w:rPr>
          <w:spacing w:val="-5"/>
          <w:sz w:val="24"/>
        </w:rPr>
        <w:t xml:space="preserve"> </w:t>
      </w:r>
      <w:r>
        <w:rPr>
          <w:sz w:val="24"/>
        </w:rPr>
        <w:t>TEAS</w:t>
      </w:r>
      <w:r>
        <w:rPr>
          <w:sz w:val="24"/>
          <w:vertAlign w:val="superscript"/>
        </w:rPr>
        <w:t>®</w:t>
      </w:r>
      <w:r>
        <w:rPr>
          <w:spacing w:val="-5"/>
          <w:sz w:val="24"/>
        </w:rPr>
        <w:t xml:space="preserve"> </w:t>
      </w:r>
      <w:r>
        <w:rPr>
          <w:sz w:val="24"/>
        </w:rPr>
        <w:t>Version</w:t>
      </w:r>
      <w:r>
        <w:rPr>
          <w:spacing w:val="-5"/>
          <w:sz w:val="24"/>
        </w:rPr>
        <w:t xml:space="preserve"> </w:t>
      </w:r>
      <w:r>
        <w:rPr>
          <w:sz w:val="24"/>
        </w:rPr>
        <w:t>7</w:t>
      </w:r>
      <w:r>
        <w:rPr>
          <w:spacing w:val="-10"/>
          <w:sz w:val="24"/>
        </w:rPr>
        <w:t xml:space="preserve"> </w:t>
      </w:r>
      <w:r>
        <w:rPr>
          <w:sz w:val="24"/>
        </w:rPr>
        <w:t>score</w:t>
      </w:r>
      <w:r>
        <w:rPr>
          <w:spacing w:val="-4"/>
          <w:sz w:val="24"/>
        </w:rPr>
        <w:t xml:space="preserve"> </w:t>
      </w:r>
      <w:r>
        <w:rPr>
          <w:sz w:val="24"/>
        </w:rPr>
        <w:t>will</w:t>
      </w:r>
      <w:r>
        <w:rPr>
          <w:spacing w:val="-7"/>
          <w:sz w:val="24"/>
        </w:rPr>
        <w:t xml:space="preserve"> </w:t>
      </w:r>
      <w:r>
        <w:rPr>
          <w:sz w:val="24"/>
        </w:rPr>
        <w:t>be</w:t>
      </w:r>
      <w:r>
        <w:rPr>
          <w:spacing w:val="-8"/>
          <w:sz w:val="24"/>
        </w:rPr>
        <w:t xml:space="preserve"> </w:t>
      </w:r>
      <w:r>
        <w:rPr>
          <w:sz w:val="24"/>
        </w:rPr>
        <w:t>utilized</w:t>
      </w:r>
      <w:r>
        <w:rPr>
          <w:spacing w:val="-5"/>
          <w:sz w:val="24"/>
        </w:rPr>
        <w:t xml:space="preserve"> </w:t>
      </w:r>
      <w:r>
        <w:rPr>
          <w:sz w:val="24"/>
        </w:rPr>
        <w:t>along</w:t>
      </w:r>
      <w:r>
        <w:rPr>
          <w:spacing w:val="-4"/>
          <w:sz w:val="24"/>
        </w:rPr>
        <w:t xml:space="preserve"> </w:t>
      </w:r>
      <w:r>
        <w:rPr>
          <w:sz w:val="24"/>
        </w:rPr>
        <w:t>with</w:t>
      </w:r>
      <w:r>
        <w:rPr>
          <w:spacing w:val="-3"/>
          <w:sz w:val="24"/>
        </w:rPr>
        <w:t xml:space="preserve"> </w:t>
      </w:r>
      <w:r>
        <w:rPr>
          <w:sz w:val="24"/>
        </w:rPr>
        <w:t>all</w:t>
      </w:r>
      <w:r>
        <w:rPr>
          <w:spacing w:val="-7"/>
          <w:sz w:val="24"/>
        </w:rPr>
        <w:t xml:space="preserve"> </w:t>
      </w:r>
      <w:r>
        <w:rPr>
          <w:sz w:val="24"/>
        </w:rPr>
        <w:t>other</w:t>
      </w:r>
      <w:r>
        <w:rPr>
          <w:spacing w:val="-4"/>
          <w:sz w:val="24"/>
        </w:rPr>
        <w:t xml:space="preserve"> </w:t>
      </w:r>
      <w:r>
        <w:rPr>
          <w:sz w:val="24"/>
        </w:rPr>
        <w:t>HPU</w:t>
      </w:r>
      <w:r>
        <w:rPr>
          <w:spacing w:val="-7"/>
          <w:sz w:val="24"/>
        </w:rPr>
        <w:t xml:space="preserve"> </w:t>
      </w:r>
      <w:r>
        <w:rPr>
          <w:sz w:val="24"/>
        </w:rPr>
        <w:t>School</w:t>
      </w:r>
      <w:r>
        <w:rPr>
          <w:spacing w:val="-6"/>
          <w:sz w:val="24"/>
        </w:rPr>
        <w:t xml:space="preserve"> </w:t>
      </w:r>
      <w:r>
        <w:rPr>
          <w:sz w:val="24"/>
        </w:rPr>
        <w:t>of</w:t>
      </w:r>
      <w:r>
        <w:rPr>
          <w:spacing w:val="-6"/>
          <w:sz w:val="24"/>
        </w:rPr>
        <w:t xml:space="preserve"> </w:t>
      </w:r>
      <w:r>
        <w:rPr>
          <w:sz w:val="24"/>
        </w:rPr>
        <w:t>Nursing admission requirements to consider eligibility for the School of Nursing.</w:t>
      </w:r>
    </w:p>
    <w:p w14:paraId="5B50EA46" w14:textId="77777777" w:rsidR="00501F83" w:rsidRDefault="007B6AEC" w:rsidP="007B6AEC">
      <w:pPr>
        <w:pStyle w:val="ListParagraph"/>
        <w:numPr>
          <w:ilvl w:val="0"/>
          <w:numId w:val="31"/>
        </w:numPr>
        <w:tabs>
          <w:tab w:val="left" w:pos="1798"/>
        </w:tabs>
        <w:spacing w:before="1"/>
        <w:ind w:left="1798" w:hanging="359"/>
        <w:rPr>
          <w:sz w:val="24"/>
        </w:rPr>
      </w:pPr>
      <w:r>
        <w:rPr>
          <w:sz w:val="24"/>
        </w:rPr>
        <w:t>A</w:t>
      </w:r>
      <w:r>
        <w:rPr>
          <w:spacing w:val="-4"/>
          <w:sz w:val="24"/>
        </w:rPr>
        <w:t xml:space="preserve"> </w:t>
      </w:r>
      <w:r>
        <w:rPr>
          <w:sz w:val="24"/>
        </w:rPr>
        <w:t>minimum</w:t>
      </w:r>
      <w:r>
        <w:rPr>
          <w:spacing w:val="-2"/>
          <w:sz w:val="24"/>
        </w:rPr>
        <w:t xml:space="preserve"> </w:t>
      </w:r>
      <w:r>
        <w:rPr>
          <w:sz w:val="24"/>
        </w:rPr>
        <w:t>score</w:t>
      </w:r>
      <w:r>
        <w:rPr>
          <w:spacing w:val="-3"/>
          <w:sz w:val="24"/>
        </w:rPr>
        <w:t xml:space="preserve"> </w:t>
      </w:r>
      <w:r>
        <w:rPr>
          <w:sz w:val="24"/>
        </w:rPr>
        <w:t>of</w:t>
      </w:r>
      <w:r>
        <w:rPr>
          <w:spacing w:val="-2"/>
          <w:sz w:val="24"/>
        </w:rPr>
        <w:t xml:space="preserve"> </w:t>
      </w:r>
      <w:r>
        <w:rPr>
          <w:sz w:val="24"/>
        </w:rPr>
        <w:t>64</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Reading</w:t>
      </w:r>
      <w:r>
        <w:rPr>
          <w:spacing w:val="-4"/>
          <w:sz w:val="24"/>
        </w:rPr>
        <w:t xml:space="preserve"> </w:t>
      </w:r>
      <w:r>
        <w:rPr>
          <w:sz w:val="24"/>
        </w:rPr>
        <w:t>and</w:t>
      </w:r>
      <w:r>
        <w:rPr>
          <w:spacing w:val="-3"/>
          <w:sz w:val="24"/>
        </w:rPr>
        <w:t xml:space="preserve"> </w:t>
      </w:r>
      <w:r>
        <w:rPr>
          <w:sz w:val="24"/>
        </w:rPr>
        <w:t>Math</w:t>
      </w:r>
      <w:r>
        <w:rPr>
          <w:spacing w:val="-3"/>
          <w:sz w:val="24"/>
        </w:rPr>
        <w:t xml:space="preserve"> </w:t>
      </w:r>
      <w:r>
        <w:rPr>
          <w:sz w:val="24"/>
        </w:rPr>
        <w:t>and</w:t>
      </w:r>
      <w:r>
        <w:rPr>
          <w:spacing w:val="-1"/>
          <w:sz w:val="24"/>
        </w:rPr>
        <w:t xml:space="preserve"> </w:t>
      </w:r>
      <w:r>
        <w:rPr>
          <w:sz w:val="24"/>
        </w:rPr>
        <w:t>a</w:t>
      </w:r>
      <w:r>
        <w:rPr>
          <w:spacing w:val="-4"/>
          <w:sz w:val="24"/>
        </w:rPr>
        <w:t xml:space="preserve"> </w:t>
      </w:r>
      <w:r>
        <w:rPr>
          <w:sz w:val="24"/>
        </w:rPr>
        <w:t>composite</w:t>
      </w:r>
      <w:r>
        <w:rPr>
          <w:spacing w:val="-3"/>
          <w:sz w:val="24"/>
        </w:rPr>
        <w:t xml:space="preserve"> </w:t>
      </w:r>
      <w:r>
        <w:rPr>
          <w:sz w:val="24"/>
        </w:rPr>
        <w:t>score</w:t>
      </w:r>
      <w:r>
        <w:rPr>
          <w:spacing w:val="-3"/>
          <w:sz w:val="24"/>
        </w:rPr>
        <w:t xml:space="preserve"> </w:t>
      </w:r>
      <w:r>
        <w:rPr>
          <w:sz w:val="24"/>
        </w:rPr>
        <w:t>within</w:t>
      </w:r>
      <w:r>
        <w:rPr>
          <w:spacing w:val="-1"/>
          <w:sz w:val="24"/>
        </w:rPr>
        <w:t xml:space="preserve"> </w:t>
      </w:r>
      <w:r>
        <w:rPr>
          <w:spacing w:val="-5"/>
          <w:sz w:val="24"/>
        </w:rPr>
        <w:t>the</w:t>
      </w:r>
    </w:p>
    <w:p w14:paraId="4A385453" w14:textId="77777777" w:rsidR="00501F83" w:rsidRDefault="007B6AEC">
      <w:pPr>
        <w:pStyle w:val="BodyText"/>
        <w:spacing w:before="24"/>
        <w:ind w:left="1799"/>
      </w:pPr>
      <w:r>
        <w:t>“Proficient”</w:t>
      </w:r>
      <w:r>
        <w:rPr>
          <w:spacing w:val="-4"/>
        </w:rPr>
        <w:t xml:space="preserve"> </w:t>
      </w:r>
      <w:r>
        <w:t>range</w:t>
      </w:r>
      <w:r>
        <w:rPr>
          <w:spacing w:val="-4"/>
        </w:rPr>
        <w:t xml:space="preserve"> </w:t>
      </w:r>
      <w:r>
        <w:t>is</w:t>
      </w:r>
      <w:r>
        <w:rPr>
          <w:spacing w:val="-7"/>
        </w:rPr>
        <w:t xml:space="preserve"> </w:t>
      </w:r>
      <w:r>
        <w:t>required</w:t>
      </w:r>
      <w:r>
        <w:rPr>
          <w:spacing w:val="-7"/>
        </w:rPr>
        <w:t xml:space="preserve"> </w:t>
      </w:r>
      <w:r>
        <w:t>on</w:t>
      </w:r>
      <w:r>
        <w:rPr>
          <w:spacing w:val="-8"/>
        </w:rPr>
        <w:t xml:space="preserve"> </w:t>
      </w:r>
      <w:r>
        <w:t>the</w:t>
      </w:r>
      <w:r>
        <w:rPr>
          <w:spacing w:val="-9"/>
        </w:rPr>
        <w:t xml:space="preserve"> </w:t>
      </w:r>
      <w:r>
        <w:t>ATI</w:t>
      </w:r>
      <w:r>
        <w:rPr>
          <w:spacing w:val="-7"/>
        </w:rPr>
        <w:t xml:space="preserve"> </w:t>
      </w:r>
      <w:r>
        <w:t>TEAS</w:t>
      </w:r>
      <w:r>
        <w:rPr>
          <w:vertAlign w:val="superscript"/>
        </w:rPr>
        <w:t>®</w:t>
      </w:r>
      <w:r>
        <w:rPr>
          <w:spacing w:val="-6"/>
        </w:rPr>
        <w:t xml:space="preserve"> </w:t>
      </w:r>
      <w:r>
        <w:t>Version</w:t>
      </w:r>
      <w:r>
        <w:rPr>
          <w:spacing w:val="-5"/>
        </w:rPr>
        <w:t xml:space="preserve"> </w:t>
      </w:r>
      <w:r>
        <w:t>7</w:t>
      </w:r>
      <w:r>
        <w:rPr>
          <w:spacing w:val="-7"/>
        </w:rPr>
        <w:t xml:space="preserve"> </w:t>
      </w:r>
      <w:r>
        <w:t>Individual</w:t>
      </w:r>
      <w:r>
        <w:rPr>
          <w:spacing w:val="-8"/>
        </w:rPr>
        <w:t xml:space="preserve"> </w:t>
      </w:r>
      <w:r>
        <w:t>Performance</w:t>
      </w:r>
      <w:r>
        <w:rPr>
          <w:spacing w:val="-3"/>
        </w:rPr>
        <w:t xml:space="preserve"> </w:t>
      </w:r>
      <w:r>
        <w:rPr>
          <w:spacing w:val="-2"/>
        </w:rPr>
        <w:t>Profile.</w:t>
      </w:r>
    </w:p>
    <w:p w14:paraId="6E07C645" w14:textId="77777777" w:rsidR="00501F83" w:rsidRDefault="00501F83">
      <w:pPr>
        <w:sectPr w:rsidR="00501F83">
          <w:pgSz w:w="12240" w:h="15840"/>
          <w:pgMar w:top="1320" w:right="680" w:bottom="1400" w:left="260" w:header="0" w:footer="1189" w:gutter="0"/>
          <w:cols w:space="720"/>
        </w:sectPr>
      </w:pPr>
    </w:p>
    <w:p w14:paraId="3B4E4844" w14:textId="77777777" w:rsidR="00501F83" w:rsidRDefault="007B6AEC" w:rsidP="007B6AEC">
      <w:pPr>
        <w:pStyle w:val="ListParagraph"/>
        <w:numPr>
          <w:ilvl w:val="0"/>
          <w:numId w:val="31"/>
        </w:numPr>
        <w:tabs>
          <w:tab w:val="left" w:pos="1799"/>
        </w:tabs>
        <w:spacing w:before="40" w:line="259" w:lineRule="auto"/>
        <w:ind w:right="697"/>
        <w:rPr>
          <w:sz w:val="24"/>
        </w:rPr>
      </w:pPr>
      <w:r>
        <w:rPr>
          <w:sz w:val="24"/>
        </w:rPr>
        <w:lastRenderedPageBreak/>
        <w:t>If a minimum score requirements are not met, applicants will have the option to re-take the</w:t>
      </w:r>
      <w:r>
        <w:rPr>
          <w:spacing w:val="-6"/>
          <w:sz w:val="24"/>
        </w:rPr>
        <w:t xml:space="preserve"> </w:t>
      </w:r>
      <w:r>
        <w:rPr>
          <w:sz w:val="24"/>
        </w:rPr>
        <w:t>ATI</w:t>
      </w:r>
      <w:r>
        <w:rPr>
          <w:spacing w:val="-6"/>
          <w:sz w:val="24"/>
        </w:rPr>
        <w:t xml:space="preserve"> </w:t>
      </w:r>
      <w:r>
        <w:rPr>
          <w:sz w:val="24"/>
        </w:rPr>
        <w:t>TEAS</w:t>
      </w:r>
      <w:r>
        <w:rPr>
          <w:sz w:val="24"/>
          <w:vertAlign w:val="superscript"/>
        </w:rPr>
        <w:t>®</w:t>
      </w:r>
      <w:r>
        <w:rPr>
          <w:spacing w:val="-6"/>
          <w:sz w:val="24"/>
        </w:rPr>
        <w:t xml:space="preserve"> </w:t>
      </w:r>
      <w:r>
        <w:rPr>
          <w:sz w:val="24"/>
        </w:rPr>
        <w:t>Version</w:t>
      </w:r>
      <w:r>
        <w:rPr>
          <w:spacing w:val="-3"/>
          <w:sz w:val="24"/>
        </w:rPr>
        <w:t xml:space="preserve"> </w:t>
      </w:r>
      <w:r>
        <w:rPr>
          <w:sz w:val="24"/>
        </w:rPr>
        <w:t>7</w:t>
      </w:r>
      <w:r>
        <w:rPr>
          <w:spacing w:val="-7"/>
          <w:sz w:val="24"/>
        </w:rPr>
        <w:t xml:space="preserve"> </w:t>
      </w:r>
      <w:r>
        <w:rPr>
          <w:sz w:val="24"/>
        </w:rPr>
        <w:t>exam.</w:t>
      </w:r>
      <w:r>
        <w:rPr>
          <w:spacing w:val="-4"/>
          <w:sz w:val="24"/>
        </w:rPr>
        <w:t xml:space="preserve"> </w:t>
      </w:r>
      <w:r>
        <w:rPr>
          <w:sz w:val="24"/>
        </w:rPr>
        <w:t>Applicants</w:t>
      </w:r>
      <w:r>
        <w:rPr>
          <w:spacing w:val="-5"/>
          <w:sz w:val="24"/>
        </w:rPr>
        <w:t xml:space="preserve"> </w:t>
      </w:r>
      <w:r>
        <w:rPr>
          <w:sz w:val="24"/>
        </w:rPr>
        <w:t>are</w:t>
      </w:r>
      <w:r>
        <w:rPr>
          <w:spacing w:val="-3"/>
          <w:sz w:val="24"/>
        </w:rPr>
        <w:t xml:space="preserve"> </w:t>
      </w:r>
      <w:r>
        <w:rPr>
          <w:sz w:val="24"/>
        </w:rPr>
        <w:t>limited</w:t>
      </w:r>
      <w:r>
        <w:rPr>
          <w:spacing w:val="-4"/>
          <w:sz w:val="24"/>
        </w:rPr>
        <w:t xml:space="preserve"> </w:t>
      </w:r>
      <w:r>
        <w:rPr>
          <w:sz w:val="24"/>
        </w:rPr>
        <w:t>to</w:t>
      </w:r>
      <w:r>
        <w:rPr>
          <w:spacing w:val="-6"/>
          <w:sz w:val="24"/>
        </w:rPr>
        <w:t xml:space="preserve"> </w:t>
      </w:r>
      <w:r>
        <w:rPr>
          <w:sz w:val="24"/>
        </w:rPr>
        <w:t>two</w:t>
      </w:r>
      <w:r>
        <w:rPr>
          <w:spacing w:val="-3"/>
          <w:sz w:val="24"/>
        </w:rPr>
        <w:t xml:space="preserve"> </w:t>
      </w:r>
      <w:r>
        <w:rPr>
          <w:sz w:val="24"/>
        </w:rPr>
        <w:t>(2)</w:t>
      </w:r>
      <w:r>
        <w:rPr>
          <w:spacing w:val="-7"/>
          <w:sz w:val="24"/>
        </w:rPr>
        <w:t xml:space="preserve"> </w:t>
      </w:r>
      <w:r>
        <w:rPr>
          <w:sz w:val="24"/>
        </w:rPr>
        <w:t>exam</w:t>
      </w:r>
      <w:r>
        <w:rPr>
          <w:spacing w:val="-4"/>
          <w:sz w:val="24"/>
        </w:rPr>
        <w:t xml:space="preserve"> </w:t>
      </w:r>
      <w:r>
        <w:rPr>
          <w:sz w:val="24"/>
        </w:rPr>
        <w:t>attempts</w:t>
      </w:r>
      <w:r>
        <w:rPr>
          <w:spacing w:val="-8"/>
          <w:sz w:val="24"/>
        </w:rPr>
        <w:t xml:space="preserve"> </w:t>
      </w:r>
      <w:r>
        <w:rPr>
          <w:sz w:val="24"/>
        </w:rPr>
        <w:t>within</w:t>
      </w:r>
      <w:r>
        <w:rPr>
          <w:spacing w:val="-4"/>
          <w:sz w:val="24"/>
        </w:rPr>
        <w:t xml:space="preserve"> </w:t>
      </w:r>
      <w:r>
        <w:rPr>
          <w:sz w:val="24"/>
        </w:rPr>
        <w:t>each application cycle.</w:t>
      </w:r>
    </w:p>
    <w:p w14:paraId="453734A4" w14:textId="77777777" w:rsidR="00501F83" w:rsidRDefault="007B6AEC" w:rsidP="007B6AEC">
      <w:pPr>
        <w:pStyle w:val="ListParagraph"/>
        <w:numPr>
          <w:ilvl w:val="0"/>
          <w:numId w:val="31"/>
        </w:numPr>
        <w:tabs>
          <w:tab w:val="left" w:pos="1799"/>
        </w:tabs>
        <w:spacing w:line="259" w:lineRule="auto"/>
        <w:ind w:right="1232"/>
        <w:rPr>
          <w:sz w:val="24"/>
        </w:rPr>
      </w:pPr>
      <w:r>
        <w:rPr>
          <w:sz w:val="24"/>
        </w:rPr>
        <w:t>Only</w:t>
      </w:r>
      <w:r>
        <w:rPr>
          <w:spacing w:val="-4"/>
          <w:sz w:val="24"/>
        </w:rPr>
        <w:t xml:space="preserve"> </w:t>
      </w:r>
      <w:r>
        <w:rPr>
          <w:sz w:val="24"/>
        </w:rPr>
        <w:t>scores</w:t>
      </w:r>
      <w:r>
        <w:rPr>
          <w:spacing w:val="-6"/>
          <w:sz w:val="24"/>
        </w:rPr>
        <w:t xml:space="preserve"> </w:t>
      </w:r>
      <w:r>
        <w:rPr>
          <w:sz w:val="24"/>
        </w:rPr>
        <w:t>from</w:t>
      </w:r>
      <w:r>
        <w:rPr>
          <w:spacing w:val="-5"/>
          <w:sz w:val="24"/>
        </w:rPr>
        <w:t xml:space="preserve"> </w:t>
      </w:r>
      <w:r>
        <w:rPr>
          <w:sz w:val="24"/>
        </w:rPr>
        <w:t>ATI</w:t>
      </w:r>
      <w:r>
        <w:rPr>
          <w:spacing w:val="-6"/>
          <w:sz w:val="24"/>
        </w:rPr>
        <w:t xml:space="preserve"> </w:t>
      </w:r>
      <w:r>
        <w:rPr>
          <w:sz w:val="24"/>
        </w:rPr>
        <w:t>TEAS</w:t>
      </w:r>
      <w:r>
        <w:rPr>
          <w:sz w:val="24"/>
          <w:vertAlign w:val="superscript"/>
        </w:rPr>
        <w:t>®</w:t>
      </w:r>
      <w:r>
        <w:rPr>
          <w:spacing w:val="-4"/>
          <w:sz w:val="24"/>
        </w:rPr>
        <w:t xml:space="preserve"> </w:t>
      </w:r>
      <w:r>
        <w:rPr>
          <w:sz w:val="24"/>
        </w:rPr>
        <w:t>Version</w:t>
      </w:r>
      <w:r>
        <w:rPr>
          <w:spacing w:val="-4"/>
          <w:sz w:val="24"/>
        </w:rPr>
        <w:t xml:space="preserve"> </w:t>
      </w:r>
      <w:r>
        <w:rPr>
          <w:sz w:val="24"/>
        </w:rPr>
        <w:t>7</w:t>
      </w:r>
      <w:r>
        <w:rPr>
          <w:spacing w:val="-8"/>
          <w:sz w:val="24"/>
        </w:rPr>
        <w:t xml:space="preserve"> </w:t>
      </w:r>
      <w:r>
        <w:rPr>
          <w:sz w:val="24"/>
        </w:rPr>
        <w:t>test</w:t>
      </w:r>
      <w:r>
        <w:rPr>
          <w:spacing w:val="-7"/>
          <w:sz w:val="24"/>
        </w:rPr>
        <w:t xml:space="preserve"> </w:t>
      </w:r>
      <w:r>
        <w:rPr>
          <w:sz w:val="24"/>
        </w:rPr>
        <w:t>taken</w:t>
      </w:r>
      <w:r>
        <w:rPr>
          <w:spacing w:val="-6"/>
          <w:sz w:val="24"/>
        </w:rPr>
        <w:t xml:space="preserve"> </w:t>
      </w:r>
      <w:r>
        <w:rPr>
          <w:sz w:val="24"/>
        </w:rPr>
        <w:t>within</w:t>
      </w:r>
      <w:r>
        <w:rPr>
          <w:spacing w:val="-2"/>
          <w:sz w:val="24"/>
        </w:rPr>
        <w:t xml:space="preserve"> </w:t>
      </w:r>
      <w:r>
        <w:rPr>
          <w:sz w:val="24"/>
        </w:rPr>
        <w:t>one</w:t>
      </w:r>
      <w:r>
        <w:rPr>
          <w:spacing w:val="-6"/>
          <w:sz w:val="24"/>
        </w:rPr>
        <w:t xml:space="preserve"> </w:t>
      </w:r>
      <w:r>
        <w:rPr>
          <w:sz w:val="24"/>
        </w:rPr>
        <w:t>(1)</w:t>
      </w:r>
      <w:r>
        <w:rPr>
          <w:spacing w:val="-5"/>
          <w:sz w:val="24"/>
        </w:rPr>
        <w:t xml:space="preserve"> </w:t>
      </w:r>
      <w:r>
        <w:rPr>
          <w:sz w:val="24"/>
        </w:rPr>
        <w:t>year</w:t>
      </w:r>
      <w:r>
        <w:rPr>
          <w:spacing w:val="-4"/>
          <w:sz w:val="24"/>
        </w:rPr>
        <w:t xml:space="preserve"> </w:t>
      </w:r>
      <w:r>
        <w:rPr>
          <w:sz w:val="24"/>
        </w:rPr>
        <w:t>of</w:t>
      </w:r>
      <w:r>
        <w:rPr>
          <w:spacing w:val="-8"/>
          <w:sz w:val="24"/>
        </w:rPr>
        <w:t xml:space="preserve"> </w:t>
      </w:r>
      <w:r>
        <w:rPr>
          <w:sz w:val="24"/>
        </w:rPr>
        <w:t>the</w:t>
      </w:r>
      <w:r>
        <w:rPr>
          <w:spacing w:val="-11"/>
          <w:sz w:val="24"/>
        </w:rPr>
        <w:t xml:space="preserve"> </w:t>
      </w:r>
      <w:r>
        <w:rPr>
          <w:sz w:val="24"/>
        </w:rPr>
        <w:t>application deadline for which the student is applying will be considered.</w:t>
      </w:r>
    </w:p>
    <w:p w14:paraId="71EB4C8B" w14:textId="77777777" w:rsidR="00501F83" w:rsidRDefault="007B6AEC" w:rsidP="007B6AEC">
      <w:pPr>
        <w:pStyle w:val="ListParagraph"/>
        <w:numPr>
          <w:ilvl w:val="0"/>
          <w:numId w:val="31"/>
        </w:numPr>
        <w:tabs>
          <w:tab w:val="left" w:pos="1795"/>
        </w:tabs>
        <w:spacing w:before="2"/>
        <w:ind w:left="1795" w:hanging="356"/>
        <w:rPr>
          <w:sz w:val="24"/>
        </w:rPr>
      </w:pPr>
      <w:r>
        <w:rPr>
          <w:sz w:val="24"/>
        </w:rPr>
        <w:t>ATI</w:t>
      </w:r>
      <w:r>
        <w:rPr>
          <w:spacing w:val="-4"/>
          <w:sz w:val="24"/>
        </w:rPr>
        <w:t xml:space="preserve"> </w:t>
      </w:r>
      <w:r>
        <w:rPr>
          <w:sz w:val="24"/>
        </w:rPr>
        <w:t>TEAS</w:t>
      </w:r>
      <w:r>
        <w:rPr>
          <w:sz w:val="24"/>
          <w:vertAlign w:val="superscript"/>
        </w:rPr>
        <w:t>®</w:t>
      </w:r>
      <w:r>
        <w:rPr>
          <w:spacing w:val="-6"/>
          <w:sz w:val="24"/>
        </w:rPr>
        <w:t xml:space="preserve"> </w:t>
      </w:r>
      <w:r>
        <w:rPr>
          <w:sz w:val="24"/>
        </w:rPr>
        <w:t>Version</w:t>
      </w:r>
      <w:r>
        <w:rPr>
          <w:spacing w:val="-4"/>
          <w:sz w:val="24"/>
        </w:rPr>
        <w:t xml:space="preserve"> </w:t>
      </w:r>
      <w:r>
        <w:rPr>
          <w:sz w:val="24"/>
        </w:rPr>
        <w:t>7 exams</w:t>
      </w:r>
      <w:r>
        <w:rPr>
          <w:spacing w:val="-1"/>
          <w:sz w:val="24"/>
        </w:rPr>
        <w:t xml:space="preserve"> </w:t>
      </w:r>
      <w:r>
        <w:rPr>
          <w:sz w:val="24"/>
        </w:rPr>
        <w:t>are</w:t>
      </w:r>
      <w:r>
        <w:rPr>
          <w:spacing w:val="-6"/>
          <w:sz w:val="24"/>
        </w:rPr>
        <w:t xml:space="preserve"> </w:t>
      </w:r>
      <w:r>
        <w:rPr>
          <w:sz w:val="24"/>
        </w:rPr>
        <w:t>offered</w:t>
      </w:r>
      <w:r>
        <w:rPr>
          <w:spacing w:val="-1"/>
          <w:sz w:val="24"/>
        </w:rPr>
        <w:t xml:space="preserve"> </w:t>
      </w:r>
      <w:r>
        <w:rPr>
          <w:sz w:val="24"/>
        </w:rPr>
        <w:t>in</w:t>
      </w:r>
      <w:r>
        <w:rPr>
          <w:spacing w:val="-4"/>
          <w:sz w:val="24"/>
        </w:rPr>
        <w:t xml:space="preserve"> </w:t>
      </w:r>
      <w:r>
        <w:rPr>
          <w:sz w:val="24"/>
        </w:rPr>
        <w:t>the</w:t>
      </w:r>
      <w:r>
        <w:rPr>
          <w:spacing w:val="-6"/>
          <w:sz w:val="24"/>
        </w:rPr>
        <w:t xml:space="preserve"> </w:t>
      </w:r>
      <w:r>
        <w:rPr>
          <w:sz w:val="24"/>
        </w:rPr>
        <w:t>following</w:t>
      </w:r>
      <w:r>
        <w:rPr>
          <w:spacing w:val="-6"/>
          <w:sz w:val="24"/>
        </w:rPr>
        <w:t xml:space="preserve"> </w:t>
      </w:r>
      <w:r>
        <w:rPr>
          <w:spacing w:val="-2"/>
          <w:sz w:val="24"/>
        </w:rPr>
        <w:t>formats</w:t>
      </w:r>
    </w:p>
    <w:p w14:paraId="6AE46FF2" w14:textId="0912700C" w:rsidR="00501F83" w:rsidRDefault="007B6AEC" w:rsidP="007B6AEC">
      <w:pPr>
        <w:pStyle w:val="ListParagraph"/>
        <w:numPr>
          <w:ilvl w:val="1"/>
          <w:numId w:val="31"/>
        </w:numPr>
        <w:tabs>
          <w:tab w:val="left" w:pos="2516"/>
        </w:tabs>
        <w:spacing w:before="17"/>
        <w:ind w:left="2516" w:hanging="357"/>
        <w:rPr>
          <w:sz w:val="24"/>
        </w:rPr>
      </w:pPr>
      <w:r>
        <w:rPr>
          <w:sz w:val="24"/>
        </w:rPr>
        <w:t>Remote</w:t>
      </w:r>
      <w:r>
        <w:rPr>
          <w:spacing w:val="-6"/>
          <w:sz w:val="24"/>
        </w:rPr>
        <w:t xml:space="preserve"> </w:t>
      </w:r>
      <w:r>
        <w:rPr>
          <w:sz w:val="24"/>
        </w:rPr>
        <w:t>testing</w:t>
      </w:r>
      <w:r>
        <w:rPr>
          <w:spacing w:val="-5"/>
          <w:sz w:val="24"/>
        </w:rPr>
        <w:t xml:space="preserve"> </w:t>
      </w:r>
      <w:r>
        <w:rPr>
          <w:sz w:val="24"/>
        </w:rPr>
        <w:t>proctored</w:t>
      </w:r>
      <w:r>
        <w:rPr>
          <w:spacing w:val="-1"/>
          <w:sz w:val="24"/>
        </w:rPr>
        <w:t xml:space="preserve"> </w:t>
      </w:r>
      <w:r>
        <w:rPr>
          <w:sz w:val="24"/>
        </w:rPr>
        <w:t>by</w:t>
      </w:r>
      <w:r>
        <w:rPr>
          <w:spacing w:val="-5"/>
          <w:sz w:val="24"/>
        </w:rPr>
        <w:t xml:space="preserve"> </w:t>
      </w:r>
      <w:r>
        <w:rPr>
          <w:sz w:val="24"/>
        </w:rPr>
        <w:t>ATI</w:t>
      </w:r>
      <w:r>
        <w:rPr>
          <w:sz w:val="24"/>
          <w:vertAlign w:val="superscript"/>
        </w:rPr>
        <w:t>®</w:t>
      </w:r>
      <w:r>
        <w:rPr>
          <w:spacing w:val="-1"/>
          <w:sz w:val="24"/>
        </w:rPr>
        <w:t xml:space="preserve"> </w:t>
      </w:r>
      <w:r>
        <w:rPr>
          <w:sz w:val="24"/>
        </w:rPr>
        <w:t>or</w:t>
      </w:r>
      <w:r>
        <w:rPr>
          <w:spacing w:val="-3"/>
          <w:sz w:val="24"/>
        </w:rPr>
        <w:t xml:space="preserve"> </w:t>
      </w:r>
      <w:r>
        <w:rPr>
          <w:sz w:val="24"/>
        </w:rPr>
        <w:t>HPU</w:t>
      </w:r>
      <w:r>
        <w:rPr>
          <w:spacing w:val="-2"/>
          <w:sz w:val="24"/>
        </w:rPr>
        <w:t xml:space="preserve"> ($1</w:t>
      </w:r>
      <w:r w:rsidR="00F20EAA">
        <w:rPr>
          <w:spacing w:val="-2"/>
          <w:sz w:val="24"/>
        </w:rPr>
        <w:t>25</w:t>
      </w:r>
      <w:r>
        <w:rPr>
          <w:spacing w:val="-2"/>
          <w:sz w:val="24"/>
        </w:rPr>
        <w:t>)</w:t>
      </w:r>
    </w:p>
    <w:p w14:paraId="58A79611" w14:textId="064B5E7A" w:rsidR="00501F83" w:rsidRDefault="007B6AEC" w:rsidP="007B6AEC">
      <w:pPr>
        <w:pStyle w:val="ListParagraph"/>
        <w:numPr>
          <w:ilvl w:val="1"/>
          <w:numId w:val="31"/>
        </w:numPr>
        <w:tabs>
          <w:tab w:val="left" w:pos="2516"/>
        </w:tabs>
        <w:spacing w:before="24"/>
        <w:ind w:left="2516" w:hanging="357"/>
        <w:rPr>
          <w:sz w:val="24"/>
        </w:rPr>
      </w:pPr>
      <w:r>
        <w:rPr>
          <w:sz w:val="24"/>
        </w:rPr>
        <w:t>In-person</w:t>
      </w:r>
      <w:r>
        <w:rPr>
          <w:spacing w:val="-8"/>
          <w:sz w:val="24"/>
        </w:rPr>
        <w:t xml:space="preserve"> </w:t>
      </w:r>
      <w:r>
        <w:rPr>
          <w:sz w:val="24"/>
        </w:rPr>
        <w:t>in</w:t>
      </w:r>
      <w:r>
        <w:rPr>
          <w:spacing w:val="-5"/>
          <w:sz w:val="24"/>
        </w:rPr>
        <w:t xml:space="preserve"> </w:t>
      </w:r>
      <w:r>
        <w:rPr>
          <w:sz w:val="24"/>
        </w:rPr>
        <w:t>Thompson</w:t>
      </w:r>
      <w:r>
        <w:rPr>
          <w:spacing w:val="-3"/>
          <w:sz w:val="24"/>
        </w:rPr>
        <w:t xml:space="preserve"> </w:t>
      </w:r>
      <w:r>
        <w:rPr>
          <w:sz w:val="24"/>
        </w:rPr>
        <w:t>Academic</w:t>
      </w:r>
      <w:r>
        <w:rPr>
          <w:spacing w:val="-4"/>
          <w:sz w:val="24"/>
        </w:rPr>
        <w:t xml:space="preserve"> </w:t>
      </w:r>
      <w:r>
        <w:rPr>
          <w:sz w:val="24"/>
        </w:rPr>
        <w:t>Complex</w:t>
      </w:r>
      <w:r>
        <w:rPr>
          <w:spacing w:val="-4"/>
          <w:sz w:val="24"/>
        </w:rPr>
        <w:t xml:space="preserve"> </w:t>
      </w:r>
      <w:r>
        <w:rPr>
          <w:sz w:val="24"/>
        </w:rPr>
        <w:t>Room</w:t>
      </w:r>
      <w:r>
        <w:rPr>
          <w:spacing w:val="-9"/>
          <w:sz w:val="24"/>
        </w:rPr>
        <w:t xml:space="preserve"> </w:t>
      </w:r>
      <w:r>
        <w:rPr>
          <w:sz w:val="24"/>
        </w:rPr>
        <w:t>201</w:t>
      </w:r>
      <w:r>
        <w:rPr>
          <w:spacing w:val="-2"/>
          <w:sz w:val="24"/>
        </w:rPr>
        <w:t xml:space="preserve"> ($</w:t>
      </w:r>
      <w:r w:rsidR="00F20EAA">
        <w:rPr>
          <w:spacing w:val="-2"/>
          <w:sz w:val="24"/>
        </w:rPr>
        <w:t>70</w:t>
      </w:r>
      <w:r>
        <w:rPr>
          <w:spacing w:val="-2"/>
          <w:sz w:val="24"/>
        </w:rPr>
        <w:t>)</w:t>
      </w:r>
    </w:p>
    <w:p w14:paraId="3034ED75" w14:textId="77777777" w:rsidR="00501F83" w:rsidRDefault="007B6AEC" w:rsidP="007B6AEC">
      <w:pPr>
        <w:pStyle w:val="ListParagraph"/>
        <w:numPr>
          <w:ilvl w:val="1"/>
          <w:numId w:val="31"/>
        </w:numPr>
        <w:tabs>
          <w:tab w:val="left" w:pos="2519"/>
        </w:tabs>
        <w:spacing w:before="24" w:line="254" w:lineRule="auto"/>
        <w:ind w:left="2519" w:right="1006" w:hanging="360"/>
        <w:rPr>
          <w:sz w:val="24"/>
        </w:rPr>
      </w:pPr>
      <w:r>
        <w:rPr>
          <w:sz w:val="24"/>
        </w:rPr>
        <w:t>At</w:t>
      </w:r>
      <w:r>
        <w:rPr>
          <w:spacing w:val="-4"/>
          <w:sz w:val="24"/>
        </w:rPr>
        <w:t xml:space="preserve"> </w:t>
      </w:r>
      <w:r>
        <w:rPr>
          <w:sz w:val="24"/>
        </w:rPr>
        <w:t>another</w:t>
      </w:r>
      <w:r>
        <w:rPr>
          <w:spacing w:val="-6"/>
          <w:sz w:val="24"/>
        </w:rPr>
        <w:t xml:space="preserve"> </w:t>
      </w:r>
      <w:r>
        <w:rPr>
          <w:sz w:val="24"/>
        </w:rPr>
        <w:t>institution</w:t>
      </w:r>
      <w:r>
        <w:rPr>
          <w:spacing w:val="-2"/>
          <w:sz w:val="24"/>
        </w:rPr>
        <w:t xml:space="preserve"> </w:t>
      </w:r>
      <w:r>
        <w:rPr>
          <w:sz w:val="24"/>
        </w:rPr>
        <w:t>(Student</w:t>
      </w:r>
      <w:r>
        <w:rPr>
          <w:spacing w:val="-8"/>
          <w:sz w:val="24"/>
        </w:rPr>
        <w:t xml:space="preserve"> </w:t>
      </w:r>
      <w:r>
        <w:rPr>
          <w:sz w:val="24"/>
        </w:rPr>
        <w:t>will</w:t>
      </w:r>
      <w:r>
        <w:rPr>
          <w:spacing w:val="-9"/>
          <w:sz w:val="24"/>
        </w:rPr>
        <w:t xml:space="preserve"> </w:t>
      </w:r>
      <w:r>
        <w:rPr>
          <w:sz w:val="24"/>
        </w:rPr>
        <w:t>need</w:t>
      </w:r>
      <w:r>
        <w:rPr>
          <w:spacing w:val="-6"/>
          <w:sz w:val="24"/>
        </w:rPr>
        <w:t xml:space="preserve"> </w:t>
      </w:r>
      <w:r>
        <w:rPr>
          <w:sz w:val="24"/>
        </w:rPr>
        <w:t>to</w:t>
      </w:r>
      <w:r>
        <w:rPr>
          <w:spacing w:val="-7"/>
          <w:sz w:val="24"/>
        </w:rPr>
        <w:t xml:space="preserve"> </w:t>
      </w:r>
      <w:r>
        <w:rPr>
          <w:sz w:val="24"/>
        </w:rPr>
        <w:t>indicate</w:t>
      </w:r>
      <w:r>
        <w:rPr>
          <w:spacing w:val="-4"/>
          <w:sz w:val="24"/>
        </w:rPr>
        <w:t xml:space="preserve"> </w:t>
      </w:r>
      <w:r>
        <w:rPr>
          <w:sz w:val="24"/>
        </w:rPr>
        <w:t>Howard</w:t>
      </w:r>
      <w:r>
        <w:rPr>
          <w:spacing w:val="-8"/>
          <w:sz w:val="24"/>
        </w:rPr>
        <w:t xml:space="preserve"> </w:t>
      </w:r>
      <w:r>
        <w:rPr>
          <w:sz w:val="24"/>
        </w:rPr>
        <w:t>Payne</w:t>
      </w:r>
      <w:r>
        <w:rPr>
          <w:spacing w:val="-3"/>
          <w:sz w:val="24"/>
        </w:rPr>
        <w:t xml:space="preserve"> </w:t>
      </w:r>
      <w:r>
        <w:rPr>
          <w:sz w:val="24"/>
        </w:rPr>
        <w:t>U</w:t>
      </w:r>
      <w:r>
        <w:rPr>
          <w:spacing w:val="-8"/>
          <w:sz w:val="24"/>
        </w:rPr>
        <w:t xml:space="preserve"> </w:t>
      </w:r>
      <w:r>
        <w:rPr>
          <w:sz w:val="24"/>
        </w:rPr>
        <w:t>BSN</w:t>
      </w:r>
      <w:r>
        <w:rPr>
          <w:spacing w:val="-11"/>
          <w:sz w:val="24"/>
        </w:rPr>
        <w:t xml:space="preserve"> </w:t>
      </w:r>
      <w:r>
        <w:rPr>
          <w:sz w:val="24"/>
        </w:rPr>
        <w:t>as</w:t>
      </w:r>
      <w:r>
        <w:rPr>
          <w:spacing w:val="-5"/>
          <w:sz w:val="24"/>
        </w:rPr>
        <w:t xml:space="preserve"> </w:t>
      </w:r>
      <w:r>
        <w:rPr>
          <w:sz w:val="24"/>
        </w:rPr>
        <w:t>the institution to send the transcript)</w:t>
      </w:r>
    </w:p>
    <w:p w14:paraId="79866ED4" w14:textId="77777777" w:rsidR="00501F83" w:rsidRDefault="007B6AEC" w:rsidP="007B6AEC">
      <w:pPr>
        <w:pStyle w:val="ListParagraph"/>
        <w:numPr>
          <w:ilvl w:val="0"/>
          <w:numId w:val="31"/>
        </w:numPr>
        <w:tabs>
          <w:tab w:val="left" w:pos="1799"/>
        </w:tabs>
        <w:spacing w:before="7" w:line="259" w:lineRule="auto"/>
        <w:ind w:right="1191"/>
        <w:rPr>
          <w:sz w:val="24"/>
        </w:rPr>
      </w:pPr>
      <w:r>
        <w:rPr>
          <w:sz w:val="24"/>
        </w:rPr>
        <w:t>Create</w:t>
      </w:r>
      <w:r>
        <w:rPr>
          <w:spacing w:val="-4"/>
          <w:sz w:val="24"/>
        </w:rPr>
        <w:t xml:space="preserve"> </w:t>
      </w:r>
      <w:r>
        <w:rPr>
          <w:sz w:val="24"/>
        </w:rPr>
        <w:t>an</w:t>
      </w:r>
      <w:r>
        <w:rPr>
          <w:spacing w:val="-4"/>
          <w:sz w:val="24"/>
        </w:rPr>
        <w:t xml:space="preserve"> </w:t>
      </w:r>
      <w:r>
        <w:rPr>
          <w:sz w:val="24"/>
        </w:rPr>
        <w:t>ATI</w:t>
      </w:r>
      <w:r>
        <w:rPr>
          <w:sz w:val="24"/>
          <w:vertAlign w:val="superscript"/>
        </w:rPr>
        <w:t>®</w:t>
      </w:r>
      <w:r>
        <w:rPr>
          <w:spacing w:val="-5"/>
          <w:sz w:val="24"/>
        </w:rPr>
        <w:t xml:space="preserve"> </w:t>
      </w:r>
      <w:r>
        <w:rPr>
          <w:sz w:val="24"/>
        </w:rPr>
        <w:t>account</w:t>
      </w:r>
      <w:r>
        <w:rPr>
          <w:spacing w:val="-8"/>
          <w:sz w:val="24"/>
        </w:rPr>
        <w:t xml:space="preserve"> </w:t>
      </w:r>
      <w:r>
        <w:rPr>
          <w:sz w:val="24"/>
        </w:rPr>
        <w:t>on</w:t>
      </w:r>
      <w:r>
        <w:rPr>
          <w:spacing w:val="-4"/>
          <w:sz w:val="24"/>
        </w:rPr>
        <w:t xml:space="preserve"> </w:t>
      </w:r>
      <w:r>
        <w:rPr>
          <w:sz w:val="24"/>
        </w:rPr>
        <w:t>the</w:t>
      </w:r>
      <w:r>
        <w:rPr>
          <w:spacing w:val="-9"/>
          <w:sz w:val="24"/>
        </w:rPr>
        <w:t xml:space="preserve"> </w:t>
      </w:r>
      <w:hyperlink r:id="rId47">
        <w:r>
          <w:rPr>
            <w:sz w:val="24"/>
          </w:rPr>
          <w:t>www.atitesting.com</w:t>
        </w:r>
      </w:hyperlink>
      <w:r>
        <w:rPr>
          <w:spacing w:val="-3"/>
          <w:sz w:val="24"/>
        </w:rPr>
        <w:t xml:space="preserve"> </w:t>
      </w:r>
      <w:r>
        <w:rPr>
          <w:sz w:val="24"/>
        </w:rPr>
        <w:t>website</w:t>
      </w:r>
      <w:r>
        <w:rPr>
          <w:spacing w:val="-8"/>
          <w:sz w:val="24"/>
        </w:rPr>
        <w:t xml:space="preserve"> </w:t>
      </w:r>
      <w:r>
        <w:rPr>
          <w:sz w:val="24"/>
        </w:rPr>
        <w:t>prior</w:t>
      </w:r>
      <w:r>
        <w:rPr>
          <w:spacing w:val="-9"/>
          <w:sz w:val="24"/>
        </w:rPr>
        <w:t xml:space="preserve"> </w:t>
      </w:r>
      <w:r>
        <w:rPr>
          <w:sz w:val="24"/>
        </w:rPr>
        <w:t>to</w:t>
      </w:r>
      <w:r>
        <w:rPr>
          <w:spacing w:val="-7"/>
          <w:sz w:val="24"/>
        </w:rPr>
        <w:t xml:space="preserve"> </w:t>
      </w:r>
      <w:r>
        <w:rPr>
          <w:sz w:val="24"/>
        </w:rPr>
        <w:t>the</w:t>
      </w:r>
      <w:r>
        <w:rPr>
          <w:spacing w:val="-4"/>
          <w:sz w:val="24"/>
        </w:rPr>
        <w:t xml:space="preserve"> </w:t>
      </w:r>
      <w:r>
        <w:rPr>
          <w:sz w:val="24"/>
        </w:rPr>
        <w:t>exam</w:t>
      </w:r>
      <w:r>
        <w:rPr>
          <w:spacing w:val="-4"/>
          <w:sz w:val="24"/>
        </w:rPr>
        <w:t xml:space="preserve"> </w:t>
      </w:r>
      <w:r>
        <w:rPr>
          <w:sz w:val="24"/>
        </w:rPr>
        <w:t>day</w:t>
      </w:r>
      <w:r>
        <w:rPr>
          <w:spacing w:val="-5"/>
          <w:sz w:val="24"/>
        </w:rPr>
        <w:t xml:space="preserve"> </w:t>
      </w:r>
      <w:r>
        <w:rPr>
          <w:sz w:val="24"/>
        </w:rPr>
        <w:t>and select Howard Payne U BSN as your institution.</w:t>
      </w:r>
    </w:p>
    <w:p w14:paraId="3556A63D" w14:textId="77777777" w:rsidR="00501F83" w:rsidRDefault="007B6AEC" w:rsidP="007B6AEC">
      <w:pPr>
        <w:pStyle w:val="ListParagraph"/>
        <w:numPr>
          <w:ilvl w:val="0"/>
          <w:numId w:val="31"/>
        </w:numPr>
        <w:tabs>
          <w:tab w:val="left" w:pos="1799"/>
        </w:tabs>
        <w:spacing w:before="2" w:line="259" w:lineRule="auto"/>
        <w:ind w:right="706"/>
        <w:rPr>
          <w:sz w:val="24"/>
        </w:rPr>
      </w:pPr>
      <w:r>
        <w:rPr>
          <w:sz w:val="24"/>
        </w:rPr>
        <w:t>On</w:t>
      </w:r>
      <w:r>
        <w:rPr>
          <w:spacing w:val="-2"/>
          <w:sz w:val="24"/>
        </w:rPr>
        <w:t xml:space="preserve"> </w:t>
      </w:r>
      <w:r>
        <w:rPr>
          <w:sz w:val="24"/>
        </w:rPr>
        <w:t>the</w:t>
      </w:r>
      <w:r>
        <w:rPr>
          <w:spacing w:val="-4"/>
          <w:sz w:val="24"/>
        </w:rPr>
        <w:t xml:space="preserve"> </w:t>
      </w:r>
      <w:r>
        <w:rPr>
          <w:sz w:val="24"/>
        </w:rPr>
        <w:t>exam</w:t>
      </w:r>
      <w:r>
        <w:rPr>
          <w:spacing w:val="-6"/>
          <w:sz w:val="24"/>
        </w:rPr>
        <w:t xml:space="preserve"> </w:t>
      </w:r>
      <w:r>
        <w:rPr>
          <w:sz w:val="24"/>
        </w:rPr>
        <w:t>day,</w:t>
      </w:r>
      <w:r>
        <w:rPr>
          <w:spacing w:val="-7"/>
          <w:sz w:val="24"/>
        </w:rPr>
        <w:t xml:space="preserve"> </w:t>
      </w:r>
      <w:r>
        <w:rPr>
          <w:sz w:val="24"/>
        </w:rPr>
        <w:t>applicants</w:t>
      </w:r>
      <w:r>
        <w:rPr>
          <w:spacing w:val="-5"/>
          <w:sz w:val="24"/>
        </w:rPr>
        <w:t xml:space="preserve"> </w:t>
      </w:r>
      <w:r>
        <w:rPr>
          <w:sz w:val="24"/>
        </w:rPr>
        <w:t>will</w:t>
      </w:r>
      <w:r>
        <w:rPr>
          <w:spacing w:val="-6"/>
          <w:sz w:val="24"/>
        </w:rPr>
        <w:t xml:space="preserve"> </w:t>
      </w:r>
      <w:r>
        <w:rPr>
          <w:sz w:val="24"/>
        </w:rPr>
        <w:t>need</w:t>
      </w:r>
      <w:r>
        <w:rPr>
          <w:spacing w:val="-5"/>
          <w:sz w:val="24"/>
        </w:rPr>
        <w:t xml:space="preserve"> </w:t>
      </w:r>
      <w:r>
        <w:rPr>
          <w:sz w:val="24"/>
        </w:rPr>
        <w:t>to</w:t>
      </w:r>
      <w:r>
        <w:rPr>
          <w:spacing w:val="-8"/>
          <w:sz w:val="24"/>
        </w:rPr>
        <w:t xml:space="preserve"> </w:t>
      </w:r>
      <w:r>
        <w:rPr>
          <w:sz w:val="24"/>
        </w:rPr>
        <w:t>bring</w:t>
      </w:r>
      <w:r>
        <w:rPr>
          <w:spacing w:val="-6"/>
          <w:sz w:val="24"/>
        </w:rPr>
        <w:t xml:space="preserve"> </w:t>
      </w:r>
      <w:r>
        <w:rPr>
          <w:sz w:val="24"/>
        </w:rPr>
        <w:t>a</w:t>
      </w:r>
      <w:r>
        <w:rPr>
          <w:spacing w:val="-6"/>
          <w:sz w:val="24"/>
        </w:rPr>
        <w:t xml:space="preserve"> </w:t>
      </w:r>
      <w:r>
        <w:rPr>
          <w:sz w:val="24"/>
        </w:rPr>
        <w:t>valid</w:t>
      </w:r>
      <w:r>
        <w:rPr>
          <w:spacing w:val="-2"/>
          <w:sz w:val="24"/>
        </w:rPr>
        <w:t xml:space="preserve"> </w:t>
      </w:r>
      <w:r>
        <w:rPr>
          <w:sz w:val="24"/>
        </w:rPr>
        <w:t>state</w:t>
      </w:r>
      <w:r>
        <w:rPr>
          <w:spacing w:val="-5"/>
          <w:sz w:val="24"/>
        </w:rPr>
        <w:t xml:space="preserve"> </w:t>
      </w:r>
      <w:r>
        <w:rPr>
          <w:sz w:val="24"/>
        </w:rPr>
        <w:t>or</w:t>
      </w:r>
      <w:r>
        <w:rPr>
          <w:spacing w:val="-5"/>
          <w:sz w:val="24"/>
        </w:rPr>
        <w:t xml:space="preserve"> </w:t>
      </w:r>
      <w:r>
        <w:rPr>
          <w:sz w:val="24"/>
        </w:rPr>
        <w:t>government</w:t>
      </w:r>
      <w:r>
        <w:rPr>
          <w:spacing w:val="-4"/>
          <w:sz w:val="24"/>
        </w:rPr>
        <w:t xml:space="preserve"> </w:t>
      </w:r>
      <w:r>
        <w:rPr>
          <w:sz w:val="24"/>
        </w:rPr>
        <w:t>issued</w:t>
      </w:r>
      <w:r>
        <w:rPr>
          <w:spacing w:val="-4"/>
          <w:sz w:val="24"/>
        </w:rPr>
        <w:t xml:space="preserve"> </w:t>
      </w:r>
      <w:r>
        <w:rPr>
          <w:sz w:val="24"/>
        </w:rPr>
        <w:t>photo</w:t>
      </w:r>
      <w:r>
        <w:rPr>
          <w:spacing w:val="-5"/>
          <w:sz w:val="24"/>
        </w:rPr>
        <w:t xml:space="preserve"> </w:t>
      </w:r>
      <w:r>
        <w:rPr>
          <w:sz w:val="24"/>
        </w:rPr>
        <w:t>ID (ex: Current HPU Student ID, valid driver’s license or passport) and ATI</w:t>
      </w:r>
      <w:r>
        <w:rPr>
          <w:sz w:val="24"/>
          <w:vertAlign w:val="superscript"/>
        </w:rPr>
        <w:t>®</w:t>
      </w:r>
      <w:r>
        <w:rPr>
          <w:sz w:val="24"/>
        </w:rPr>
        <w:t xml:space="preserve"> username and </w:t>
      </w:r>
      <w:r>
        <w:rPr>
          <w:spacing w:val="-2"/>
          <w:sz w:val="24"/>
        </w:rPr>
        <w:t>password.</w:t>
      </w:r>
    </w:p>
    <w:p w14:paraId="5834494D" w14:textId="77777777" w:rsidR="00501F83" w:rsidRDefault="007B6AEC">
      <w:pPr>
        <w:pStyle w:val="BodyText"/>
        <w:spacing w:before="119" w:line="259" w:lineRule="auto"/>
        <w:ind w:left="1079" w:right="945"/>
      </w:pPr>
      <w:r>
        <w:rPr>
          <w:b/>
        </w:rPr>
        <w:t xml:space="preserve">Associated Procedures: </w:t>
      </w:r>
      <w:r>
        <w:t>The School of Nursing Dean’s Office will receive applications and references. Verification of all admission criteria including the ATI TEAS</w:t>
      </w:r>
      <w:r>
        <w:rPr>
          <w:vertAlign w:val="superscript"/>
        </w:rPr>
        <w:t>®</w:t>
      </w:r>
      <w:r>
        <w:t xml:space="preserve"> Version 7 exam and minimum scores will be done by the Dean’s office. If the applicant meets all criteria, an application</w:t>
      </w:r>
      <w:r>
        <w:rPr>
          <w:spacing w:val="-2"/>
        </w:rPr>
        <w:t xml:space="preserve"> </w:t>
      </w:r>
      <w:r>
        <w:t>file</w:t>
      </w:r>
      <w:r>
        <w:rPr>
          <w:spacing w:val="-4"/>
        </w:rPr>
        <w:t xml:space="preserve"> </w:t>
      </w:r>
      <w:r>
        <w:t>will</w:t>
      </w:r>
      <w:r>
        <w:rPr>
          <w:spacing w:val="-7"/>
        </w:rPr>
        <w:t xml:space="preserve"> </w:t>
      </w:r>
      <w:r>
        <w:t>be</w:t>
      </w:r>
      <w:r>
        <w:rPr>
          <w:spacing w:val="-5"/>
        </w:rPr>
        <w:t xml:space="preserve"> </w:t>
      </w:r>
      <w:r>
        <w:t>prepared</w:t>
      </w:r>
      <w:r>
        <w:rPr>
          <w:spacing w:val="-2"/>
        </w:rPr>
        <w:t xml:space="preserve"> </w:t>
      </w:r>
      <w:r>
        <w:t>for</w:t>
      </w:r>
      <w:r>
        <w:rPr>
          <w:spacing w:val="-4"/>
        </w:rPr>
        <w:t xml:space="preserve"> </w:t>
      </w:r>
      <w:r>
        <w:t>the</w:t>
      </w:r>
      <w:r>
        <w:rPr>
          <w:spacing w:val="-7"/>
        </w:rPr>
        <w:t xml:space="preserve"> </w:t>
      </w:r>
      <w:r>
        <w:t>Nursing</w:t>
      </w:r>
      <w:r>
        <w:rPr>
          <w:spacing w:val="-5"/>
        </w:rPr>
        <w:t xml:space="preserve"> </w:t>
      </w:r>
      <w:r>
        <w:t>Admission</w:t>
      </w:r>
      <w:r>
        <w:rPr>
          <w:spacing w:val="-2"/>
        </w:rPr>
        <w:t xml:space="preserve"> </w:t>
      </w:r>
      <w:r>
        <w:t>and</w:t>
      </w:r>
      <w:r>
        <w:rPr>
          <w:spacing w:val="-2"/>
        </w:rPr>
        <w:t xml:space="preserve"> </w:t>
      </w:r>
      <w:r>
        <w:t>Retention</w:t>
      </w:r>
      <w:r>
        <w:rPr>
          <w:spacing w:val="-5"/>
        </w:rPr>
        <w:t xml:space="preserve"> </w:t>
      </w:r>
      <w:r>
        <w:t>Committee</w:t>
      </w:r>
      <w:r>
        <w:rPr>
          <w:spacing w:val="-3"/>
        </w:rPr>
        <w:t xml:space="preserve"> </w:t>
      </w:r>
      <w:r>
        <w:t>which</w:t>
      </w:r>
      <w:r>
        <w:rPr>
          <w:spacing w:val="-4"/>
        </w:rPr>
        <w:t xml:space="preserve"> </w:t>
      </w:r>
      <w:r>
        <w:t>will review each application. The committee will recommend to the Dean of Nursing whether or not the student should be extended acceptance. The Dean will have pre-determined the number of students being admitted to the program during the specific admission cycle. After review of the application file, the Dean will communicate with the applicant concerning admission or denial. Applicants will then be responsible for accepting their space in the program and submitting further documentation needed for the program by the deadline provided</w:t>
      </w:r>
      <w:r>
        <w:rPr>
          <w:spacing w:val="-3"/>
        </w:rPr>
        <w:t xml:space="preserve"> </w:t>
      </w:r>
      <w:r>
        <w:t>in</w:t>
      </w:r>
      <w:r>
        <w:rPr>
          <w:spacing w:val="-6"/>
        </w:rPr>
        <w:t xml:space="preserve"> </w:t>
      </w:r>
      <w:r>
        <w:t>the</w:t>
      </w:r>
      <w:r>
        <w:rPr>
          <w:spacing w:val="-7"/>
        </w:rPr>
        <w:t xml:space="preserve"> </w:t>
      </w:r>
      <w:r>
        <w:t>acceptance</w:t>
      </w:r>
      <w:r>
        <w:rPr>
          <w:spacing w:val="-3"/>
        </w:rPr>
        <w:t xml:space="preserve"> </w:t>
      </w:r>
      <w:r>
        <w:t>notification.</w:t>
      </w:r>
      <w:r>
        <w:rPr>
          <w:spacing w:val="-4"/>
        </w:rPr>
        <w:t xml:space="preserve"> </w:t>
      </w:r>
      <w:r>
        <w:t>Failure</w:t>
      </w:r>
      <w:r>
        <w:rPr>
          <w:spacing w:val="-7"/>
        </w:rPr>
        <w:t xml:space="preserve"> </w:t>
      </w:r>
      <w:r>
        <w:t>to</w:t>
      </w:r>
      <w:r>
        <w:rPr>
          <w:spacing w:val="-7"/>
        </w:rPr>
        <w:t xml:space="preserve"> </w:t>
      </w:r>
      <w:r>
        <w:t>accept</w:t>
      </w:r>
      <w:r>
        <w:rPr>
          <w:spacing w:val="-5"/>
        </w:rPr>
        <w:t xml:space="preserve"> </w:t>
      </w:r>
      <w:r>
        <w:t>the</w:t>
      </w:r>
      <w:r>
        <w:rPr>
          <w:spacing w:val="-4"/>
        </w:rPr>
        <w:t xml:space="preserve"> </w:t>
      </w:r>
      <w:r>
        <w:t>space</w:t>
      </w:r>
      <w:r>
        <w:rPr>
          <w:spacing w:val="-5"/>
        </w:rPr>
        <w:t xml:space="preserve"> </w:t>
      </w:r>
      <w:r>
        <w:t>by</w:t>
      </w:r>
      <w:r>
        <w:rPr>
          <w:spacing w:val="-11"/>
        </w:rPr>
        <w:t xml:space="preserve"> </w:t>
      </w:r>
      <w:r>
        <w:t>the</w:t>
      </w:r>
      <w:r>
        <w:rPr>
          <w:spacing w:val="-9"/>
        </w:rPr>
        <w:t xml:space="preserve"> </w:t>
      </w:r>
      <w:r>
        <w:t>deadline</w:t>
      </w:r>
      <w:r>
        <w:rPr>
          <w:spacing w:val="-3"/>
        </w:rPr>
        <w:t xml:space="preserve"> </w:t>
      </w:r>
      <w:r>
        <w:t>given</w:t>
      </w:r>
      <w:r>
        <w:rPr>
          <w:spacing w:val="-4"/>
        </w:rPr>
        <w:t xml:space="preserve"> </w:t>
      </w:r>
      <w:r>
        <w:t>in</w:t>
      </w:r>
      <w:r>
        <w:rPr>
          <w:spacing w:val="-6"/>
        </w:rPr>
        <w:t xml:space="preserve"> </w:t>
      </w:r>
      <w:r>
        <w:t>the acceptance letter will indicate that the student does not wish to be a part of the program and that space</w:t>
      </w:r>
      <w:r>
        <w:rPr>
          <w:spacing w:val="-3"/>
        </w:rPr>
        <w:t xml:space="preserve"> </w:t>
      </w:r>
      <w:r>
        <w:t>will</w:t>
      </w:r>
      <w:r>
        <w:rPr>
          <w:spacing w:val="-4"/>
        </w:rPr>
        <w:t xml:space="preserve"> </w:t>
      </w:r>
      <w:r>
        <w:t>be given</w:t>
      </w:r>
      <w:r>
        <w:rPr>
          <w:spacing w:val="-2"/>
        </w:rPr>
        <w:t xml:space="preserve"> </w:t>
      </w:r>
      <w:r>
        <w:t>to the</w:t>
      </w:r>
      <w:r>
        <w:rPr>
          <w:spacing w:val="-2"/>
        </w:rPr>
        <w:t xml:space="preserve"> </w:t>
      </w:r>
      <w:r>
        <w:t>next</w:t>
      </w:r>
      <w:r>
        <w:rPr>
          <w:spacing w:val="-2"/>
        </w:rPr>
        <w:t xml:space="preserve"> </w:t>
      </w:r>
      <w:r>
        <w:t>eligible applicant.</w:t>
      </w:r>
      <w:r>
        <w:rPr>
          <w:spacing w:val="-2"/>
        </w:rPr>
        <w:t xml:space="preserve"> </w:t>
      </w:r>
      <w:r>
        <w:t>The</w:t>
      </w:r>
      <w:r>
        <w:rPr>
          <w:spacing w:val="-3"/>
        </w:rPr>
        <w:t xml:space="preserve"> </w:t>
      </w:r>
      <w:r>
        <w:t>Dean’s</w:t>
      </w:r>
      <w:r>
        <w:rPr>
          <w:spacing w:val="-2"/>
        </w:rPr>
        <w:t xml:space="preserve"> </w:t>
      </w:r>
      <w:r>
        <w:t>office</w:t>
      </w:r>
      <w:r>
        <w:rPr>
          <w:spacing w:val="-3"/>
        </w:rPr>
        <w:t xml:space="preserve"> </w:t>
      </w:r>
      <w:r>
        <w:t>will</w:t>
      </w:r>
      <w:r>
        <w:rPr>
          <w:spacing w:val="-1"/>
        </w:rPr>
        <w:t xml:space="preserve"> </w:t>
      </w:r>
      <w:r>
        <w:t>maintain</w:t>
      </w:r>
      <w:r>
        <w:rPr>
          <w:spacing w:val="-2"/>
        </w:rPr>
        <w:t xml:space="preserve"> </w:t>
      </w:r>
      <w:r>
        <w:t>a</w:t>
      </w:r>
      <w:r>
        <w:rPr>
          <w:spacing w:val="-1"/>
        </w:rPr>
        <w:t xml:space="preserve"> </w:t>
      </w:r>
      <w:r>
        <w:t>list of all applicants which will indicate acceptance, non-acceptance, or wait list status.</w:t>
      </w:r>
    </w:p>
    <w:p w14:paraId="68ECF253" w14:textId="77777777" w:rsidR="00501F83" w:rsidRDefault="007B6AEC">
      <w:pPr>
        <w:pStyle w:val="BodyText"/>
        <w:spacing w:before="154" w:line="259" w:lineRule="auto"/>
        <w:ind w:left="1079" w:right="848"/>
      </w:pPr>
      <w:r>
        <w:t>First priority admission to the School of Nursing will be given to students who have completed all prerequisite courses at HPU. Priority will also be extended to students who transferred to HPU prior</w:t>
      </w:r>
      <w:r>
        <w:rPr>
          <w:spacing w:val="-3"/>
        </w:rPr>
        <w:t xml:space="preserve"> </w:t>
      </w:r>
      <w:r>
        <w:t>to application</w:t>
      </w:r>
      <w:r>
        <w:rPr>
          <w:spacing w:val="-3"/>
        </w:rPr>
        <w:t xml:space="preserve"> </w:t>
      </w:r>
      <w:r>
        <w:t>to</w:t>
      </w:r>
      <w:r>
        <w:rPr>
          <w:spacing w:val="-1"/>
        </w:rPr>
        <w:t xml:space="preserve"> </w:t>
      </w:r>
      <w:r>
        <w:t>the</w:t>
      </w:r>
      <w:r>
        <w:rPr>
          <w:spacing w:val="-2"/>
        </w:rPr>
        <w:t xml:space="preserve"> </w:t>
      </w:r>
      <w:r>
        <w:t>school of</w:t>
      </w:r>
      <w:r>
        <w:rPr>
          <w:spacing w:val="-1"/>
        </w:rPr>
        <w:t xml:space="preserve"> </w:t>
      </w:r>
      <w:r>
        <w:t>nursing.</w:t>
      </w:r>
      <w:r>
        <w:rPr>
          <w:spacing w:val="40"/>
        </w:rPr>
        <w:t xml:space="preserve"> </w:t>
      </w:r>
      <w:r>
        <w:t>All students</w:t>
      </w:r>
      <w:r>
        <w:rPr>
          <w:spacing w:val="-2"/>
        </w:rPr>
        <w:t xml:space="preserve"> </w:t>
      </w:r>
      <w:r>
        <w:t>who</w:t>
      </w:r>
      <w:r>
        <w:rPr>
          <w:spacing w:val="-2"/>
        </w:rPr>
        <w:t xml:space="preserve"> </w:t>
      </w:r>
      <w:r>
        <w:t>are</w:t>
      </w:r>
      <w:r>
        <w:rPr>
          <w:spacing w:val="-1"/>
        </w:rPr>
        <w:t xml:space="preserve"> </w:t>
      </w:r>
      <w:r>
        <w:t>enrolled</w:t>
      </w:r>
      <w:r>
        <w:rPr>
          <w:spacing w:val="-1"/>
        </w:rPr>
        <w:t xml:space="preserve"> </w:t>
      </w:r>
      <w:r>
        <w:t>in HPU as</w:t>
      </w:r>
      <w:r>
        <w:rPr>
          <w:spacing w:val="-2"/>
        </w:rPr>
        <w:t xml:space="preserve"> </w:t>
      </w:r>
      <w:r>
        <w:t>a</w:t>
      </w:r>
      <w:r>
        <w:rPr>
          <w:spacing w:val="-1"/>
        </w:rPr>
        <w:t xml:space="preserve"> </w:t>
      </w:r>
      <w:r>
        <w:t>pre- nursing major prior to application must meet the admission criteria, AND apply for the nursing program</w:t>
      </w:r>
      <w:r>
        <w:rPr>
          <w:spacing w:val="-8"/>
        </w:rPr>
        <w:t xml:space="preserve"> </w:t>
      </w:r>
      <w:r>
        <w:t>by</w:t>
      </w:r>
      <w:r>
        <w:rPr>
          <w:spacing w:val="-7"/>
        </w:rPr>
        <w:t xml:space="preserve"> </w:t>
      </w:r>
      <w:r>
        <w:t>March</w:t>
      </w:r>
      <w:r>
        <w:rPr>
          <w:spacing w:val="-5"/>
        </w:rPr>
        <w:t xml:space="preserve"> </w:t>
      </w:r>
      <w:r>
        <w:t>1</w:t>
      </w:r>
      <w:r>
        <w:rPr>
          <w:spacing w:val="-6"/>
        </w:rPr>
        <w:t xml:space="preserve"> </w:t>
      </w:r>
      <w:r>
        <w:t>to</w:t>
      </w:r>
      <w:r>
        <w:rPr>
          <w:spacing w:val="-6"/>
        </w:rPr>
        <w:t xml:space="preserve"> </w:t>
      </w:r>
      <w:r>
        <w:t>be</w:t>
      </w:r>
      <w:r>
        <w:rPr>
          <w:spacing w:val="-1"/>
        </w:rPr>
        <w:t xml:space="preserve"> </w:t>
      </w:r>
      <w:r>
        <w:t>considered</w:t>
      </w:r>
      <w:r>
        <w:rPr>
          <w:spacing w:val="-3"/>
        </w:rPr>
        <w:t xml:space="preserve"> </w:t>
      </w:r>
      <w:r>
        <w:t>for</w:t>
      </w:r>
      <w:r>
        <w:rPr>
          <w:spacing w:val="-6"/>
        </w:rPr>
        <w:t xml:space="preserve"> </w:t>
      </w:r>
      <w:r>
        <w:t>priority</w:t>
      </w:r>
      <w:r>
        <w:rPr>
          <w:spacing w:val="-8"/>
        </w:rPr>
        <w:t xml:space="preserve"> </w:t>
      </w:r>
      <w:r>
        <w:t>acceptance.</w:t>
      </w:r>
      <w:r>
        <w:rPr>
          <w:spacing w:val="-7"/>
        </w:rPr>
        <w:t xml:space="preserve"> </w:t>
      </w:r>
      <w:r>
        <w:t>After</w:t>
      </w:r>
      <w:r>
        <w:rPr>
          <w:spacing w:val="-5"/>
        </w:rPr>
        <w:t xml:space="preserve"> </w:t>
      </w:r>
      <w:r>
        <w:t>March</w:t>
      </w:r>
      <w:r>
        <w:rPr>
          <w:spacing w:val="-7"/>
        </w:rPr>
        <w:t xml:space="preserve"> </w:t>
      </w:r>
      <w:r>
        <w:t>1,</w:t>
      </w:r>
      <w:r>
        <w:rPr>
          <w:spacing w:val="-2"/>
        </w:rPr>
        <w:t xml:space="preserve"> </w:t>
      </w:r>
      <w:r>
        <w:t>applications</w:t>
      </w:r>
      <w:r>
        <w:rPr>
          <w:spacing w:val="-7"/>
        </w:rPr>
        <w:t xml:space="preserve"> </w:t>
      </w:r>
      <w:r>
        <w:t>will</w:t>
      </w:r>
      <w:r>
        <w:rPr>
          <w:spacing w:val="-6"/>
        </w:rPr>
        <w:t xml:space="preserve"> </w:t>
      </w:r>
      <w:r>
        <w:t>be accepted from any student wishing</w:t>
      </w:r>
      <w:r>
        <w:rPr>
          <w:spacing w:val="-1"/>
        </w:rPr>
        <w:t xml:space="preserve"> </w:t>
      </w:r>
      <w:r>
        <w:t>to apply. These applications</w:t>
      </w:r>
      <w:r>
        <w:rPr>
          <w:spacing w:val="-1"/>
        </w:rPr>
        <w:t xml:space="preserve"> </w:t>
      </w:r>
      <w:r>
        <w:t>will</w:t>
      </w:r>
      <w:r>
        <w:rPr>
          <w:spacing w:val="-1"/>
        </w:rPr>
        <w:t xml:space="preserve"> </w:t>
      </w:r>
      <w:r>
        <w:t>be reviewed by</w:t>
      </w:r>
      <w:r>
        <w:rPr>
          <w:spacing w:val="-2"/>
        </w:rPr>
        <w:t xml:space="preserve"> </w:t>
      </w:r>
      <w:r>
        <w:t>the Nursing Admission</w:t>
      </w:r>
      <w:r>
        <w:rPr>
          <w:spacing w:val="-4"/>
        </w:rPr>
        <w:t xml:space="preserve"> </w:t>
      </w:r>
      <w:r>
        <w:t>and</w:t>
      </w:r>
      <w:r>
        <w:rPr>
          <w:spacing w:val="-2"/>
        </w:rPr>
        <w:t xml:space="preserve"> </w:t>
      </w:r>
      <w:r>
        <w:t>Retention</w:t>
      </w:r>
      <w:r>
        <w:rPr>
          <w:spacing w:val="-4"/>
        </w:rPr>
        <w:t xml:space="preserve"> </w:t>
      </w:r>
      <w:r>
        <w:t>Committee</w:t>
      </w:r>
      <w:r>
        <w:rPr>
          <w:spacing w:val="-4"/>
        </w:rPr>
        <w:t xml:space="preserve"> </w:t>
      </w:r>
      <w:r>
        <w:t>on</w:t>
      </w:r>
      <w:r>
        <w:rPr>
          <w:spacing w:val="-4"/>
        </w:rPr>
        <w:t xml:space="preserve"> </w:t>
      </w:r>
      <w:r>
        <w:t>a</w:t>
      </w:r>
      <w:r>
        <w:rPr>
          <w:spacing w:val="-4"/>
        </w:rPr>
        <w:t xml:space="preserve"> </w:t>
      </w:r>
      <w:r>
        <w:t>first</w:t>
      </w:r>
      <w:r>
        <w:rPr>
          <w:spacing w:val="-4"/>
        </w:rPr>
        <w:t xml:space="preserve"> </w:t>
      </w:r>
      <w:r>
        <w:t>come,</w:t>
      </w:r>
      <w:r>
        <w:rPr>
          <w:spacing w:val="-2"/>
        </w:rPr>
        <w:t xml:space="preserve"> </w:t>
      </w:r>
      <w:r>
        <w:t>first served</w:t>
      </w:r>
      <w:r>
        <w:rPr>
          <w:spacing w:val="-4"/>
        </w:rPr>
        <w:t xml:space="preserve"> </w:t>
      </w:r>
      <w:r>
        <w:t>basis.</w:t>
      </w:r>
      <w:r>
        <w:rPr>
          <w:spacing w:val="-4"/>
        </w:rPr>
        <w:t xml:space="preserve"> </w:t>
      </w:r>
      <w:r>
        <w:t>Once</w:t>
      </w:r>
      <w:r>
        <w:rPr>
          <w:spacing w:val="-2"/>
        </w:rPr>
        <w:t xml:space="preserve"> </w:t>
      </w:r>
      <w:r>
        <w:t>all</w:t>
      </w:r>
      <w:r>
        <w:rPr>
          <w:spacing w:val="-2"/>
        </w:rPr>
        <w:t xml:space="preserve"> </w:t>
      </w:r>
      <w:r>
        <w:t>clinical</w:t>
      </w:r>
      <w:r>
        <w:rPr>
          <w:spacing w:val="-5"/>
        </w:rPr>
        <w:t xml:space="preserve"> </w:t>
      </w:r>
      <w:r>
        <w:t>program spaces</w:t>
      </w:r>
      <w:r>
        <w:rPr>
          <w:spacing w:val="-5"/>
        </w:rPr>
        <w:t xml:space="preserve"> </w:t>
      </w:r>
      <w:r>
        <w:t>are</w:t>
      </w:r>
      <w:r>
        <w:rPr>
          <w:spacing w:val="-7"/>
        </w:rPr>
        <w:t xml:space="preserve"> </w:t>
      </w:r>
      <w:r>
        <w:t>filled,</w:t>
      </w:r>
      <w:r>
        <w:rPr>
          <w:spacing w:val="-4"/>
        </w:rPr>
        <w:t xml:space="preserve"> </w:t>
      </w:r>
      <w:r>
        <w:t>applications</w:t>
      </w:r>
      <w:r>
        <w:rPr>
          <w:spacing w:val="-6"/>
        </w:rPr>
        <w:t xml:space="preserve"> </w:t>
      </w:r>
      <w:r>
        <w:t>will</w:t>
      </w:r>
      <w:r>
        <w:rPr>
          <w:spacing w:val="-8"/>
        </w:rPr>
        <w:t xml:space="preserve"> </w:t>
      </w:r>
      <w:r>
        <w:t>be</w:t>
      </w:r>
      <w:r>
        <w:rPr>
          <w:spacing w:val="-5"/>
        </w:rPr>
        <w:t xml:space="preserve"> </w:t>
      </w:r>
      <w:r>
        <w:t>accepted;</w:t>
      </w:r>
      <w:r>
        <w:rPr>
          <w:spacing w:val="-6"/>
        </w:rPr>
        <w:t xml:space="preserve"> </w:t>
      </w:r>
      <w:r>
        <w:t>however,</w:t>
      </w:r>
      <w:r>
        <w:rPr>
          <w:spacing w:val="-8"/>
        </w:rPr>
        <w:t xml:space="preserve"> </w:t>
      </w:r>
      <w:r>
        <w:t>the</w:t>
      </w:r>
      <w:r>
        <w:rPr>
          <w:spacing w:val="-5"/>
        </w:rPr>
        <w:t xml:space="preserve"> </w:t>
      </w:r>
      <w:r>
        <w:t>applicants</w:t>
      </w:r>
      <w:r>
        <w:rPr>
          <w:spacing w:val="-7"/>
        </w:rPr>
        <w:t xml:space="preserve"> </w:t>
      </w:r>
      <w:r>
        <w:t>will</w:t>
      </w:r>
      <w:r>
        <w:rPr>
          <w:spacing w:val="-2"/>
        </w:rPr>
        <w:t xml:space="preserve"> </w:t>
      </w:r>
      <w:r>
        <w:t>be</w:t>
      </w:r>
      <w:r>
        <w:rPr>
          <w:spacing w:val="-7"/>
        </w:rPr>
        <w:t xml:space="preserve"> </w:t>
      </w:r>
      <w:r>
        <w:t>notified</w:t>
      </w:r>
      <w:r>
        <w:rPr>
          <w:spacing w:val="-5"/>
        </w:rPr>
        <w:t xml:space="preserve"> </w:t>
      </w:r>
      <w:r>
        <w:t>that</w:t>
      </w:r>
      <w:r>
        <w:rPr>
          <w:spacing w:val="-6"/>
        </w:rPr>
        <w:t xml:space="preserve"> </w:t>
      </w:r>
      <w:r>
        <w:t>they will be placed on a waiting list and will be notified by August 1 of availability.</w:t>
      </w:r>
    </w:p>
    <w:p w14:paraId="651954CF" w14:textId="77777777" w:rsidR="00501F83" w:rsidRDefault="00501F83">
      <w:pPr>
        <w:pStyle w:val="BodyText"/>
        <w:spacing w:before="4"/>
        <w:rPr>
          <w:sz w:val="35"/>
        </w:rPr>
      </w:pPr>
    </w:p>
    <w:p w14:paraId="17D7704E" w14:textId="77777777" w:rsidR="00501F83" w:rsidRDefault="007B6AEC">
      <w:pPr>
        <w:ind w:left="920"/>
        <w:rPr>
          <w:sz w:val="24"/>
        </w:rPr>
      </w:pPr>
      <w:r>
        <w:rPr>
          <w:b/>
          <w:sz w:val="24"/>
        </w:rPr>
        <w:t>Associated</w:t>
      </w:r>
      <w:r>
        <w:rPr>
          <w:b/>
          <w:spacing w:val="-11"/>
          <w:sz w:val="24"/>
        </w:rPr>
        <w:t xml:space="preserve"> </w:t>
      </w:r>
      <w:r>
        <w:rPr>
          <w:b/>
          <w:sz w:val="24"/>
        </w:rPr>
        <w:t>Policies:</w:t>
      </w:r>
      <w:r>
        <w:rPr>
          <w:b/>
          <w:spacing w:val="-6"/>
          <w:sz w:val="24"/>
        </w:rPr>
        <w:t xml:space="preserve"> </w:t>
      </w:r>
      <w:r>
        <w:rPr>
          <w:sz w:val="24"/>
        </w:rPr>
        <w:t>University</w:t>
      </w:r>
      <w:r>
        <w:rPr>
          <w:spacing w:val="-3"/>
          <w:sz w:val="24"/>
        </w:rPr>
        <w:t xml:space="preserve"> </w:t>
      </w:r>
      <w:r>
        <w:rPr>
          <w:sz w:val="24"/>
        </w:rPr>
        <w:t>Admissions</w:t>
      </w:r>
      <w:r>
        <w:rPr>
          <w:spacing w:val="-6"/>
          <w:sz w:val="24"/>
        </w:rPr>
        <w:t xml:space="preserve"> </w:t>
      </w:r>
      <w:r>
        <w:rPr>
          <w:sz w:val="24"/>
        </w:rPr>
        <w:t>and</w:t>
      </w:r>
      <w:r>
        <w:rPr>
          <w:spacing w:val="-5"/>
          <w:sz w:val="24"/>
        </w:rPr>
        <w:t xml:space="preserve"> </w:t>
      </w:r>
      <w:r>
        <w:rPr>
          <w:sz w:val="24"/>
        </w:rPr>
        <w:t>Admission</w:t>
      </w:r>
      <w:r>
        <w:rPr>
          <w:spacing w:val="-3"/>
          <w:sz w:val="24"/>
        </w:rPr>
        <w:t xml:space="preserve"> </w:t>
      </w:r>
      <w:r>
        <w:rPr>
          <w:sz w:val="24"/>
        </w:rPr>
        <w:t>to</w:t>
      </w:r>
      <w:r>
        <w:rPr>
          <w:spacing w:val="-7"/>
          <w:sz w:val="24"/>
        </w:rPr>
        <w:t xml:space="preserve"> </w:t>
      </w:r>
      <w:r>
        <w:rPr>
          <w:sz w:val="24"/>
        </w:rPr>
        <w:t>the</w:t>
      </w:r>
      <w:r>
        <w:rPr>
          <w:spacing w:val="-5"/>
          <w:sz w:val="24"/>
        </w:rPr>
        <w:t xml:space="preserve"> </w:t>
      </w:r>
      <w:r>
        <w:rPr>
          <w:sz w:val="24"/>
        </w:rPr>
        <w:t>HPU</w:t>
      </w:r>
      <w:r>
        <w:rPr>
          <w:spacing w:val="-5"/>
          <w:sz w:val="24"/>
        </w:rPr>
        <w:t xml:space="preserve"> </w:t>
      </w:r>
      <w:r>
        <w:rPr>
          <w:sz w:val="24"/>
        </w:rPr>
        <w:t>School</w:t>
      </w:r>
      <w:r>
        <w:rPr>
          <w:spacing w:val="-3"/>
          <w:sz w:val="24"/>
        </w:rPr>
        <w:t xml:space="preserve"> </w:t>
      </w:r>
      <w:r>
        <w:rPr>
          <w:sz w:val="24"/>
        </w:rPr>
        <w:t>of</w:t>
      </w:r>
      <w:r>
        <w:rPr>
          <w:spacing w:val="-4"/>
          <w:sz w:val="24"/>
        </w:rPr>
        <w:t xml:space="preserve"> </w:t>
      </w:r>
      <w:r>
        <w:rPr>
          <w:spacing w:val="-2"/>
          <w:sz w:val="24"/>
        </w:rPr>
        <w:t>Nursing</w:t>
      </w:r>
    </w:p>
    <w:p w14:paraId="3EFC116A" w14:textId="77777777" w:rsidR="00501F83" w:rsidRDefault="00501F83">
      <w:pPr>
        <w:rPr>
          <w:sz w:val="24"/>
        </w:rPr>
        <w:sectPr w:rsidR="00501F83">
          <w:pgSz w:w="12240" w:h="15840"/>
          <w:pgMar w:top="1320" w:right="680" w:bottom="1380" w:left="260" w:header="0" w:footer="1189" w:gutter="0"/>
          <w:cols w:space="720"/>
        </w:sectPr>
      </w:pPr>
    </w:p>
    <w:tbl>
      <w:tblPr>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7"/>
        <w:gridCol w:w="2727"/>
        <w:gridCol w:w="3116"/>
      </w:tblGrid>
      <w:tr w:rsidR="00501F83" w14:paraId="05FE3FB5" w14:textId="77777777">
        <w:trPr>
          <w:trHeight w:val="271"/>
        </w:trPr>
        <w:tc>
          <w:tcPr>
            <w:tcW w:w="3507" w:type="dxa"/>
            <w:tcBorders>
              <w:bottom w:val="nil"/>
            </w:tcBorders>
            <w:shd w:val="clear" w:color="auto" w:fill="E7E6E6"/>
          </w:tcPr>
          <w:p w14:paraId="6734E85F" w14:textId="77777777" w:rsidR="00501F83" w:rsidRDefault="007B6AEC">
            <w:pPr>
              <w:pStyle w:val="TableParagraph"/>
              <w:spacing w:line="251" w:lineRule="exact"/>
              <w:ind w:left="112"/>
              <w:rPr>
                <w:b/>
              </w:rPr>
            </w:pPr>
            <w:r>
              <w:rPr>
                <w:b/>
              </w:rPr>
              <w:lastRenderedPageBreak/>
              <w:t>HPU</w:t>
            </w:r>
            <w:r>
              <w:rPr>
                <w:b/>
                <w:spacing w:val="-8"/>
              </w:rPr>
              <w:t xml:space="preserve"> </w:t>
            </w:r>
            <w:r>
              <w:rPr>
                <w:b/>
              </w:rPr>
              <w:t>School</w:t>
            </w:r>
            <w:r>
              <w:rPr>
                <w:b/>
                <w:spacing w:val="-5"/>
              </w:rPr>
              <w:t xml:space="preserve"> </w:t>
            </w:r>
            <w:r>
              <w:rPr>
                <w:b/>
              </w:rPr>
              <w:t>of</w:t>
            </w:r>
            <w:r>
              <w:rPr>
                <w:b/>
                <w:spacing w:val="-9"/>
              </w:rPr>
              <w:t xml:space="preserve"> </w:t>
            </w:r>
            <w:r>
              <w:rPr>
                <w:b/>
              </w:rPr>
              <w:t>Nursing</w:t>
            </w:r>
            <w:r>
              <w:rPr>
                <w:b/>
                <w:spacing w:val="-6"/>
              </w:rPr>
              <w:t xml:space="preserve"> </w:t>
            </w:r>
            <w:r>
              <w:rPr>
                <w:b/>
                <w:spacing w:val="-2"/>
              </w:rPr>
              <w:t>Policy</w:t>
            </w:r>
          </w:p>
        </w:tc>
        <w:tc>
          <w:tcPr>
            <w:tcW w:w="2727" w:type="dxa"/>
            <w:tcBorders>
              <w:bottom w:val="nil"/>
            </w:tcBorders>
            <w:shd w:val="clear" w:color="auto" w:fill="E7E6E6"/>
          </w:tcPr>
          <w:p w14:paraId="73C36EAF" w14:textId="77777777" w:rsidR="00501F83" w:rsidRDefault="007B6AEC">
            <w:pPr>
              <w:pStyle w:val="TableParagraph"/>
              <w:spacing w:line="251" w:lineRule="exact"/>
              <w:ind w:left="110"/>
              <w:rPr>
                <w:b/>
              </w:rPr>
            </w:pPr>
            <w:r>
              <w:rPr>
                <w:b/>
                <w:spacing w:val="-2"/>
              </w:rPr>
              <w:t>Committee</w:t>
            </w:r>
          </w:p>
        </w:tc>
        <w:tc>
          <w:tcPr>
            <w:tcW w:w="3116" w:type="dxa"/>
            <w:tcBorders>
              <w:bottom w:val="nil"/>
            </w:tcBorders>
            <w:shd w:val="clear" w:color="auto" w:fill="E7E6E6"/>
          </w:tcPr>
          <w:p w14:paraId="2B7A182D" w14:textId="77777777" w:rsidR="00501F83" w:rsidRDefault="007B6AEC">
            <w:pPr>
              <w:pStyle w:val="TableParagraph"/>
              <w:spacing w:line="251" w:lineRule="exact"/>
              <w:ind w:left="112"/>
              <w:rPr>
                <w:b/>
              </w:rPr>
            </w:pPr>
            <w:r>
              <w:rPr>
                <w:b/>
              </w:rPr>
              <w:t>Original</w:t>
            </w:r>
            <w:r>
              <w:rPr>
                <w:b/>
                <w:spacing w:val="-15"/>
              </w:rPr>
              <w:t xml:space="preserve"> </w:t>
            </w:r>
            <w:r>
              <w:rPr>
                <w:b/>
              </w:rPr>
              <w:t>Approval</w:t>
            </w:r>
            <w:r>
              <w:rPr>
                <w:b/>
                <w:spacing w:val="-10"/>
              </w:rPr>
              <w:t xml:space="preserve"> </w:t>
            </w:r>
            <w:r>
              <w:rPr>
                <w:b/>
                <w:spacing w:val="-4"/>
              </w:rPr>
              <w:t>Date:</w:t>
            </w:r>
          </w:p>
        </w:tc>
      </w:tr>
      <w:tr w:rsidR="00501F83" w14:paraId="42FE00B5" w14:textId="77777777">
        <w:trPr>
          <w:trHeight w:val="350"/>
        </w:trPr>
        <w:tc>
          <w:tcPr>
            <w:tcW w:w="3507" w:type="dxa"/>
            <w:tcBorders>
              <w:top w:val="nil"/>
              <w:bottom w:val="nil"/>
            </w:tcBorders>
            <w:shd w:val="clear" w:color="auto" w:fill="E7E6E6"/>
          </w:tcPr>
          <w:p w14:paraId="05DEAF91" w14:textId="77777777" w:rsidR="00501F83" w:rsidRDefault="007B6AEC">
            <w:pPr>
              <w:pStyle w:val="TableParagraph"/>
              <w:spacing w:line="244" w:lineRule="exact"/>
              <w:ind w:left="112"/>
              <w:rPr>
                <w:b/>
              </w:rPr>
            </w:pPr>
            <w:r>
              <w:rPr>
                <w:b/>
                <w:spacing w:val="-2"/>
              </w:rPr>
              <w:t>Title:</w:t>
            </w:r>
          </w:p>
        </w:tc>
        <w:tc>
          <w:tcPr>
            <w:tcW w:w="2727" w:type="dxa"/>
            <w:tcBorders>
              <w:top w:val="nil"/>
              <w:bottom w:val="nil"/>
            </w:tcBorders>
            <w:shd w:val="clear" w:color="auto" w:fill="E7E6E6"/>
          </w:tcPr>
          <w:p w14:paraId="4B01F29D" w14:textId="77777777" w:rsidR="00501F83" w:rsidRDefault="007B6AEC">
            <w:pPr>
              <w:pStyle w:val="TableParagraph"/>
              <w:spacing w:line="244" w:lineRule="exact"/>
              <w:ind w:left="110"/>
              <w:rPr>
                <w:b/>
              </w:rPr>
            </w:pPr>
            <w:r>
              <w:rPr>
                <w:b/>
                <w:spacing w:val="-2"/>
              </w:rPr>
              <w:t>Assignment:</w:t>
            </w:r>
          </w:p>
        </w:tc>
        <w:tc>
          <w:tcPr>
            <w:tcW w:w="3116" w:type="dxa"/>
            <w:tcBorders>
              <w:top w:val="nil"/>
              <w:bottom w:val="nil"/>
            </w:tcBorders>
            <w:shd w:val="clear" w:color="auto" w:fill="E7E6E6"/>
          </w:tcPr>
          <w:p w14:paraId="24C55FEE" w14:textId="77777777" w:rsidR="00501F83" w:rsidRDefault="007B6AEC">
            <w:pPr>
              <w:pStyle w:val="TableParagraph"/>
              <w:spacing w:line="246" w:lineRule="exact"/>
              <w:ind w:left="112"/>
            </w:pPr>
            <w:r>
              <w:t>January</w:t>
            </w:r>
            <w:r>
              <w:rPr>
                <w:spacing w:val="-7"/>
              </w:rPr>
              <w:t xml:space="preserve"> </w:t>
            </w:r>
            <w:r>
              <w:t>11,</w:t>
            </w:r>
            <w:r>
              <w:rPr>
                <w:spacing w:val="-6"/>
              </w:rPr>
              <w:t xml:space="preserve"> </w:t>
            </w:r>
            <w:r>
              <w:rPr>
                <w:spacing w:val="-4"/>
              </w:rPr>
              <w:t>2018</w:t>
            </w:r>
          </w:p>
        </w:tc>
      </w:tr>
      <w:tr w:rsidR="00501F83" w14:paraId="10144387" w14:textId="77777777">
        <w:trPr>
          <w:trHeight w:val="699"/>
        </w:trPr>
        <w:tc>
          <w:tcPr>
            <w:tcW w:w="3507" w:type="dxa"/>
            <w:tcBorders>
              <w:top w:val="nil"/>
              <w:bottom w:val="nil"/>
            </w:tcBorders>
            <w:shd w:val="clear" w:color="auto" w:fill="E7E6E6"/>
          </w:tcPr>
          <w:p w14:paraId="256DF207" w14:textId="77777777" w:rsidR="00501F83" w:rsidRDefault="007B6AEC">
            <w:pPr>
              <w:pStyle w:val="TableParagraph"/>
              <w:spacing w:before="7" w:line="340" w:lineRule="exact"/>
              <w:ind w:left="465" w:right="84"/>
              <w:rPr>
                <w:b/>
                <w:sz w:val="28"/>
              </w:rPr>
            </w:pPr>
            <w:bookmarkStart w:id="50" w:name="_bookmark42"/>
            <w:bookmarkEnd w:id="50"/>
            <w:r>
              <w:rPr>
                <w:b/>
                <w:sz w:val="28"/>
              </w:rPr>
              <w:t>LEVEL</w:t>
            </w:r>
            <w:r>
              <w:rPr>
                <w:b/>
                <w:spacing w:val="-16"/>
                <w:sz w:val="28"/>
              </w:rPr>
              <w:t xml:space="preserve"> </w:t>
            </w:r>
            <w:r>
              <w:rPr>
                <w:b/>
                <w:sz w:val="28"/>
              </w:rPr>
              <w:t>PROGRESSION</w:t>
            </w:r>
            <w:r>
              <w:rPr>
                <w:b/>
                <w:spacing w:val="-16"/>
                <w:sz w:val="28"/>
              </w:rPr>
              <w:t xml:space="preserve"> </w:t>
            </w:r>
            <w:r>
              <w:rPr>
                <w:b/>
                <w:sz w:val="28"/>
              </w:rPr>
              <w:t>FOR NURSING STUDENTS</w:t>
            </w:r>
          </w:p>
        </w:tc>
        <w:tc>
          <w:tcPr>
            <w:tcW w:w="2727" w:type="dxa"/>
            <w:tcBorders>
              <w:top w:val="nil"/>
              <w:bottom w:val="nil"/>
            </w:tcBorders>
            <w:shd w:val="clear" w:color="auto" w:fill="E7E6E6"/>
          </w:tcPr>
          <w:p w14:paraId="05EABAF5" w14:textId="77777777" w:rsidR="00501F83" w:rsidRDefault="00501F83">
            <w:pPr>
              <w:pStyle w:val="TableParagraph"/>
              <w:spacing w:before="7"/>
              <w:rPr>
                <w:sz w:val="30"/>
              </w:rPr>
            </w:pPr>
          </w:p>
          <w:p w14:paraId="1912F643" w14:textId="77777777" w:rsidR="00501F83" w:rsidRDefault="007B6AEC">
            <w:pPr>
              <w:pStyle w:val="TableParagraph"/>
              <w:ind w:left="110"/>
            </w:pPr>
            <w:r>
              <w:rPr>
                <w:spacing w:val="-2"/>
              </w:rPr>
              <w:t>Admissions</w:t>
            </w:r>
            <w:r>
              <w:rPr>
                <w:spacing w:val="2"/>
              </w:rPr>
              <w:t xml:space="preserve"> </w:t>
            </w:r>
            <w:r>
              <w:rPr>
                <w:spacing w:val="-5"/>
              </w:rPr>
              <w:t>and</w:t>
            </w:r>
          </w:p>
        </w:tc>
        <w:tc>
          <w:tcPr>
            <w:tcW w:w="3116" w:type="dxa"/>
            <w:tcBorders>
              <w:top w:val="nil"/>
              <w:bottom w:val="nil"/>
            </w:tcBorders>
            <w:shd w:val="clear" w:color="auto" w:fill="E7E6E6"/>
          </w:tcPr>
          <w:p w14:paraId="077E3718" w14:textId="77777777" w:rsidR="00501F83" w:rsidRDefault="007B6AEC">
            <w:pPr>
              <w:pStyle w:val="TableParagraph"/>
              <w:spacing w:before="124"/>
              <w:ind w:left="112"/>
              <w:rPr>
                <w:b/>
              </w:rPr>
            </w:pPr>
            <w:r>
              <w:rPr>
                <w:b/>
              </w:rPr>
              <w:t>Effective</w:t>
            </w:r>
            <w:r>
              <w:rPr>
                <w:b/>
                <w:spacing w:val="-7"/>
              </w:rPr>
              <w:t xml:space="preserve"> </w:t>
            </w:r>
            <w:r>
              <w:rPr>
                <w:b/>
              </w:rPr>
              <w:t>Date:</w:t>
            </w:r>
            <w:r>
              <w:rPr>
                <w:b/>
                <w:spacing w:val="39"/>
              </w:rPr>
              <w:t xml:space="preserve"> </w:t>
            </w:r>
            <w:r>
              <w:rPr>
                <w:b/>
                <w:spacing w:val="-2"/>
              </w:rPr>
              <w:t>8/20/2018</w:t>
            </w:r>
          </w:p>
        </w:tc>
      </w:tr>
      <w:tr w:rsidR="00501F83" w14:paraId="53FE5383" w14:textId="77777777">
        <w:trPr>
          <w:trHeight w:val="416"/>
        </w:trPr>
        <w:tc>
          <w:tcPr>
            <w:tcW w:w="3507" w:type="dxa"/>
            <w:tcBorders>
              <w:top w:val="nil"/>
              <w:bottom w:val="nil"/>
            </w:tcBorders>
            <w:shd w:val="clear" w:color="auto" w:fill="E7E6E6"/>
          </w:tcPr>
          <w:p w14:paraId="746F412C" w14:textId="77777777" w:rsidR="00501F83" w:rsidRDefault="00501F83">
            <w:pPr>
              <w:pStyle w:val="TableParagraph"/>
              <w:rPr>
                <w:rFonts w:ascii="Times New Roman"/>
              </w:rPr>
            </w:pPr>
          </w:p>
        </w:tc>
        <w:tc>
          <w:tcPr>
            <w:tcW w:w="2727" w:type="dxa"/>
            <w:tcBorders>
              <w:top w:val="nil"/>
              <w:bottom w:val="nil"/>
            </w:tcBorders>
            <w:shd w:val="clear" w:color="auto" w:fill="E7E6E6"/>
          </w:tcPr>
          <w:p w14:paraId="6B24187D" w14:textId="77777777" w:rsidR="00501F83" w:rsidRDefault="007B6AEC">
            <w:pPr>
              <w:pStyle w:val="TableParagraph"/>
              <w:spacing w:before="17"/>
              <w:ind w:left="110"/>
            </w:pPr>
            <w:r>
              <w:t>Retention</w:t>
            </w:r>
            <w:r>
              <w:rPr>
                <w:spacing w:val="-7"/>
              </w:rPr>
              <w:t xml:space="preserve"> </w:t>
            </w:r>
            <w:r>
              <w:rPr>
                <w:spacing w:val="-2"/>
              </w:rPr>
              <w:t>Committee</w:t>
            </w:r>
          </w:p>
        </w:tc>
        <w:tc>
          <w:tcPr>
            <w:tcW w:w="3116" w:type="dxa"/>
            <w:tcBorders>
              <w:top w:val="nil"/>
              <w:bottom w:val="nil"/>
            </w:tcBorders>
            <w:shd w:val="clear" w:color="auto" w:fill="E7E6E6"/>
          </w:tcPr>
          <w:p w14:paraId="62CC55A4" w14:textId="77777777" w:rsidR="00501F83" w:rsidRDefault="007B6AEC">
            <w:pPr>
              <w:pStyle w:val="TableParagraph"/>
              <w:spacing w:before="17"/>
              <w:ind w:left="112"/>
              <w:rPr>
                <w:b/>
              </w:rPr>
            </w:pPr>
            <w:r>
              <w:rPr>
                <w:b/>
              </w:rPr>
              <w:t>Review</w:t>
            </w:r>
            <w:r>
              <w:rPr>
                <w:b/>
                <w:spacing w:val="-7"/>
              </w:rPr>
              <w:t xml:space="preserve"> </w:t>
            </w:r>
            <w:r>
              <w:rPr>
                <w:b/>
              </w:rPr>
              <w:t>Date:</w:t>
            </w:r>
            <w:r>
              <w:rPr>
                <w:b/>
                <w:spacing w:val="-12"/>
              </w:rPr>
              <w:t xml:space="preserve"> </w:t>
            </w:r>
            <w:r>
              <w:rPr>
                <w:b/>
                <w:spacing w:val="-2"/>
              </w:rPr>
              <w:t>08/26/2022</w:t>
            </w:r>
          </w:p>
        </w:tc>
      </w:tr>
      <w:tr w:rsidR="00501F83" w14:paraId="52189625" w14:textId="77777777">
        <w:trPr>
          <w:trHeight w:val="868"/>
        </w:trPr>
        <w:tc>
          <w:tcPr>
            <w:tcW w:w="3507" w:type="dxa"/>
            <w:tcBorders>
              <w:top w:val="nil"/>
            </w:tcBorders>
            <w:shd w:val="clear" w:color="auto" w:fill="E7E6E6"/>
          </w:tcPr>
          <w:p w14:paraId="5ED6A7BF" w14:textId="77777777" w:rsidR="00501F83" w:rsidRDefault="00501F83">
            <w:pPr>
              <w:pStyle w:val="TableParagraph"/>
              <w:rPr>
                <w:rFonts w:ascii="Times New Roman"/>
              </w:rPr>
            </w:pPr>
          </w:p>
        </w:tc>
        <w:tc>
          <w:tcPr>
            <w:tcW w:w="2727" w:type="dxa"/>
            <w:tcBorders>
              <w:top w:val="nil"/>
            </w:tcBorders>
            <w:shd w:val="clear" w:color="auto" w:fill="E7E6E6"/>
          </w:tcPr>
          <w:p w14:paraId="6BEE3E73" w14:textId="77777777" w:rsidR="00501F83" w:rsidRDefault="00501F83">
            <w:pPr>
              <w:pStyle w:val="TableParagraph"/>
              <w:rPr>
                <w:rFonts w:ascii="Times New Roman"/>
              </w:rPr>
            </w:pPr>
          </w:p>
        </w:tc>
        <w:tc>
          <w:tcPr>
            <w:tcW w:w="3116" w:type="dxa"/>
            <w:tcBorders>
              <w:top w:val="nil"/>
            </w:tcBorders>
            <w:shd w:val="clear" w:color="auto" w:fill="E7E6E6"/>
          </w:tcPr>
          <w:p w14:paraId="2DDEA97B" w14:textId="77777777" w:rsidR="00501F83" w:rsidRDefault="007B6AEC">
            <w:pPr>
              <w:pStyle w:val="TableParagraph"/>
              <w:spacing w:before="90"/>
              <w:ind w:left="112"/>
              <w:rPr>
                <w:b/>
              </w:rPr>
            </w:pPr>
            <w:r>
              <w:rPr>
                <w:b/>
              </w:rPr>
              <w:t>Revision</w:t>
            </w:r>
            <w:r>
              <w:rPr>
                <w:b/>
                <w:spacing w:val="-8"/>
              </w:rPr>
              <w:t xml:space="preserve"> </w:t>
            </w:r>
            <w:r>
              <w:rPr>
                <w:b/>
              </w:rPr>
              <w:t>Date:</w:t>
            </w:r>
            <w:r>
              <w:rPr>
                <w:b/>
                <w:spacing w:val="11"/>
              </w:rPr>
              <w:t xml:space="preserve"> </w:t>
            </w:r>
            <w:r>
              <w:rPr>
                <w:b/>
                <w:spacing w:val="-2"/>
                <w:position w:val="1"/>
              </w:rPr>
              <w:t>8/19/2022</w:t>
            </w:r>
          </w:p>
        </w:tc>
      </w:tr>
    </w:tbl>
    <w:p w14:paraId="1444E7B4" w14:textId="77777777" w:rsidR="00501F83" w:rsidRDefault="00501F83">
      <w:pPr>
        <w:pStyle w:val="BodyText"/>
        <w:rPr>
          <w:sz w:val="20"/>
        </w:rPr>
      </w:pPr>
    </w:p>
    <w:p w14:paraId="3279AB33" w14:textId="77777777" w:rsidR="00501F83" w:rsidRDefault="007B6AEC">
      <w:pPr>
        <w:pStyle w:val="BodyText"/>
        <w:spacing w:before="180" w:line="259" w:lineRule="auto"/>
        <w:ind w:left="1101" w:right="731" w:hanging="361"/>
      </w:pPr>
      <w:r>
        <w:rPr>
          <w:b/>
        </w:rPr>
        <w:t xml:space="preserve">Purpose: </w:t>
      </w:r>
      <w:r>
        <w:t>The purpose of this policy is to delineate the necessary student achievements in order to progress to the next level within the nursing program. This policy is directly concerned with accomplishing the mission and vision of the school to have graduates that are competent and skilled nurses. This policy is also directly related to both student learning outcomes and overall program</w:t>
      </w:r>
      <w:r>
        <w:rPr>
          <w:spacing w:val="-2"/>
        </w:rPr>
        <w:t xml:space="preserve"> </w:t>
      </w:r>
      <w:r>
        <w:t>outcomes.</w:t>
      </w:r>
      <w:r>
        <w:rPr>
          <w:spacing w:val="-4"/>
        </w:rPr>
        <w:t xml:space="preserve"> </w:t>
      </w:r>
      <w:r>
        <w:t>A goal of</w:t>
      </w:r>
      <w:r>
        <w:rPr>
          <w:spacing w:val="-2"/>
        </w:rPr>
        <w:t xml:space="preserve"> </w:t>
      </w:r>
      <w:r>
        <w:t>the school</w:t>
      </w:r>
      <w:r>
        <w:rPr>
          <w:spacing w:val="-1"/>
        </w:rPr>
        <w:t xml:space="preserve"> </w:t>
      </w:r>
      <w:r>
        <w:t>is</w:t>
      </w:r>
      <w:r>
        <w:rPr>
          <w:spacing w:val="-4"/>
        </w:rPr>
        <w:t xml:space="preserve"> </w:t>
      </w:r>
      <w:r>
        <w:t>to graduate</w:t>
      </w:r>
      <w:r>
        <w:rPr>
          <w:spacing w:val="-3"/>
        </w:rPr>
        <w:t xml:space="preserve"> </w:t>
      </w:r>
      <w:r>
        <w:t>competent</w:t>
      </w:r>
      <w:r>
        <w:rPr>
          <w:spacing w:val="-2"/>
        </w:rPr>
        <w:t xml:space="preserve"> </w:t>
      </w:r>
      <w:r>
        <w:t>individuals</w:t>
      </w:r>
      <w:r>
        <w:rPr>
          <w:spacing w:val="-1"/>
        </w:rPr>
        <w:t xml:space="preserve"> </w:t>
      </w:r>
      <w:r>
        <w:t>who are prepared for entry level practice and are able to fully participate in the health care system. Overall, graduates</w:t>
      </w:r>
      <w:r>
        <w:rPr>
          <w:spacing w:val="-9"/>
        </w:rPr>
        <w:t xml:space="preserve"> </w:t>
      </w:r>
      <w:r>
        <w:t>will</w:t>
      </w:r>
      <w:r>
        <w:rPr>
          <w:spacing w:val="-10"/>
        </w:rPr>
        <w:t xml:space="preserve"> </w:t>
      </w:r>
      <w:r>
        <w:t>be</w:t>
      </w:r>
      <w:r>
        <w:rPr>
          <w:spacing w:val="-10"/>
        </w:rPr>
        <w:t xml:space="preserve"> </w:t>
      </w:r>
      <w:r>
        <w:t>prepared</w:t>
      </w:r>
      <w:r>
        <w:rPr>
          <w:spacing w:val="-6"/>
        </w:rPr>
        <w:t xml:space="preserve"> </w:t>
      </w:r>
      <w:r>
        <w:t>to</w:t>
      </w:r>
      <w:r>
        <w:rPr>
          <w:spacing w:val="-8"/>
        </w:rPr>
        <w:t xml:space="preserve"> </w:t>
      </w:r>
      <w:r>
        <w:t>provide</w:t>
      </w:r>
      <w:r>
        <w:rPr>
          <w:spacing w:val="-5"/>
        </w:rPr>
        <w:t xml:space="preserve"> </w:t>
      </w:r>
      <w:r>
        <w:t>competent,</w:t>
      </w:r>
      <w:r>
        <w:rPr>
          <w:spacing w:val="-5"/>
        </w:rPr>
        <w:t xml:space="preserve"> </w:t>
      </w:r>
      <w:r>
        <w:t>patient-centered</w:t>
      </w:r>
      <w:r>
        <w:rPr>
          <w:spacing w:val="-7"/>
        </w:rPr>
        <w:t xml:space="preserve"> </w:t>
      </w:r>
      <w:r>
        <w:t>nursing</w:t>
      </w:r>
      <w:r>
        <w:rPr>
          <w:spacing w:val="-5"/>
        </w:rPr>
        <w:t xml:space="preserve"> </w:t>
      </w:r>
      <w:r>
        <w:t>care</w:t>
      </w:r>
      <w:r>
        <w:rPr>
          <w:spacing w:val="-5"/>
        </w:rPr>
        <w:t xml:space="preserve"> </w:t>
      </w:r>
      <w:r>
        <w:t>and</w:t>
      </w:r>
      <w:r>
        <w:rPr>
          <w:spacing w:val="-4"/>
        </w:rPr>
        <w:t xml:space="preserve"> </w:t>
      </w:r>
      <w:r>
        <w:t>leadership. This progression policy assists the faculty and administration in determining the readiness of students to progress and ultimately become registered nurse entrusted to provide safe and effective nursing care.</w:t>
      </w:r>
    </w:p>
    <w:p w14:paraId="00A98FF5" w14:textId="77777777" w:rsidR="00501F83" w:rsidRDefault="007B6AEC">
      <w:pPr>
        <w:pStyle w:val="BodyText"/>
        <w:spacing w:before="154"/>
        <w:ind w:left="740"/>
      </w:pPr>
      <w:r>
        <w:rPr>
          <w:b/>
        </w:rPr>
        <w:t>Scope:</w:t>
      </w:r>
      <w:r>
        <w:rPr>
          <w:b/>
          <w:spacing w:val="-5"/>
        </w:rPr>
        <w:t xml:space="preserve"> </w:t>
      </w:r>
      <w:r>
        <w:t>This</w:t>
      </w:r>
      <w:r>
        <w:rPr>
          <w:spacing w:val="-5"/>
        </w:rPr>
        <w:t xml:space="preserve"> </w:t>
      </w:r>
      <w:r>
        <w:t>policy</w:t>
      </w:r>
      <w:r>
        <w:rPr>
          <w:spacing w:val="-6"/>
        </w:rPr>
        <w:t xml:space="preserve"> </w:t>
      </w:r>
      <w:r>
        <w:t>applies</w:t>
      </w:r>
      <w:r>
        <w:rPr>
          <w:spacing w:val="-5"/>
        </w:rPr>
        <w:t xml:space="preserve"> </w:t>
      </w:r>
      <w:r>
        <w:t>to</w:t>
      </w:r>
      <w:r>
        <w:rPr>
          <w:spacing w:val="-7"/>
        </w:rPr>
        <w:t xml:space="preserve"> </w:t>
      </w:r>
      <w:r>
        <w:t>all</w:t>
      </w:r>
      <w:r>
        <w:rPr>
          <w:spacing w:val="-4"/>
        </w:rPr>
        <w:t xml:space="preserve"> </w:t>
      </w:r>
      <w:r>
        <w:t>students</w:t>
      </w:r>
      <w:r>
        <w:rPr>
          <w:spacing w:val="-4"/>
        </w:rPr>
        <w:t xml:space="preserve"> </w:t>
      </w:r>
      <w:r>
        <w:t>in</w:t>
      </w:r>
      <w:r>
        <w:rPr>
          <w:spacing w:val="-5"/>
        </w:rPr>
        <w:t xml:space="preserve"> </w:t>
      </w:r>
      <w:r>
        <w:t>the</w:t>
      </w:r>
      <w:r>
        <w:rPr>
          <w:spacing w:val="-9"/>
        </w:rPr>
        <w:t xml:space="preserve"> </w:t>
      </w:r>
      <w:r>
        <w:t>pre-licensure</w:t>
      </w:r>
      <w:r>
        <w:rPr>
          <w:spacing w:val="-5"/>
        </w:rPr>
        <w:t xml:space="preserve"> </w:t>
      </w:r>
      <w:r>
        <w:t>baccalaureate</w:t>
      </w:r>
      <w:r>
        <w:rPr>
          <w:spacing w:val="-3"/>
        </w:rPr>
        <w:t xml:space="preserve"> </w:t>
      </w:r>
      <w:r>
        <w:t>nursing</w:t>
      </w:r>
      <w:r>
        <w:rPr>
          <w:spacing w:val="-8"/>
        </w:rPr>
        <w:t xml:space="preserve"> </w:t>
      </w:r>
      <w:r>
        <w:rPr>
          <w:spacing w:val="-2"/>
        </w:rPr>
        <w:t>program.</w:t>
      </w:r>
    </w:p>
    <w:p w14:paraId="040467F9" w14:textId="77777777" w:rsidR="00501F83" w:rsidRDefault="007B6AEC">
      <w:pPr>
        <w:pStyle w:val="BodyText"/>
        <w:spacing w:before="199" w:line="259" w:lineRule="auto"/>
        <w:ind w:left="1101" w:right="731" w:hanging="361"/>
      </w:pPr>
      <w:r>
        <w:rPr>
          <w:b/>
        </w:rPr>
        <w:t>Responsible</w:t>
      </w:r>
      <w:r>
        <w:rPr>
          <w:b/>
          <w:spacing w:val="-8"/>
        </w:rPr>
        <w:t xml:space="preserve"> </w:t>
      </w:r>
      <w:r>
        <w:rPr>
          <w:b/>
        </w:rPr>
        <w:t>Committee/Position:</w:t>
      </w:r>
      <w:r>
        <w:rPr>
          <w:b/>
          <w:spacing w:val="-8"/>
        </w:rPr>
        <w:t xml:space="preserve"> </w:t>
      </w:r>
      <w:r>
        <w:t>The</w:t>
      </w:r>
      <w:r>
        <w:rPr>
          <w:spacing w:val="-8"/>
        </w:rPr>
        <w:t xml:space="preserve"> </w:t>
      </w:r>
      <w:r>
        <w:t>Admissions</w:t>
      </w:r>
      <w:r>
        <w:rPr>
          <w:spacing w:val="-8"/>
        </w:rPr>
        <w:t xml:space="preserve"> </w:t>
      </w:r>
      <w:r>
        <w:t>and</w:t>
      </w:r>
      <w:r>
        <w:rPr>
          <w:spacing w:val="-5"/>
        </w:rPr>
        <w:t xml:space="preserve"> </w:t>
      </w:r>
      <w:r>
        <w:t>Retention</w:t>
      </w:r>
      <w:r>
        <w:rPr>
          <w:spacing w:val="-4"/>
        </w:rPr>
        <w:t xml:space="preserve"> </w:t>
      </w:r>
      <w:r>
        <w:t>Committee</w:t>
      </w:r>
      <w:r>
        <w:rPr>
          <w:spacing w:val="-7"/>
        </w:rPr>
        <w:t xml:space="preserve"> </w:t>
      </w:r>
      <w:r>
        <w:t>along</w:t>
      </w:r>
      <w:r>
        <w:rPr>
          <w:spacing w:val="-10"/>
        </w:rPr>
        <w:t xml:space="preserve"> </w:t>
      </w:r>
      <w:r>
        <w:t>with</w:t>
      </w:r>
      <w:r>
        <w:rPr>
          <w:spacing w:val="-6"/>
        </w:rPr>
        <w:t xml:space="preserve"> </w:t>
      </w:r>
      <w:r>
        <w:t>the</w:t>
      </w:r>
      <w:r>
        <w:rPr>
          <w:spacing w:val="-10"/>
        </w:rPr>
        <w:t xml:space="preserve"> </w:t>
      </w:r>
      <w:r>
        <w:t>dean</w:t>
      </w:r>
      <w:r>
        <w:rPr>
          <w:spacing w:val="-9"/>
        </w:rPr>
        <w:t xml:space="preserve"> </w:t>
      </w:r>
      <w:r>
        <w:t xml:space="preserve">is tasked with the responsibility of ensuring that remediation is effective, detecting student challenges early to promote retention and progression, and ensuring that students who do not meet the progression criteria are placed on probation or dismissed from the school as </w:t>
      </w:r>
      <w:r>
        <w:rPr>
          <w:spacing w:val="-2"/>
        </w:rPr>
        <w:t>appropriate.</w:t>
      </w:r>
    </w:p>
    <w:p w14:paraId="38157740" w14:textId="77777777" w:rsidR="00501F83" w:rsidRDefault="007B6AEC">
      <w:pPr>
        <w:pStyle w:val="Heading4"/>
        <w:spacing w:before="160"/>
        <w:ind w:left="740"/>
      </w:pPr>
      <w:r>
        <w:t>Policy</w:t>
      </w:r>
      <w:r>
        <w:rPr>
          <w:spacing w:val="-1"/>
        </w:rPr>
        <w:t xml:space="preserve"> </w:t>
      </w:r>
      <w:r>
        <w:rPr>
          <w:spacing w:val="-2"/>
        </w:rPr>
        <w:t>Statement:</w:t>
      </w:r>
    </w:p>
    <w:p w14:paraId="2A8CB5A4" w14:textId="77777777" w:rsidR="00501F83" w:rsidRDefault="007B6AEC">
      <w:pPr>
        <w:pStyle w:val="BodyText"/>
        <w:spacing w:before="207"/>
        <w:ind w:left="1091"/>
      </w:pPr>
      <w:r>
        <w:rPr>
          <w:u w:val="single"/>
        </w:rPr>
        <w:t>Grades</w:t>
      </w:r>
      <w:r>
        <w:rPr>
          <w:spacing w:val="-4"/>
          <w:u w:val="single"/>
        </w:rPr>
        <w:t xml:space="preserve"> </w:t>
      </w:r>
      <w:r>
        <w:rPr>
          <w:u w:val="single"/>
        </w:rPr>
        <w:t>for</w:t>
      </w:r>
      <w:r>
        <w:rPr>
          <w:spacing w:val="-3"/>
          <w:u w:val="single"/>
        </w:rPr>
        <w:t xml:space="preserve"> </w:t>
      </w:r>
      <w:r>
        <w:rPr>
          <w:spacing w:val="-2"/>
          <w:u w:val="single"/>
        </w:rPr>
        <w:t>Progression</w:t>
      </w:r>
    </w:p>
    <w:p w14:paraId="73211191" w14:textId="77777777" w:rsidR="00501F83" w:rsidRDefault="00501F83">
      <w:pPr>
        <w:pStyle w:val="BodyText"/>
        <w:spacing w:before="10"/>
        <w:rPr>
          <w:sz w:val="11"/>
        </w:rPr>
      </w:pPr>
    </w:p>
    <w:p w14:paraId="56ABE255" w14:textId="77777777" w:rsidR="00501F83" w:rsidRDefault="007B6AEC">
      <w:pPr>
        <w:spacing w:before="52" w:line="254" w:lineRule="auto"/>
        <w:ind w:left="1101" w:right="841" w:hanging="10"/>
        <w:rPr>
          <w:b/>
          <w:sz w:val="24"/>
        </w:rPr>
      </w:pPr>
      <w:r>
        <w:rPr>
          <w:sz w:val="24"/>
        </w:rPr>
        <w:t xml:space="preserve">Students making less than a “C” (75%) in </w:t>
      </w:r>
      <w:r>
        <w:rPr>
          <w:b/>
          <w:sz w:val="24"/>
        </w:rPr>
        <w:t xml:space="preserve">any </w:t>
      </w:r>
      <w:r>
        <w:rPr>
          <w:sz w:val="24"/>
        </w:rPr>
        <w:t>nursing course (clinical or non-clinical) will not be allowed to progress on to the next nursing course. If students are identified as having difficulty in</w:t>
      </w:r>
      <w:r>
        <w:rPr>
          <w:spacing w:val="-1"/>
          <w:sz w:val="24"/>
        </w:rPr>
        <w:t xml:space="preserve"> </w:t>
      </w:r>
      <w:r>
        <w:rPr>
          <w:sz w:val="24"/>
        </w:rPr>
        <w:t>a</w:t>
      </w:r>
      <w:r>
        <w:rPr>
          <w:spacing w:val="-3"/>
          <w:sz w:val="24"/>
        </w:rPr>
        <w:t xml:space="preserve"> </w:t>
      </w:r>
      <w:r>
        <w:rPr>
          <w:sz w:val="24"/>
        </w:rPr>
        <w:t>course</w:t>
      </w:r>
      <w:r>
        <w:rPr>
          <w:spacing w:val="-6"/>
          <w:sz w:val="24"/>
        </w:rPr>
        <w:t xml:space="preserve"> </w:t>
      </w:r>
      <w:r>
        <w:rPr>
          <w:sz w:val="24"/>
        </w:rPr>
        <w:t>early</w:t>
      </w:r>
      <w:r>
        <w:rPr>
          <w:spacing w:val="-4"/>
          <w:sz w:val="24"/>
        </w:rPr>
        <w:t xml:space="preserve"> </w:t>
      </w:r>
      <w:r>
        <w:rPr>
          <w:sz w:val="24"/>
        </w:rPr>
        <w:t>in</w:t>
      </w:r>
      <w:r>
        <w:rPr>
          <w:spacing w:val="-3"/>
          <w:sz w:val="24"/>
        </w:rPr>
        <w:t xml:space="preserve"> </w:t>
      </w:r>
      <w:r>
        <w:rPr>
          <w:sz w:val="24"/>
        </w:rPr>
        <w:t>a</w:t>
      </w:r>
      <w:r>
        <w:rPr>
          <w:spacing w:val="-1"/>
          <w:sz w:val="24"/>
        </w:rPr>
        <w:t xml:space="preserve"> </w:t>
      </w:r>
      <w:r>
        <w:rPr>
          <w:sz w:val="24"/>
        </w:rPr>
        <w:t>semester,</w:t>
      </w:r>
      <w:r>
        <w:rPr>
          <w:spacing w:val="-7"/>
          <w:sz w:val="24"/>
        </w:rPr>
        <w:t xml:space="preserve"> </w:t>
      </w:r>
      <w:r>
        <w:rPr>
          <w:sz w:val="24"/>
        </w:rPr>
        <w:t>they</w:t>
      </w:r>
      <w:r>
        <w:rPr>
          <w:spacing w:val="-4"/>
          <w:sz w:val="24"/>
        </w:rPr>
        <w:t xml:space="preserve"> </w:t>
      </w:r>
      <w:r>
        <w:rPr>
          <w:sz w:val="24"/>
        </w:rPr>
        <w:t>may</w:t>
      </w:r>
      <w:r>
        <w:rPr>
          <w:spacing w:val="-10"/>
          <w:sz w:val="24"/>
        </w:rPr>
        <w:t xml:space="preserve"> </w:t>
      </w:r>
      <w:r>
        <w:rPr>
          <w:sz w:val="24"/>
        </w:rPr>
        <w:t>drop</w:t>
      </w:r>
      <w:r>
        <w:rPr>
          <w:spacing w:val="-4"/>
          <w:sz w:val="24"/>
        </w:rPr>
        <w:t xml:space="preserve"> </w:t>
      </w:r>
      <w:r>
        <w:rPr>
          <w:sz w:val="24"/>
        </w:rPr>
        <w:t>the</w:t>
      </w:r>
      <w:r>
        <w:rPr>
          <w:spacing w:val="-6"/>
          <w:sz w:val="24"/>
        </w:rPr>
        <w:t xml:space="preserve"> </w:t>
      </w:r>
      <w:r>
        <w:rPr>
          <w:sz w:val="24"/>
        </w:rPr>
        <w:t>course.</w:t>
      </w:r>
      <w:r>
        <w:rPr>
          <w:spacing w:val="-3"/>
          <w:sz w:val="24"/>
        </w:rPr>
        <w:t xml:space="preserve"> </w:t>
      </w:r>
      <w:r>
        <w:rPr>
          <w:sz w:val="24"/>
        </w:rPr>
        <w:t>This</w:t>
      </w:r>
      <w:r>
        <w:rPr>
          <w:spacing w:val="-9"/>
          <w:sz w:val="24"/>
        </w:rPr>
        <w:t xml:space="preserve"> </w:t>
      </w:r>
      <w:r>
        <w:rPr>
          <w:sz w:val="24"/>
        </w:rPr>
        <w:t>withdrawal</w:t>
      </w:r>
      <w:r>
        <w:rPr>
          <w:spacing w:val="-10"/>
          <w:sz w:val="24"/>
        </w:rPr>
        <w:t xml:space="preserve"> </w:t>
      </w:r>
      <w:r>
        <w:rPr>
          <w:sz w:val="24"/>
        </w:rPr>
        <w:t>will</w:t>
      </w:r>
      <w:r>
        <w:rPr>
          <w:spacing w:val="-6"/>
          <w:sz w:val="24"/>
        </w:rPr>
        <w:t xml:space="preserve"> </w:t>
      </w:r>
      <w:r>
        <w:rPr>
          <w:sz w:val="24"/>
        </w:rPr>
        <w:t>not</w:t>
      </w:r>
      <w:r>
        <w:rPr>
          <w:spacing w:val="-4"/>
          <w:sz w:val="24"/>
        </w:rPr>
        <w:t xml:space="preserve"> </w:t>
      </w:r>
      <w:r>
        <w:rPr>
          <w:sz w:val="24"/>
        </w:rPr>
        <w:t>count</w:t>
      </w:r>
      <w:r>
        <w:rPr>
          <w:spacing w:val="-5"/>
          <w:sz w:val="24"/>
        </w:rPr>
        <w:t xml:space="preserve"> </w:t>
      </w:r>
      <w:r>
        <w:rPr>
          <w:sz w:val="24"/>
        </w:rPr>
        <w:t xml:space="preserve">against the student academically. The withdrawal must take place before the university deadline for withdrawal from a course as posted on the academic calendar. </w:t>
      </w:r>
      <w:r>
        <w:rPr>
          <w:b/>
          <w:sz w:val="24"/>
        </w:rPr>
        <w:t>It is the responsibility of the student to keep track of course grades and to drop by the posted date as needed.</w:t>
      </w:r>
    </w:p>
    <w:p w14:paraId="1B16BE0F" w14:textId="77777777" w:rsidR="00501F83" w:rsidRDefault="007B6AEC">
      <w:pPr>
        <w:pStyle w:val="BodyText"/>
        <w:spacing w:before="129" w:line="254" w:lineRule="auto"/>
        <w:ind w:left="1091" w:right="731" w:hanging="363"/>
      </w:pPr>
      <w:r>
        <w:t>Dropping/retaking</w:t>
      </w:r>
      <w:r>
        <w:rPr>
          <w:spacing w:val="-4"/>
        </w:rPr>
        <w:t xml:space="preserve"> </w:t>
      </w:r>
      <w:r>
        <w:t>courses</w:t>
      </w:r>
      <w:r>
        <w:rPr>
          <w:spacing w:val="-5"/>
        </w:rPr>
        <w:t xml:space="preserve"> </w:t>
      </w:r>
      <w:r>
        <w:t>may</w:t>
      </w:r>
      <w:r>
        <w:rPr>
          <w:spacing w:val="-6"/>
        </w:rPr>
        <w:t xml:space="preserve"> </w:t>
      </w:r>
      <w:r>
        <w:t>influence</w:t>
      </w:r>
      <w:r>
        <w:rPr>
          <w:spacing w:val="-7"/>
        </w:rPr>
        <w:t xml:space="preserve"> </w:t>
      </w:r>
      <w:r>
        <w:t>payment</w:t>
      </w:r>
      <w:r>
        <w:rPr>
          <w:spacing w:val="-4"/>
        </w:rPr>
        <w:t xml:space="preserve"> </w:t>
      </w:r>
      <w:r>
        <w:t>and</w:t>
      </w:r>
      <w:r>
        <w:rPr>
          <w:spacing w:val="-7"/>
        </w:rPr>
        <w:t xml:space="preserve"> </w:t>
      </w:r>
      <w:r>
        <w:t>financial</w:t>
      </w:r>
      <w:r>
        <w:rPr>
          <w:spacing w:val="-9"/>
        </w:rPr>
        <w:t xml:space="preserve"> </w:t>
      </w:r>
      <w:r>
        <w:t>aid.</w:t>
      </w:r>
      <w:r>
        <w:rPr>
          <w:spacing w:val="-8"/>
        </w:rPr>
        <w:t xml:space="preserve"> </w:t>
      </w:r>
      <w:r>
        <w:t>Students</w:t>
      </w:r>
      <w:r>
        <w:rPr>
          <w:spacing w:val="-10"/>
        </w:rPr>
        <w:t xml:space="preserve"> </w:t>
      </w:r>
      <w:r>
        <w:t>have</w:t>
      </w:r>
      <w:r>
        <w:rPr>
          <w:spacing w:val="-10"/>
        </w:rPr>
        <w:t xml:space="preserve"> </w:t>
      </w:r>
      <w:r>
        <w:t>the</w:t>
      </w:r>
      <w:r>
        <w:rPr>
          <w:spacing w:val="-7"/>
        </w:rPr>
        <w:t xml:space="preserve"> </w:t>
      </w:r>
      <w:r>
        <w:t>responsibility to consult with the financial aid office and student accounts office to understand financial implications and meet financial obligations to the university.</w:t>
      </w:r>
    </w:p>
    <w:p w14:paraId="5285FD7F" w14:textId="77777777" w:rsidR="00501F83" w:rsidRDefault="00501F83">
      <w:pPr>
        <w:spacing w:line="254" w:lineRule="auto"/>
        <w:sectPr w:rsidR="00501F83">
          <w:pgSz w:w="12240" w:h="15840"/>
          <w:pgMar w:top="1360" w:right="680" w:bottom="1400" w:left="260" w:header="0" w:footer="1189" w:gutter="0"/>
          <w:cols w:space="720"/>
        </w:sectPr>
      </w:pPr>
    </w:p>
    <w:p w14:paraId="795AC5E1" w14:textId="77777777" w:rsidR="00501F83" w:rsidRDefault="007B6AEC">
      <w:pPr>
        <w:pStyle w:val="BodyText"/>
        <w:spacing w:before="38" w:line="256" w:lineRule="auto"/>
        <w:ind w:left="1000" w:right="731"/>
      </w:pPr>
      <w:r>
        <w:lastRenderedPageBreak/>
        <w:t>Students may not retake a course more than once. Failing a course for a second time results in dismissal</w:t>
      </w:r>
      <w:r>
        <w:rPr>
          <w:spacing w:val="-3"/>
        </w:rPr>
        <w:t xml:space="preserve"> </w:t>
      </w:r>
      <w:r>
        <w:t>from</w:t>
      </w:r>
      <w:r>
        <w:rPr>
          <w:spacing w:val="-5"/>
        </w:rPr>
        <w:t xml:space="preserve"> </w:t>
      </w:r>
      <w:r>
        <w:t>the</w:t>
      </w:r>
      <w:r>
        <w:rPr>
          <w:spacing w:val="-6"/>
        </w:rPr>
        <w:t xml:space="preserve"> </w:t>
      </w:r>
      <w:r>
        <w:t>School</w:t>
      </w:r>
      <w:r>
        <w:rPr>
          <w:spacing w:val="-3"/>
        </w:rPr>
        <w:t xml:space="preserve"> </w:t>
      </w:r>
      <w:r>
        <w:t>of</w:t>
      </w:r>
      <w:r>
        <w:rPr>
          <w:spacing w:val="-3"/>
        </w:rPr>
        <w:t xml:space="preserve"> </w:t>
      </w:r>
      <w:r>
        <w:t>Nursing.</w:t>
      </w:r>
      <w:r>
        <w:rPr>
          <w:spacing w:val="-4"/>
        </w:rPr>
        <w:t xml:space="preserve"> </w:t>
      </w:r>
      <w:r>
        <w:t>For</w:t>
      </w:r>
      <w:r>
        <w:rPr>
          <w:spacing w:val="-3"/>
        </w:rPr>
        <w:t xml:space="preserve"> </w:t>
      </w:r>
      <w:r>
        <w:t>students</w:t>
      </w:r>
      <w:r>
        <w:rPr>
          <w:spacing w:val="-8"/>
        </w:rPr>
        <w:t xml:space="preserve"> </w:t>
      </w:r>
      <w:r>
        <w:t>who</w:t>
      </w:r>
      <w:r>
        <w:rPr>
          <w:spacing w:val="-5"/>
        </w:rPr>
        <w:t xml:space="preserve"> </w:t>
      </w:r>
      <w:r>
        <w:t>transfer</w:t>
      </w:r>
      <w:r>
        <w:rPr>
          <w:spacing w:val="-5"/>
        </w:rPr>
        <w:t xml:space="preserve"> </w:t>
      </w:r>
      <w:r>
        <w:t>to</w:t>
      </w:r>
      <w:r>
        <w:rPr>
          <w:spacing w:val="-6"/>
        </w:rPr>
        <w:t xml:space="preserve"> </w:t>
      </w:r>
      <w:r>
        <w:t>the</w:t>
      </w:r>
      <w:r>
        <w:rPr>
          <w:spacing w:val="-2"/>
        </w:rPr>
        <w:t xml:space="preserve"> </w:t>
      </w:r>
      <w:r>
        <w:t>HPU</w:t>
      </w:r>
      <w:r>
        <w:rPr>
          <w:spacing w:val="-8"/>
        </w:rPr>
        <w:t xml:space="preserve"> </w:t>
      </w:r>
      <w:r>
        <w:t>School</w:t>
      </w:r>
      <w:r>
        <w:rPr>
          <w:spacing w:val="-5"/>
        </w:rPr>
        <w:t xml:space="preserve"> </w:t>
      </w:r>
      <w:r>
        <w:t>of</w:t>
      </w:r>
      <w:r>
        <w:rPr>
          <w:spacing w:val="-5"/>
        </w:rPr>
        <w:t xml:space="preserve"> </w:t>
      </w:r>
      <w:r>
        <w:t>Nursing</w:t>
      </w:r>
      <w:r>
        <w:rPr>
          <w:spacing w:val="-6"/>
        </w:rPr>
        <w:t xml:space="preserve"> </w:t>
      </w:r>
      <w:r>
        <w:t>after having failed a nursing course at another program, failure of one (1) course will result in dismissal from the program.</w:t>
      </w:r>
    </w:p>
    <w:p w14:paraId="2A66334A" w14:textId="15070803" w:rsidR="00501F83" w:rsidRDefault="007B6AEC">
      <w:pPr>
        <w:pStyle w:val="BodyText"/>
        <w:spacing w:before="151" w:line="256" w:lineRule="auto"/>
        <w:ind w:left="1000" w:right="677"/>
      </w:pPr>
      <w:r>
        <w:t>Students are required to take a medication administration and calculation exam at the beginning of each semester.</w:t>
      </w:r>
      <w:r>
        <w:rPr>
          <w:spacing w:val="40"/>
        </w:rPr>
        <w:t xml:space="preserve"> </w:t>
      </w:r>
      <w:r>
        <w:t>Students must score 90% to successfully pass this exam.</w:t>
      </w:r>
      <w:r>
        <w:rPr>
          <w:spacing w:val="40"/>
        </w:rPr>
        <w:t xml:space="preserve"> </w:t>
      </w:r>
      <w:r>
        <w:t xml:space="preserve">The scores for this exam are not calculated into any course grade. Students will have </w:t>
      </w:r>
      <w:r w:rsidR="0095251E">
        <w:t>three</w:t>
      </w:r>
      <w:r>
        <w:t xml:space="preserve"> (3) opportunities to take this exam. Failure to score 90% on this exam requires that a student withdraw from all clinical nursing courses. The medication exams are based on clinical level and are progressive throughout the program. Clinical facilities may require additional medication and/or calculation exams and may require up to 100% accuracy. Students must take clinical facility exams and pass them based on</w:t>
      </w:r>
      <w:r>
        <w:rPr>
          <w:spacing w:val="40"/>
        </w:rPr>
        <w:t xml:space="preserve"> </w:t>
      </w:r>
      <w:r>
        <w:t>the agencies criteria in order to proceed with clinical. Failure to meet the agency criteria on medication</w:t>
      </w:r>
      <w:r>
        <w:rPr>
          <w:spacing w:val="-5"/>
        </w:rPr>
        <w:t xml:space="preserve"> </w:t>
      </w:r>
      <w:r>
        <w:t>exams</w:t>
      </w:r>
      <w:r>
        <w:rPr>
          <w:spacing w:val="-5"/>
        </w:rPr>
        <w:t xml:space="preserve"> </w:t>
      </w:r>
      <w:r>
        <w:t>will</w:t>
      </w:r>
      <w:r>
        <w:rPr>
          <w:spacing w:val="-7"/>
        </w:rPr>
        <w:t xml:space="preserve"> </w:t>
      </w:r>
      <w:r>
        <w:t>result</w:t>
      </w:r>
      <w:r>
        <w:rPr>
          <w:spacing w:val="-2"/>
        </w:rPr>
        <w:t xml:space="preserve"> </w:t>
      </w:r>
      <w:r>
        <w:t>in</w:t>
      </w:r>
      <w:r>
        <w:rPr>
          <w:spacing w:val="-5"/>
        </w:rPr>
        <w:t xml:space="preserve"> </w:t>
      </w:r>
      <w:r>
        <w:t>the</w:t>
      </w:r>
      <w:r>
        <w:rPr>
          <w:spacing w:val="-7"/>
        </w:rPr>
        <w:t xml:space="preserve"> </w:t>
      </w:r>
      <w:r>
        <w:t>student</w:t>
      </w:r>
      <w:r>
        <w:rPr>
          <w:spacing w:val="-5"/>
        </w:rPr>
        <w:t xml:space="preserve"> </w:t>
      </w:r>
      <w:r>
        <w:t>being</w:t>
      </w:r>
      <w:r>
        <w:rPr>
          <w:spacing w:val="-9"/>
        </w:rPr>
        <w:t xml:space="preserve"> </w:t>
      </w:r>
      <w:r>
        <w:t>unable</w:t>
      </w:r>
      <w:r>
        <w:rPr>
          <w:spacing w:val="-6"/>
        </w:rPr>
        <w:t xml:space="preserve"> </w:t>
      </w:r>
      <w:r>
        <w:t>to</w:t>
      </w:r>
      <w:r>
        <w:rPr>
          <w:spacing w:val="-4"/>
        </w:rPr>
        <w:t xml:space="preserve"> </w:t>
      </w:r>
      <w:r>
        <w:t>complete</w:t>
      </w:r>
      <w:r>
        <w:rPr>
          <w:spacing w:val="-7"/>
        </w:rPr>
        <w:t xml:space="preserve"> </w:t>
      </w:r>
      <w:r>
        <w:t>the</w:t>
      </w:r>
      <w:r>
        <w:rPr>
          <w:spacing w:val="-9"/>
        </w:rPr>
        <w:t xml:space="preserve"> </w:t>
      </w:r>
      <w:r>
        <w:t>assigned</w:t>
      </w:r>
      <w:r>
        <w:rPr>
          <w:spacing w:val="-2"/>
        </w:rPr>
        <w:t xml:space="preserve"> </w:t>
      </w:r>
      <w:r>
        <w:t>clinical</w:t>
      </w:r>
      <w:r>
        <w:rPr>
          <w:spacing w:val="-8"/>
        </w:rPr>
        <w:t xml:space="preserve"> </w:t>
      </w:r>
      <w:r>
        <w:t>rotation.</w:t>
      </w:r>
    </w:p>
    <w:p w14:paraId="2DCA5CC0" w14:textId="77777777" w:rsidR="00501F83" w:rsidRDefault="007B6AEC">
      <w:pPr>
        <w:pStyle w:val="BodyText"/>
        <w:spacing w:before="141"/>
        <w:ind w:left="1000"/>
      </w:pPr>
      <w:r>
        <w:rPr>
          <w:u w:val="single"/>
        </w:rPr>
        <w:t>General</w:t>
      </w:r>
      <w:r>
        <w:rPr>
          <w:spacing w:val="-6"/>
          <w:u w:val="single"/>
        </w:rPr>
        <w:t xml:space="preserve"> </w:t>
      </w:r>
      <w:r>
        <w:rPr>
          <w:u w:val="single"/>
        </w:rPr>
        <w:t>Education</w:t>
      </w:r>
      <w:r>
        <w:rPr>
          <w:spacing w:val="-2"/>
          <w:u w:val="single"/>
        </w:rPr>
        <w:t xml:space="preserve"> </w:t>
      </w:r>
      <w:r>
        <w:rPr>
          <w:u w:val="single"/>
        </w:rPr>
        <w:t>Core</w:t>
      </w:r>
      <w:r>
        <w:rPr>
          <w:spacing w:val="-7"/>
          <w:u w:val="single"/>
        </w:rPr>
        <w:t xml:space="preserve"> </w:t>
      </w:r>
      <w:r>
        <w:rPr>
          <w:u w:val="single"/>
        </w:rPr>
        <w:t>Completion</w:t>
      </w:r>
      <w:r>
        <w:rPr>
          <w:spacing w:val="-4"/>
          <w:u w:val="single"/>
        </w:rPr>
        <w:t xml:space="preserve"> </w:t>
      </w:r>
      <w:r>
        <w:rPr>
          <w:u w:val="single"/>
        </w:rPr>
        <w:t>for</w:t>
      </w:r>
      <w:r>
        <w:rPr>
          <w:spacing w:val="-5"/>
          <w:u w:val="single"/>
        </w:rPr>
        <w:t xml:space="preserve"> </w:t>
      </w:r>
      <w:r>
        <w:rPr>
          <w:spacing w:val="-2"/>
          <w:u w:val="single"/>
        </w:rPr>
        <w:t>Progression</w:t>
      </w:r>
    </w:p>
    <w:p w14:paraId="4754F470" w14:textId="77777777" w:rsidR="00501F83" w:rsidRDefault="00501F83">
      <w:pPr>
        <w:pStyle w:val="BodyText"/>
        <w:spacing w:before="5"/>
        <w:rPr>
          <w:sz w:val="12"/>
        </w:rPr>
      </w:pPr>
    </w:p>
    <w:p w14:paraId="2132397E" w14:textId="77777777" w:rsidR="00501F83" w:rsidRDefault="007B6AEC">
      <w:pPr>
        <w:pStyle w:val="BodyText"/>
        <w:spacing w:before="52" w:line="254" w:lineRule="auto"/>
        <w:ind w:left="1000" w:right="857"/>
        <w:jc w:val="both"/>
      </w:pPr>
      <w:r>
        <w:t>Students may</w:t>
      </w:r>
      <w:r>
        <w:rPr>
          <w:spacing w:val="-1"/>
        </w:rPr>
        <w:t xml:space="preserve"> </w:t>
      </w:r>
      <w:r>
        <w:t>be accepted to the</w:t>
      </w:r>
      <w:r>
        <w:rPr>
          <w:spacing w:val="-1"/>
        </w:rPr>
        <w:t xml:space="preserve"> </w:t>
      </w:r>
      <w:r>
        <w:t>School</w:t>
      </w:r>
      <w:r>
        <w:rPr>
          <w:spacing w:val="-1"/>
        </w:rPr>
        <w:t xml:space="preserve"> </w:t>
      </w:r>
      <w:r>
        <w:t>of Nursing on a “conditional” status prior to completing specific</w:t>
      </w:r>
      <w:r>
        <w:rPr>
          <w:spacing w:val="-4"/>
        </w:rPr>
        <w:t xml:space="preserve"> </w:t>
      </w:r>
      <w:r>
        <w:t>general</w:t>
      </w:r>
      <w:r>
        <w:rPr>
          <w:spacing w:val="-6"/>
        </w:rPr>
        <w:t xml:space="preserve"> </w:t>
      </w:r>
      <w:r>
        <w:t>education</w:t>
      </w:r>
      <w:r>
        <w:rPr>
          <w:spacing w:val="-2"/>
        </w:rPr>
        <w:t xml:space="preserve"> </w:t>
      </w:r>
      <w:r>
        <w:t>courses</w:t>
      </w:r>
      <w:r>
        <w:rPr>
          <w:spacing w:val="-2"/>
        </w:rPr>
        <w:t xml:space="preserve"> </w:t>
      </w:r>
      <w:r>
        <w:t>designated</w:t>
      </w:r>
      <w:r>
        <w:rPr>
          <w:spacing w:val="-6"/>
        </w:rPr>
        <w:t xml:space="preserve"> </w:t>
      </w:r>
      <w:r>
        <w:t>below</w:t>
      </w:r>
      <w:r>
        <w:rPr>
          <w:spacing w:val="-5"/>
        </w:rPr>
        <w:t xml:space="preserve"> </w:t>
      </w:r>
      <w:r>
        <w:t>based</w:t>
      </w:r>
      <w:r>
        <w:rPr>
          <w:spacing w:val="-3"/>
        </w:rPr>
        <w:t xml:space="preserve"> </w:t>
      </w:r>
      <w:r>
        <w:t>on</w:t>
      </w:r>
      <w:r>
        <w:rPr>
          <w:spacing w:val="-9"/>
        </w:rPr>
        <w:t xml:space="preserve"> </w:t>
      </w:r>
      <w:r>
        <w:t>the</w:t>
      </w:r>
      <w:r>
        <w:rPr>
          <w:spacing w:val="-9"/>
        </w:rPr>
        <w:t xml:space="preserve"> </w:t>
      </w:r>
      <w:r>
        <w:t>policy</w:t>
      </w:r>
      <w:r>
        <w:rPr>
          <w:spacing w:val="-5"/>
        </w:rPr>
        <w:t xml:space="preserve"> </w:t>
      </w:r>
      <w:r>
        <w:t>allowing</w:t>
      </w:r>
      <w:r>
        <w:rPr>
          <w:spacing w:val="-9"/>
        </w:rPr>
        <w:t xml:space="preserve"> </w:t>
      </w:r>
      <w:r>
        <w:t>11</w:t>
      </w:r>
      <w:r>
        <w:rPr>
          <w:spacing w:val="-6"/>
        </w:rPr>
        <w:t xml:space="preserve"> </w:t>
      </w:r>
      <w:r>
        <w:t>credit</w:t>
      </w:r>
      <w:r>
        <w:rPr>
          <w:spacing w:val="-6"/>
        </w:rPr>
        <w:t xml:space="preserve"> </w:t>
      </w:r>
      <w:r>
        <w:t>hours outstanding</w:t>
      </w:r>
      <w:r>
        <w:rPr>
          <w:spacing w:val="-2"/>
        </w:rPr>
        <w:t xml:space="preserve"> </w:t>
      </w:r>
      <w:r>
        <w:t>at</w:t>
      </w:r>
      <w:r>
        <w:rPr>
          <w:spacing w:val="-3"/>
        </w:rPr>
        <w:t xml:space="preserve"> </w:t>
      </w:r>
      <w:r>
        <w:t>admission</w:t>
      </w:r>
      <w:r>
        <w:rPr>
          <w:spacing w:val="-3"/>
        </w:rPr>
        <w:t xml:space="preserve"> </w:t>
      </w:r>
      <w:r>
        <w:t>to</w:t>
      </w:r>
      <w:r>
        <w:rPr>
          <w:spacing w:val="-4"/>
        </w:rPr>
        <w:t xml:space="preserve"> </w:t>
      </w:r>
      <w:r>
        <w:t>the</w:t>
      </w:r>
      <w:r>
        <w:rPr>
          <w:spacing w:val="-1"/>
        </w:rPr>
        <w:t xml:space="preserve"> </w:t>
      </w:r>
      <w:r>
        <w:t>School</w:t>
      </w:r>
      <w:r>
        <w:rPr>
          <w:spacing w:val="-1"/>
        </w:rPr>
        <w:t xml:space="preserve"> </w:t>
      </w:r>
      <w:r>
        <w:t>of</w:t>
      </w:r>
      <w:r>
        <w:rPr>
          <w:spacing w:val="-3"/>
        </w:rPr>
        <w:t xml:space="preserve"> </w:t>
      </w:r>
      <w:r>
        <w:t>Nursing.</w:t>
      </w:r>
      <w:r>
        <w:rPr>
          <w:spacing w:val="-1"/>
        </w:rPr>
        <w:t xml:space="preserve"> </w:t>
      </w:r>
      <w:r>
        <w:t>All</w:t>
      </w:r>
      <w:r>
        <w:rPr>
          <w:spacing w:val="-1"/>
        </w:rPr>
        <w:t xml:space="preserve"> </w:t>
      </w:r>
      <w:r>
        <w:t>remaining</w:t>
      </w:r>
      <w:r>
        <w:rPr>
          <w:spacing w:val="-3"/>
        </w:rPr>
        <w:t xml:space="preserve"> </w:t>
      </w:r>
      <w:r>
        <w:t>general</w:t>
      </w:r>
      <w:r>
        <w:rPr>
          <w:spacing w:val="-4"/>
        </w:rPr>
        <w:t xml:space="preserve"> </w:t>
      </w:r>
      <w:r>
        <w:t>education courses</w:t>
      </w:r>
      <w:r>
        <w:rPr>
          <w:spacing w:val="-2"/>
        </w:rPr>
        <w:t xml:space="preserve"> </w:t>
      </w:r>
      <w:r>
        <w:t>must be completed prior to students enrolling for Senior Level nursing courses (NUR 4XXX).</w:t>
      </w:r>
    </w:p>
    <w:p w14:paraId="1ED45138" w14:textId="77777777" w:rsidR="00501F83" w:rsidRDefault="007B6AEC">
      <w:pPr>
        <w:pStyle w:val="BodyText"/>
        <w:spacing w:before="186" w:line="405" w:lineRule="auto"/>
        <w:ind w:left="1000" w:right="3107"/>
      </w:pPr>
      <w:r>
        <w:t>Allowable</w:t>
      </w:r>
      <w:r>
        <w:rPr>
          <w:spacing w:val="-6"/>
        </w:rPr>
        <w:t xml:space="preserve"> </w:t>
      </w:r>
      <w:r>
        <w:t>Courses</w:t>
      </w:r>
      <w:r>
        <w:rPr>
          <w:spacing w:val="-11"/>
        </w:rPr>
        <w:t xml:space="preserve"> </w:t>
      </w:r>
      <w:r>
        <w:t>to</w:t>
      </w:r>
      <w:r>
        <w:rPr>
          <w:spacing w:val="-6"/>
        </w:rPr>
        <w:t xml:space="preserve"> </w:t>
      </w:r>
      <w:r>
        <w:t>Be</w:t>
      </w:r>
      <w:r>
        <w:rPr>
          <w:spacing w:val="-14"/>
        </w:rPr>
        <w:t xml:space="preserve"> </w:t>
      </w:r>
      <w:r>
        <w:t>Completed</w:t>
      </w:r>
      <w:r>
        <w:rPr>
          <w:spacing w:val="-8"/>
        </w:rPr>
        <w:t xml:space="preserve"> </w:t>
      </w:r>
      <w:r>
        <w:t>Post</w:t>
      </w:r>
      <w:r>
        <w:rPr>
          <w:spacing w:val="-10"/>
        </w:rPr>
        <w:t xml:space="preserve"> </w:t>
      </w:r>
      <w:r>
        <w:t>School</w:t>
      </w:r>
      <w:r>
        <w:rPr>
          <w:spacing w:val="-6"/>
        </w:rPr>
        <w:t xml:space="preserve"> </w:t>
      </w:r>
      <w:r>
        <w:t>of</w:t>
      </w:r>
      <w:r>
        <w:rPr>
          <w:spacing w:val="-6"/>
        </w:rPr>
        <w:t xml:space="preserve"> </w:t>
      </w:r>
      <w:r>
        <w:t>Nursing</w:t>
      </w:r>
      <w:r>
        <w:rPr>
          <w:spacing w:val="-11"/>
        </w:rPr>
        <w:t xml:space="preserve"> </w:t>
      </w:r>
      <w:r>
        <w:t>Acceptance: BIB 1303 Introduction to New Testament</w:t>
      </w:r>
    </w:p>
    <w:p w14:paraId="523C9EE5" w14:textId="77777777" w:rsidR="00501F83" w:rsidRDefault="007B6AEC">
      <w:pPr>
        <w:pStyle w:val="BodyText"/>
        <w:spacing w:line="405" w:lineRule="auto"/>
        <w:ind w:left="1000" w:right="6428"/>
      </w:pPr>
      <w:r>
        <w:t>BIB</w:t>
      </w:r>
      <w:r>
        <w:rPr>
          <w:spacing w:val="-14"/>
        </w:rPr>
        <w:t xml:space="preserve"> </w:t>
      </w:r>
      <w:r>
        <w:t>1304</w:t>
      </w:r>
      <w:r>
        <w:rPr>
          <w:spacing w:val="-14"/>
        </w:rPr>
        <w:t xml:space="preserve"> </w:t>
      </w:r>
      <w:r>
        <w:t>Introduction</w:t>
      </w:r>
      <w:r>
        <w:rPr>
          <w:spacing w:val="-13"/>
        </w:rPr>
        <w:t xml:space="preserve"> </w:t>
      </w:r>
      <w:r>
        <w:t>to</w:t>
      </w:r>
      <w:r>
        <w:rPr>
          <w:spacing w:val="-14"/>
        </w:rPr>
        <w:t xml:space="preserve"> </w:t>
      </w:r>
      <w:r>
        <w:t>Old</w:t>
      </w:r>
      <w:r>
        <w:rPr>
          <w:spacing w:val="-13"/>
        </w:rPr>
        <w:t xml:space="preserve"> </w:t>
      </w:r>
      <w:r>
        <w:t>Testament BIO 1159 Health Professions Seminar GEN 1101 University Seminar</w:t>
      </w:r>
    </w:p>
    <w:p w14:paraId="7AA890F4" w14:textId="77777777" w:rsidR="00501F83" w:rsidRDefault="007B6AEC">
      <w:pPr>
        <w:pStyle w:val="BodyText"/>
        <w:spacing w:line="405" w:lineRule="auto"/>
        <w:ind w:left="1000" w:right="6428"/>
      </w:pPr>
      <w:r>
        <w:t>KIN</w:t>
      </w:r>
      <w:r>
        <w:rPr>
          <w:spacing w:val="-14"/>
        </w:rPr>
        <w:t xml:space="preserve"> </w:t>
      </w:r>
      <w:r>
        <w:t>1100</w:t>
      </w:r>
      <w:r>
        <w:rPr>
          <w:spacing w:val="-14"/>
        </w:rPr>
        <w:t xml:space="preserve"> </w:t>
      </w:r>
      <w:r>
        <w:t>Personal</w:t>
      </w:r>
      <w:r>
        <w:rPr>
          <w:spacing w:val="-13"/>
        </w:rPr>
        <w:t xml:space="preserve"> </w:t>
      </w:r>
      <w:r>
        <w:t>Fitness</w:t>
      </w:r>
      <w:r>
        <w:rPr>
          <w:spacing w:val="-14"/>
        </w:rPr>
        <w:t xml:space="preserve"> </w:t>
      </w:r>
      <w:r>
        <w:t>&amp;</w:t>
      </w:r>
      <w:r>
        <w:rPr>
          <w:spacing w:val="-13"/>
        </w:rPr>
        <w:t xml:space="preserve"> </w:t>
      </w:r>
      <w:r>
        <w:t>Wellness SCI 1200 Medical Terminology</w:t>
      </w:r>
    </w:p>
    <w:p w14:paraId="2FCDD1B5" w14:textId="77777777" w:rsidR="00501F83" w:rsidRDefault="00501F83">
      <w:pPr>
        <w:pStyle w:val="BodyText"/>
      </w:pPr>
    </w:p>
    <w:p w14:paraId="05F2EA58" w14:textId="77777777" w:rsidR="00501F83" w:rsidRDefault="007B6AEC">
      <w:pPr>
        <w:pStyle w:val="BodyText"/>
        <w:spacing w:before="161"/>
        <w:ind w:left="1000"/>
      </w:pPr>
      <w:r>
        <w:rPr>
          <w:u w:val="single"/>
        </w:rPr>
        <w:t>Standardized</w:t>
      </w:r>
      <w:r>
        <w:rPr>
          <w:spacing w:val="-5"/>
          <w:u w:val="single"/>
        </w:rPr>
        <w:t xml:space="preserve"> </w:t>
      </w:r>
      <w:r>
        <w:rPr>
          <w:u w:val="single"/>
        </w:rPr>
        <w:t>Progression</w:t>
      </w:r>
      <w:r>
        <w:rPr>
          <w:spacing w:val="-2"/>
          <w:u w:val="single"/>
        </w:rPr>
        <w:t xml:space="preserve"> </w:t>
      </w:r>
      <w:r>
        <w:rPr>
          <w:spacing w:val="-4"/>
          <w:u w:val="single"/>
        </w:rPr>
        <w:t>Exams</w:t>
      </w:r>
    </w:p>
    <w:p w14:paraId="5314E06C" w14:textId="77777777" w:rsidR="00501F83" w:rsidRDefault="00501F83">
      <w:pPr>
        <w:pStyle w:val="BodyText"/>
        <w:spacing w:before="1"/>
        <w:rPr>
          <w:sz w:val="12"/>
        </w:rPr>
      </w:pPr>
    </w:p>
    <w:p w14:paraId="57F17337" w14:textId="29E7EF43" w:rsidR="001E4CFB" w:rsidRDefault="001E4CFB" w:rsidP="001E4CFB">
      <w:pPr>
        <w:pStyle w:val="BodyText"/>
        <w:spacing w:before="199"/>
        <w:ind w:left="990"/>
        <w:rPr>
          <w:spacing w:val="-2"/>
        </w:rPr>
      </w:pPr>
      <w:r w:rsidRPr="005C6753">
        <w:t>Standardized</w:t>
      </w:r>
      <w:r w:rsidRPr="005C6753">
        <w:rPr>
          <w:spacing w:val="1"/>
        </w:rPr>
        <w:t xml:space="preserve"> </w:t>
      </w:r>
      <w:r w:rsidRPr="005C6753">
        <w:t>ATI</w:t>
      </w:r>
      <w:r w:rsidRPr="005C6753">
        <w:rPr>
          <w:spacing w:val="-4"/>
        </w:rPr>
        <w:t xml:space="preserve"> </w:t>
      </w:r>
      <w:r w:rsidRPr="005C6753">
        <w:t>Mastery Series® exams</w:t>
      </w:r>
      <w:r w:rsidRPr="005C6753">
        <w:rPr>
          <w:spacing w:val="-2"/>
        </w:rPr>
        <w:t xml:space="preserve"> </w:t>
      </w:r>
      <w:r w:rsidRPr="005C6753">
        <w:t>will</w:t>
      </w:r>
      <w:r w:rsidRPr="005C6753">
        <w:rPr>
          <w:spacing w:val="-1"/>
        </w:rPr>
        <w:t xml:space="preserve"> </w:t>
      </w:r>
      <w:r w:rsidRPr="005C6753">
        <w:t>be</w:t>
      </w:r>
      <w:r w:rsidRPr="005C6753">
        <w:rPr>
          <w:spacing w:val="-2"/>
        </w:rPr>
        <w:t xml:space="preserve"> </w:t>
      </w:r>
      <w:r w:rsidRPr="005C6753">
        <w:t>used within</w:t>
      </w:r>
      <w:r w:rsidRPr="005C6753">
        <w:rPr>
          <w:spacing w:val="3"/>
        </w:rPr>
        <w:t xml:space="preserve"> </w:t>
      </w:r>
      <w:r w:rsidRPr="005C6753">
        <w:t>the</w:t>
      </w:r>
      <w:r w:rsidRPr="005C6753">
        <w:rPr>
          <w:spacing w:val="-2"/>
        </w:rPr>
        <w:t xml:space="preserve"> </w:t>
      </w:r>
      <w:r w:rsidRPr="005C6753">
        <w:t xml:space="preserve">nursing </w:t>
      </w:r>
      <w:r w:rsidRPr="005C6753">
        <w:rPr>
          <w:spacing w:val="-2"/>
        </w:rPr>
        <w:t xml:space="preserve">program to familiarize to computerized testing, evaluate strengths and weakness for remediation, identify students experiencing academic difficulties and assess the effectiveness of the nursing program. Standardized exams (ATI® Mastery Series exams) will not account for more than 10% of course grade.  Below is the adopted ATI® Mastery Series exam testing and remediation policy for use in all nursing courses: </w:t>
      </w:r>
    </w:p>
    <w:p w14:paraId="41D2B7C7" w14:textId="77777777" w:rsidR="001E4CFB" w:rsidRPr="005C6753" w:rsidRDefault="001E4CFB" w:rsidP="001E4CFB">
      <w:pPr>
        <w:pStyle w:val="BodyText"/>
        <w:spacing w:before="199"/>
        <w:ind w:left="576"/>
        <w:rPr>
          <w:spacing w:val="-2"/>
        </w:rPr>
      </w:pPr>
    </w:p>
    <w:tbl>
      <w:tblPr>
        <w:tblW w:w="9781"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6"/>
        <w:gridCol w:w="2249"/>
        <w:gridCol w:w="2340"/>
        <w:gridCol w:w="2766"/>
      </w:tblGrid>
      <w:tr w:rsidR="001E4CFB" w:rsidRPr="005C6753" w14:paraId="54DCEC91" w14:textId="77777777" w:rsidTr="00F20EAA">
        <w:trPr>
          <w:trHeight w:val="275"/>
        </w:trPr>
        <w:tc>
          <w:tcPr>
            <w:tcW w:w="9781" w:type="dxa"/>
            <w:gridSpan w:val="4"/>
          </w:tcPr>
          <w:p w14:paraId="64DDFC6A" w14:textId="77777777" w:rsidR="001E4CFB" w:rsidRPr="005C6753" w:rsidRDefault="001E4CFB" w:rsidP="004C7657">
            <w:pPr>
              <w:pStyle w:val="TableParagraph"/>
              <w:spacing w:line="256" w:lineRule="exact"/>
              <w:ind w:left="2071" w:right="2065"/>
              <w:jc w:val="center"/>
              <w:rPr>
                <w:b/>
                <w:sz w:val="24"/>
              </w:rPr>
            </w:pPr>
          </w:p>
          <w:p w14:paraId="33295CE1" w14:textId="77777777" w:rsidR="001E4CFB" w:rsidRPr="005C6753" w:rsidRDefault="001E4CFB" w:rsidP="004C7657">
            <w:pPr>
              <w:pStyle w:val="TableParagraph"/>
              <w:spacing w:line="256" w:lineRule="exact"/>
              <w:ind w:left="2071" w:right="2065"/>
              <w:jc w:val="center"/>
              <w:rPr>
                <w:b/>
                <w:sz w:val="24"/>
              </w:rPr>
            </w:pPr>
            <w:r w:rsidRPr="005C6753">
              <w:rPr>
                <w:b/>
                <w:sz w:val="24"/>
              </w:rPr>
              <w:t>PRACTICE ASSESSMENT</w:t>
            </w:r>
          </w:p>
        </w:tc>
      </w:tr>
      <w:tr w:rsidR="001E4CFB" w:rsidRPr="005C6753" w14:paraId="6B8A04E5" w14:textId="77777777" w:rsidTr="00F20EAA">
        <w:trPr>
          <w:trHeight w:val="275"/>
        </w:trPr>
        <w:tc>
          <w:tcPr>
            <w:tcW w:w="9781" w:type="dxa"/>
            <w:gridSpan w:val="4"/>
          </w:tcPr>
          <w:p w14:paraId="3A6C65CC" w14:textId="77777777" w:rsidR="001E4CFB" w:rsidRPr="005C6753" w:rsidRDefault="001E4CFB" w:rsidP="004C7657">
            <w:pPr>
              <w:pStyle w:val="TableParagraph"/>
              <w:spacing w:line="256" w:lineRule="exact"/>
              <w:ind w:left="2071" w:right="2061"/>
              <w:jc w:val="center"/>
              <w:rPr>
                <w:b/>
                <w:i/>
                <w:sz w:val="24"/>
              </w:rPr>
            </w:pPr>
            <w:r w:rsidRPr="005C6753">
              <w:rPr>
                <w:b/>
                <w:i/>
                <w:sz w:val="24"/>
              </w:rPr>
              <w:t>40 points</w:t>
            </w:r>
          </w:p>
        </w:tc>
      </w:tr>
      <w:tr w:rsidR="001E4CFB" w:rsidRPr="005C6753" w14:paraId="0E17991C" w14:textId="77777777" w:rsidTr="00F20EAA">
        <w:trPr>
          <w:trHeight w:val="1610"/>
        </w:trPr>
        <w:tc>
          <w:tcPr>
            <w:tcW w:w="4675" w:type="dxa"/>
            <w:gridSpan w:val="2"/>
          </w:tcPr>
          <w:p w14:paraId="28EAB177" w14:textId="77777777" w:rsidR="001E4CFB" w:rsidRPr="005C6753" w:rsidRDefault="001E4CFB" w:rsidP="004C7657">
            <w:pPr>
              <w:pStyle w:val="TableParagraph"/>
              <w:ind w:left="440" w:right="433"/>
              <w:jc w:val="center"/>
              <w:rPr>
                <w:b/>
                <w:i/>
                <w:sz w:val="20"/>
              </w:rPr>
            </w:pPr>
            <w:r w:rsidRPr="005C6753">
              <w:rPr>
                <w:b/>
                <w:i/>
                <w:sz w:val="20"/>
              </w:rPr>
              <w:t>Complete Practice Assessment A.</w:t>
            </w:r>
          </w:p>
          <w:p w14:paraId="4EA6E7D7" w14:textId="77777777" w:rsidR="001E4CFB" w:rsidRPr="005C6753" w:rsidRDefault="001E4CFB" w:rsidP="004C7657">
            <w:pPr>
              <w:pStyle w:val="TableParagraph"/>
              <w:ind w:left="440" w:right="433"/>
              <w:jc w:val="center"/>
              <w:rPr>
                <w:i/>
                <w:sz w:val="20"/>
              </w:rPr>
            </w:pPr>
            <w:r w:rsidRPr="005C6753">
              <w:rPr>
                <w:i/>
                <w:sz w:val="20"/>
              </w:rPr>
              <w:t>Remediation:</w:t>
            </w:r>
          </w:p>
          <w:p w14:paraId="7418F320" w14:textId="77777777" w:rsidR="001E4CFB" w:rsidRPr="005C6753" w:rsidRDefault="001E4CFB" w:rsidP="004C7657">
            <w:pPr>
              <w:pStyle w:val="TableParagraph"/>
              <w:spacing w:before="1"/>
              <w:ind w:left="119" w:right="109" w:hanging="5"/>
              <w:jc w:val="center"/>
              <w:rPr>
                <w:i/>
                <w:sz w:val="20"/>
              </w:rPr>
            </w:pPr>
            <w:r w:rsidRPr="005C6753">
              <w:rPr>
                <w:i/>
                <w:sz w:val="20"/>
              </w:rPr>
              <w:t xml:space="preserve">Minimum 1-hour Focused Review on initial attempt </w:t>
            </w:r>
            <w:r w:rsidRPr="005C6753">
              <w:rPr>
                <w:b/>
                <w:i/>
                <w:sz w:val="20"/>
              </w:rPr>
              <w:t xml:space="preserve">for each topic missed, complete an active learning template as part of the required remediation process. * </w:t>
            </w:r>
            <w:r w:rsidRPr="005C6753">
              <w:rPr>
                <w:i/>
                <w:sz w:val="20"/>
              </w:rPr>
              <w:t>Take Post Study Quiz (if available) and complete an</w:t>
            </w:r>
          </w:p>
          <w:p w14:paraId="7C341286" w14:textId="77777777" w:rsidR="001E4CFB" w:rsidRPr="005C6753" w:rsidRDefault="001E4CFB" w:rsidP="004C7657">
            <w:pPr>
              <w:pStyle w:val="TableParagraph"/>
              <w:spacing w:line="209" w:lineRule="exact"/>
              <w:ind w:left="441" w:right="433"/>
              <w:jc w:val="center"/>
              <w:rPr>
                <w:i/>
                <w:sz w:val="20"/>
              </w:rPr>
            </w:pPr>
            <w:r w:rsidRPr="005C6753">
              <w:rPr>
                <w:i/>
                <w:sz w:val="20"/>
              </w:rPr>
              <w:t>active learning template for each topic missed.</w:t>
            </w:r>
          </w:p>
        </w:tc>
        <w:tc>
          <w:tcPr>
            <w:tcW w:w="5106" w:type="dxa"/>
            <w:gridSpan w:val="2"/>
          </w:tcPr>
          <w:p w14:paraId="74B7A147" w14:textId="77777777" w:rsidR="001E4CFB" w:rsidRPr="005C6753" w:rsidRDefault="001E4CFB" w:rsidP="004C7657">
            <w:pPr>
              <w:pStyle w:val="TableParagraph"/>
              <w:ind w:left="441" w:right="431"/>
              <w:jc w:val="center"/>
              <w:rPr>
                <w:b/>
                <w:i/>
                <w:sz w:val="20"/>
              </w:rPr>
            </w:pPr>
            <w:r w:rsidRPr="005C6753">
              <w:rPr>
                <w:b/>
                <w:i/>
                <w:sz w:val="20"/>
              </w:rPr>
              <w:t>Complete Practice Assessment B.</w:t>
            </w:r>
          </w:p>
          <w:p w14:paraId="43B311B6" w14:textId="77777777" w:rsidR="001E4CFB" w:rsidRPr="005C6753" w:rsidRDefault="001E4CFB" w:rsidP="004C7657">
            <w:pPr>
              <w:pStyle w:val="TableParagraph"/>
              <w:ind w:left="441" w:right="432"/>
              <w:jc w:val="center"/>
              <w:rPr>
                <w:i/>
                <w:sz w:val="20"/>
              </w:rPr>
            </w:pPr>
            <w:r w:rsidRPr="005C6753">
              <w:rPr>
                <w:i/>
                <w:sz w:val="20"/>
              </w:rPr>
              <w:t>Remediation:</w:t>
            </w:r>
          </w:p>
          <w:p w14:paraId="47BB42C4" w14:textId="77777777" w:rsidR="001E4CFB" w:rsidRPr="005C6753" w:rsidRDefault="001E4CFB" w:rsidP="004C7657">
            <w:pPr>
              <w:pStyle w:val="TableParagraph"/>
              <w:spacing w:before="1"/>
              <w:ind w:left="120" w:right="112" w:firstLine="3"/>
              <w:jc w:val="center"/>
              <w:rPr>
                <w:i/>
                <w:sz w:val="20"/>
              </w:rPr>
            </w:pPr>
            <w:r w:rsidRPr="005C6753">
              <w:rPr>
                <w:i/>
                <w:sz w:val="20"/>
              </w:rPr>
              <w:t xml:space="preserve">Minimum 1-hour Focused Review on initial attempt </w:t>
            </w:r>
            <w:r w:rsidRPr="005C6753">
              <w:rPr>
                <w:b/>
                <w:i/>
                <w:sz w:val="20"/>
              </w:rPr>
              <w:t>for each topic missed, complete an active learning template as part of the required remediation</w:t>
            </w:r>
            <w:r w:rsidRPr="005C6753">
              <w:rPr>
                <w:b/>
                <w:i/>
                <w:spacing w:val="-15"/>
                <w:sz w:val="20"/>
              </w:rPr>
              <w:t xml:space="preserve"> </w:t>
            </w:r>
            <w:r w:rsidRPr="005C6753">
              <w:rPr>
                <w:b/>
                <w:i/>
                <w:sz w:val="20"/>
              </w:rPr>
              <w:t xml:space="preserve">process. * </w:t>
            </w:r>
            <w:r w:rsidRPr="005C6753">
              <w:rPr>
                <w:i/>
                <w:sz w:val="20"/>
              </w:rPr>
              <w:t>Take Post Study Quiz (if available) and complete</w:t>
            </w:r>
            <w:r w:rsidRPr="005C6753">
              <w:rPr>
                <w:i/>
                <w:spacing w:val="-11"/>
                <w:sz w:val="20"/>
              </w:rPr>
              <w:t xml:space="preserve"> </w:t>
            </w:r>
            <w:r w:rsidRPr="005C6753">
              <w:rPr>
                <w:i/>
                <w:sz w:val="20"/>
              </w:rPr>
              <w:t>an</w:t>
            </w:r>
          </w:p>
          <w:p w14:paraId="75FD3643" w14:textId="77777777" w:rsidR="001E4CFB" w:rsidRPr="005C6753" w:rsidRDefault="001E4CFB" w:rsidP="004C7657">
            <w:pPr>
              <w:pStyle w:val="TableParagraph"/>
              <w:spacing w:line="209" w:lineRule="exact"/>
              <w:ind w:left="441" w:right="432"/>
              <w:jc w:val="center"/>
              <w:rPr>
                <w:i/>
                <w:sz w:val="20"/>
              </w:rPr>
            </w:pPr>
            <w:r w:rsidRPr="005C6753">
              <w:rPr>
                <w:i/>
                <w:sz w:val="20"/>
              </w:rPr>
              <w:t>active learning template for each topic missed.</w:t>
            </w:r>
          </w:p>
        </w:tc>
      </w:tr>
      <w:tr w:rsidR="001E4CFB" w:rsidRPr="005C6753" w14:paraId="17E52B68" w14:textId="77777777" w:rsidTr="00F20EAA">
        <w:trPr>
          <w:trHeight w:val="275"/>
        </w:trPr>
        <w:tc>
          <w:tcPr>
            <w:tcW w:w="9781" w:type="dxa"/>
            <w:gridSpan w:val="4"/>
          </w:tcPr>
          <w:p w14:paraId="3A5988E2" w14:textId="77777777" w:rsidR="001E4CFB" w:rsidRPr="005C6753" w:rsidRDefault="001E4CFB" w:rsidP="004C7657">
            <w:pPr>
              <w:pStyle w:val="TableParagraph"/>
              <w:spacing w:line="256" w:lineRule="exact"/>
              <w:ind w:left="2071" w:right="2067"/>
              <w:jc w:val="center"/>
              <w:rPr>
                <w:b/>
                <w:sz w:val="24"/>
              </w:rPr>
            </w:pPr>
            <w:r w:rsidRPr="005C6753">
              <w:rPr>
                <w:b/>
                <w:sz w:val="24"/>
              </w:rPr>
              <w:t>STANDARDIZED PROCTORED ASSESSMENT</w:t>
            </w:r>
          </w:p>
        </w:tc>
      </w:tr>
      <w:tr w:rsidR="001E4CFB" w:rsidRPr="005C6753" w14:paraId="6BDB7FCD" w14:textId="77777777" w:rsidTr="00F20EAA">
        <w:trPr>
          <w:trHeight w:val="552"/>
        </w:trPr>
        <w:tc>
          <w:tcPr>
            <w:tcW w:w="2426" w:type="dxa"/>
          </w:tcPr>
          <w:p w14:paraId="4DBEFE6F" w14:textId="77777777" w:rsidR="001E4CFB" w:rsidRPr="005C6753" w:rsidRDefault="001E4CFB" w:rsidP="004C7657">
            <w:pPr>
              <w:pStyle w:val="TableParagraph"/>
              <w:spacing w:line="276" w:lineRule="exact"/>
              <w:ind w:left="151" w:right="147"/>
              <w:jc w:val="center"/>
              <w:rPr>
                <w:b/>
                <w:i/>
                <w:sz w:val="24"/>
              </w:rPr>
            </w:pPr>
            <w:r w:rsidRPr="005C6753">
              <w:rPr>
                <w:b/>
                <w:i/>
                <w:sz w:val="24"/>
              </w:rPr>
              <w:t>Level 3 = 40 points</w:t>
            </w:r>
          </w:p>
        </w:tc>
        <w:tc>
          <w:tcPr>
            <w:tcW w:w="2249" w:type="dxa"/>
          </w:tcPr>
          <w:p w14:paraId="3333D75E" w14:textId="77777777" w:rsidR="001E4CFB" w:rsidRPr="005C6753" w:rsidRDefault="001E4CFB" w:rsidP="004C7657">
            <w:pPr>
              <w:pStyle w:val="TableParagraph"/>
              <w:spacing w:line="276" w:lineRule="exact"/>
              <w:ind w:left="166" w:right="162"/>
              <w:jc w:val="center"/>
              <w:rPr>
                <w:b/>
                <w:i/>
                <w:sz w:val="24"/>
              </w:rPr>
            </w:pPr>
            <w:r w:rsidRPr="005C6753">
              <w:rPr>
                <w:b/>
                <w:i/>
                <w:sz w:val="24"/>
              </w:rPr>
              <w:t>Level 2 = 30 points</w:t>
            </w:r>
          </w:p>
        </w:tc>
        <w:tc>
          <w:tcPr>
            <w:tcW w:w="2340" w:type="dxa"/>
          </w:tcPr>
          <w:p w14:paraId="66DA1254" w14:textId="77777777" w:rsidR="001E4CFB" w:rsidRPr="005C6753" w:rsidRDefault="001E4CFB" w:rsidP="004C7657">
            <w:pPr>
              <w:pStyle w:val="TableParagraph"/>
              <w:spacing w:line="276" w:lineRule="exact"/>
              <w:ind w:left="110" w:right="102"/>
              <w:jc w:val="center"/>
              <w:rPr>
                <w:b/>
                <w:i/>
                <w:sz w:val="24"/>
              </w:rPr>
            </w:pPr>
            <w:r w:rsidRPr="005C6753">
              <w:rPr>
                <w:b/>
                <w:i/>
                <w:sz w:val="24"/>
              </w:rPr>
              <w:t>Level 1 = 10 point</w:t>
            </w:r>
          </w:p>
        </w:tc>
        <w:tc>
          <w:tcPr>
            <w:tcW w:w="2766" w:type="dxa"/>
          </w:tcPr>
          <w:p w14:paraId="56FE10E8" w14:textId="77777777" w:rsidR="001E4CFB" w:rsidRPr="005C6753" w:rsidRDefault="001E4CFB" w:rsidP="004C7657">
            <w:pPr>
              <w:pStyle w:val="TableParagraph"/>
              <w:spacing w:before="2" w:line="276" w:lineRule="exact"/>
              <w:ind w:left="867" w:right="256" w:hanging="581"/>
              <w:rPr>
                <w:b/>
                <w:i/>
                <w:sz w:val="24"/>
              </w:rPr>
            </w:pPr>
            <w:r w:rsidRPr="005C6753">
              <w:rPr>
                <w:b/>
                <w:i/>
                <w:sz w:val="24"/>
              </w:rPr>
              <w:t>Below Level 1 = 0 points</w:t>
            </w:r>
          </w:p>
        </w:tc>
      </w:tr>
      <w:tr w:rsidR="001E4CFB" w:rsidRPr="005C6753" w14:paraId="09776821" w14:textId="77777777" w:rsidTr="00F20EAA">
        <w:trPr>
          <w:trHeight w:val="2529"/>
        </w:trPr>
        <w:tc>
          <w:tcPr>
            <w:tcW w:w="2426" w:type="dxa"/>
          </w:tcPr>
          <w:p w14:paraId="5EC2CE69" w14:textId="77777777" w:rsidR="001E4CFB" w:rsidRPr="005C6753" w:rsidRDefault="001E4CFB" w:rsidP="004C7657">
            <w:pPr>
              <w:pStyle w:val="TableParagraph"/>
              <w:spacing w:line="228" w:lineRule="exact"/>
              <w:ind w:left="151" w:right="148"/>
              <w:jc w:val="center"/>
              <w:rPr>
                <w:b/>
                <w:i/>
                <w:sz w:val="20"/>
              </w:rPr>
            </w:pPr>
            <w:r w:rsidRPr="005C6753">
              <w:rPr>
                <w:b/>
                <w:i/>
                <w:sz w:val="20"/>
              </w:rPr>
              <w:t>Remediation = 20 points:</w:t>
            </w:r>
          </w:p>
          <w:p w14:paraId="7275848F" w14:textId="77777777" w:rsidR="001E4CFB" w:rsidRPr="005C6753" w:rsidRDefault="001E4CFB" w:rsidP="004C7657">
            <w:pPr>
              <w:pStyle w:val="TableParagraph"/>
              <w:rPr>
                <w:i/>
                <w:sz w:val="20"/>
              </w:rPr>
            </w:pPr>
          </w:p>
          <w:p w14:paraId="216B49CD" w14:textId="77777777" w:rsidR="001E4CFB" w:rsidRPr="005C6753" w:rsidRDefault="001E4CFB" w:rsidP="004C7657">
            <w:pPr>
              <w:pStyle w:val="TableParagraph"/>
              <w:spacing w:before="1"/>
              <w:ind w:left="151" w:right="147"/>
              <w:jc w:val="center"/>
              <w:rPr>
                <w:i/>
                <w:sz w:val="20"/>
              </w:rPr>
            </w:pPr>
            <w:r w:rsidRPr="005C6753">
              <w:rPr>
                <w:i/>
                <w:sz w:val="20"/>
              </w:rPr>
              <w:t>Minimum 1-hour Focused Review</w:t>
            </w:r>
          </w:p>
          <w:p w14:paraId="2BFB0E06" w14:textId="77777777" w:rsidR="001E4CFB" w:rsidRPr="005C6753" w:rsidRDefault="001E4CFB" w:rsidP="004C7657">
            <w:pPr>
              <w:pStyle w:val="TableParagraph"/>
              <w:spacing w:before="10"/>
              <w:rPr>
                <w:i/>
                <w:sz w:val="19"/>
              </w:rPr>
            </w:pPr>
          </w:p>
          <w:p w14:paraId="5955B9C5" w14:textId="77777777" w:rsidR="001E4CFB" w:rsidRPr="005C6753" w:rsidRDefault="001E4CFB" w:rsidP="004C7657">
            <w:pPr>
              <w:pStyle w:val="TableParagraph"/>
              <w:ind w:left="179" w:right="174" w:firstLine="1"/>
              <w:jc w:val="center"/>
              <w:rPr>
                <w:b/>
                <w:i/>
                <w:sz w:val="20"/>
              </w:rPr>
            </w:pPr>
            <w:r w:rsidRPr="005C6753">
              <w:rPr>
                <w:b/>
                <w:i/>
                <w:sz w:val="20"/>
              </w:rPr>
              <w:t>For each topic missed, complete an active learning template as part of the required remediation process. *</w:t>
            </w:r>
          </w:p>
        </w:tc>
        <w:tc>
          <w:tcPr>
            <w:tcW w:w="2249" w:type="dxa"/>
          </w:tcPr>
          <w:p w14:paraId="48C4A03E" w14:textId="77777777" w:rsidR="001E4CFB" w:rsidRPr="005C6753" w:rsidRDefault="001E4CFB" w:rsidP="004C7657">
            <w:pPr>
              <w:pStyle w:val="TableParagraph"/>
              <w:ind w:left="166" w:right="159"/>
              <w:jc w:val="center"/>
              <w:rPr>
                <w:b/>
                <w:i/>
                <w:sz w:val="20"/>
              </w:rPr>
            </w:pPr>
            <w:r w:rsidRPr="005C6753">
              <w:rPr>
                <w:b/>
                <w:i/>
                <w:sz w:val="20"/>
              </w:rPr>
              <w:t>Remediation = 20 points:</w:t>
            </w:r>
          </w:p>
          <w:p w14:paraId="3A445705" w14:textId="77777777" w:rsidR="001E4CFB" w:rsidRPr="005C6753" w:rsidRDefault="001E4CFB" w:rsidP="004C7657">
            <w:pPr>
              <w:pStyle w:val="TableParagraph"/>
              <w:spacing w:before="11"/>
              <w:rPr>
                <w:i/>
                <w:sz w:val="19"/>
              </w:rPr>
            </w:pPr>
          </w:p>
          <w:p w14:paraId="6ACB3541" w14:textId="77777777" w:rsidR="001E4CFB" w:rsidRPr="005C6753" w:rsidRDefault="001E4CFB" w:rsidP="004C7657">
            <w:pPr>
              <w:pStyle w:val="TableParagraph"/>
              <w:ind w:left="166" w:right="160"/>
              <w:jc w:val="center"/>
              <w:rPr>
                <w:i/>
                <w:sz w:val="20"/>
              </w:rPr>
            </w:pPr>
            <w:r w:rsidRPr="005C6753">
              <w:rPr>
                <w:i/>
                <w:sz w:val="20"/>
              </w:rPr>
              <w:t>Minimum 2-hour Focused Review</w:t>
            </w:r>
          </w:p>
          <w:p w14:paraId="10C6E1AC" w14:textId="77777777" w:rsidR="001E4CFB" w:rsidRPr="005C6753" w:rsidRDefault="001E4CFB" w:rsidP="004C7657">
            <w:pPr>
              <w:pStyle w:val="TableParagraph"/>
              <w:spacing w:before="10"/>
              <w:rPr>
                <w:i/>
                <w:sz w:val="19"/>
              </w:rPr>
            </w:pPr>
          </w:p>
          <w:p w14:paraId="38CC3C0E" w14:textId="77777777" w:rsidR="001E4CFB" w:rsidRPr="005C6753" w:rsidRDefault="001E4CFB" w:rsidP="004C7657">
            <w:pPr>
              <w:pStyle w:val="TableParagraph"/>
              <w:spacing w:line="230" w:lineRule="atLeast"/>
              <w:ind w:left="166" w:right="162"/>
              <w:jc w:val="center"/>
              <w:rPr>
                <w:b/>
                <w:i/>
                <w:sz w:val="20"/>
              </w:rPr>
            </w:pPr>
            <w:r w:rsidRPr="005C6753">
              <w:rPr>
                <w:b/>
                <w:i/>
                <w:sz w:val="20"/>
              </w:rPr>
              <w:t>For each topic missed, complete an active learning template as part of the required remediation process. *</w:t>
            </w:r>
          </w:p>
        </w:tc>
        <w:tc>
          <w:tcPr>
            <w:tcW w:w="2340" w:type="dxa"/>
          </w:tcPr>
          <w:p w14:paraId="0E28C440" w14:textId="77777777" w:rsidR="001E4CFB" w:rsidRPr="005C6753" w:rsidRDefault="001E4CFB" w:rsidP="004C7657">
            <w:pPr>
              <w:pStyle w:val="TableParagraph"/>
              <w:spacing w:line="228" w:lineRule="exact"/>
              <w:ind w:left="112" w:right="102"/>
              <w:jc w:val="center"/>
              <w:rPr>
                <w:b/>
                <w:i/>
                <w:sz w:val="20"/>
              </w:rPr>
            </w:pPr>
            <w:r w:rsidRPr="005C6753">
              <w:rPr>
                <w:b/>
                <w:i/>
                <w:sz w:val="20"/>
              </w:rPr>
              <w:t>Remediation = 20 points:</w:t>
            </w:r>
          </w:p>
          <w:p w14:paraId="4CFD7296" w14:textId="77777777" w:rsidR="001E4CFB" w:rsidRPr="005C6753" w:rsidRDefault="001E4CFB" w:rsidP="004C7657">
            <w:pPr>
              <w:pStyle w:val="TableParagraph"/>
              <w:rPr>
                <w:i/>
                <w:sz w:val="20"/>
              </w:rPr>
            </w:pPr>
          </w:p>
          <w:p w14:paraId="3221CC32" w14:textId="77777777" w:rsidR="001E4CFB" w:rsidRPr="005C6753" w:rsidRDefault="001E4CFB" w:rsidP="004C7657">
            <w:pPr>
              <w:pStyle w:val="TableParagraph"/>
              <w:spacing w:before="1"/>
              <w:ind w:left="112" w:right="101"/>
              <w:jc w:val="center"/>
              <w:rPr>
                <w:i/>
                <w:sz w:val="20"/>
              </w:rPr>
            </w:pPr>
            <w:r w:rsidRPr="005C6753">
              <w:rPr>
                <w:i/>
                <w:sz w:val="20"/>
              </w:rPr>
              <w:t>Minimum 3-hour Focused Review</w:t>
            </w:r>
          </w:p>
          <w:p w14:paraId="55A35CA0" w14:textId="77777777" w:rsidR="001E4CFB" w:rsidRPr="005C6753" w:rsidRDefault="001E4CFB" w:rsidP="004C7657">
            <w:pPr>
              <w:pStyle w:val="TableParagraph"/>
              <w:spacing w:before="10"/>
              <w:rPr>
                <w:i/>
                <w:sz w:val="19"/>
              </w:rPr>
            </w:pPr>
          </w:p>
          <w:p w14:paraId="77254462" w14:textId="77777777" w:rsidR="001E4CFB" w:rsidRPr="005C6753" w:rsidRDefault="001E4CFB" w:rsidP="004C7657">
            <w:pPr>
              <w:pStyle w:val="TableParagraph"/>
              <w:ind w:left="139" w:right="128" w:hanging="3"/>
              <w:jc w:val="center"/>
              <w:rPr>
                <w:b/>
                <w:i/>
                <w:sz w:val="20"/>
              </w:rPr>
            </w:pPr>
            <w:r w:rsidRPr="005C6753">
              <w:rPr>
                <w:b/>
                <w:i/>
                <w:sz w:val="20"/>
              </w:rPr>
              <w:t>For each topic missed, complete an active learning template as part of the required remediation process. *</w:t>
            </w:r>
          </w:p>
        </w:tc>
        <w:tc>
          <w:tcPr>
            <w:tcW w:w="2766" w:type="dxa"/>
          </w:tcPr>
          <w:p w14:paraId="6BBD50C5" w14:textId="77777777" w:rsidR="001E4CFB" w:rsidRPr="005C6753" w:rsidRDefault="001E4CFB" w:rsidP="004C7657">
            <w:pPr>
              <w:pStyle w:val="TableParagraph"/>
              <w:spacing w:line="228" w:lineRule="exact"/>
              <w:ind w:left="110" w:right="99"/>
              <w:jc w:val="center"/>
              <w:rPr>
                <w:b/>
                <w:i/>
                <w:sz w:val="20"/>
              </w:rPr>
            </w:pPr>
            <w:r w:rsidRPr="005C6753">
              <w:rPr>
                <w:b/>
                <w:i/>
                <w:sz w:val="20"/>
              </w:rPr>
              <w:t>Remediation = 20 points:</w:t>
            </w:r>
          </w:p>
          <w:p w14:paraId="58D0886E" w14:textId="77777777" w:rsidR="001E4CFB" w:rsidRPr="005C6753" w:rsidRDefault="001E4CFB" w:rsidP="004C7657">
            <w:pPr>
              <w:pStyle w:val="TableParagraph"/>
              <w:rPr>
                <w:i/>
                <w:sz w:val="20"/>
              </w:rPr>
            </w:pPr>
          </w:p>
          <w:p w14:paraId="530ECF55" w14:textId="77777777" w:rsidR="001E4CFB" w:rsidRPr="005C6753" w:rsidRDefault="001E4CFB" w:rsidP="004C7657">
            <w:pPr>
              <w:pStyle w:val="TableParagraph"/>
              <w:spacing w:before="1"/>
              <w:ind w:left="110" w:right="99"/>
              <w:jc w:val="center"/>
              <w:rPr>
                <w:i/>
                <w:sz w:val="20"/>
              </w:rPr>
            </w:pPr>
            <w:r w:rsidRPr="005C6753">
              <w:rPr>
                <w:i/>
                <w:sz w:val="20"/>
              </w:rPr>
              <w:t>Minimum 4-hour Focused Review</w:t>
            </w:r>
          </w:p>
          <w:p w14:paraId="7A34D4E1" w14:textId="77777777" w:rsidR="001E4CFB" w:rsidRPr="005C6753" w:rsidRDefault="001E4CFB" w:rsidP="004C7657">
            <w:pPr>
              <w:pStyle w:val="TableParagraph"/>
              <w:spacing w:before="10"/>
              <w:rPr>
                <w:i/>
                <w:sz w:val="19"/>
              </w:rPr>
            </w:pPr>
          </w:p>
          <w:p w14:paraId="57D7B63F" w14:textId="77777777" w:rsidR="001E4CFB" w:rsidRPr="005C6753" w:rsidRDefault="001E4CFB" w:rsidP="004C7657">
            <w:pPr>
              <w:pStyle w:val="TableParagraph"/>
              <w:ind w:left="137" w:right="125" w:hanging="3"/>
              <w:jc w:val="center"/>
              <w:rPr>
                <w:b/>
                <w:i/>
                <w:sz w:val="20"/>
              </w:rPr>
            </w:pPr>
            <w:r w:rsidRPr="005C6753">
              <w:rPr>
                <w:b/>
                <w:i/>
                <w:sz w:val="20"/>
              </w:rPr>
              <w:t>For each topic missed, complete an active learning template as part of the required remediation process. *</w:t>
            </w:r>
          </w:p>
        </w:tc>
      </w:tr>
      <w:tr w:rsidR="001E4CFB" w:rsidRPr="005C6753" w14:paraId="7880ED95" w14:textId="77777777" w:rsidTr="00F20EAA">
        <w:trPr>
          <w:trHeight w:val="827"/>
        </w:trPr>
        <w:tc>
          <w:tcPr>
            <w:tcW w:w="2426" w:type="dxa"/>
          </w:tcPr>
          <w:p w14:paraId="44E27A47" w14:textId="77777777" w:rsidR="001E4CFB" w:rsidRPr="005C6753" w:rsidRDefault="001E4CFB" w:rsidP="004C7657">
            <w:pPr>
              <w:pStyle w:val="TableParagraph"/>
              <w:spacing w:before="10"/>
              <w:rPr>
                <w:i/>
                <w:sz w:val="23"/>
              </w:rPr>
            </w:pPr>
          </w:p>
          <w:p w14:paraId="3F79C9CA" w14:textId="77777777" w:rsidR="001E4CFB" w:rsidRPr="005C6753" w:rsidRDefault="001E4CFB" w:rsidP="004C7657">
            <w:pPr>
              <w:pStyle w:val="TableParagraph"/>
              <w:spacing w:before="1"/>
              <w:ind w:left="151" w:right="145"/>
              <w:jc w:val="center"/>
              <w:rPr>
                <w:b/>
                <w:i/>
                <w:sz w:val="24"/>
              </w:rPr>
            </w:pPr>
            <w:r w:rsidRPr="005C6753">
              <w:rPr>
                <w:b/>
                <w:i/>
                <w:sz w:val="24"/>
              </w:rPr>
              <w:t>100/100 points</w:t>
            </w:r>
          </w:p>
        </w:tc>
        <w:tc>
          <w:tcPr>
            <w:tcW w:w="2249" w:type="dxa"/>
          </w:tcPr>
          <w:p w14:paraId="3E3F159C" w14:textId="77777777" w:rsidR="001E4CFB" w:rsidRPr="005C6753" w:rsidRDefault="001E4CFB" w:rsidP="004C7657">
            <w:pPr>
              <w:pStyle w:val="TableParagraph"/>
              <w:spacing w:before="10"/>
              <w:rPr>
                <w:i/>
                <w:sz w:val="23"/>
              </w:rPr>
            </w:pPr>
          </w:p>
          <w:p w14:paraId="152CE99A" w14:textId="77777777" w:rsidR="001E4CFB" w:rsidRPr="005C6753" w:rsidRDefault="001E4CFB" w:rsidP="004C7657">
            <w:pPr>
              <w:pStyle w:val="TableParagraph"/>
              <w:spacing w:before="1"/>
              <w:ind w:left="166" w:right="159"/>
              <w:jc w:val="center"/>
              <w:rPr>
                <w:b/>
                <w:i/>
                <w:sz w:val="24"/>
              </w:rPr>
            </w:pPr>
            <w:r w:rsidRPr="005C6753">
              <w:rPr>
                <w:b/>
                <w:i/>
                <w:sz w:val="24"/>
              </w:rPr>
              <w:t>90/100 points</w:t>
            </w:r>
          </w:p>
        </w:tc>
        <w:tc>
          <w:tcPr>
            <w:tcW w:w="2340" w:type="dxa"/>
          </w:tcPr>
          <w:p w14:paraId="770A69F2" w14:textId="77777777" w:rsidR="001E4CFB" w:rsidRPr="005C6753" w:rsidRDefault="001E4CFB" w:rsidP="004C7657">
            <w:pPr>
              <w:pStyle w:val="TableParagraph"/>
              <w:spacing w:before="10"/>
              <w:rPr>
                <w:i/>
                <w:sz w:val="23"/>
              </w:rPr>
            </w:pPr>
          </w:p>
          <w:p w14:paraId="658F612C" w14:textId="77777777" w:rsidR="001E4CFB" w:rsidRPr="005C6753" w:rsidRDefault="001E4CFB" w:rsidP="004C7657">
            <w:pPr>
              <w:pStyle w:val="TableParagraph"/>
              <w:spacing w:before="1"/>
              <w:ind w:left="112" w:right="100"/>
              <w:jc w:val="center"/>
              <w:rPr>
                <w:b/>
                <w:i/>
                <w:sz w:val="24"/>
              </w:rPr>
            </w:pPr>
            <w:r w:rsidRPr="005C6753">
              <w:rPr>
                <w:b/>
                <w:i/>
                <w:sz w:val="24"/>
              </w:rPr>
              <w:t>70/100 points</w:t>
            </w:r>
          </w:p>
        </w:tc>
        <w:tc>
          <w:tcPr>
            <w:tcW w:w="2766" w:type="dxa"/>
          </w:tcPr>
          <w:p w14:paraId="488FC35B" w14:textId="77777777" w:rsidR="001E4CFB" w:rsidRPr="005C6753" w:rsidRDefault="001E4CFB" w:rsidP="004C7657">
            <w:pPr>
              <w:pStyle w:val="TableParagraph"/>
              <w:spacing w:before="10"/>
              <w:rPr>
                <w:i/>
                <w:sz w:val="23"/>
              </w:rPr>
            </w:pPr>
          </w:p>
          <w:p w14:paraId="4E4642E3" w14:textId="77777777" w:rsidR="001E4CFB" w:rsidRPr="005C6753" w:rsidRDefault="001E4CFB" w:rsidP="004C7657">
            <w:pPr>
              <w:pStyle w:val="TableParagraph"/>
              <w:spacing w:before="1"/>
              <w:ind w:left="504"/>
              <w:rPr>
                <w:b/>
                <w:i/>
                <w:sz w:val="24"/>
              </w:rPr>
            </w:pPr>
            <w:r w:rsidRPr="005C6753">
              <w:rPr>
                <w:b/>
                <w:i/>
                <w:sz w:val="24"/>
              </w:rPr>
              <w:t>60/100 points</w:t>
            </w:r>
          </w:p>
        </w:tc>
      </w:tr>
      <w:tr w:rsidR="001E4CFB" w:rsidRPr="005C6753" w14:paraId="4DE74AFE" w14:textId="77777777" w:rsidTr="00F20EAA">
        <w:trPr>
          <w:trHeight w:val="1159"/>
        </w:trPr>
        <w:tc>
          <w:tcPr>
            <w:tcW w:w="2426" w:type="dxa"/>
          </w:tcPr>
          <w:p w14:paraId="05275548" w14:textId="77777777" w:rsidR="001E4CFB" w:rsidRPr="005C6753" w:rsidRDefault="001E4CFB" w:rsidP="004C7657">
            <w:pPr>
              <w:pStyle w:val="TableParagraph"/>
              <w:spacing w:before="9"/>
              <w:rPr>
                <w:i/>
                <w:sz w:val="19"/>
              </w:rPr>
            </w:pPr>
          </w:p>
          <w:p w14:paraId="50FF7137" w14:textId="77777777" w:rsidR="001E4CFB" w:rsidRPr="005C6753" w:rsidRDefault="001E4CFB" w:rsidP="004C7657">
            <w:pPr>
              <w:pStyle w:val="TableParagraph"/>
              <w:ind w:left="151" w:right="144"/>
              <w:jc w:val="center"/>
              <w:rPr>
                <w:b/>
                <w:i/>
                <w:sz w:val="20"/>
              </w:rPr>
            </w:pPr>
            <w:r w:rsidRPr="005C6753">
              <w:rPr>
                <w:b/>
                <w:i/>
                <w:sz w:val="20"/>
              </w:rPr>
              <w:t>No retake required**</w:t>
            </w:r>
          </w:p>
        </w:tc>
        <w:tc>
          <w:tcPr>
            <w:tcW w:w="2249" w:type="dxa"/>
          </w:tcPr>
          <w:p w14:paraId="72A71E73" w14:textId="77777777" w:rsidR="001E4CFB" w:rsidRPr="005C6753" w:rsidRDefault="001E4CFB" w:rsidP="004C7657">
            <w:pPr>
              <w:pStyle w:val="TableParagraph"/>
              <w:spacing w:before="9"/>
              <w:rPr>
                <w:i/>
                <w:sz w:val="19"/>
              </w:rPr>
            </w:pPr>
          </w:p>
          <w:p w14:paraId="104808F5" w14:textId="77777777" w:rsidR="001E4CFB" w:rsidRPr="005C6753" w:rsidRDefault="001E4CFB" w:rsidP="004C7657">
            <w:pPr>
              <w:pStyle w:val="TableParagraph"/>
              <w:ind w:left="235" w:right="169" w:hanging="41"/>
              <w:rPr>
                <w:i/>
                <w:sz w:val="20"/>
              </w:rPr>
            </w:pPr>
            <w:r w:rsidRPr="005C6753">
              <w:rPr>
                <w:b/>
                <w:i/>
                <w:sz w:val="20"/>
              </w:rPr>
              <w:t xml:space="preserve">No retake required*** </w:t>
            </w:r>
            <w:r w:rsidRPr="005C6753">
              <w:rPr>
                <w:i/>
                <w:sz w:val="20"/>
                <w:u w:val="single"/>
              </w:rPr>
              <w:t>(0 points for retake, 5</w:t>
            </w:r>
            <w:r w:rsidRPr="005C6753">
              <w:rPr>
                <w:i/>
                <w:sz w:val="20"/>
              </w:rPr>
              <w:t xml:space="preserve"> </w:t>
            </w:r>
            <w:r w:rsidRPr="005C6753">
              <w:rPr>
                <w:i/>
                <w:sz w:val="20"/>
                <w:u w:val="single"/>
              </w:rPr>
              <w:t>points for leveling up)</w:t>
            </w:r>
          </w:p>
        </w:tc>
        <w:tc>
          <w:tcPr>
            <w:tcW w:w="2340" w:type="dxa"/>
          </w:tcPr>
          <w:p w14:paraId="368C5720" w14:textId="77777777" w:rsidR="001E4CFB" w:rsidRPr="005C6753" w:rsidRDefault="001E4CFB" w:rsidP="004C7657">
            <w:pPr>
              <w:pStyle w:val="TableParagraph"/>
              <w:spacing w:before="9"/>
              <w:rPr>
                <w:i/>
                <w:sz w:val="19"/>
              </w:rPr>
            </w:pPr>
          </w:p>
          <w:p w14:paraId="40F74256" w14:textId="77777777" w:rsidR="001E4CFB" w:rsidRPr="005C6753" w:rsidRDefault="001E4CFB" w:rsidP="004C7657">
            <w:pPr>
              <w:pStyle w:val="TableParagraph"/>
              <w:ind w:left="283" w:right="271" w:firstLine="28"/>
              <w:jc w:val="both"/>
              <w:rPr>
                <w:i/>
                <w:sz w:val="20"/>
              </w:rPr>
            </w:pPr>
            <w:r w:rsidRPr="005C6753">
              <w:rPr>
                <w:b/>
                <w:i/>
                <w:sz w:val="20"/>
              </w:rPr>
              <w:t xml:space="preserve">Retake required**** </w:t>
            </w:r>
            <w:r w:rsidRPr="005C6753">
              <w:rPr>
                <w:i/>
                <w:sz w:val="20"/>
                <w:u w:val="single"/>
              </w:rPr>
              <w:t>(5 points for retake, 5</w:t>
            </w:r>
            <w:r w:rsidRPr="005C6753">
              <w:rPr>
                <w:i/>
                <w:sz w:val="20"/>
              </w:rPr>
              <w:t xml:space="preserve"> </w:t>
            </w:r>
            <w:r w:rsidRPr="005C6753">
              <w:rPr>
                <w:i/>
                <w:sz w:val="20"/>
                <w:u w:val="single"/>
              </w:rPr>
              <w:t>points for leveling up)</w:t>
            </w:r>
          </w:p>
        </w:tc>
        <w:tc>
          <w:tcPr>
            <w:tcW w:w="2766" w:type="dxa"/>
          </w:tcPr>
          <w:p w14:paraId="68B8C3AB" w14:textId="77777777" w:rsidR="001E4CFB" w:rsidRPr="005C6753" w:rsidRDefault="001E4CFB" w:rsidP="004C7657">
            <w:pPr>
              <w:pStyle w:val="TableParagraph"/>
              <w:spacing w:before="9"/>
              <w:rPr>
                <w:i/>
                <w:sz w:val="19"/>
              </w:rPr>
            </w:pPr>
          </w:p>
          <w:p w14:paraId="13375C94" w14:textId="77777777" w:rsidR="001E4CFB" w:rsidRPr="005C6753" w:rsidRDefault="001E4CFB" w:rsidP="004C7657">
            <w:pPr>
              <w:pStyle w:val="TableParagraph"/>
              <w:ind w:left="281" w:right="268" w:firstLine="28"/>
              <w:jc w:val="both"/>
              <w:rPr>
                <w:i/>
                <w:sz w:val="20"/>
              </w:rPr>
            </w:pPr>
            <w:r w:rsidRPr="005C6753">
              <w:rPr>
                <w:b/>
                <w:i/>
                <w:sz w:val="20"/>
              </w:rPr>
              <w:t xml:space="preserve">Retake required**** </w:t>
            </w:r>
            <w:r w:rsidRPr="005C6753">
              <w:rPr>
                <w:i/>
                <w:sz w:val="20"/>
                <w:u w:val="single"/>
              </w:rPr>
              <w:t>(5 points for retake, 5</w:t>
            </w:r>
            <w:r w:rsidRPr="005C6753">
              <w:rPr>
                <w:i/>
                <w:sz w:val="20"/>
              </w:rPr>
              <w:t xml:space="preserve"> </w:t>
            </w:r>
            <w:r w:rsidRPr="005C6753">
              <w:rPr>
                <w:i/>
                <w:sz w:val="20"/>
                <w:u w:val="single"/>
              </w:rPr>
              <w:t>points for leveling up)</w:t>
            </w:r>
          </w:p>
        </w:tc>
      </w:tr>
    </w:tbl>
    <w:p w14:paraId="3D34D913" w14:textId="77777777" w:rsidR="001E4CFB" w:rsidRPr="005C6753" w:rsidRDefault="001E4CFB" w:rsidP="001E4CFB">
      <w:pPr>
        <w:pStyle w:val="BodyText"/>
        <w:spacing w:before="52" w:line="259" w:lineRule="auto"/>
        <w:ind w:left="1020" w:right="540"/>
        <w:jc w:val="both"/>
        <w:rPr>
          <w:b/>
        </w:rPr>
      </w:pPr>
    </w:p>
    <w:p w14:paraId="2F788FD6" w14:textId="77777777" w:rsidR="001E4CFB" w:rsidRPr="005C6753" w:rsidRDefault="001E4CFB" w:rsidP="001E4CFB">
      <w:pPr>
        <w:pStyle w:val="BodyText"/>
        <w:spacing w:before="52" w:line="259" w:lineRule="auto"/>
        <w:ind w:left="900" w:right="90"/>
        <w:jc w:val="both"/>
      </w:pPr>
      <w:r w:rsidRPr="005C6753">
        <w:rPr>
          <w:b/>
        </w:rPr>
        <w:t xml:space="preserve">Associated Procedures: </w:t>
      </w:r>
      <w:r w:rsidRPr="005C6753">
        <w:t>Students will be provided with adequate opportunities to pass nursing courses. They will be given at least 4 exams per class for classes using the 75% testing average. Students will be evaluated by their clinical faculty on an on-going basis and contracts will be written</w:t>
      </w:r>
      <w:r w:rsidRPr="005C6753">
        <w:rPr>
          <w:spacing w:val="-4"/>
        </w:rPr>
        <w:t xml:space="preserve"> </w:t>
      </w:r>
      <w:r w:rsidRPr="005C6753">
        <w:t>for</w:t>
      </w:r>
      <w:r w:rsidRPr="005C6753">
        <w:rPr>
          <w:spacing w:val="-5"/>
        </w:rPr>
        <w:t xml:space="preserve"> </w:t>
      </w:r>
      <w:r w:rsidRPr="005C6753">
        <w:t>unsatisfactory</w:t>
      </w:r>
      <w:r w:rsidRPr="005C6753">
        <w:rPr>
          <w:spacing w:val="-3"/>
        </w:rPr>
        <w:t xml:space="preserve"> </w:t>
      </w:r>
      <w:r w:rsidRPr="005C6753">
        <w:t>clinical</w:t>
      </w:r>
      <w:r w:rsidRPr="005C6753">
        <w:rPr>
          <w:spacing w:val="-2"/>
        </w:rPr>
        <w:t xml:space="preserve"> </w:t>
      </w:r>
      <w:r w:rsidRPr="005C6753">
        <w:t>experiences</w:t>
      </w:r>
      <w:r w:rsidRPr="005C6753">
        <w:rPr>
          <w:spacing w:val="-3"/>
        </w:rPr>
        <w:t xml:space="preserve"> </w:t>
      </w:r>
      <w:r w:rsidRPr="005C6753">
        <w:t>in</w:t>
      </w:r>
      <w:r w:rsidRPr="005C6753">
        <w:rPr>
          <w:spacing w:val="-1"/>
        </w:rPr>
        <w:t xml:space="preserve"> </w:t>
      </w:r>
      <w:r w:rsidRPr="005C6753">
        <w:t>an</w:t>
      </w:r>
      <w:r w:rsidRPr="005C6753">
        <w:rPr>
          <w:spacing w:val="-1"/>
        </w:rPr>
        <w:t xml:space="preserve"> </w:t>
      </w:r>
      <w:r w:rsidRPr="005C6753">
        <w:t>effort</w:t>
      </w:r>
      <w:r w:rsidRPr="005C6753">
        <w:rPr>
          <w:spacing w:val="-4"/>
        </w:rPr>
        <w:t xml:space="preserve"> </w:t>
      </w:r>
      <w:r w:rsidRPr="005C6753">
        <w:t>to</w:t>
      </w:r>
      <w:r w:rsidRPr="005C6753">
        <w:rPr>
          <w:spacing w:val="-4"/>
        </w:rPr>
        <w:t xml:space="preserve"> </w:t>
      </w:r>
      <w:r w:rsidRPr="005C6753">
        <w:t>assist</w:t>
      </w:r>
      <w:r w:rsidRPr="005C6753">
        <w:rPr>
          <w:spacing w:val="-1"/>
        </w:rPr>
        <w:t xml:space="preserve"> </w:t>
      </w:r>
      <w:r w:rsidRPr="005C6753">
        <w:t>students</w:t>
      </w:r>
      <w:r w:rsidRPr="005C6753">
        <w:rPr>
          <w:spacing w:val="-3"/>
        </w:rPr>
        <w:t xml:space="preserve"> </w:t>
      </w:r>
      <w:r w:rsidRPr="005C6753">
        <w:t>in</w:t>
      </w:r>
      <w:r w:rsidRPr="005C6753">
        <w:rPr>
          <w:spacing w:val="-4"/>
        </w:rPr>
        <w:t xml:space="preserve"> </w:t>
      </w:r>
      <w:r w:rsidRPr="005C6753">
        <w:t>passing</w:t>
      </w:r>
      <w:r w:rsidRPr="005C6753">
        <w:rPr>
          <w:spacing w:val="-3"/>
        </w:rPr>
        <w:t xml:space="preserve"> </w:t>
      </w:r>
      <w:r w:rsidRPr="005C6753">
        <w:t xml:space="preserve">clinical </w:t>
      </w:r>
      <w:r w:rsidRPr="005C6753">
        <w:rPr>
          <w:spacing w:val="-2"/>
        </w:rPr>
        <w:t>courses.</w:t>
      </w:r>
    </w:p>
    <w:p w14:paraId="3F32C7BA" w14:textId="77777777" w:rsidR="001E4CFB" w:rsidRPr="005C6753" w:rsidRDefault="001E4CFB" w:rsidP="001E4CFB">
      <w:pPr>
        <w:pStyle w:val="BodyText"/>
        <w:spacing w:before="160" w:line="256" w:lineRule="auto"/>
        <w:ind w:left="900" w:right="90"/>
      </w:pPr>
      <w:r w:rsidRPr="005C6753">
        <w:t>All students are assigned to a faculty advisor to assist with course scheduling. Ensuring that all courses</w:t>
      </w:r>
      <w:r w:rsidRPr="005C6753">
        <w:rPr>
          <w:spacing w:val="-2"/>
        </w:rPr>
        <w:t xml:space="preserve"> </w:t>
      </w:r>
      <w:r w:rsidRPr="005C6753">
        <w:t>are</w:t>
      </w:r>
      <w:r w:rsidRPr="005C6753">
        <w:rPr>
          <w:spacing w:val="-3"/>
        </w:rPr>
        <w:t xml:space="preserve"> </w:t>
      </w:r>
      <w:r w:rsidRPr="005C6753">
        <w:t>completed is</w:t>
      </w:r>
      <w:r w:rsidRPr="005C6753">
        <w:rPr>
          <w:spacing w:val="-4"/>
        </w:rPr>
        <w:t xml:space="preserve"> </w:t>
      </w:r>
      <w:r w:rsidRPr="005C6753">
        <w:t>the</w:t>
      </w:r>
      <w:r w:rsidRPr="005C6753">
        <w:rPr>
          <w:spacing w:val="-1"/>
        </w:rPr>
        <w:t xml:space="preserve"> </w:t>
      </w:r>
      <w:r w:rsidRPr="005C6753">
        <w:t>responsibility</w:t>
      </w:r>
      <w:r w:rsidRPr="005C6753">
        <w:rPr>
          <w:spacing w:val="-5"/>
        </w:rPr>
        <w:t xml:space="preserve"> </w:t>
      </w:r>
      <w:r w:rsidRPr="005C6753">
        <w:t>of</w:t>
      </w:r>
      <w:r w:rsidRPr="005C6753">
        <w:rPr>
          <w:spacing w:val="-3"/>
        </w:rPr>
        <w:t xml:space="preserve"> </w:t>
      </w:r>
      <w:r w:rsidRPr="005C6753">
        <w:t>the</w:t>
      </w:r>
      <w:r w:rsidRPr="005C6753">
        <w:rPr>
          <w:spacing w:val="-3"/>
        </w:rPr>
        <w:t xml:space="preserve"> </w:t>
      </w:r>
      <w:r w:rsidRPr="005C6753">
        <w:t>student.</w:t>
      </w:r>
      <w:r w:rsidRPr="005C6753">
        <w:rPr>
          <w:spacing w:val="40"/>
        </w:rPr>
        <w:t xml:space="preserve"> </w:t>
      </w:r>
      <w:r w:rsidRPr="005C6753">
        <w:t>It</w:t>
      </w:r>
      <w:r w:rsidRPr="005C6753">
        <w:rPr>
          <w:spacing w:val="-3"/>
        </w:rPr>
        <w:t xml:space="preserve"> </w:t>
      </w:r>
      <w:r w:rsidRPr="005C6753">
        <w:t>is</w:t>
      </w:r>
      <w:r w:rsidRPr="005C6753">
        <w:rPr>
          <w:spacing w:val="-4"/>
        </w:rPr>
        <w:t xml:space="preserve"> </w:t>
      </w:r>
      <w:r w:rsidRPr="005C6753">
        <w:t>the</w:t>
      </w:r>
      <w:r w:rsidRPr="005C6753">
        <w:rPr>
          <w:spacing w:val="-3"/>
        </w:rPr>
        <w:t xml:space="preserve"> </w:t>
      </w:r>
      <w:r w:rsidRPr="005C6753">
        <w:t>responsibility</w:t>
      </w:r>
      <w:r w:rsidRPr="005C6753">
        <w:rPr>
          <w:spacing w:val="-2"/>
        </w:rPr>
        <w:t xml:space="preserve"> </w:t>
      </w:r>
      <w:r w:rsidRPr="005C6753">
        <w:t>of</w:t>
      </w:r>
      <w:r w:rsidRPr="005C6753">
        <w:rPr>
          <w:spacing w:val="-3"/>
        </w:rPr>
        <w:t xml:space="preserve"> </w:t>
      </w:r>
      <w:r w:rsidRPr="005C6753">
        <w:t>the</w:t>
      </w:r>
      <w:r w:rsidRPr="005C6753">
        <w:rPr>
          <w:spacing w:val="-3"/>
        </w:rPr>
        <w:t xml:space="preserve"> </w:t>
      </w:r>
      <w:r w:rsidRPr="005C6753">
        <w:t>student</w:t>
      </w:r>
      <w:r w:rsidRPr="005C6753">
        <w:rPr>
          <w:spacing w:val="-3"/>
        </w:rPr>
        <w:t xml:space="preserve"> </w:t>
      </w:r>
      <w:r w:rsidRPr="005C6753">
        <w:t>to contact his/her advisor to discuss course schedules and needed courses. Students are also responsible for reviewing the degree audit posted on the HPU Student Gateway account on a regular basis and contacting the advisor and/or Registrar’s office if errors are found.</w:t>
      </w:r>
    </w:p>
    <w:p w14:paraId="67776192" w14:textId="5F89DD30" w:rsidR="00501F83" w:rsidRDefault="001E4CFB" w:rsidP="001E4CFB">
      <w:pPr>
        <w:spacing w:line="254" w:lineRule="auto"/>
        <w:ind w:left="900"/>
        <w:sectPr w:rsidR="00501F83">
          <w:footerReference w:type="default" r:id="rId48"/>
          <w:pgSz w:w="12240" w:h="15840"/>
          <w:pgMar w:top="1360" w:right="680" w:bottom="1380" w:left="260" w:header="0" w:footer="1182" w:gutter="0"/>
          <w:pgNumType w:start="71"/>
          <w:cols w:space="720"/>
        </w:sectPr>
      </w:pPr>
      <w:bookmarkStart w:id="51" w:name="Associated_Policies:_Standardized_Progre"/>
      <w:bookmarkEnd w:id="51"/>
      <w:r w:rsidRPr="005C6753">
        <w:rPr>
          <w:b/>
          <w:sz w:val="18"/>
          <w:szCs w:val="18"/>
        </w:rPr>
        <w:t>Associated</w:t>
      </w:r>
      <w:r w:rsidRPr="005C6753">
        <w:rPr>
          <w:b/>
          <w:spacing w:val="-5"/>
          <w:sz w:val="18"/>
          <w:szCs w:val="18"/>
        </w:rPr>
        <w:t xml:space="preserve"> </w:t>
      </w:r>
      <w:r w:rsidRPr="005C6753">
        <w:rPr>
          <w:b/>
          <w:sz w:val="18"/>
          <w:szCs w:val="18"/>
        </w:rPr>
        <w:t>Policies:</w:t>
      </w:r>
      <w:r w:rsidRPr="005C6753">
        <w:rPr>
          <w:b/>
          <w:spacing w:val="-5"/>
          <w:sz w:val="18"/>
          <w:szCs w:val="18"/>
        </w:rPr>
        <w:t xml:space="preserve"> </w:t>
      </w:r>
      <w:r w:rsidRPr="005C6753">
        <w:rPr>
          <w:sz w:val="18"/>
          <w:szCs w:val="18"/>
        </w:rPr>
        <w:t>Standardized</w:t>
      </w:r>
      <w:r w:rsidRPr="005C6753">
        <w:rPr>
          <w:spacing w:val="-5"/>
          <w:sz w:val="18"/>
          <w:szCs w:val="18"/>
        </w:rPr>
        <w:t xml:space="preserve"> </w:t>
      </w:r>
      <w:r w:rsidRPr="005C6753">
        <w:rPr>
          <w:sz w:val="18"/>
          <w:szCs w:val="18"/>
        </w:rPr>
        <w:t>Progression</w:t>
      </w:r>
      <w:r w:rsidRPr="005C6753">
        <w:rPr>
          <w:spacing w:val="-5"/>
          <w:sz w:val="18"/>
          <w:szCs w:val="18"/>
        </w:rPr>
        <w:t xml:space="preserve"> </w:t>
      </w:r>
      <w:r w:rsidRPr="005C6753">
        <w:rPr>
          <w:sz w:val="18"/>
          <w:szCs w:val="18"/>
        </w:rPr>
        <w:t>Exam</w:t>
      </w:r>
      <w:r w:rsidRPr="005C6753">
        <w:rPr>
          <w:spacing w:val="-3"/>
          <w:sz w:val="18"/>
          <w:szCs w:val="18"/>
        </w:rPr>
        <w:t xml:space="preserve"> </w:t>
      </w:r>
      <w:r w:rsidRPr="005C6753">
        <w:rPr>
          <w:sz w:val="18"/>
          <w:szCs w:val="18"/>
        </w:rPr>
        <w:t>Policy;</w:t>
      </w:r>
      <w:r w:rsidRPr="005C6753">
        <w:rPr>
          <w:spacing w:val="-3"/>
          <w:sz w:val="18"/>
          <w:szCs w:val="18"/>
        </w:rPr>
        <w:t xml:space="preserve"> </w:t>
      </w:r>
      <w:r w:rsidRPr="005C6753">
        <w:rPr>
          <w:sz w:val="18"/>
          <w:szCs w:val="18"/>
        </w:rPr>
        <w:t>Grading</w:t>
      </w:r>
      <w:r w:rsidRPr="005C6753">
        <w:rPr>
          <w:spacing w:val="-6"/>
          <w:sz w:val="18"/>
          <w:szCs w:val="18"/>
        </w:rPr>
        <w:t xml:space="preserve"> </w:t>
      </w:r>
      <w:r w:rsidRPr="005C6753">
        <w:rPr>
          <w:sz w:val="18"/>
          <w:szCs w:val="18"/>
        </w:rPr>
        <w:t>Policy;</w:t>
      </w:r>
      <w:r w:rsidRPr="005C6753">
        <w:rPr>
          <w:spacing w:val="-6"/>
          <w:sz w:val="18"/>
          <w:szCs w:val="18"/>
        </w:rPr>
        <w:t xml:space="preserve"> </w:t>
      </w:r>
      <w:r w:rsidRPr="005C6753">
        <w:rPr>
          <w:sz w:val="18"/>
          <w:szCs w:val="18"/>
        </w:rPr>
        <w:t>Withdrawal, Reinstatement, and</w:t>
      </w:r>
      <w:r>
        <w:rPr>
          <w:sz w:val="18"/>
          <w:szCs w:val="18"/>
        </w:rPr>
        <w:t xml:space="preserve"> Dismissal Policy</w:t>
      </w:r>
    </w:p>
    <w:tbl>
      <w:tblPr>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7"/>
        <w:gridCol w:w="2727"/>
        <w:gridCol w:w="3116"/>
      </w:tblGrid>
      <w:tr w:rsidR="00501F83" w14:paraId="264328DC" w14:textId="77777777">
        <w:trPr>
          <w:trHeight w:val="271"/>
        </w:trPr>
        <w:tc>
          <w:tcPr>
            <w:tcW w:w="3507" w:type="dxa"/>
            <w:tcBorders>
              <w:bottom w:val="nil"/>
            </w:tcBorders>
            <w:shd w:val="clear" w:color="auto" w:fill="E7E6E6"/>
          </w:tcPr>
          <w:p w14:paraId="69E714A6" w14:textId="77777777" w:rsidR="00501F83" w:rsidRDefault="007B6AEC">
            <w:pPr>
              <w:pStyle w:val="TableParagraph"/>
              <w:spacing w:line="251" w:lineRule="exact"/>
              <w:ind w:left="112"/>
              <w:rPr>
                <w:b/>
              </w:rPr>
            </w:pPr>
            <w:r>
              <w:rPr>
                <w:b/>
              </w:rPr>
              <w:t>HPU</w:t>
            </w:r>
            <w:r>
              <w:rPr>
                <w:b/>
                <w:spacing w:val="-8"/>
              </w:rPr>
              <w:t xml:space="preserve"> </w:t>
            </w:r>
            <w:r>
              <w:rPr>
                <w:b/>
              </w:rPr>
              <w:t>School</w:t>
            </w:r>
            <w:r>
              <w:rPr>
                <w:b/>
                <w:spacing w:val="-5"/>
              </w:rPr>
              <w:t xml:space="preserve"> </w:t>
            </w:r>
            <w:r>
              <w:rPr>
                <w:b/>
              </w:rPr>
              <w:t>of</w:t>
            </w:r>
            <w:r>
              <w:rPr>
                <w:b/>
                <w:spacing w:val="-9"/>
              </w:rPr>
              <w:t xml:space="preserve"> </w:t>
            </w:r>
            <w:r>
              <w:rPr>
                <w:b/>
              </w:rPr>
              <w:t>Nursing</w:t>
            </w:r>
            <w:r>
              <w:rPr>
                <w:b/>
                <w:spacing w:val="-6"/>
              </w:rPr>
              <w:t xml:space="preserve"> </w:t>
            </w:r>
            <w:r>
              <w:rPr>
                <w:b/>
                <w:spacing w:val="-2"/>
              </w:rPr>
              <w:t>Policy</w:t>
            </w:r>
          </w:p>
        </w:tc>
        <w:tc>
          <w:tcPr>
            <w:tcW w:w="2727" w:type="dxa"/>
            <w:tcBorders>
              <w:bottom w:val="nil"/>
            </w:tcBorders>
            <w:shd w:val="clear" w:color="auto" w:fill="E7E6E6"/>
          </w:tcPr>
          <w:p w14:paraId="611012BF" w14:textId="77777777" w:rsidR="00501F83" w:rsidRDefault="007B6AEC">
            <w:pPr>
              <w:pStyle w:val="TableParagraph"/>
              <w:spacing w:line="251" w:lineRule="exact"/>
              <w:ind w:left="110"/>
              <w:rPr>
                <w:b/>
              </w:rPr>
            </w:pPr>
            <w:r>
              <w:rPr>
                <w:b/>
                <w:spacing w:val="-2"/>
              </w:rPr>
              <w:t>Committee</w:t>
            </w:r>
          </w:p>
        </w:tc>
        <w:tc>
          <w:tcPr>
            <w:tcW w:w="3116" w:type="dxa"/>
            <w:tcBorders>
              <w:bottom w:val="nil"/>
            </w:tcBorders>
            <w:shd w:val="clear" w:color="auto" w:fill="E7E6E6"/>
          </w:tcPr>
          <w:p w14:paraId="40AC1F8D" w14:textId="77777777" w:rsidR="00501F83" w:rsidRDefault="007B6AEC">
            <w:pPr>
              <w:pStyle w:val="TableParagraph"/>
              <w:spacing w:line="251" w:lineRule="exact"/>
              <w:ind w:left="112"/>
              <w:rPr>
                <w:b/>
              </w:rPr>
            </w:pPr>
            <w:r>
              <w:rPr>
                <w:b/>
              </w:rPr>
              <w:t>Original</w:t>
            </w:r>
            <w:r>
              <w:rPr>
                <w:b/>
                <w:spacing w:val="-15"/>
              </w:rPr>
              <w:t xml:space="preserve"> </w:t>
            </w:r>
            <w:r>
              <w:rPr>
                <w:b/>
              </w:rPr>
              <w:t>Approval</w:t>
            </w:r>
            <w:r>
              <w:rPr>
                <w:b/>
                <w:spacing w:val="-10"/>
              </w:rPr>
              <w:t xml:space="preserve"> </w:t>
            </w:r>
            <w:r>
              <w:rPr>
                <w:b/>
                <w:spacing w:val="-4"/>
              </w:rPr>
              <w:t>Date:</w:t>
            </w:r>
          </w:p>
        </w:tc>
      </w:tr>
      <w:tr w:rsidR="00501F83" w14:paraId="616A1413" w14:textId="77777777">
        <w:trPr>
          <w:trHeight w:val="350"/>
        </w:trPr>
        <w:tc>
          <w:tcPr>
            <w:tcW w:w="3507" w:type="dxa"/>
            <w:tcBorders>
              <w:top w:val="nil"/>
              <w:bottom w:val="nil"/>
            </w:tcBorders>
            <w:shd w:val="clear" w:color="auto" w:fill="E7E6E6"/>
          </w:tcPr>
          <w:p w14:paraId="79834215" w14:textId="77777777" w:rsidR="00501F83" w:rsidRDefault="007B6AEC">
            <w:pPr>
              <w:pStyle w:val="TableParagraph"/>
              <w:spacing w:line="244" w:lineRule="exact"/>
              <w:ind w:left="112"/>
              <w:rPr>
                <w:b/>
              </w:rPr>
            </w:pPr>
            <w:r>
              <w:rPr>
                <w:b/>
                <w:spacing w:val="-2"/>
              </w:rPr>
              <w:t>Title:</w:t>
            </w:r>
          </w:p>
        </w:tc>
        <w:tc>
          <w:tcPr>
            <w:tcW w:w="2727" w:type="dxa"/>
            <w:tcBorders>
              <w:top w:val="nil"/>
              <w:bottom w:val="nil"/>
            </w:tcBorders>
            <w:shd w:val="clear" w:color="auto" w:fill="E7E6E6"/>
          </w:tcPr>
          <w:p w14:paraId="3B8B0861" w14:textId="77777777" w:rsidR="00501F83" w:rsidRDefault="007B6AEC">
            <w:pPr>
              <w:pStyle w:val="TableParagraph"/>
              <w:spacing w:line="244" w:lineRule="exact"/>
              <w:ind w:left="110"/>
              <w:rPr>
                <w:b/>
              </w:rPr>
            </w:pPr>
            <w:r>
              <w:rPr>
                <w:b/>
                <w:spacing w:val="-2"/>
              </w:rPr>
              <w:t>Assignment:</w:t>
            </w:r>
          </w:p>
        </w:tc>
        <w:tc>
          <w:tcPr>
            <w:tcW w:w="3116" w:type="dxa"/>
            <w:tcBorders>
              <w:top w:val="nil"/>
              <w:bottom w:val="nil"/>
            </w:tcBorders>
            <w:shd w:val="clear" w:color="auto" w:fill="E7E6E6"/>
          </w:tcPr>
          <w:p w14:paraId="5FCD48AE" w14:textId="77777777" w:rsidR="00501F83" w:rsidRDefault="007B6AEC">
            <w:pPr>
              <w:pStyle w:val="TableParagraph"/>
              <w:spacing w:line="246" w:lineRule="exact"/>
              <w:ind w:left="112"/>
            </w:pPr>
            <w:r>
              <w:t>January</w:t>
            </w:r>
            <w:r>
              <w:rPr>
                <w:spacing w:val="-7"/>
              </w:rPr>
              <w:t xml:space="preserve"> </w:t>
            </w:r>
            <w:r>
              <w:t>11,</w:t>
            </w:r>
            <w:r>
              <w:rPr>
                <w:spacing w:val="-6"/>
              </w:rPr>
              <w:t xml:space="preserve"> </w:t>
            </w:r>
            <w:r>
              <w:rPr>
                <w:spacing w:val="-4"/>
              </w:rPr>
              <w:t>2018</w:t>
            </w:r>
          </w:p>
        </w:tc>
      </w:tr>
      <w:tr w:rsidR="00501F83" w14:paraId="62AE7820" w14:textId="77777777">
        <w:trPr>
          <w:trHeight w:val="705"/>
        </w:trPr>
        <w:tc>
          <w:tcPr>
            <w:tcW w:w="3507" w:type="dxa"/>
            <w:vMerge w:val="restart"/>
            <w:tcBorders>
              <w:top w:val="nil"/>
              <w:bottom w:val="nil"/>
            </w:tcBorders>
            <w:shd w:val="clear" w:color="auto" w:fill="E7E6E6"/>
          </w:tcPr>
          <w:p w14:paraId="3D910714" w14:textId="77777777" w:rsidR="00501F83" w:rsidRDefault="007B6AEC">
            <w:pPr>
              <w:pStyle w:val="TableParagraph"/>
              <w:spacing w:before="52"/>
              <w:ind w:left="465" w:right="723"/>
              <w:rPr>
                <w:b/>
                <w:sz w:val="28"/>
              </w:rPr>
            </w:pPr>
            <w:bookmarkStart w:id="52" w:name="_bookmark43"/>
            <w:bookmarkEnd w:id="52"/>
            <w:r>
              <w:rPr>
                <w:b/>
                <w:sz w:val="28"/>
              </w:rPr>
              <w:t>MANAGEMENT</w:t>
            </w:r>
            <w:r>
              <w:rPr>
                <w:b/>
                <w:spacing w:val="-3"/>
                <w:sz w:val="28"/>
              </w:rPr>
              <w:t xml:space="preserve"> </w:t>
            </w:r>
            <w:r>
              <w:rPr>
                <w:b/>
                <w:sz w:val="28"/>
              </w:rPr>
              <w:t>OF CLINICAL</w:t>
            </w:r>
            <w:r>
              <w:rPr>
                <w:b/>
                <w:spacing w:val="-16"/>
                <w:sz w:val="28"/>
              </w:rPr>
              <w:t xml:space="preserve"> </w:t>
            </w:r>
            <w:r>
              <w:rPr>
                <w:b/>
                <w:sz w:val="28"/>
              </w:rPr>
              <w:t xml:space="preserve">LEARNING </w:t>
            </w:r>
            <w:r>
              <w:rPr>
                <w:b/>
                <w:spacing w:val="-2"/>
                <w:sz w:val="28"/>
              </w:rPr>
              <w:t>EXPERIENCES</w:t>
            </w:r>
          </w:p>
        </w:tc>
        <w:tc>
          <w:tcPr>
            <w:tcW w:w="2727" w:type="dxa"/>
            <w:tcBorders>
              <w:top w:val="nil"/>
              <w:bottom w:val="nil"/>
            </w:tcBorders>
            <w:shd w:val="clear" w:color="auto" w:fill="E7E6E6"/>
          </w:tcPr>
          <w:p w14:paraId="7FC94C80" w14:textId="77777777" w:rsidR="00501F83" w:rsidRDefault="00501F83">
            <w:pPr>
              <w:pStyle w:val="TableParagraph"/>
              <w:spacing w:before="7"/>
              <w:rPr>
                <w:sz w:val="30"/>
              </w:rPr>
            </w:pPr>
          </w:p>
          <w:p w14:paraId="6888BA37" w14:textId="77777777" w:rsidR="00501F83" w:rsidRDefault="007B6AEC">
            <w:pPr>
              <w:pStyle w:val="TableParagraph"/>
              <w:ind w:left="110"/>
            </w:pPr>
            <w:r>
              <w:rPr>
                <w:spacing w:val="-2"/>
              </w:rPr>
              <w:t>Nursing</w:t>
            </w:r>
            <w:r>
              <w:t xml:space="preserve"> </w:t>
            </w:r>
            <w:r>
              <w:rPr>
                <w:spacing w:val="-2"/>
              </w:rPr>
              <w:t>Curriculum</w:t>
            </w:r>
          </w:p>
        </w:tc>
        <w:tc>
          <w:tcPr>
            <w:tcW w:w="3116" w:type="dxa"/>
            <w:tcBorders>
              <w:top w:val="nil"/>
              <w:bottom w:val="nil"/>
            </w:tcBorders>
            <w:shd w:val="clear" w:color="auto" w:fill="E7E6E6"/>
          </w:tcPr>
          <w:p w14:paraId="605CC996" w14:textId="77777777" w:rsidR="00501F83" w:rsidRDefault="007B6AEC">
            <w:pPr>
              <w:pStyle w:val="TableParagraph"/>
              <w:spacing w:before="124"/>
              <w:ind w:left="112"/>
              <w:rPr>
                <w:b/>
              </w:rPr>
            </w:pPr>
            <w:r>
              <w:rPr>
                <w:b/>
              </w:rPr>
              <w:t>Effective</w:t>
            </w:r>
            <w:r>
              <w:rPr>
                <w:b/>
                <w:spacing w:val="-7"/>
              </w:rPr>
              <w:t xml:space="preserve"> </w:t>
            </w:r>
            <w:r>
              <w:rPr>
                <w:b/>
              </w:rPr>
              <w:t>Date:</w:t>
            </w:r>
            <w:r>
              <w:rPr>
                <w:b/>
                <w:spacing w:val="39"/>
              </w:rPr>
              <w:t xml:space="preserve"> </w:t>
            </w:r>
            <w:r>
              <w:rPr>
                <w:b/>
                <w:spacing w:val="-2"/>
              </w:rPr>
              <w:t>8/20/2018</w:t>
            </w:r>
          </w:p>
        </w:tc>
      </w:tr>
      <w:tr w:rsidR="00501F83" w14:paraId="4B527F3E" w14:textId="77777777">
        <w:trPr>
          <w:trHeight w:val="682"/>
        </w:trPr>
        <w:tc>
          <w:tcPr>
            <w:tcW w:w="3507" w:type="dxa"/>
            <w:vMerge/>
            <w:tcBorders>
              <w:top w:val="nil"/>
              <w:bottom w:val="nil"/>
            </w:tcBorders>
            <w:shd w:val="clear" w:color="auto" w:fill="E7E6E6"/>
          </w:tcPr>
          <w:p w14:paraId="5A434E66" w14:textId="77777777" w:rsidR="00501F83" w:rsidRDefault="00501F83">
            <w:pPr>
              <w:rPr>
                <w:sz w:val="2"/>
                <w:szCs w:val="2"/>
              </w:rPr>
            </w:pPr>
          </w:p>
        </w:tc>
        <w:tc>
          <w:tcPr>
            <w:tcW w:w="2727" w:type="dxa"/>
            <w:tcBorders>
              <w:top w:val="nil"/>
              <w:bottom w:val="nil"/>
            </w:tcBorders>
            <w:shd w:val="clear" w:color="auto" w:fill="E7E6E6"/>
          </w:tcPr>
          <w:p w14:paraId="632372AC" w14:textId="77777777" w:rsidR="00501F83" w:rsidRDefault="00501F83">
            <w:pPr>
              <w:pStyle w:val="TableParagraph"/>
              <w:rPr>
                <w:rFonts w:ascii="Times New Roman"/>
              </w:rPr>
            </w:pPr>
          </w:p>
        </w:tc>
        <w:tc>
          <w:tcPr>
            <w:tcW w:w="3116" w:type="dxa"/>
            <w:tcBorders>
              <w:top w:val="nil"/>
              <w:bottom w:val="nil"/>
            </w:tcBorders>
            <w:shd w:val="clear" w:color="auto" w:fill="E7E6E6"/>
          </w:tcPr>
          <w:p w14:paraId="61F32598" w14:textId="77777777" w:rsidR="00501F83" w:rsidRDefault="00501F83">
            <w:pPr>
              <w:pStyle w:val="TableParagraph"/>
              <w:spacing w:before="4"/>
            </w:pPr>
          </w:p>
          <w:p w14:paraId="47F634C0" w14:textId="77777777" w:rsidR="00501F83" w:rsidRDefault="007B6AEC">
            <w:pPr>
              <w:pStyle w:val="TableParagraph"/>
              <w:ind w:left="112"/>
              <w:rPr>
                <w:b/>
              </w:rPr>
            </w:pPr>
            <w:r>
              <w:rPr>
                <w:b/>
              </w:rPr>
              <w:t>Review</w:t>
            </w:r>
            <w:r>
              <w:rPr>
                <w:b/>
                <w:spacing w:val="-7"/>
              </w:rPr>
              <w:t xml:space="preserve"> </w:t>
            </w:r>
            <w:r>
              <w:rPr>
                <w:b/>
              </w:rPr>
              <w:t>Date:</w:t>
            </w:r>
            <w:r>
              <w:rPr>
                <w:b/>
                <w:spacing w:val="-12"/>
              </w:rPr>
              <w:t xml:space="preserve"> </w:t>
            </w:r>
            <w:r>
              <w:rPr>
                <w:b/>
                <w:spacing w:val="-2"/>
              </w:rPr>
              <w:t>08/26/2022</w:t>
            </w:r>
          </w:p>
        </w:tc>
      </w:tr>
      <w:tr w:rsidR="00501F83" w14:paraId="3792B293" w14:textId="77777777">
        <w:trPr>
          <w:trHeight w:val="586"/>
        </w:trPr>
        <w:tc>
          <w:tcPr>
            <w:tcW w:w="3507" w:type="dxa"/>
            <w:tcBorders>
              <w:top w:val="nil"/>
            </w:tcBorders>
            <w:shd w:val="clear" w:color="auto" w:fill="E7E6E6"/>
          </w:tcPr>
          <w:p w14:paraId="36E85107" w14:textId="77777777" w:rsidR="00501F83" w:rsidRDefault="00501F83">
            <w:pPr>
              <w:pStyle w:val="TableParagraph"/>
              <w:rPr>
                <w:rFonts w:ascii="Times New Roman"/>
              </w:rPr>
            </w:pPr>
          </w:p>
        </w:tc>
        <w:tc>
          <w:tcPr>
            <w:tcW w:w="2727" w:type="dxa"/>
            <w:tcBorders>
              <w:top w:val="nil"/>
            </w:tcBorders>
            <w:shd w:val="clear" w:color="auto" w:fill="E7E6E6"/>
          </w:tcPr>
          <w:p w14:paraId="09795BC7" w14:textId="77777777" w:rsidR="00501F83" w:rsidRDefault="00501F83">
            <w:pPr>
              <w:pStyle w:val="TableParagraph"/>
              <w:rPr>
                <w:rFonts w:ascii="Times New Roman"/>
              </w:rPr>
            </w:pPr>
          </w:p>
        </w:tc>
        <w:tc>
          <w:tcPr>
            <w:tcW w:w="3116" w:type="dxa"/>
            <w:tcBorders>
              <w:top w:val="nil"/>
            </w:tcBorders>
            <w:shd w:val="clear" w:color="auto" w:fill="E7E6E6"/>
          </w:tcPr>
          <w:p w14:paraId="0FC299CB" w14:textId="77777777" w:rsidR="00501F83" w:rsidRDefault="007B6AEC">
            <w:pPr>
              <w:pStyle w:val="TableParagraph"/>
              <w:spacing w:before="101"/>
              <w:ind w:left="112"/>
              <w:rPr>
                <w:b/>
              </w:rPr>
            </w:pPr>
            <w:r>
              <w:rPr>
                <w:b/>
              </w:rPr>
              <w:t>Revision</w:t>
            </w:r>
            <w:r>
              <w:rPr>
                <w:b/>
                <w:spacing w:val="-13"/>
              </w:rPr>
              <w:t xml:space="preserve"> </w:t>
            </w:r>
            <w:r>
              <w:rPr>
                <w:b/>
                <w:spacing w:val="-2"/>
              </w:rPr>
              <w:t>Date:</w:t>
            </w:r>
          </w:p>
        </w:tc>
      </w:tr>
    </w:tbl>
    <w:p w14:paraId="11D9833A" w14:textId="77777777" w:rsidR="00501F83" w:rsidRDefault="00501F83">
      <w:pPr>
        <w:pStyle w:val="BodyText"/>
        <w:rPr>
          <w:sz w:val="20"/>
        </w:rPr>
      </w:pPr>
    </w:p>
    <w:p w14:paraId="608C0908" w14:textId="77777777" w:rsidR="00501F83" w:rsidRDefault="00501F83">
      <w:pPr>
        <w:pStyle w:val="BodyText"/>
        <w:spacing w:before="7"/>
        <w:rPr>
          <w:sz w:val="20"/>
        </w:rPr>
      </w:pPr>
    </w:p>
    <w:p w14:paraId="77436440" w14:textId="77777777" w:rsidR="00501F83" w:rsidRDefault="007B6AEC">
      <w:pPr>
        <w:pStyle w:val="BodyText"/>
        <w:spacing w:before="52"/>
        <w:ind w:left="1091" w:right="970"/>
        <w:jc w:val="both"/>
      </w:pPr>
      <w:r>
        <w:rPr>
          <w:b/>
        </w:rPr>
        <w:t>Purpose:</w:t>
      </w:r>
      <w:r>
        <w:rPr>
          <w:b/>
          <w:spacing w:val="-3"/>
        </w:rPr>
        <w:t xml:space="preserve"> </w:t>
      </w:r>
      <w:r>
        <w:t>The</w:t>
      </w:r>
      <w:r>
        <w:rPr>
          <w:spacing w:val="-3"/>
        </w:rPr>
        <w:t xml:space="preserve"> </w:t>
      </w:r>
      <w:r>
        <w:t>purpose</w:t>
      </w:r>
      <w:r>
        <w:rPr>
          <w:spacing w:val="-3"/>
        </w:rPr>
        <w:t xml:space="preserve"> </w:t>
      </w:r>
      <w:r>
        <w:t>of</w:t>
      </w:r>
      <w:r>
        <w:rPr>
          <w:spacing w:val="-4"/>
        </w:rPr>
        <w:t xml:space="preserve"> </w:t>
      </w:r>
      <w:r>
        <w:t>this</w:t>
      </w:r>
      <w:r>
        <w:rPr>
          <w:spacing w:val="-5"/>
        </w:rPr>
        <w:t xml:space="preserve"> </w:t>
      </w:r>
      <w:r>
        <w:t>policy</w:t>
      </w:r>
      <w:r>
        <w:rPr>
          <w:spacing w:val="-3"/>
        </w:rPr>
        <w:t xml:space="preserve"> </w:t>
      </w:r>
      <w:r>
        <w:t>is</w:t>
      </w:r>
      <w:r>
        <w:rPr>
          <w:spacing w:val="-4"/>
        </w:rPr>
        <w:t xml:space="preserve"> </w:t>
      </w:r>
      <w:r>
        <w:t>to</w:t>
      </w:r>
      <w:r>
        <w:rPr>
          <w:spacing w:val="-4"/>
        </w:rPr>
        <w:t xml:space="preserve"> </w:t>
      </w:r>
      <w:r>
        <w:t>provide</w:t>
      </w:r>
      <w:r>
        <w:rPr>
          <w:spacing w:val="-7"/>
        </w:rPr>
        <w:t xml:space="preserve"> </w:t>
      </w:r>
      <w:r>
        <w:t>written</w:t>
      </w:r>
      <w:r>
        <w:rPr>
          <w:spacing w:val="-2"/>
        </w:rPr>
        <w:t xml:space="preserve"> </w:t>
      </w:r>
      <w:r>
        <w:t>criteria related</w:t>
      </w:r>
      <w:r>
        <w:rPr>
          <w:spacing w:val="-3"/>
        </w:rPr>
        <w:t xml:space="preserve"> </w:t>
      </w:r>
      <w:r>
        <w:t>to the</w:t>
      </w:r>
      <w:r>
        <w:rPr>
          <w:spacing w:val="-2"/>
        </w:rPr>
        <w:t xml:space="preserve"> </w:t>
      </w:r>
      <w:r>
        <w:t>management</w:t>
      </w:r>
      <w:r>
        <w:rPr>
          <w:spacing w:val="-1"/>
        </w:rPr>
        <w:t xml:space="preserve"> </w:t>
      </w:r>
      <w:r>
        <w:t>of clinical learning experiences described in Texas Board of Nursing’s Rule 215.10.</w:t>
      </w:r>
    </w:p>
    <w:p w14:paraId="6F69DE1D" w14:textId="77777777" w:rsidR="00501F83" w:rsidRDefault="007B6AEC">
      <w:pPr>
        <w:pStyle w:val="BodyText"/>
        <w:spacing w:before="159"/>
        <w:ind w:left="1091"/>
        <w:jc w:val="both"/>
      </w:pPr>
      <w:r>
        <w:rPr>
          <w:b/>
        </w:rPr>
        <w:t>Scope:</w:t>
      </w:r>
      <w:r>
        <w:rPr>
          <w:b/>
          <w:spacing w:val="-5"/>
        </w:rPr>
        <w:t xml:space="preserve"> </w:t>
      </w:r>
      <w:r>
        <w:t>This</w:t>
      </w:r>
      <w:r>
        <w:rPr>
          <w:spacing w:val="-4"/>
        </w:rPr>
        <w:t xml:space="preserve"> </w:t>
      </w:r>
      <w:r>
        <w:t>policy</w:t>
      </w:r>
      <w:r>
        <w:rPr>
          <w:spacing w:val="-5"/>
        </w:rPr>
        <w:t xml:space="preserve"> </w:t>
      </w:r>
      <w:r>
        <w:t>applies</w:t>
      </w:r>
      <w:r>
        <w:rPr>
          <w:spacing w:val="-1"/>
        </w:rPr>
        <w:t xml:space="preserve"> </w:t>
      </w:r>
      <w:r>
        <w:t>to</w:t>
      </w:r>
      <w:r>
        <w:rPr>
          <w:spacing w:val="-5"/>
        </w:rPr>
        <w:t xml:space="preserve"> </w:t>
      </w:r>
      <w:r>
        <w:t>all nursing</w:t>
      </w:r>
      <w:r>
        <w:rPr>
          <w:spacing w:val="-6"/>
        </w:rPr>
        <w:t xml:space="preserve"> </w:t>
      </w:r>
      <w:r>
        <w:t>students</w:t>
      </w:r>
      <w:r>
        <w:rPr>
          <w:spacing w:val="-10"/>
        </w:rPr>
        <w:t xml:space="preserve"> </w:t>
      </w:r>
      <w:r>
        <w:t>and</w:t>
      </w:r>
      <w:r>
        <w:rPr>
          <w:spacing w:val="-5"/>
        </w:rPr>
        <w:t xml:space="preserve"> </w:t>
      </w:r>
      <w:r>
        <w:t>faculty</w:t>
      </w:r>
      <w:r>
        <w:rPr>
          <w:spacing w:val="-1"/>
        </w:rPr>
        <w:t xml:space="preserve"> </w:t>
      </w:r>
      <w:r>
        <w:t>in</w:t>
      </w:r>
      <w:r>
        <w:rPr>
          <w:spacing w:val="-3"/>
        </w:rPr>
        <w:t xml:space="preserve"> </w:t>
      </w:r>
      <w:r>
        <w:t>the</w:t>
      </w:r>
      <w:r>
        <w:rPr>
          <w:spacing w:val="-1"/>
        </w:rPr>
        <w:t xml:space="preserve"> </w:t>
      </w:r>
      <w:r>
        <w:t>HPU</w:t>
      </w:r>
      <w:r>
        <w:rPr>
          <w:spacing w:val="-6"/>
        </w:rPr>
        <w:t xml:space="preserve"> </w:t>
      </w:r>
      <w:r>
        <w:t>School</w:t>
      </w:r>
      <w:r>
        <w:rPr>
          <w:spacing w:val="-6"/>
        </w:rPr>
        <w:t xml:space="preserve"> </w:t>
      </w:r>
      <w:r>
        <w:t>of</w:t>
      </w:r>
      <w:r>
        <w:rPr>
          <w:spacing w:val="-2"/>
        </w:rPr>
        <w:t xml:space="preserve"> Nursing.</w:t>
      </w:r>
    </w:p>
    <w:p w14:paraId="4B7AE9E8" w14:textId="77777777" w:rsidR="00501F83" w:rsidRDefault="007B6AEC">
      <w:pPr>
        <w:pStyle w:val="BodyText"/>
        <w:spacing w:before="179"/>
        <w:ind w:left="1091" w:right="874"/>
        <w:jc w:val="both"/>
      </w:pPr>
      <w:r>
        <w:rPr>
          <w:b/>
        </w:rPr>
        <w:t>Responsible</w:t>
      </w:r>
      <w:r>
        <w:rPr>
          <w:b/>
          <w:spacing w:val="-1"/>
        </w:rPr>
        <w:t xml:space="preserve"> </w:t>
      </w:r>
      <w:r>
        <w:rPr>
          <w:b/>
        </w:rPr>
        <w:t>Committee/Position:</w:t>
      </w:r>
      <w:r>
        <w:rPr>
          <w:b/>
          <w:spacing w:val="-6"/>
        </w:rPr>
        <w:t xml:space="preserve"> </w:t>
      </w:r>
      <w:r>
        <w:t>The</w:t>
      </w:r>
      <w:r>
        <w:rPr>
          <w:spacing w:val="-5"/>
        </w:rPr>
        <w:t xml:space="preserve"> </w:t>
      </w:r>
      <w:r>
        <w:t>policy</w:t>
      </w:r>
      <w:r>
        <w:rPr>
          <w:spacing w:val="-4"/>
        </w:rPr>
        <w:t xml:space="preserve"> </w:t>
      </w:r>
      <w:r>
        <w:t>will</w:t>
      </w:r>
      <w:r>
        <w:rPr>
          <w:spacing w:val="-6"/>
        </w:rPr>
        <w:t xml:space="preserve"> </w:t>
      </w:r>
      <w:r>
        <w:t>be</w:t>
      </w:r>
      <w:r>
        <w:rPr>
          <w:spacing w:val="-3"/>
        </w:rPr>
        <w:t xml:space="preserve"> </w:t>
      </w:r>
      <w:r>
        <w:t>reviewed</w:t>
      </w:r>
      <w:r>
        <w:rPr>
          <w:spacing w:val="-2"/>
        </w:rPr>
        <w:t xml:space="preserve"> </w:t>
      </w:r>
      <w:r>
        <w:t>and</w:t>
      </w:r>
      <w:r>
        <w:rPr>
          <w:spacing w:val="-2"/>
        </w:rPr>
        <w:t xml:space="preserve"> </w:t>
      </w:r>
      <w:r>
        <w:t>amended as</w:t>
      </w:r>
      <w:r>
        <w:rPr>
          <w:spacing w:val="-6"/>
        </w:rPr>
        <w:t xml:space="preserve"> </w:t>
      </w:r>
      <w:r>
        <w:t>necessary</w:t>
      </w:r>
      <w:r>
        <w:rPr>
          <w:spacing w:val="-3"/>
        </w:rPr>
        <w:t xml:space="preserve"> </w:t>
      </w:r>
      <w:r>
        <w:t>on an annual basis by</w:t>
      </w:r>
      <w:r>
        <w:rPr>
          <w:spacing w:val="-1"/>
        </w:rPr>
        <w:t xml:space="preserve"> </w:t>
      </w:r>
      <w:r>
        <w:t>the Nursing Curriculum Committee.</w:t>
      </w:r>
      <w:r>
        <w:rPr>
          <w:spacing w:val="40"/>
        </w:rPr>
        <w:t xml:space="preserve"> </w:t>
      </w:r>
      <w:r>
        <w:t>The policy will</w:t>
      </w:r>
      <w:r>
        <w:rPr>
          <w:spacing w:val="-1"/>
        </w:rPr>
        <w:t xml:space="preserve"> </w:t>
      </w:r>
      <w:r>
        <w:t>be enforced by all faculty as well as the Dean of Nursing.</w:t>
      </w:r>
    </w:p>
    <w:p w14:paraId="456C4E5C" w14:textId="77777777" w:rsidR="00501F83" w:rsidRDefault="007B6AEC">
      <w:pPr>
        <w:pStyle w:val="BodyText"/>
        <w:spacing w:before="156"/>
        <w:ind w:left="1091" w:right="740"/>
      </w:pPr>
      <w:r>
        <w:rPr>
          <w:b/>
        </w:rPr>
        <w:t xml:space="preserve">Policy Statement: </w:t>
      </w:r>
      <w:r>
        <w:t>Faculty shall be responsible and accountable for managing clinical learning experiences</w:t>
      </w:r>
      <w:r>
        <w:rPr>
          <w:spacing w:val="-5"/>
        </w:rPr>
        <w:t xml:space="preserve"> </w:t>
      </w:r>
      <w:r>
        <w:t>and</w:t>
      </w:r>
      <w:r>
        <w:rPr>
          <w:spacing w:val="-5"/>
        </w:rPr>
        <w:t xml:space="preserve"> </w:t>
      </w:r>
      <w:r>
        <w:t>observation</w:t>
      </w:r>
      <w:r>
        <w:rPr>
          <w:spacing w:val="-7"/>
        </w:rPr>
        <w:t xml:space="preserve"> </w:t>
      </w:r>
      <w:r>
        <w:t>experiences</w:t>
      </w:r>
      <w:r>
        <w:rPr>
          <w:spacing w:val="-7"/>
        </w:rPr>
        <w:t xml:space="preserve"> </w:t>
      </w:r>
      <w:r>
        <w:t>of</w:t>
      </w:r>
      <w:r>
        <w:rPr>
          <w:spacing w:val="-7"/>
        </w:rPr>
        <w:t xml:space="preserve"> </w:t>
      </w:r>
      <w:r>
        <w:t>students.</w:t>
      </w:r>
      <w:r>
        <w:rPr>
          <w:spacing w:val="-8"/>
        </w:rPr>
        <w:t xml:space="preserve"> </w:t>
      </w:r>
      <w:r>
        <w:t>The</w:t>
      </w:r>
      <w:r>
        <w:rPr>
          <w:spacing w:val="-8"/>
        </w:rPr>
        <w:t xml:space="preserve"> </w:t>
      </w:r>
      <w:r>
        <w:t>faculty/student</w:t>
      </w:r>
      <w:r>
        <w:rPr>
          <w:spacing w:val="-7"/>
        </w:rPr>
        <w:t xml:space="preserve"> </w:t>
      </w:r>
      <w:r>
        <w:t>ratio</w:t>
      </w:r>
      <w:r>
        <w:rPr>
          <w:spacing w:val="-7"/>
        </w:rPr>
        <w:t xml:space="preserve"> </w:t>
      </w:r>
      <w:r>
        <w:t>in</w:t>
      </w:r>
      <w:r>
        <w:rPr>
          <w:spacing w:val="-4"/>
        </w:rPr>
        <w:t xml:space="preserve"> </w:t>
      </w:r>
      <w:r>
        <w:t>clinical</w:t>
      </w:r>
      <w:r>
        <w:rPr>
          <w:spacing w:val="-5"/>
        </w:rPr>
        <w:t xml:space="preserve"> </w:t>
      </w:r>
      <w:r>
        <w:t>areas</w:t>
      </w:r>
      <w:r>
        <w:rPr>
          <w:spacing w:val="-8"/>
        </w:rPr>
        <w:t xml:space="preserve"> </w:t>
      </w:r>
      <w:r>
        <w:t>in the acute care setting is not expected to exceed 1:10. In certain cases, such as when assigned clinical areas are not contiguous, the number of students is reduced to assure that appropriate teaching/learning activity is possible.</w:t>
      </w:r>
      <w:r>
        <w:rPr>
          <w:spacing w:val="40"/>
        </w:rPr>
        <w:t xml:space="preserve"> </w:t>
      </w:r>
      <w:r>
        <w:t>If a nursing education associate is assigned to the faculty, the ratio should not exceed 2:15.</w:t>
      </w:r>
      <w:r>
        <w:rPr>
          <w:spacing w:val="40"/>
        </w:rPr>
        <w:t xml:space="preserve"> </w:t>
      </w:r>
      <w:r>
        <w:t>If the clinical experience involves the sole use of preceptorships,</w:t>
      </w:r>
      <w:r>
        <w:rPr>
          <w:spacing w:val="-1"/>
        </w:rPr>
        <w:t xml:space="preserve"> </w:t>
      </w:r>
      <w:r>
        <w:t>the ratio</w:t>
      </w:r>
      <w:r>
        <w:rPr>
          <w:spacing w:val="-1"/>
        </w:rPr>
        <w:t xml:space="preserve"> </w:t>
      </w:r>
      <w:r>
        <w:t>should not exceed 1:24.</w:t>
      </w:r>
      <w:r>
        <w:rPr>
          <w:spacing w:val="40"/>
        </w:rPr>
        <w:t xml:space="preserve"> </w:t>
      </w:r>
      <w:r>
        <w:t>When the</w:t>
      </w:r>
      <w:r>
        <w:rPr>
          <w:spacing w:val="-1"/>
        </w:rPr>
        <w:t xml:space="preserve"> </w:t>
      </w:r>
      <w:r>
        <w:t>preceptors are used for a</w:t>
      </w:r>
      <w:r>
        <w:rPr>
          <w:spacing w:val="-1"/>
        </w:rPr>
        <w:t xml:space="preserve"> </w:t>
      </w:r>
      <w:r>
        <w:t>portion of the course, then the ratio is 1:12.</w:t>
      </w:r>
      <w:r>
        <w:rPr>
          <w:spacing w:val="40"/>
        </w:rPr>
        <w:t xml:space="preserve"> </w:t>
      </w:r>
      <w:r>
        <w:t>Direct faculty supervision is not required for an observation experience. In a course which uses clinical preceptors as the sole method of student instruction and supervision in clinical settings, faculty shall coordinate the preceptorship for no more than twenty-four (24) students.</w:t>
      </w:r>
    </w:p>
    <w:p w14:paraId="6706FA88" w14:textId="77777777" w:rsidR="00501F83" w:rsidRDefault="007B6AEC">
      <w:pPr>
        <w:pStyle w:val="BodyText"/>
        <w:spacing w:before="1" w:line="259" w:lineRule="auto"/>
        <w:ind w:left="1091" w:right="731"/>
      </w:pPr>
      <w:r>
        <w:t>Faculty</w:t>
      </w:r>
      <w:r>
        <w:rPr>
          <w:spacing w:val="-5"/>
        </w:rPr>
        <w:t xml:space="preserve"> </w:t>
      </w:r>
      <w:r>
        <w:t>shall</w:t>
      </w:r>
      <w:r>
        <w:rPr>
          <w:spacing w:val="-7"/>
        </w:rPr>
        <w:t xml:space="preserve"> </w:t>
      </w:r>
      <w:r>
        <w:t>develop</w:t>
      </w:r>
      <w:r>
        <w:rPr>
          <w:spacing w:val="-5"/>
        </w:rPr>
        <w:t xml:space="preserve"> </w:t>
      </w:r>
      <w:r>
        <w:t>criteria</w:t>
      </w:r>
      <w:r>
        <w:rPr>
          <w:spacing w:val="-4"/>
        </w:rPr>
        <w:t xml:space="preserve"> </w:t>
      </w:r>
      <w:r>
        <w:t>for</w:t>
      </w:r>
      <w:r>
        <w:rPr>
          <w:spacing w:val="-7"/>
        </w:rPr>
        <w:t xml:space="preserve"> </w:t>
      </w:r>
      <w:r>
        <w:t>the</w:t>
      </w:r>
      <w:r>
        <w:rPr>
          <w:spacing w:val="-7"/>
        </w:rPr>
        <w:t xml:space="preserve"> </w:t>
      </w:r>
      <w:r>
        <w:t>selection</w:t>
      </w:r>
      <w:r>
        <w:rPr>
          <w:spacing w:val="-6"/>
        </w:rPr>
        <w:t xml:space="preserve"> </w:t>
      </w:r>
      <w:r>
        <w:t>of</w:t>
      </w:r>
      <w:r>
        <w:rPr>
          <w:spacing w:val="-6"/>
        </w:rPr>
        <w:t xml:space="preserve"> </w:t>
      </w:r>
      <w:r>
        <w:t>affiliating</w:t>
      </w:r>
      <w:r>
        <w:rPr>
          <w:spacing w:val="-6"/>
        </w:rPr>
        <w:t xml:space="preserve"> </w:t>
      </w:r>
      <w:r>
        <w:t>agencies/clinical</w:t>
      </w:r>
      <w:r>
        <w:rPr>
          <w:spacing w:val="-8"/>
        </w:rPr>
        <w:t xml:space="preserve"> </w:t>
      </w:r>
      <w:r>
        <w:t>facilities</w:t>
      </w:r>
      <w:r>
        <w:rPr>
          <w:spacing w:val="-5"/>
        </w:rPr>
        <w:t xml:space="preserve"> </w:t>
      </w:r>
      <w:r>
        <w:t>or</w:t>
      </w:r>
      <w:r>
        <w:rPr>
          <w:spacing w:val="-7"/>
        </w:rPr>
        <w:t xml:space="preserve"> </w:t>
      </w:r>
      <w:r>
        <w:t xml:space="preserve">clinical practice settings which address safety and the need for students to achieve the program </w:t>
      </w:r>
      <w:r>
        <w:rPr>
          <w:spacing w:val="-2"/>
        </w:rPr>
        <w:t>outcomes</w:t>
      </w:r>
    </w:p>
    <w:p w14:paraId="11C62ED1" w14:textId="77777777" w:rsidR="00501F83" w:rsidRDefault="007B6AEC">
      <w:pPr>
        <w:pStyle w:val="BodyText"/>
        <w:spacing w:before="157" w:line="259" w:lineRule="auto"/>
        <w:ind w:left="1091" w:right="731"/>
      </w:pPr>
      <w:r>
        <w:t>Various agencies throughout the community are utilized as clinical learning experience sites for nursing students. The student has a responsibility to follow the regulations of each agency (including but not limited to orientation materials, immunization verification, health screenings, and maintaining CPR certification) and to exhibit professional conduct at all times. All students must submit information to the HPU School of Nursing for background/drug screening and current</w:t>
      </w:r>
      <w:r>
        <w:rPr>
          <w:spacing w:val="-2"/>
        </w:rPr>
        <w:t xml:space="preserve"> </w:t>
      </w:r>
      <w:r>
        <w:t>clearance</w:t>
      </w:r>
      <w:r>
        <w:rPr>
          <w:spacing w:val="-5"/>
        </w:rPr>
        <w:t xml:space="preserve"> </w:t>
      </w:r>
      <w:r>
        <w:t>items</w:t>
      </w:r>
      <w:r>
        <w:rPr>
          <w:spacing w:val="-12"/>
        </w:rPr>
        <w:t xml:space="preserve"> </w:t>
      </w:r>
      <w:r>
        <w:t>as</w:t>
      </w:r>
      <w:r>
        <w:rPr>
          <w:spacing w:val="-6"/>
        </w:rPr>
        <w:t xml:space="preserve"> </w:t>
      </w:r>
      <w:r>
        <w:t>a</w:t>
      </w:r>
      <w:r>
        <w:rPr>
          <w:spacing w:val="-5"/>
        </w:rPr>
        <w:t xml:space="preserve"> </w:t>
      </w:r>
      <w:r>
        <w:t>requirement</w:t>
      </w:r>
      <w:r>
        <w:rPr>
          <w:spacing w:val="-9"/>
        </w:rPr>
        <w:t xml:space="preserve"> </w:t>
      </w:r>
      <w:r>
        <w:t>for</w:t>
      </w:r>
      <w:r>
        <w:rPr>
          <w:spacing w:val="-7"/>
        </w:rPr>
        <w:t xml:space="preserve"> </w:t>
      </w:r>
      <w:r>
        <w:t>clinical</w:t>
      </w:r>
      <w:r>
        <w:rPr>
          <w:spacing w:val="-5"/>
        </w:rPr>
        <w:t xml:space="preserve"> </w:t>
      </w:r>
      <w:r>
        <w:t>placement</w:t>
      </w:r>
      <w:r>
        <w:rPr>
          <w:spacing w:val="-6"/>
        </w:rPr>
        <w:t xml:space="preserve"> </w:t>
      </w:r>
      <w:r>
        <w:t>at</w:t>
      </w:r>
      <w:r>
        <w:rPr>
          <w:spacing w:val="-7"/>
        </w:rPr>
        <w:t xml:space="preserve"> </w:t>
      </w:r>
      <w:r>
        <w:t>health</w:t>
      </w:r>
      <w:r>
        <w:rPr>
          <w:spacing w:val="-9"/>
        </w:rPr>
        <w:t xml:space="preserve"> </w:t>
      </w:r>
      <w:r>
        <w:t>care</w:t>
      </w:r>
      <w:r>
        <w:rPr>
          <w:spacing w:val="-5"/>
        </w:rPr>
        <w:t xml:space="preserve"> </w:t>
      </w:r>
      <w:r>
        <w:t>facilities.</w:t>
      </w:r>
      <w:r>
        <w:rPr>
          <w:spacing w:val="-5"/>
        </w:rPr>
        <w:t xml:space="preserve"> </w:t>
      </w:r>
      <w:r>
        <w:t>Screening and clearance items must be kept up-to-date by the student at all times, or students may not be allowed to attend clinicals.</w:t>
      </w:r>
    </w:p>
    <w:p w14:paraId="7AFEC19E" w14:textId="77777777" w:rsidR="00501F83" w:rsidRDefault="00501F83">
      <w:pPr>
        <w:spacing w:line="259" w:lineRule="auto"/>
        <w:sectPr w:rsidR="00501F83">
          <w:pgSz w:w="12240" w:h="15840"/>
          <w:pgMar w:top="1360" w:right="680" w:bottom="1400" w:left="260" w:header="0" w:footer="1182" w:gutter="0"/>
          <w:cols w:space="720"/>
        </w:sectPr>
      </w:pPr>
    </w:p>
    <w:p w14:paraId="1A56C55C" w14:textId="77777777" w:rsidR="00501F83" w:rsidRDefault="007B6AEC">
      <w:pPr>
        <w:pStyle w:val="Heading4"/>
        <w:spacing w:before="38"/>
        <w:ind w:left="1091"/>
      </w:pPr>
      <w:r>
        <w:lastRenderedPageBreak/>
        <w:t>Consideration</w:t>
      </w:r>
      <w:r>
        <w:rPr>
          <w:spacing w:val="-5"/>
        </w:rPr>
        <w:t xml:space="preserve"> </w:t>
      </w:r>
      <w:r>
        <w:t>of</w:t>
      </w:r>
      <w:r>
        <w:rPr>
          <w:spacing w:val="-5"/>
        </w:rPr>
        <w:t xml:space="preserve"> </w:t>
      </w:r>
      <w:r>
        <w:t>selection</w:t>
      </w:r>
      <w:r>
        <w:rPr>
          <w:spacing w:val="-2"/>
        </w:rPr>
        <w:t xml:space="preserve"> </w:t>
      </w:r>
      <w:r>
        <w:t>of</w:t>
      </w:r>
      <w:r>
        <w:rPr>
          <w:spacing w:val="-5"/>
        </w:rPr>
        <w:t xml:space="preserve"> </w:t>
      </w:r>
      <w:r>
        <w:t>a</w:t>
      </w:r>
      <w:r>
        <w:rPr>
          <w:spacing w:val="-5"/>
        </w:rPr>
        <w:t xml:space="preserve"> </w:t>
      </w:r>
      <w:r>
        <w:t>clinical</w:t>
      </w:r>
      <w:r>
        <w:rPr>
          <w:spacing w:val="-3"/>
        </w:rPr>
        <w:t xml:space="preserve"> </w:t>
      </w:r>
      <w:r>
        <w:t>site</w:t>
      </w:r>
      <w:r>
        <w:rPr>
          <w:spacing w:val="-4"/>
        </w:rPr>
        <w:t xml:space="preserve"> </w:t>
      </w:r>
      <w:r>
        <w:t>shall</w:t>
      </w:r>
      <w:r>
        <w:rPr>
          <w:spacing w:val="-7"/>
        </w:rPr>
        <w:t xml:space="preserve"> </w:t>
      </w:r>
      <w:r>
        <w:rPr>
          <w:spacing w:val="-2"/>
        </w:rPr>
        <w:t>include:</w:t>
      </w:r>
    </w:p>
    <w:p w14:paraId="0DDE10C0" w14:textId="77777777" w:rsidR="00501F83" w:rsidRDefault="007B6AEC" w:rsidP="007B6AEC">
      <w:pPr>
        <w:pStyle w:val="ListParagraph"/>
        <w:numPr>
          <w:ilvl w:val="1"/>
          <w:numId w:val="39"/>
        </w:numPr>
        <w:tabs>
          <w:tab w:val="left" w:pos="1451"/>
        </w:tabs>
        <w:spacing w:before="185"/>
        <w:ind w:right="1863"/>
        <w:rPr>
          <w:sz w:val="24"/>
        </w:rPr>
      </w:pPr>
      <w:r>
        <w:rPr>
          <w:sz w:val="24"/>
        </w:rPr>
        <w:t>client</w:t>
      </w:r>
      <w:r>
        <w:rPr>
          <w:spacing w:val="-4"/>
          <w:sz w:val="24"/>
        </w:rPr>
        <w:t xml:space="preserve"> </w:t>
      </w:r>
      <w:r>
        <w:rPr>
          <w:sz w:val="24"/>
        </w:rPr>
        <w:t>census</w:t>
      </w:r>
      <w:r>
        <w:rPr>
          <w:spacing w:val="-8"/>
          <w:sz w:val="24"/>
        </w:rPr>
        <w:t xml:space="preserve"> </w:t>
      </w:r>
      <w:r>
        <w:rPr>
          <w:sz w:val="24"/>
        </w:rPr>
        <w:t>in</w:t>
      </w:r>
      <w:r>
        <w:rPr>
          <w:spacing w:val="-7"/>
          <w:sz w:val="24"/>
        </w:rPr>
        <w:t xml:space="preserve"> </w:t>
      </w:r>
      <w:r>
        <w:rPr>
          <w:sz w:val="24"/>
        </w:rPr>
        <w:t>sufficient</w:t>
      </w:r>
      <w:r>
        <w:rPr>
          <w:spacing w:val="-8"/>
          <w:sz w:val="24"/>
        </w:rPr>
        <w:t xml:space="preserve"> </w:t>
      </w:r>
      <w:r>
        <w:rPr>
          <w:sz w:val="24"/>
        </w:rPr>
        <w:t>numbers</w:t>
      </w:r>
      <w:r>
        <w:rPr>
          <w:spacing w:val="-12"/>
          <w:sz w:val="24"/>
        </w:rPr>
        <w:t xml:space="preserve"> </w:t>
      </w:r>
      <w:r>
        <w:rPr>
          <w:sz w:val="24"/>
        </w:rPr>
        <w:t>to</w:t>
      </w:r>
      <w:r>
        <w:rPr>
          <w:spacing w:val="-8"/>
          <w:sz w:val="24"/>
        </w:rPr>
        <w:t xml:space="preserve"> </w:t>
      </w:r>
      <w:r>
        <w:rPr>
          <w:sz w:val="24"/>
        </w:rPr>
        <w:t>meet</w:t>
      </w:r>
      <w:r>
        <w:rPr>
          <w:spacing w:val="-9"/>
          <w:sz w:val="24"/>
        </w:rPr>
        <w:t xml:space="preserve"> </w:t>
      </w:r>
      <w:r>
        <w:rPr>
          <w:sz w:val="24"/>
        </w:rPr>
        <w:t>the</w:t>
      </w:r>
      <w:r>
        <w:rPr>
          <w:spacing w:val="-10"/>
          <w:sz w:val="24"/>
        </w:rPr>
        <w:t xml:space="preserve"> </w:t>
      </w:r>
      <w:r>
        <w:rPr>
          <w:sz w:val="24"/>
        </w:rPr>
        <w:t>clinical</w:t>
      </w:r>
      <w:r>
        <w:rPr>
          <w:spacing w:val="-5"/>
          <w:sz w:val="24"/>
        </w:rPr>
        <w:t xml:space="preserve"> </w:t>
      </w:r>
      <w:r>
        <w:rPr>
          <w:sz w:val="24"/>
        </w:rPr>
        <w:t>objectives/outcomes</w:t>
      </w:r>
      <w:r>
        <w:rPr>
          <w:spacing w:val="-7"/>
          <w:sz w:val="24"/>
        </w:rPr>
        <w:t xml:space="preserve"> </w:t>
      </w:r>
      <w:r>
        <w:rPr>
          <w:sz w:val="24"/>
        </w:rPr>
        <w:t>of</w:t>
      </w:r>
      <w:r>
        <w:rPr>
          <w:spacing w:val="-9"/>
          <w:sz w:val="24"/>
        </w:rPr>
        <w:t xml:space="preserve"> </w:t>
      </w:r>
      <w:r>
        <w:rPr>
          <w:sz w:val="24"/>
        </w:rPr>
        <w:t>the program/courses; and</w:t>
      </w:r>
    </w:p>
    <w:p w14:paraId="1B353D51" w14:textId="77777777" w:rsidR="00501F83" w:rsidRDefault="007B6AEC" w:rsidP="007B6AEC">
      <w:pPr>
        <w:pStyle w:val="ListParagraph"/>
        <w:numPr>
          <w:ilvl w:val="1"/>
          <w:numId w:val="39"/>
        </w:numPr>
        <w:tabs>
          <w:tab w:val="left" w:pos="1451"/>
        </w:tabs>
        <w:ind w:right="968"/>
        <w:rPr>
          <w:sz w:val="24"/>
        </w:rPr>
      </w:pPr>
      <w:r>
        <w:rPr>
          <w:sz w:val="24"/>
        </w:rPr>
        <w:t>evidence</w:t>
      </w:r>
      <w:r>
        <w:rPr>
          <w:spacing w:val="-9"/>
          <w:sz w:val="24"/>
        </w:rPr>
        <w:t xml:space="preserve"> </w:t>
      </w:r>
      <w:r>
        <w:rPr>
          <w:sz w:val="24"/>
        </w:rPr>
        <w:t>of</w:t>
      </w:r>
      <w:r>
        <w:rPr>
          <w:spacing w:val="-7"/>
          <w:sz w:val="24"/>
        </w:rPr>
        <w:t xml:space="preserve"> </w:t>
      </w:r>
      <w:r>
        <w:rPr>
          <w:sz w:val="24"/>
        </w:rPr>
        <w:t>collaborative</w:t>
      </w:r>
      <w:r>
        <w:rPr>
          <w:spacing w:val="-9"/>
          <w:sz w:val="24"/>
        </w:rPr>
        <w:t xml:space="preserve"> </w:t>
      </w:r>
      <w:r>
        <w:rPr>
          <w:sz w:val="24"/>
        </w:rPr>
        <w:t>arrangements</w:t>
      </w:r>
      <w:r>
        <w:rPr>
          <w:spacing w:val="-10"/>
          <w:sz w:val="24"/>
        </w:rPr>
        <w:t xml:space="preserve"> </w:t>
      </w:r>
      <w:r>
        <w:rPr>
          <w:sz w:val="24"/>
        </w:rPr>
        <w:t>for</w:t>
      </w:r>
      <w:r>
        <w:rPr>
          <w:spacing w:val="-5"/>
          <w:sz w:val="24"/>
        </w:rPr>
        <w:t xml:space="preserve"> </w:t>
      </w:r>
      <w:r>
        <w:rPr>
          <w:sz w:val="24"/>
        </w:rPr>
        <w:t>scheduling</w:t>
      </w:r>
      <w:r>
        <w:rPr>
          <w:spacing w:val="-7"/>
          <w:sz w:val="24"/>
        </w:rPr>
        <w:t xml:space="preserve"> </w:t>
      </w:r>
      <w:r>
        <w:rPr>
          <w:sz w:val="24"/>
        </w:rPr>
        <w:t>clinical</w:t>
      </w:r>
      <w:r>
        <w:rPr>
          <w:spacing w:val="-5"/>
          <w:sz w:val="24"/>
        </w:rPr>
        <w:t xml:space="preserve"> </w:t>
      </w:r>
      <w:r>
        <w:rPr>
          <w:sz w:val="24"/>
        </w:rPr>
        <w:t>rotations</w:t>
      </w:r>
      <w:r>
        <w:rPr>
          <w:spacing w:val="-10"/>
          <w:sz w:val="24"/>
        </w:rPr>
        <w:t xml:space="preserve"> </w:t>
      </w:r>
      <w:r>
        <w:rPr>
          <w:sz w:val="24"/>
        </w:rPr>
        <w:t>with</w:t>
      </w:r>
      <w:r>
        <w:rPr>
          <w:spacing w:val="-9"/>
          <w:sz w:val="24"/>
        </w:rPr>
        <w:t xml:space="preserve"> </w:t>
      </w:r>
      <w:r>
        <w:rPr>
          <w:sz w:val="24"/>
        </w:rPr>
        <w:t>those</w:t>
      </w:r>
      <w:r>
        <w:rPr>
          <w:spacing w:val="-9"/>
          <w:sz w:val="24"/>
        </w:rPr>
        <w:t xml:space="preserve"> </w:t>
      </w:r>
      <w:r>
        <w:rPr>
          <w:sz w:val="24"/>
        </w:rPr>
        <w:t>facilities that support multiple nursing programs.</w:t>
      </w:r>
    </w:p>
    <w:p w14:paraId="647DFC4E" w14:textId="77777777" w:rsidR="00501F83" w:rsidRDefault="00501F83">
      <w:pPr>
        <w:pStyle w:val="BodyText"/>
        <w:spacing w:before="12"/>
        <w:rPr>
          <w:sz w:val="23"/>
        </w:rPr>
      </w:pPr>
    </w:p>
    <w:p w14:paraId="504518CC" w14:textId="77777777" w:rsidR="00501F83" w:rsidRDefault="007B6AEC">
      <w:pPr>
        <w:pStyle w:val="Heading4"/>
        <w:spacing w:line="256" w:lineRule="auto"/>
        <w:ind w:left="1091" w:right="731"/>
      </w:pPr>
      <w:r>
        <w:t>Faculty</w:t>
      </w:r>
      <w:r>
        <w:rPr>
          <w:spacing w:val="-6"/>
        </w:rPr>
        <w:t xml:space="preserve"> </w:t>
      </w:r>
      <w:r>
        <w:t>shall</w:t>
      </w:r>
      <w:r>
        <w:rPr>
          <w:spacing w:val="-5"/>
        </w:rPr>
        <w:t xml:space="preserve"> </w:t>
      </w:r>
      <w:r>
        <w:t>select</w:t>
      </w:r>
      <w:r>
        <w:rPr>
          <w:spacing w:val="-8"/>
        </w:rPr>
        <w:t xml:space="preserve"> </w:t>
      </w:r>
      <w:r>
        <w:t>and</w:t>
      </w:r>
      <w:r>
        <w:rPr>
          <w:spacing w:val="-10"/>
        </w:rPr>
        <w:t xml:space="preserve"> </w:t>
      </w:r>
      <w:r>
        <w:t>evaluate</w:t>
      </w:r>
      <w:r>
        <w:rPr>
          <w:spacing w:val="-6"/>
        </w:rPr>
        <w:t xml:space="preserve"> </w:t>
      </w:r>
      <w:r>
        <w:t>affiliating</w:t>
      </w:r>
      <w:r>
        <w:rPr>
          <w:spacing w:val="-8"/>
        </w:rPr>
        <w:t xml:space="preserve"> </w:t>
      </w:r>
      <w:r>
        <w:t>agencies/clinical</w:t>
      </w:r>
      <w:r>
        <w:rPr>
          <w:spacing w:val="-6"/>
        </w:rPr>
        <w:t xml:space="preserve"> </w:t>
      </w:r>
      <w:r>
        <w:t>facilities</w:t>
      </w:r>
      <w:r>
        <w:rPr>
          <w:spacing w:val="-6"/>
        </w:rPr>
        <w:t xml:space="preserve"> </w:t>
      </w:r>
      <w:r>
        <w:t>or</w:t>
      </w:r>
      <w:r>
        <w:rPr>
          <w:spacing w:val="-7"/>
        </w:rPr>
        <w:t xml:space="preserve"> </w:t>
      </w:r>
      <w:r>
        <w:t>clinical</w:t>
      </w:r>
      <w:r>
        <w:rPr>
          <w:spacing w:val="-8"/>
        </w:rPr>
        <w:t xml:space="preserve"> </w:t>
      </w:r>
      <w:r>
        <w:t>practice</w:t>
      </w:r>
      <w:r>
        <w:rPr>
          <w:spacing w:val="-6"/>
        </w:rPr>
        <w:t xml:space="preserve"> </w:t>
      </w:r>
      <w:r>
        <w:t>settings which provide students with opportunities to achieve the goals of the program.</w:t>
      </w:r>
    </w:p>
    <w:p w14:paraId="05D5297F" w14:textId="77777777" w:rsidR="00501F83" w:rsidRDefault="007B6AEC">
      <w:pPr>
        <w:pStyle w:val="BodyText"/>
        <w:spacing w:before="165"/>
        <w:ind w:left="1091" w:right="731"/>
      </w:pPr>
      <w:r>
        <w:t>The Evaluation of Clinical Agency form will be completed by clinical faculty at the end of each clinical</w:t>
      </w:r>
      <w:r>
        <w:rPr>
          <w:spacing w:val="-5"/>
        </w:rPr>
        <w:t xml:space="preserve"> </w:t>
      </w:r>
      <w:r>
        <w:t>rotation</w:t>
      </w:r>
      <w:r>
        <w:rPr>
          <w:spacing w:val="-6"/>
        </w:rPr>
        <w:t xml:space="preserve"> </w:t>
      </w:r>
      <w:r>
        <w:t>to</w:t>
      </w:r>
      <w:r>
        <w:rPr>
          <w:spacing w:val="-9"/>
        </w:rPr>
        <w:t xml:space="preserve"> </w:t>
      </w:r>
      <w:r>
        <w:t>ensure</w:t>
      </w:r>
      <w:r>
        <w:rPr>
          <w:spacing w:val="-5"/>
        </w:rPr>
        <w:t xml:space="preserve"> </w:t>
      </w:r>
      <w:r>
        <w:t>optimal</w:t>
      </w:r>
      <w:r>
        <w:rPr>
          <w:spacing w:val="-7"/>
        </w:rPr>
        <w:t xml:space="preserve"> </w:t>
      </w:r>
      <w:r>
        <w:t>student</w:t>
      </w:r>
      <w:r>
        <w:rPr>
          <w:spacing w:val="-4"/>
        </w:rPr>
        <w:t xml:space="preserve"> </w:t>
      </w:r>
      <w:r>
        <w:t>learning</w:t>
      </w:r>
      <w:r>
        <w:rPr>
          <w:spacing w:val="-5"/>
        </w:rPr>
        <w:t xml:space="preserve"> </w:t>
      </w:r>
      <w:r>
        <w:t>experiences</w:t>
      </w:r>
      <w:r>
        <w:rPr>
          <w:spacing w:val="-7"/>
        </w:rPr>
        <w:t xml:space="preserve"> </w:t>
      </w:r>
      <w:r>
        <w:t>are</w:t>
      </w:r>
      <w:r>
        <w:rPr>
          <w:spacing w:val="-8"/>
        </w:rPr>
        <w:t xml:space="preserve"> </w:t>
      </w:r>
      <w:r>
        <w:t>achieved.</w:t>
      </w:r>
      <w:r>
        <w:rPr>
          <w:spacing w:val="-6"/>
        </w:rPr>
        <w:t xml:space="preserve"> </w:t>
      </w:r>
      <w:r>
        <w:t>The</w:t>
      </w:r>
      <w:r>
        <w:rPr>
          <w:spacing w:val="-5"/>
        </w:rPr>
        <w:t xml:space="preserve"> </w:t>
      </w:r>
      <w:r>
        <w:t>results</w:t>
      </w:r>
      <w:r>
        <w:rPr>
          <w:spacing w:val="-9"/>
        </w:rPr>
        <w:t xml:space="preserve"> </w:t>
      </w:r>
      <w:r>
        <w:t>of</w:t>
      </w:r>
      <w:r>
        <w:rPr>
          <w:spacing w:val="-9"/>
        </w:rPr>
        <w:t xml:space="preserve"> </w:t>
      </w:r>
      <w:r>
        <w:t xml:space="preserve">the evaluations will be used to develop action plans and changes will occur for program </w:t>
      </w:r>
      <w:r>
        <w:rPr>
          <w:spacing w:val="-2"/>
        </w:rPr>
        <w:t>improvement.</w:t>
      </w:r>
    </w:p>
    <w:p w14:paraId="5DA5A961" w14:textId="77777777" w:rsidR="00501F83" w:rsidRDefault="00501F83">
      <w:pPr>
        <w:pStyle w:val="BodyText"/>
        <w:spacing w:before="12"/>
        <w:rPr>
          <w:sz w:val="23"/>
        </w:rPr>
      </w:pPr>
    </w:p>
    <w:p w14:paraId="375FC994" w14:textId="77777777" w:rsidR="00501F83" w:rsidRDefault="007B6AEC">
      <w:pPr>
        <w:pStyle w:val="Heading4"/>
        <w:spacing w:line="259" w:lineRule="auto"/>
        <w:ind w:left="1091" w:right="904"/>
        <w:jc w:val="both"/>
      </w:pPr>
      <w:r>
        <w:t>Written</w:t>
      </w:r>
      <w:r>
        <w:rPr>
          <w:spacing w:val="-4"/>
        </w:rPr>
        <w:t xml:space="preserve"> </w:t>
      </w:r>
      <w:r>
        <w:t>agreements</w:t>
      </w:r>
      <w:r>
        <w:rPr>
          <w:spacing w:val="-4"/>
        </w:rPr>
        <w:t xml:space="preserve"> </w:t>
      </w:r>
      <w:r>
        <w:t>between</w:t>
      </w:r>
      <w:r>
        <w:rPr>
          <w:spacing w:val="-4"/>
        </w:rPr>
        <w:t xml:space="preserve"> </w:t>
      </w:r>
      <w:r>
        <w:t>the</w:t>
      </w:r>
      <w:r>
        <w:rPr>
          <w:spacing w:val="-11"/>
        </w:rPr>
        <w:t xml:space="preserve"> </w:t>
      </w:r>
      <w:r>
        <w:t>program</w:t>
      </w:r>
      <w:r>
        <w:rPr>
          <w:spacing w:val="-6"/>
        </w:rPr>
        <w:t xml:space="preserve"> </w:t>
      </w:r>
      <w:r>
        <w:t>and</w:t>
      </w:r>
      <w:r>
        <w:rPr>
          <w:spacing w:val="-7"/>
        </w:rPr>
        <w:t xml:space="preserve"> </w:t>
      </w:r>
      <w:r>
        <w:t>the</w:t>
      </w:r>
      <w:r>
        <w:rPr>
          <w:spacing w:val="-7"/>
        </w:rPr>
        <w:t xml:space="preserve"> </w:t>
      </w:r>
      <w:r>
        <w:t>affiliating</w:t>
      </w:r>
      <w:r>
        <w:rPr>
          <w:spacing w:val="-7"/>
        </w:rPr>
        <w:t xml:space="preserve"> </w:t>
      </w:r>
      <w:r>
        <w:t>agencies</w:t>
      </w:r>
      <w:r>
        <w:rPr>
          <w:spacing w:val="-5"/>
        </w:rPr>
        <w:t xml:space="preserve"> </w:t>
      </w:r>
      <w:r>
        <w:t>shall</w:t>
      </w:r>
      <w:r>
        <w:rPr>
          <w:spacing w:val="-5"/>
        </w:rPr>
        <w:t xml:space="preserve"> </w:t>
      </w:r>
      <w:r>
        <w:t>be</w:t>
      </w:r>
      <w:r>
        <w:rPr>
          <w:spacing w:val="-11"/>
        </w:rPr>
        <w:t xml:space="preserve"> </w:t>
      </w:r>
      <w:r>
        <w:t>in</w:t>
      </w:r>
      <w:r>
        <w:rPr>
          <w:spacing w:val="-7"/>
        </w:rPr>
        <w:t xml:space="preserve"> </w:t>
      </w:r>
      <w:r>
        <w:t>place</w:t>
      </w:r>
      <w:r>
        <w:rPr>
          <w:spacing w:val="-6"/>
        </w:rPr>
        <w:t xml:space="preserve"> </w:t>
      </w:r>
      <w:r>
        <w:t>before clinical learning experiences begin and shall specify the responsibilities</w:t>
      </w:r>
      <w:r>
        <w:rPr>
          <w:spacing w:val="-1"/>
        </w:rPr>
        <w:t xml:space="preserve"> </w:t>
      </w:r>
      <w:r>
        <w:t>of the program to the agency and the responsibilities of the agency to the program.</w:t>
      </w:r>
    </w:p>
    <w:p w14:paraId="70C4F659" w14:textId="77777777" w:rsidR="00501F83" w:rsidRDefault="007B6AEC">
      <w:pPr>
        <w:pStyle w:val="BodyText"/>
        <w:spacing w:before="157"/>
        <w:ind w:left="1091"/>
        <w:jc w:val="both"/>
      </w:pPr>
      <w:r>
        <w:t>Howard</w:t>
      </w:r>
      <w:r>
        <w:rPr>
          <w:spacing w:val="-5"/>
        </w:rPr>
        <w:t xml:space="preserve"> </w:t>
      </w:r>
      <w:r>
        <w:t>Payne</w:t>
      </w:r>
      <w:r>
        <w:rPr>
          <w:spacing w:val="-4"/>
        </w:rPr>
        <w:t xml:space="preserve"> </w:t>
      </w:r>
      <w:r>
        <w:t>University</w:t>
      </w:r>
      <w:r>
        <w:rPr>
          <w:spacing w:val="-6"/>
        </w:rPr>
        <w:t xml:space="preserve"> </w:t>
      </w:r>
      <w:r>
        <w:t>will</w:t>
      </w:r>
      <w:r>
        <w:rPr>
          <w:spacing w:val="-6"/>
        </w:rPr>
        <w:t xml:space="preserve"> </w:t>
      </w:r>
      <w:r>
        <w:t>take</w:t>
      </w:r>
      <w:r>
        <w:rPr>
          <w:spacing w:val="-3"/>
        </w:rPr>
        <w:t xml:space="preserve"> </w:t>
      </w:r>
      <w:r>
        <w:t>responsibility</w:t>
      </w:r>
      <w:r>
        <w:rPr>
          <w:spacing w:val="-8"/>
        </w:rPr>
        <w:t xml:space="preserve"> </w:t>
      </w:r>
      <w:r>
        <w:rPr>
          <w:spacing w:val="-4"/>
        </w:rPr>
        <w:t>for:</w:t>
      </w:r>
    </w:p>
    <w:p w14:paraId="4F2BAE64" w14:textId="77777777" w:rsidR="00501F83" w:rsidRDefault="007B6AEC" w:rsidP="007B6AEC">
      <w:pPr>
        <w:pStyle w:val="ListParagraph"/>
        <w:numPr>
          <w:ilvl w:val="0"/>
          <w:numId w:val="30"/>
        </w:numPr>
        <w:tabs>
          <w:tab w:val="left" w:pos="1630"/>
        </w:tabs>
        <w:spacing w:before="185"/>
        <w:ind w:left="1630" w:hanging="539"/>
        <w:jc w:val="both"/>
        <w:rPr>
          <w:sz w:val="24"/>
        </w:rPr>
      </w:pPr>
      <w:r>
        <w:rPr>
          <w:sz w:val="24"/>
        </w:rPr>
        <w:t>Assume</w:t>
      </w:r>
      <w:r>
        <w:rPr>
          <w:spacing w:val="-8"/>
          <w:sz w:val="24"/>
        </w:rPr>
        <w:t xml:space="preserve"> </w:t>
      </w:r>
      <w:r>
        <w:rPr>
          <w:sz w:val="24"/>
        </w:rPr>
        <w:t>responsibility</w:t>
      </w:r>
      <w:r>
        <w:rPr>
          <w:spacing w:val="-4"/>
          <w:sz w:val="24"/>
        </w:rPr>
        <w:t xml:space="preserve"> </w:t>
      </w:r>
      <w:r>
        <w:rPr>
          <w:sz w:val="24"/>
        </w:rPr>
        <w:t>for</w:t>
      </w:r>
      <w:r>
        <w:rPr>
          <w:spacing w:val="-3"/>
          <w:sz w:val="24"/>
        </w:rPr>
        <w:t xml:space="preserve"> </w:t>
      </w:r>
      <w:r>
        <w:rPr>
          <w:sz w:val="24"/>
        </w:rPr>
        <w:t>approval</w:t>
      </w:r>
      <w:r>
        <w:rPr>
          <w:spacing w:val="-8"/>
          <w:sz w:val="24"/>
        </w:rPr>
        <w:t xml:space="preserve"> </w:t>
      </w:r>
      <w:r>
        <w:rPr>
          <w:sz w:val="24"/>
        </w:rPr>
        <w:t>of</w:t>
      </w:r>
      <w:r>
        <w:rPr>
          <w:spacing w:val="-5"/>
          <w:sz w:val="24"/>
        </w:rPr>
        <w:t xml:space="preserve"> </w:t>
      </w:r>
      <w:r>
        <w:rPr>
          <w:sz w:val="24"/>
        </w:rPr>
        <w:t>the</w:t>
      </w:r>
      <w:r>
        <w:rPr>
          <w:spacing w:val="-5"/>
          <w:sz w:val="24"/>
        </w:rPr>
        <w:t xml:space="preserve"> </w:t>
      </w:r>
      <w:r>
        <w:rPr>
          <w:sz w:val="24"/>
        </w:rPr>
        <w:t>nursing</w:t>
      </w:r>
      <w:r>
        <w:rPr>
          <w:spacing w:val="-9"/>
          <w:sz w:val="24"/>
        </w:rPr>
        <w:t xml:space="preserve"> </w:t>
      </w:r>
      <w:r>
        <w:rPr>
          <w:spacing w:val="-2"/>
          <w:sz w:val="24"/>
        </w:rPr>
        <w:t>program.</w:t>
      </w:r>
    </w:p>
    <w:p w14:paraId="59CE081F" w14:textId="77777777" w:rsidR="00501F83" w:rsidRDefault="007B6AEC" w:rsidP="007B6AEC">
      <w:pPr>
        <w:pStyle w:val="ListParagraph"/>
        <w:numPr>
          <w:ilvl w:val="0"/>
          <w:numId w:val="30"/>
        </w:numPr>
        <w:tabs>
          <w:tab w:val="left" w:pos="1631"/>
        </w:tabs>
        <w:ind w:right="789"/>
        <w:jc w:val="both"/>
        <w:rPr>
          <w:sz w:val="24"/>
        </w:rPr>
      </w:pPr>
      <w:r>
        <w:rPr>
          <w:sz w:val="24"/>
        </w:rPr>
        <w:t>Provide</w:t>
      </w:r>
      <w:r>
        <w:rPr>
          <w:spacing w:val="-8"/>
          <w:sz w:val="24"/>
        </w:rPr>
        <w:t xml:space="preserve"> </w:t>
      </w:r>
      <w:r>
        <w:rPr>
          <w:sz w:val="24"/>
        </w:rPr>
        <w:t>the</w:t>
      </w:r>
      <w:r>
        <w:rPr>
          <w:spacing w:val="-8"/>
          <w:sz w:val="24"/>
        </w:rPr>
        <w:t xml:space="preserve"> </w:t>
      </w:r>
      <w:r>
        <w:rPr>
          <w:sz w:val="24"/>
        </w:rPr>
        <w:t>basic</w:t>
      </w:r>
      <w:r>
        <w:rPr>
          <w:spacing w:val="-8"/>
          <w:sz w:val="24"/>
        </w:rPr>
        <w:t xml:space="preserve"> </w:t>
      </w:r>
      <w:r>
        <w:rPr>
          <w:sz w:val="24"/>
        </w:rPr>
        <w:t>preparation</w:t>
      </w:r>
      <w:r>
        <w:rPr>
          <w:spacing w:val="-7"/>
          <w:sz w:val="24"/>
        </w:rPr>
        <w:t xml:space="preserve"> </w:t>
      </w:r>
      <w:r>
        <w:rPr>
          <w:sz w:val="24"/>
        </w:rPr>
        <w:t>to</w:t>
      </w:r>
      <w:r>
        <w:rPr>
          <w:spacing w:val="-8"/>
          <w:sz w:val="24"/>
        </w:rPr>
        <w:t xml:space="preserve"> </w:t>
      </w:r>
      <w:r>
        <w:rPr>
          <w:sz w:val="24"/>
        </w:rPr>
        <w:t>the</w:t>
      </w:r>
      <w:r>
        <w:rPr>
          <w:spacing w:val="-5"/>
          <w:sz w:val="24"/>
        </w:rPr>
        <w:t xml:space="preserve"> </w:t>
      </w:r>
      <w:r>
        <w:rPr>
          <w:sz w:val="24"/>
        </w:rPr>
        <w:t>students</w:t>
      </w:r>
      <w:r>
        <w:rPr>
          <w:spacing w:val="-9"/>
          <w:sz w:val="24"/>
        </w:rPr>
        <w:t xml:space="preserve"> </w:t>
      </w:r>
      <w:r>
        <w:rPr>
          <w:sz w:val="24"/>
        </w:rPr>
        <w:t>through</w:t>
      </w:r>
      <w:r>
        <w:rPr>
          <w:spacing w:val="-4"/>
          <w:sz w:val="24"/>
        </w:rPr>
        <w:t xml:space="preserve"> </w:t>
      </w:r>
      <w:r>
        <w:rPr>
          <w:sz w:val="24"/>
        </w:rPr>
        <w:t>classroom</w:t>
      </w:r>
      <w:r>
        <w:rPr>
          <w:spacing w:val="-7"/>
          <w:sz w:val="24"/>
        </w:rPr>
        <w:t xml:space="preserve"> </w:t>
      </w:r>
      <w:r>
        <w:rPr>
          <w:sz w:val="24"/>
        </w:rPr>
        <w:t>instruction</w:t>
      </w:r>
      <w:r>
        <w:rPr>
          <w:spacing w:val="-2"/>
          <w:sz w:val="24"/>
        </w:rPr>
        <w:t xml:space="preserve"> </w:t>
      </w:r>
      <w:r>
        <w:rPr>
          <w:sz w:val="24"/>
        </w:rPr>
        <w:t>and</w:t>
      </w:r>
      <w:r>
        <w:rPr>
          <w:spacing w:val="-7"/>
          <w:sz w:val="24"/>
        </w:rPr>
        <w:t xml:space="preserve"> </w:t>
      </w:r>
      <w:r>
        <w:rPr>
          <w:sz w:val="24"/>
        </w:rPr>
        <w:t>laboratory practice so</w:t>
      </w:r>
      <w:r>
        <w:rPr>
          <w:spacing w:val="-1"/>
          <w:sz w:val="24"/>
        </w:rPr>
        <w:t xml:space="preserve"> </w:t>
      </w:r>
      <w:r>
        <w:rPr>
          <w:sz w:val="24"/>
        </w:rPr>
        <w:t>as</w:t>
      </w:r>
      <w:r>
        <w:rPr>
          <w:spacing w:val="-1"/>
          <w:sz w:val="24"/>
        </w:rPr>
        <w:t xml:space="preserve"> </w:t>
      </w:r>
      <w:r>
        <w:rPr>
          <w:sz w:val="24"/>
        </w:rPr>
        <w:t>to ensure that the student's clinical</w:t>
      </w:r>
      <w:r>
        <w:rPr>
          <w:spacing w:val="-1"/>
          <w:sz w:val="24"/>
        </w:rPr>
        <w:t xml:space="preserve"> </w:t>
      </w:r>
      <w:r>
        <w:rPr>
          <w:sz w:val="24"/>
        </w:rPr>
        <w:t>and technical skills are at a level</w:t>
      </w:r>
      <w:r>
        <w:rPr>
          <w:spacing w:val="-1"/>
          <w:sz w:val="24"/>
        </w:rPr>
        <w:t xml:space="preserve"> </w:t>
      </w:r>
      <w:r>
        <w:rPr>
          <w:sz w:val="24"/>
        </w:rPr>
        <w:t>which is appropriate for a clinical affiliation.</w:t>
      </w:r>
    </w:p>
    <w:p w14:paraId="501A6647" w14:textId="77777777" w:rsidR="00501F83" w:rsidRDefault="007B6AEC" w:rsidP="007B6AEC">
      <w:pPr>
        <w:pStyle w:val="ListParagraph"/>
        <w:numPr>
          <w:ilvl w:val="0"/>
          <w:numId w:val="30"/>
        </w:numPr>
        <w:tabs>
          <w:tab w:val="left" w:pos="1631"/>
        </w:tabs>
        <w:ind w:right="813"/>
        <w:rPr>
          <w:sz w:val="24"/>
        </w:rPr>
      </w:pPr>
      <w:r>
        <w:rPr>
          <w:sz w:val="24"/>
        </w:rPr>
        <w:t>Provide</w:t>
      </w:r>
      <w:r>
        <w:rPr>
          <w:spacing w:val="-5"/>
          <w:sz w:val="24"/>
        </w:rPr>
        <w:t xml:space="preserve"> </w:t>
      </w:r>
      <w:r>
        <w:rPr>
          <w:sz w:val="24"/>
        </w:rPr>
        <w:t>a</w:t>
      </w:r>
      <w:r>
        <w:rPr>
          <w:spacing w:val="-4"/>
          <w:sz w:val="24"/>
        </w:rPr>
        <w:t xml:space="preserve"> </w:t>
      </w:r>
      <w:r>
        <w:rPr>
          <w:sz w:val="24"/>
        </w:rPr>
        <w:t>Faculty</w:t>
      </w:r>
      <w:r>
        <w:rPr>
          <w:spacing w:val="-4"/>
          <w:sz w:val="24"/>
        </w:rPr>
        <w:t xml:space="preserve"> </w:t>
      </w:r>
      <w:r>
        <w:rPr>
          <w:sz w:val="24"/>
        </w:rPr>
        <w:t>Liaison</w:t>
      </w:r>
      <w:r>
        <w:rPr>
          <w:spacing w:val="-6"/>
          <w:sz w:val="24"/>
        </w:rPr>
        <w:t xml:space="preserve"> </w:t>
      </w:r>
      <w:r>
        <w:rPr>
          <w:sz w:val="24"/>
        </w:rPr>
        <w:t>who</w:t>
      </w:r>
      <w:r>
        <w:rPr>
          <w:spacing w:val="-6"/>
          <w:sz w:val="24"/>
        </w:rPr>
        <w:t xml:space="preserve"> </w:t>
      </w:r>
      <w:r>
        <w:rPr>
          <w:sz w:val="24"/>
        </w:rPr>
        <w:t>shall</w:t>
      </w:r>
      <w:r>
        <w:rPr>
          <w:spacing w:val="-8"/>
          <w:sz w:val="24"/>
        </w:rPr>
        <w:t xml:space="preserve"> </w:t>
      </w:r>
      <w:r>
        <w:rPr>
          <w:sz w:val="24"/>
        </w:rPr>
        <w:t>be</w:t>
      </w:r>
      <w:r>
        <w:rPr>
          <w:spacing w:val="-6"/>
          <w:sz w:val="24"/>
        </w:rPr>
        <w:t xml:space="preserve"> </w:t>
      </w:r>
      <w:r>
        <w:rPr>
          <w:sz w:val="24"/>
        </w:rPr>
        <w:t>responsible</w:t>
      </w:r>
      <w:r>
        <w:rPr>
          <w:spacing w:val="-7"/>
          <w:sz w:val="24"/>
        </w:rPr>
        <w:t xml:space="preserve"> </w:t>
      </w:r>
      <w:r>
        <w:rPr>
          <w:sz w:val="24"/>
        </w:rPr>
        <w:t>for</w:t>
      </w:r>
      <w:r>
        <w:rPr>
          <w:spacing w:val="-5"/>
          <w:sz w:val="24"/>
        </w:rPr>
        <w:t xml:space="preserve"> </w:t>
      </w:r>
      <w:r>
        <w:rPr>
          <w:sz w:val="24"/>
        </w:rPr>
        <w:t>the</w:t>
      </w:r>
      <w:r>
        <w:rPr>
          <w:spacing w:val="-6"/>
          <w:sz w:val="24"/>
        </w:rPr>
        <w:t xml:space="preserve"> </w:t>
      </w:r>
      <w:r>
        <w:rPr>
          <w:sz w:val="24"/>
        </w:rPr>
        <w:t>direction</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student</w:t>
      </w:r>
      <w:r>
        <w:rPr>
          <w:spacing w:val="-4"/>
          <w:sz w:val="24"/>
        </w:rPr>
        <w:t xml:space="preserve"> </w:t>
      </w:r>
      <w:r>
        <w:rPr>
          <w:sz w:val="24"/>
        </w:rPr>
        <w:t>program, and coordinate communication between Howard Payne University and FACILITY.</w:t>
      </w:r>
      <w:r>
        <w:rPr>
          <w:spacing w:val="40"/>
          <w:sz w:val="24"/>
        </w:rPr>
        <w:t xml:space="preserve"> </w:t>
      </w:r>
      <w:r>
        <w:rPr>
          <w:sz w:val="24"/>
        </w:rPr>
        <w:t>The Coordinator shall plan with the Director of Education and Professional Development or designee for FACILITY the assignments of students and provide information on developments within the program which may affect FACILITY.</w:t>
      </w:r>
    </w:p>
    <w:p w14:paraId="1FD2838B" w14:textId="77777777" w:rsidR="00501F83" w:rsidRDefault="007B6AEC" w:rsidP="007B6AEC">
      <w:pPr>
        <w:pStyle w:val="ListParagraph"/>
        <w:numPr>
          <w:ilvl w:val="0"/>
          <w:numId w:val="30"/>
        </w:numPr>
        <w:tabs>
          <w:tab w:val="left" w:pos="1631"/>
        </w:tabs>
        <w:spacing w:before="1" w:line="242" w:lineRule="auto"/>
        <w:ind w:right="780"/>
        <w:rPr>
          <w:sz w:val="24"/>
        </w:rPr>
      </w:pPr>
      <w:r>
        <w:rPr>
          <w:sz w:val="24"/>
        </w:rPr>
        <w:t>Submit</w:t>
      </w:r>
      <w:r>
        <w:rPr>
          <w:spacing w:val="-7"/>
          <w:sz w:val="24"/>
        </w:rPr>
        <w:t xml:space="preserve"> </w:t>
      </w:r>
      <w:r>
        <w:rPr>
          <w:sz w:val="24"/>
        </w:rPr>
        <w:t>to</w:t>
      </w:r>
      <w:r>
        <w:rPr>
          <w:spacing w:val="-9"/>
          <w:sz w:val="24"/>
        </w:rPr>
        <w:t xml:space="preserve"> </w:t>
      </w:r>
      <w:r>
        <w:rPr>
          <w:sz w:val="24"/>
        </w:rPr>
        <w:t>the</w:t>
      </w:r>
      <w:r>
        <w:rPr>
          <w:spacing w:val="-8"/>
          <w:sz w:val="24"/>
        </w:rPr>
        <w:t xml:space="preserve"> </w:t>
      </w:r>
      <w:r>
        <w:rPr>
          <w:sz w:val="24"/>
        </w:rPr>
        <w:t>Director</w:t>
      </w:r>
      <w:r>
        <w:rPr>
          <w:spacing w:val="-9"/>
          <w:sz w:val="24"/>
        </w:rPr>
        <w:t xml:space="preserve"> </w:t>
      </w:r>
      <w:r>
        <w:rPr>
          <w:sz w:val="24"/>
        </w:rPr>
        <w:t>of</w:t>
      </w:r>
      <w:r>
        <w:rPr>
          <w:spacing w:val="-9"/>
          <w:sz w:val="24"/>
        </w:rPr>
        <w:t xml:space="preserve"> </w:t>
      </w:r>
      <w:r>
        <w:rPr>
          <w:sz w:val="24"/>
        </w:rPr>
        <w:t>Education</w:t>
      </w:r>
      <w:r>
        <w:rPr>
          <w:spacing w:val="-3"/>
          <w:sz w:val="24"/>
        </w:rPr>
        <w:t xml:space="preserve"> </w:t>
      </w:r>
      <w:r>
        <w:rPr>
          <w:sz w:val="24"/>
        </w:rPr>
        <w:t>and</w:t>
      </w:r>
      <w:r>
        <w:rPr>
          <w:spacing w:val="-7"/>
          <w:sz w:val="24"/>
        </w:rPr>
        <w:t xml:space="preserve"> </w:t>
      </w:r>
      <w:r>
        <w:rPr>
          <w:sz w:val="24"/>
        </w:rPr>
        <w:t>Professional</w:t>
      </w:r>
      <w:r>
        <w:rPr>
          <w:spacing w:val="-4"/>
          <w:sz w:val="24"/>
        </w:rPr>
        <w:t xml:space="preserve"> </w:t>
      </w:r>
      <w:r>
        <w:rPr>
          <w:sz w:val="24"/>
        </w:rPr>
        <w:t>Development</w:t>
      </w:r>
      <w:r>
        <w:rPr>
          <w:spacing w:val="-6"/>
          <w:sz w:val="24"/>
        </w:rPr>
        <w:t xml:space="preserve"> </w:t>
      </w:r>
      <w:r>
        <w:rPr>
          <w:sz w:val="24"/>
        </w:rPr>
        <w:t>or</w:t>
      </w:r>
      <w:r>
        <w:rPr>
          <w:spacing w:val="-8"/>
          <w:sz w:val="24"/>
        </w:rPr>
        <w:t xml:space="preserve"> </w:t>
      </w:r>
      <w:r>
        <w:rPr>
          <w:sz w:val="24"/>
        </w:rPr>
        <w:t>designee</w:t>
      </w:r>
      <w:r>
        <w:rPr>
          <w:spacing w:val="-6"/>
          <w:sz w:val="24"/>
        </w:rPr>
        <w:t xml:space="preserve"> </w:t>
      </w:r>
      <w:r>
        <w:rPr>
          <w:sz w:val="24"/>
        </w:rPr>
        <w:t>for</w:t>
      </w:r>
      <w:r>
        <w:rPr>
          <w:spacing w:val="-7"/>
          <w:sz w:val="24"/>
        </w:rPr>
        <w:t xml:space="preserve"> </w:t>
      </w:r>
      <w:r>
        <w:rPr>
          <w:sz w:val="24"/>
        </w:rPr>
        <w:t>FACILITY the specific educational objectives, prior to the beginning of the assignment.</w:t>
      </w:r>
    </w:p>
    <w:p w14:paraId="6A0D257D" w14:textId="77777777" w:rsidR="00501F83" w:rsidRDefault="007B6AEC" w:rsidP="007B6AEC">
      <w:pPr>
        <w:pStyle w:val="ListParagraph"/>
        <w:numPr>
          <w:ilvl w:val="0"/>
          <w:numId w:val="30"/>
        </w:numPr>
        <w:tabs>
          <w:tab w:val="left" w:pos="1631"/>
        </w:tabs>
        <w:ind w:right="804"/>
        <w:rPr>
          <w:sz w:val="24"/>
        </w:rPr>
      </w:pPr>
      <w:r>
        <w:rPr>
          <w:sz w:val="24"/>
        </w:rPr>
        <w:t>Provide</w:t>
      </w:r>
      <w:r>
        <w:rPr>
          <w:spacing w:val="-7"/>
          <w:sz w:val="24"/>
        </w:rPr>
        <w:t xml:space="preserve"> </w:t>
      </w:r>
      <w:r>
        <w:rPr>
          <w:sz w:val="24"/>
        </w:rPr>
        <w:t>coordination</w:t>
      </w:r>
      <w:r>
        <w:rPr>
          <w:spacing w:val="-5"/>
          <w:sz w:val="24"/>
        </w:rPr>
        <w:t xml:space="preserve"> </w:t>
      </w:r>
      <w:r>
        <w:rPr>
          <w:sz w:val="24"/>
        </w:rPr>
        <w:t>and</w:t>
      </w:r>
      <w:r>
        <w:rPr>
          <w:spacing w:val="-3"/>
          <w:sz w:val="24"/>
        </w:rPr>
        <w:t xml:space="preserve"> </w:t>
      </w:r>
      <w:r>
        <w:rPr>
          <w:sz w:val="24"/>
        </w:rPr>
        <w:t>supervision</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students</w:t>
      </w:r>
      <w:r>
        <w:rPr>
          <w:spacing w:val="-7"/>
          <w:sz w:val="24"/>
        </w:rPr>
        <w:t xml:space="preserve"> </w:t>
      </w:r>
      <w:r>
        <w:rPr>
          <w:sz w:val="24"/>
        </w:rPr>
        <w:t>by</w:t>
      </w:r>
      <w:r>
        <w:rPr>
          <w:spacing w:val="-7"/>
          <w:sz w:val="24"/>
        </w:rPr>
        <w:t xml:space="preserve"> </w:t>
      </w:r>
      <w:r>
        <w:rPr>
          <w:sz w:val="24"/>
        </w:rPr>
        <w:t>a</w:t>
      </w:r>
      <w:r>
        <w:rPr>
          <w:spacing w:val="-8"/>
          <w:sz w:val="24"/>
        </w:rPr>
        <w:t xml:space="preserve"> </w:t>
      </w:r>
      <w:r>
        <w:rPr>
          <w:sz w:val="24"/>
        </w:rPr>
        <w:t>qualified</w:t>
      </w:r>
      <w:r>
        <w:rPr>
          <w:spacing w:val="-3"/>
          <w:sz w:val="24"/>
        </w:rPr>
        <w:t xml:space="preserve"> </w:t>
      </w:r>
      <w:r>
        <w:rPr>
          <w:sz w:val="24"/>
        </w:rPr>
        <w:t>instructor,</w:t>
      </w:r>
      <w:r>
        <w:rPr>
          <w:spacing w:val="-5"/>
          <w:sz w:val="24"/>
        </w:rPr>
        <w:t xml:space="preserve"> </w:t>
      </w:r>
      <w:r>
        <w:rPr>
          <w:sz w:val="24"/>
        </w:rPr>
        <w:t>who</w:t>
      </w:r>
      <w:r>
        <w:rPr>
          <w:spacing w:val="-5"/>
          <w:sz w:val="24"/>
        </w:rPr>
        <w:t xml:space="preserve"> </w:t>
      </w:r>
      <w:r>
        <w:rPr>
          <w:sz w:val="24"/>
        </w:rPr>
        <w:t>shall</w:t>
      </w:r>
      <w:r>
        <w:rPr>
          <w:spacing w:val="-8"/>
          <w:sz w:val="24"/>
        </w:rPr>
        <w:t xml:space="preserve"> </w:t>
      </w:r>
      <w:r>
        <w:rPr>
          <w:sz w:val="24"/>
        </w:rPr>
        <w:t>be on-site at all times when students are in the FACILITY, except: (i) when the students are there</w:t>
      </w:r>
      <w:r>
        <w:rPr>
          <w:spacing w:val="-1"/>
          <w:sz w:val="24"/>
        </w:rPr>
        <w:t xml:space="preserve"> </w:t>
      </w:r>
      <w:r>
        <w:rPr>
          <w:sz w:val="24"/>
        </w:rPr>
        <w:t>solely</w:t>
      </w:r>
      <w:r>
        <w:rPr>
          <w:spacing w:val="-6"/>
          <w:sz w:val="24"/>
        </w:rPr>
        <w:t xml:space="preserve"> </w:t>
      </w:r>
      <w:r>
        <w:rPr>
          <w:sz w:val="24"/>
        </w:rPr>
        <w:t>to</w:t>
      </w:r>
      <w:r>
        <w:rPr>
          <w:spacing w:val="-4"/>
          <w:sz w:val="24"/>
        </w:rPr>
        <w:t xml:space="preserve"> </w:t>
      </w:r>
      <w:r>
        <w:rPr>
          <w:sz w:val="24"/>
        </w:rPr>
        <w:t>gather</w:t>
      </w:r>
      <w:r>
        <w:rPr>
          <w:spacing w:val="-2"/>
          <w:sz w:val="24"/>
        </w:rPr>
        <w:t xml:space="preserve"> </w:t>
      </w:r>
      <w:r>
        <w:rPr>
          <w:sz w:val="24"/>
        </w:rPr>
        <w:t>patient</w:t>
      </w:r>
      <w:r>
        <w:rPr>
          <w:spacing w:val="-3"/>
          <w:sz w:val="24"/>
        </w:rPr>
        <w:t xml:space="preserve"> </w:t>
      </w:r>
      <w:r>
        <w:rPr>
          <w:sz w:val="24"/>
        </w:rPr>
        <w:t>data</w:t>
      </w:r>
      <w:r>
        <w:rPr>
          <w:spacing w:val="-2"/>
          <w:sz w:val="24"/>
        </w:rPr>
        <w:t xml:space="preserve"> </w:t>
      </w:r>
      <w:r>
        <w:rPr>
          <w:sz w:val="24"/>
        </w:rPr>
        <w:t>related</w:t>
      </w:r>
      <w:r>
        <w:rPr>
          <w:spacing w:val="-3"/>
          <w:sz w:val="24"/>
        </w:rPr>
        <w:t xml:space="preserve"> </w:t>
      </w:r>
      <w:r>
        <w:rPr>
          <w:sz w:val="24"/>
        </w:rPr>
        <w:t>to</w:t>
      </w:r>
      <w:r>
        <w:rPr>
          <w:spacing w:val="-1"/>
          <w:sz w:val="24"/>
        </w:rPr>
        <w:t xml:space="preserve"> </w:t>
      </w:r>
      <w:r>
        <w:rPr>
          <w:sz w:val="24"/>
        </w:rPr>
        <w:t>clinical</w:t>
      </w:r>
      <w:r>
        <w:rPr>
          <w:spacing w:val="-1"/>
          <w:sz w:val="24"/>
        </w:rPr>
        <w:t xml:space="preserve"> </w:t>
      </w:r>
      <w:r>
        <w:rPr>
          <w:sz w:val="24"/>
        </w:rPr>
        <w:t>assignments;</w:t>
      </w:r>
      <w:r>
        <w:rPr>
          <w:spacing w:val="-3"/>
          <w:sz w:val="24"/>
        </w:rPr>
        <w:t xml:space="preserve"> </w:t>
      </w:r>
      <w:r>
        <w:rPr>
          <w:sz w:val="24"/>
        </w:rPr>
        <w:t>or</w:t>
      </w:r>
      <w:r>
        <w:rPr>
          <w:spacing w:val="-1"/>
          <w:sz w:val="24"/>
        </w:rPr>
        <w:t xml:space="preserve"> </w:t>
      </w:r>
      <w:r>
        <w:rPr>
          <w:sz w:val="24"/>
        </w:rPr>
        <w:t>(ii)</w:t>
      </w:r>
      <w:r>
        <w:rPr>
          <w:spacing w:val="-4"/>
          <w:sz w:val="24"/>
        </w:rPr>
        <w:t xml:space="preserve"> </w:t>
      </w:r>
      <w:r>
        <w:rPr>
          <w:sz w:val="24"/>
        </w:rPr>
        <w:t>when</w:t>
      </w:r>
      <w:r>
        <w:rPr>
          <w:spacing w:val="-3"/>
          <w:sz w:val="24"/>
        </w:rPr>
        <w:t xml:space="preserve"> </w:t>
      </w:r>
      <w:r>
        <w:rPr>
          <w:sz w:val="24"/>
        </w:rPr>
        <w:t>the</w:t>
      </w:r>
      <w:r>
        <w:rPr>
          <w:spacing w:val="-1"/>
          <w:sz w:val="24"/>
        </w:rPr>
        <w:t xml:space="preserve"> </w:t>
      </w:r>
      <w:r>
        <w:rPr>
          <w:sz w:val="24"/>
        </w:rPr>
        <w:t>students are acting under a formal Clinical Preceptor Agreement, when such instructor must, at a minimum, be readily available by telephone. Provide coordination and supervision of the students</w:t>
      </w:r>
      <w:r>
        <w:rPr>
          <w:spacing w:val="-8"/>
          <w:sz w:val="24"/>
        </w:rPr>
        <w:t xml:space="preserve"> </w:t>
      </w:r>
      <w:r>
        <w:rPr>
          <w:sz w:val="24"/>
        </w:rPr>
        <w:t>by</w:t>
      </w:r>
      <w:r>
        <w:rPr>
          <w:spacing w:val="-5"/>
          <w:sz w:val="24"/>
        </w:rPr>
        <w:t xml:space="preserve"> </w:t>
      </w:r>
      <w:r>
        <w:rPr>
          <w:sz w:val="24"/>
        </w:rPr>
        <w:t>a</w:t>
      </w:r>
      <w:r>
        <w:rPr>
          <w:spacing w:val="-6"/>
          <w:sz w:val="24"/>
        </w:rPr>
        <w:t xml:space="preserve"> </w:t>
      </w:r>
      <w:r>
        <w:rPr>
          <w:sz w:val="24"/>
        </w:rPr>
        <w:t>qualified</w:t>
      </w:r>
      <w:r>
        <w:rPr>
          <w:spacing w:val="-3"/>
          <w:sz w:val="24"/>
        </w:rPr>
        <w:t xml:space="preserve"> </w:t>
      </w:r>
      <w:r>
        <w:rPr>
          <w:sz w:val="24"/>
        </w:rPr>
        <w:t>instructor,</w:t>
      </w:r>
      <w:r>
        <w:rPr>
          <w:spacing w:val="-5"/>
          <w:sz w:val="24"/>
        </w:rPr>
        <w:t xml:space="preserve"> </w:t>
      </w:r>
      <w:r>
        <w:rPr>
          <w:sz w:val="24"/>
        </w:rPr>
        <w:t>who</w:t>
      </w:r>
      <w:r>
        <w:rPr>
          <w:spacing w:val="-5"/>
          <w:sz w:val="24"/>
        </w:rPr>
        <w:t xml:space="preserve"> </w:t>
      </w:r>
      <w:r>
        <w:rPr>
          <w:sz w:val="24"/>
        </w:rPr>
        <w:t>shall</w:t>
      </w:r>
      <w:r>
        <w:rPr>
          <w:spacing w:val="-8"/>
          <w:sz w:val="24"/>
        </w:rPr>
        <w:t xml:space="preserve"> </w:t>
      </w:r>
      <w:r>
        <w:rPr>
          <w:sz w:val="24"/>
        </w:rPr>
        <w:t>be</w:t>
      </w:r>
      <w:r>
        <w:rPr>
          <w:spacing w:val="-6"/>
          <w:sz w:val="24"/>
        </w:rPr>
        <w:t xml:space="preserve"> </w:t>
      </w:r>
      <w:r>
        <w:rPr>
          <w:sz w:val="24"/>
        </w:rPr>
        <w:t>on-site</w:t>
      </w:r>
      <w:r>
        <w:rPr>
          <w:spacing w:val="-5"/>
          <w:sz w:val="24"/>
        </w:rPr>
        <w:t xml:space="preserve"> </w:t>
      </w:r>
      <w:r>
        <w:rPr>
          <w:sz w:val="24"/>
        </w:rPr>
        <w:t>at</w:t>
      </w:r>
      <w:r>
        <w:rPr>
          <w:spacing w:val="-5"/>
          <w:sz w:val="24"/>
        </w:rPr>
        <w:t xml:space="preserve"> </w:t>
      </w:r>
      <w:r>
        <w:rPr>
          <w:sz w:val="24"/>
        </w:rPr>
        <w:t>all</w:t>
      </w:r>
      <w:r>
        <w:rPr>
          <w:spacing w:val="-9"/>
          <w:sz w:val="24"/>
        </w:rPr>
        <w:t xml:space="preserve"> </w:t>
      </w:r>
      <w:r>
        <w:rPr>
          <w:sz w:val="24"/>
        </w:rPr>
        <w:t>times</w:t>
      </w:r>
      <w:r>
        <w:rPr>
          <w:spacing w:val="-8"/>
          <w:sz w:val="24"/>
        </w:rPr>
        <w:t xml:space="preserve"> </w:t>
      </w:r>
      <w:r>
        <w:rPr>
          <w:sz w:val="24"/>
        </w:rPr>
        <w:t>when</w:t>
      </w:r>
      <w:r>
        <w:rPr>
          <w:spacing w:val="-1"/>
          <w:sz w:val="24"/>
        </w:rPr>
        <w:t xml:space="preserve"> </w:t>
      </w:r>
      <w:r>
        <w:rPr>
          <w:sz w:val="24"/>
        </w:rPr>
        <w:t>students</w:t>
      </w:r>
      <w:r>
        <w:rPr>
          <w:spacing w:val="-2"/>
          <w:sz w:val="24"/>
        </w:rPr>
        <w:t xml:space="preserve"> </w:t>
      </w:r>
      <w:r>
        <w:rPr>
          <w:sz w:val="24"/>
        </w:rPr>
        <w:t>are</w:t>
      </w:r>
      <w:r>
        <w:rPr>
          <w:spacing w:val="-3"/>
          <w:sz w:val="24"/>
        </w:rPr>
        <w:t xml:space="preserve"> </w:t>
      </w:r>
      <w:r>
        <w:rPr>
          <w:sz w:val="24"/>
        </w:rPr>
        <w:t>in</w:t>
      </w:r>
      <w:r>
        <w:rPr>
          <w:spacing w:val="-5"/>
          <w:sz w:val="24"/>
        </w:rPr>
        <w:t xml:space="preserve"> </w:t>
      </w:r>
      <w:r>
        <w:rPr>
          <w:sz w:val="24"/>
        </w:rPr>
        <w:t>the FACILITY, except: (i) when the students are there solely to gather patient data related to clinical assignments; or (ii) when the students are acting under a formal Clinical Preceptor Agreement, when such instructor must, at a minimum, be readily available by telephone.</w:t>
      </w:r>
    </w:p>
    <w:p w14:paraId="15641CE1" w14:textId="77777777" w:rsidR="00501F83" w:rsidRDefault="007B6AEC" w:rsidP="007B6AEC">
      <w:pPr>
        <w:pStyle w:val="ListParagraph"/>
        <w:numPr>
          <w:ilvl w:val="0"/>
          <w:numId w:val="30"/>
        </w:numPr>
        <w:tabs>
          <w:tab w:val="left" w:pos="1631"/>
        </w:tabs>
        <w:ind w:right="799"/>
        <w:jc w:val="both"/>
        <w:rPr>
          <w:sz w:val="24"/>
        </w:rPr>
      </w:pPr>
      <w:r>
        <w:rPr>
          <w:sz w:val="24"/>
        </w:rPr>
        <w:t>Require</w:t>
      </w:r>
      <w:r>
        <w:rPr>
          <w:spacing w:val="-6"/>
          <w:sz w:val="24"/>
        </w:rPr>
        <w:t xml:space="preserve"> </w:t>
      </w:r>
      <w:r>
        <w:rPr>
          <w:sz w:val="24"/>
        </w:rPr>
        <w:t>each</w:t>
      </w:r>
      <w:r>
        <w:rPr>
          <w:spacing w:val="-6"/>
          <w:sz w:val="24"/>
        </w:rPr>
        <w:t xml:space="preserve"> </w:t>
      </w:r>
      <w:r>
        <w:rPr>
          <w:sz w:val="24"/>
        </w:rPr>
        <w:t>student</w:t>
      </w:r>
      <w:r>
        <w:rPr>
          <w:spacing w:val="-3"/>
          <w:sz w:val="24"/>
        </w:rPr>
        <w:t xml:space="preserve"> </w:t>
      </w:r>
      <w:r>
        <w:rPr>
          <w:sz w:val="24"/>
        </w:rPr>
        <w:t>and</w:t>
      </w:r>
      <w:r>
        <w:rPr>
          <w:spacing w:val="-2"/>
          <w:sz w:val="24"/>
        </w:rPr>
        <w:t xml:space="preserve"> </w:t>
      </w:r>
      <w:r>
        <w:rPr>
          <w:sz w:val="24"/>
        </w:rPr>
        <w:t>faculty</w:t>
      </w:r>
      <w:r>
        <w:rPr>
          <w:spacing w:val="-9"/>
          <w:sz w:val="24"/>
        </w:rPr>
        <w:t xml:space="preserve"> </w:t>
      </w:r>
      <w:r>
        <w:rPr>
          <w:sz w:val="24"/>
        </w:rPr>
        <w:t>participating</w:t>
      </w:r>
      <w:r>
        <w:rPr>
          <w:spacing w:val="-4"/>
          <w:sz w:val="24"/>
        </w:rPr>
        <w:t xml:space="preserve"> </w:t>
      </w:r>
      <w:r>
        <w:rPr>
          <w:sz w:val="24"/>
        </w:rPr>
        <w:t>in</w:t>
      </w:r>
      <w:r>
        <w:rPr>
          <w:spacing w:val="-6"/>
          <w:sz w:val="24"/>
        </w:rPr>
        <w:t xml:space="preserve"> </w:t>
      </w:r>
      <w:r>
        <w:rPr>
          <w:sz w:val="24"/>
        </w:rPr>
        <w:t>the</w:t>
      </w:r>
      <w:r>
        <w:rPr>
          <w:spacing w:val="-7"/>
          <w:sz w:val="24"/>
        </w:rPr>
        <w:t xml:space="preserve"> </w:t>
      </w:r>
      <w:r>
        <w:rPr>
          <w:sz w:val="24"/>
        </w:rPr>
        <w:t>clinical</w:t>
      </w:r>
      <w:r>
        <w:rPr>
          <w:spacing w:val="-4"/>
          <w:sz w:val="24"/>
        </w:rPr>
        <w:t xml:space="preserve"> </w:t>
      </w:r>
      <w:r>
        <w:rPr>
          <w:sz w:val="24"/>
        </w:rPr>
        <w:t>affiliation</w:t>
      </w:r>
      <w:r>
        <w:rPr>
          <w:spacing w:val="-7"/>
          <w:sz w:val="24"/>
        </w:rPr>
        <w:t xml:space="preserve"> </w:t>
      </w:r>
      <w:r>
        <w:rPr>
          <w:sz w:val="24"/>
        </w:rPr>
        <w:t>to</w:t>
      </w:r>
      <w:r>
        <w:rPr>
          <w:spacing w:val="-7"/>
          <w:sz w:val="24"/>
        </w:rPr>
        <w:t xml:space="preserve"> </w:t>
      </w:r>
      <w:r>
        <w:rPr>
          <w:sz w:val="24"/>
        </w:rPr>
        <w:t>provide</w:t>
      </w:r>
      <w:r>
        <w:rPr>
          <w:spacing w:val="-7"/>
          <w:sz w:val="24"/>
        </w:rPr>
        <w:t xml:space="preserve"> </w:t>
      </w:r>
      <w:r>
        <w:rPr>
          <w:sz w:val="24"/>
        </w:rPr>
        <w:t>proof</w:t>
      </w:r>
      <w:r>
        <w:rPr>
          <w:spacing w:val="-6"/>
          <w:sz w:val="24"/>
        </w:rPr>
        <w:t xml:space="preserve"> </w:t>
      </w:r>
      <w:r>
        <w:rPr>
          <w:sz w:val="24"/>
        </w:rPr>
        <w:t>of</w:t>
      </w:r>
      <w:r>
        <w:rPr>
          <w:spacing w:val="-3"/>
          <w:sz w:val="24"/>
        </w:rPr>
        <w:t xml:space="preserve"> </w:t>
      </w:r>
      <w:r>
        <w:rPr>
          <w:sz w:val="24"/>
        </w:rPr>
        <w:t>a clear criminal</w:t>
      </w:r>
      <w:r>
        <w:rPr>
          <w:spacing w:val="-1"/>
          <w:sz w:val="24"/>
        </w:rPr>
        <w:t xml:space="preserve"> </w:t>
      </w:r>
      <w:r>
        <w:rPr>
          <w:sz w:val="24"/>
        </w:rPr>
        <w:t>background check according</w:t>
      </w:r>
      <w:r>
        <w:rPr>
          <w:spacing w:val="-1"/>
          <w:sz w:val="24"/>
        </w:rPr>
        <w:t xml:space="preserve"> </w:t>
      </w:r>
      <w:r>
        <w:rPr>
          <w:sz w:val="24"/>
        </w:rPr>
        <w:t>to FACILITY’s policies</w:t>
      </w:r>
      <w:r>
        <w:rPr>
          <w:spacing w:val="-1"/>
          <w:sz w:val="24"/>
        </w:rPr>
        <w:t xml:space="preserve"> </w:t>
      </w:r>
      <w:r>
        <w:rPr>
          <w:sz w:val="24"/>
        </w:rPr>
        <w:t>and requirements prior</w:t>
      </w:r>
      <w:r>
        <w:rPr>
          <w:spacing w:val="-1"/>
          <w:sz w:val="24"/>
        </w:rPr>
        <w:t xml:space="preserve"> </w:t>
      </w:r>
      <w:r>
        <w:rPr>
          <w:sz w:val="24"/>
        </w:rPr>
        <w:t>to having access to FACILITY’s clinical areas, and shall provide FACILITY with documentation</w:t>
      </w:r>
    </w:p>
    <w:p w14:paraId="3CB4AFDE" w14:textId="77777777" w:rsidR="00501F83" w:rsidRDefault="007B6AEC">
      <w:pPr>
        <w:pStyle w:val="BodyText"/>
        <w:spacing w:before="4"/>
        <w:ind w:left="1631"/>
        <w:jc w:val="both"/>
      </w:pPr>
      <w:r>
        <w:t>/verification</w:t>
      </w:r>
      <w:r>
        <w:rPr>
          <w:spacing w:val="-11"/>
        </w:rPr>
        <w:t xml:space="preserve"> </w:t>
      </w:r>
      <w:r>
        <w:t>of</w:t>
      </w:r>
      <w:r>
        <w:rPr>
          <w:spacing w:val="-7"/>
        </w:rPr>
        <w:t xml:space="preserve"> </w:t>
      </w:r>
      <w:r>
        <w:t>such</w:t>
      </w:r>
      <w:r>
        <w:rPr>
          <w:spacing w:val="-7"/>
        </w:rPr>
        <w:t xml:space="preserve"> </w:t>
      </w:r>
      <w:r>
        <w:t>background</w:t>
      </w:r>
      <w:r>
        <w:rPr>
          <w:spacing w:val="-1"/>
        </w:rPr>
        <w:t xml:space="preserve"> </w:t>
      </w:r>
      <w:r>
        <w:t>check</w:t>
      </w:r>
      <w:r>
        <w:rPr>
          <w:spacing w:val="-8"/>
        </w:rPr>
        <w:t xml:space="preserve"> </w:t>
      </w:r>
      <w:r>
        <w:t>according</w:t>
      </w:r>
      <w:r>
        <w:rPr>
          <w:spacing w:val="-8"/>
        </w:rPr>
        <w:t xml:space="preserve"> </w:t>
      </w:r>
      <w:r>
        <w:t>to</w:t>
      </w:r>
      <w:r>
        <w:rPr>
          <w:spacing w:val="-5"/>
        </w:rPr>
        <w:t xml:space="preserve"> </w:t>
      </w:r>
      <w:r>
        <w:t>FACILITY’s</w:t>
      </w:r>
      <w:r>
        <w:rPr>
          <w:spacing w:val="-6"/>
        </w:rPr>
        <w:t xml:space="preserve"> </w:t>
      </w:r>
      <w:r>
        <w:t>policies</w:t>
      </w:r>
      <w:r>
        <w:rPr>
          <w:spacing w:val="-7"/>
        </w:rPr>
        <w:t xml:space="preserve"> </w:t>
      </w:r>
      <w:r>
        <w:t>and</w:t>
      </w:r>
      <w:r>
        <w:rPr>
          <w:spacing w:val="-7"/>
        </w:rPr>
        <w:t xml:space="preserve"> </w:t>
      </w:r>
      <w:r>
        <w:rPr>
          <w:spacing w:val="-2"/>
        </w:rPr>
        <w:t>requirements.</w:t>
      </w:r>
    </w:p>
    <w:p w14:paraId="7ACBA01A" w14:textId="77777777" w:rsidR="00501F83" w:rsidRDefault="00501F83">
      <w:pPr>
        <w:jc w:val="both"/>
        <w:sectPr w:rsidR="00501F83">
          <w:pgSz w:w="12240" w:h="15840"/>
          <w:pgMar w:top="1360" w:right="680" w:bottom="1400" w:left="260" w:header="0" w:footer="1182" w:gutter="0"/>
          <w:cols w:space="720"/>
        </w:sectPr>
      </w:pPr>
    </w:p>
    <w:p w14:paraId="70C9F815" w14:textId="77777777" w:rsidR="00501F83" w:rsidRDefault="007B6AEC" w:rsidP="007B6AEC">
      <w:pPr>
        <w:pStyle w:val="ListParagraph"/>
        <w:numPr>
          <w:ilvl w:val="0"/>
          <w:numId w:val="30"/>
        </w:numPr>
        <w:tabs>
          <w:tab w:val="left" w:pos="1631"/>
        </w:tabs>
        <w:spacing w:before="38"/>
        <w:ind w:right="870"/>
        <w:rPr>
          <w:sz w:val="24"/>
        </w:rPr>
      </w:pPr>
      <w:r>
        <w:rPr>
          <w:sz w:val="24"/>
        </w:rPr>
        <w:lastRenderedPageBreak/>
        <w:t>Timely notify FACILITY should any situation or problem arise, within Howard Payne University's</w:t>
      </w:r>
      <w:r>
        <w:rPr>
          <w:spacing w:val="-8"/>
          <w:sz w:val="24"/>
        </w:rPr>
        <w:t xml:space="preserve"> </w:t>
      </w:r>
      <w:r>
        <w:rPr>
          <w:sz w:val="24"/>
        </w:rPr>
        <w:t>knowledge</w:t>
      </w:r>
      <w:r>
        <w:rPr>
          <w:spacing w:val="-7"/>
          <w:sz w:val="24"/>
        </w:rPr>
        <w:t xml:space="preserve"> </w:t>
      </w:r>
      <w:r>
        <w:rPr>
          <w:sz w:val="24"/>
        </w:rPr>
        <w:t>or</w:t>
      </w:r>
      <w:r>
        <w:rPr>
          <w:spacing w:val="-6"/>
          <w:sz w:val="24"/>
        </w:rPr>
        <w:t xml:space="preserve"> </w:t>
      </w:r>
      <w:r>
        <w:rPr>
          <w:sz w:val="24"/>
        </w:rPr>
        <w:t>which</w:t>
      </w:r>
      <w:r>
        <w:rPr>
          <w:spacing w:val="-5"/>
          <w:sz w:val="24"/>
        </w:rPr>
        <w:t xml:space="preserve"> </w:t>
      </w:r>
      <w:r>
        <w:rPr>
          <w:sz w:val="24"/>
        </w:rPr>
        <w:t>Howard</w:t>
      </w:r>
      <w:r>
        <w:rPr>
          <w:spacing w:val="-9"/>
          <w:sz w:val="24"/>
        </w:rPr>
        <w:t xml:space="preserve"> </w:t>
      </w:r>
      <w:r>
        <w:rPr>
          <w:sz w:val="24"/>
        </w:rPr>
        <w:t>Payne</w:t>
      </w:r>
      <w:r>
        <w:rPr>
          <w:spacing w:val="-5"/>
          <w:sz w:val="24"/>
        </w:rPr>
        <w:t xml:space="preserve"> </w:t>
      </w:r>
      <w:r>
        <w:rPr>
          <w:sz w:val="24"/>
        </w:rPr>
        <w:t>University</w:t>
      </w:r>
      <w:r>
        <w:rPr>
          <w:spacing w:val="-10"/>
          <w:sz w:val="24"/>
        </w:rPr>
        <w:t xml:space="preserve"> </w:t>
      </w:r>
      <w:r>
        <w:rPr>
          <w:sz w:val="24"/>
        </w:rPr>
        <w:t>has</w:t>
      </w:r>
      <w:r>
        <w:rPr>
          <w:spacing w:val="-11"/>
          <w:sz w:val="24"/>
        </w:rPr>
        <w:t xml:space="preserve"> </w:t>
      </w:r>
      <w:r>
        <w:rPr>
          <w:sz w:val="24"/>
        </w:rPr>
        <w:t>become</w:t>
      </w:r>
      <w:r>
        <w:rPr>
          <w:spacing w:val="-8"/>
          <w:sz w:val="24"/>
        </w:rPr>
        <w:t xml:space="preserve"> </w:t>
      </w:r>
      <w:r>
        <w:rPr>
          <w:sz w:val="24"/>
        </w:rPr>
        <w:t>aware,</w:t>
      </w:r>
      <w:r>
        <w:rPr>
          <w:spacing w:val="-8"/>
          <w:sz w:val="24"/>
        </w:rPr>
        <w:t xml:space="preserve"> </w:t>
      </w:r>
      <w:r>
        <w:rPr>
          <w:sz w:val="24"/>
        </w:rPr>
        <w:t>which</w:t>
      </w:r>
      <w:r>
        <w:rPr>
          <w:spacing w:val="-7"/>
          <w:sz w:val="24"/>
        </w:rPr>
        <w:t xml:space="preserve"> </w:t>
      </w:r>
      <w:r>
        <w:rPr>
          <w:sz w:val="24"/>
        </w:rPr>
        <w:t>could impede the</w:t>
      </w:r>
      <w:r>
        <w:rPr>
          <w:spacing w:val="-3"/>
          <w:sz w:val="24"/>
        </w:rPr>
        <w:t xml:space="preserve"> </w:t>
      </w:r>
      <w:r>
        <w:rPr>
          <w:sz w:val="24"/>
        </w:rPr>
        <w:t>educational</w:t>
      </w:r>
      <w:r>
        <w:rPr>
          <w:spacing w:val="-3"/>
          <w:sz w:val="24"/>
        </w:rPr>
        <w:t xml:space="preserve"> </w:t>
      </w:r>
      <w:r>
        <w:rPr>
          <w:sz w:val="24"/>
        </w:rPr>
        <w:t>process</w:t>
      </w:r>
      <w:r>
        <w:rPr>
          <w:spacing w:val="-1"/>
          <w:sz w:val="24"/>
        </w:rPr>
        <w:t xml:space="preserve"> </w:t>
      </w:r>
      <w:r>
        <w:rPr>
          <w:sz w:val="24"/>
        </w:rPr>
        <w:t>or</w:t>
      </w:r>
      <w:r>
        <w:rPr>
          <w:spacing w:val="-2"/>
          <w:sz w:val="24"/>
        </w:rPr>
        <w:t xml:space="preserve"> </w:t>
      </w:r>
      <w:r>
        <w:rPr>
          <w:sz w:val="24"/>
        </w:rPr>
        <w:t>threaten</w:t>
      </w:r>
      <w:r>
        <w:rPr>
          <w:spacing w:val="-2"/>
          <w:sz w:val="24"/>
        </w:rPr>
        <w:t xml:space="preserve"> </w:t>
      </w:r>
      <w:r>
        <w:rPr>
          <w:sz w:val="24"/>
        </w:rPr>
        <w:t>completion</w:t>
      </w:r>
      <w:r>
        <w:rPr>
          <w:spacing w:val="-1"/>
          <w:sz w:val="24"/>
        </w:rPr>
        <w:t xml:space="preserve"> </w:t>
      </w:r>
      <w:r>
        <w:rPr>
          <w:sz w:val="24"/>
        </w:rPr>
        <w:t>of</w:t>
      </w:r>
      <w:r>
        <w:rPr>
          <w:spacing w:val="-2"/>
          <w:sz w:val="24"/>
        </w:rPr>
        <w:t xml:space="preserve"> </w:t>
      </w:r>
      <w:r>
        <w:rPr>
          <w:sz w:val="24"/>
        </w:rPr>
        <w:t>the instructional period</w:t>
      </w:r>
      <w:r>
        <w:rPr>
          <w:spacing w:val="-2"/>
          <w:sz w:val="24"/>
        </w:rPr>
        <w:t xml:space="preserve"> </w:t>
      </w:r>
      <w:r>
        <w:rPr>
          <w:sz w:val="24"/>
        </w:rPr>
        <w:t>for</w:t>
      </w:r>
      <w:r>
        <w:rPr>
          <w:spacing w:val="-2"/>
          <w:sz w:val="24"/>
        </w:rPr>
        <w:t xml:space="preserve"> </w:t>
      </w:r>
      <w:r>
        <w:rPr>
          <w:sz w:val="24"/>
        </w:rPr>
        <w:t xml:space="preserve">the </w:t>
      </w:r>
      <w:r>
        <w:rPr>
          <w:spacing w:val="-2"/>
          <w:sz w:val="24"/>
        </w:rPr>
        <w:t>student.</w:t>
      </w:r>
    </w:p>
    <w:p w14:paraId="0F3F3A8A" w14:textId="77777777" w:rsidR="00501F83" w:rsidRDefault="007B6AEC" w:rsidP="007B6AEC">
      <w:pPr>
        <w:pStyle w:val="ListParagraph"/>
        <w:numPr>
          <w:ilvl w:val="0"/>
          <w:numId w:val="30"/>
        </w:numPr>
        <w:tabs>
          <w:tab w:val="left" w:pos="1631"/>
        </w:tabs>
        <w:spacing w:before="2"/>
        <w:ind w:right="828"/>
        <w:rPr>
          <w:sz w:val="24"/>
        </w:rPr>
      </w:pPr>
      <w:r>
        <w:rPr>
          <w:sz w:val="24"/>
        </w:rPr>
        <w:t>Require students assigned to FACILITY to meet the standards of health for both Howard Payne</w:t>
      </w:r>
      <w:r>
        <w:rPr>
          <w:spacing w:val="-4"/>
          <w:sz w:val="24"/>
        </w:rPr>
        <w:t xml:space="preserve"> </w:t>
      </w:r>
      <w:r>
        <w:rPr>
          <w:sz w:val="24"/>
        </w:rPr>
        <w:t>University</w:t>
      </w:r>
      <w:r>
        <w:rPr>
          <w:spacing w:val="-7"/>
          <w:sz w:val="24"/>
        </w:rPr>
        <w:t xml:space="preserve"> </w:t>
      </w:r>
      <w:r>
        <w:rPr>
          <w:sz w:val="24"/>
        </w:rPr>
        <w:t>and</w:t>
      </w:r>
      <w:r>
        <w:rPr>
          <w:spacing w:val="-8"/>
          <w:sz w:val="24"/>
        </w:rPr>
        <w:t xml:space="preserve"> </w:t>
      </w:r>
      <w:r>
        <w:rPr>
          <w:sz w:val="24"/>
        </w:rPr>
        <w:t>the</w:t>
      </w:r>
      <w:r>
        <w:rPr>
          <w:spacing w:val="-7"/>
          <w:sz w:val="24"/>
        </w:rPr>
        <w:t xml:space="preserve"> </w:t>
      </w:r>
      <w:r>
        <w:rPr>
          <w:sz w:val="24"/>
        </w:rPr>
        <w:t>FACILITY.</w:t>
      </w:r>
      <w:r>
        <w:rPr>
          <w:spacing w:val="36"/>
          <w:sz w:val="24"/>
        </w:rPr>
        <w:t xml:space="preserve"> </w:t>
      </w:r>
      <w:r>
        <w:rPr>
          <w:sz w:val="24"/>
        </w:rPr>
        <w:t>Such</w:t>
      </w:r>
      <w:r>
        <w:rPr>
          <w:spacing w:val="-4"/>
          <w:sz w:val="24"/>
        </w:rPr>
        <w:t xml:space="preserve"> </w:t>
      </w:r>
      <w:r>
        <w:rPr>
          <w:sz w:val="24"/>
        </w:rPr>
        <w:t>current</w:t>
      </w:r>
      <w:r>
        <w:rPr>
          <w:spacing w:val="-3"/>
          <w:sz w:val="24"/>
        </w:rPr>
        <w:t xml:space="preserve"> </w:t>
      </w:r>
      <w:r>
        <w:rPr>
          <w:sz w:val="24"/>
        </w:rPr>
        <w:t>standards</w:t>
      </w:r>
      <w:r>
        <w:rPr>
          <w:spacing w:val="-7"/>
          <w:sz w:val="24"/>
        </w:rPr>
        <w:t xml:space="preserve"> </w:t>
      </w:r>
      <w:r>
        <w:rPr>
          <w:sz w:val="24"/>
        </w:rPr>
        <w:t>of</w:t>
      </w:r>
      <w:r>
        <w:rPr>
          <w:spacing w:val="-6"/>
          <w:sz w:val="24"/>
        </w:rPr>
        <w:t xml:space="preserve"> </w:t>
      </w:r>
      <w:r>
        <w:rPr>
          <w:sz w:val="24"/>
        </w:rPr>
        <w:t>health</w:t>
      </w:r>
      <w:r>
        <w:rPr>
          <w:spacing w:val="-5"/>
          <w:sz w:val="24"/>
        </w:rPr>
        <w:t xml:space="preserve"> </w:t>
      </w:r>
      <w:r>
        <w:rPr>
          <w:sz w:val="24"/>
        </w:rPr>
        <w:t>shall</w:t>
      </w:r>
      <w:r>
        <w:rPr>
          <w:spacing w:val="-9"/>
          <w:sz w:val="24"/>
        </w:rPr>
        <w:t xml:space="preserve"> </w:t>
      </w:r>
      <w:r>
        <w:rPr>
          <w:sz w:val="24"/>
        </w:rPr>
        <w:t>include,</w:t>
      </w:r>
      <w:r>
        <w:rPr>
          <w:spacing w:val="-8"/>
          <w:sz w:val="24"/>
        </w:rPr>
        <w:t xml:space="preserve"> </w:t>
      </w:r>
      <w:r>
        <w:rPr>
          <w:sz w:val="24"/>
        </w:rPr>
        <w:t>but</w:t>
      </w:r>
      <w:r>
        <w:rPr>
          <w:spacing w:val="-6"/>
          <w:sz w:val="24"/>
        </w:rPr>
        <w:t xml:space="preserve"> </w:t>
      </w:r>
      <w:r>
        <w:rPr>
          <w:sz w:val="24"/>
        </w:rPr>
        <w:t>shall not be</w:t>
      </w:r>
      <w:r>
        <w:rPr>
          <w:spacing w:val="-2"/>
          <w:sz w:val="24"/>
        </w:rPr>
        <w:t xml:space="preserve"> </w:t>
      </w:r>
      <w:r>
        <w:rPr>
          <w:sz w:val="24"/>
        </w:rPr>
        <w:t>necessarily</w:t>
      </w:r>
      <w:r>
        <w:rPr>
          <w:spacing w:val="-3"/>
          <w:sz w:val="24"/>
        </w:rPr>
        <w:t xml:space="preserve"> </w:t>
      </w:r>
      <w:r>
        <w:rPr>
          <w:sz w:val="24"/>
        </w:rPr>
        <w:t>limited to, a</w:t>
      </w:r>
      <w:r>
        <w:rPr>
          <w:spacing w:val="-2"/>
          <w:sz w:val="24"/>
        </w:rPr>
        <w:t xml:space="preserve"> </w:t>
      </w:r>
      <w:r>
        <w:rPr>
          <w:sz w:val="24"/>
        </w:rPr>
        <w:t>drug screen, a</w:t>
      </w:r>
      <w:r>
        <w:rPr>
          <w:spacing w:val="-2"/>
          <w:sz w:val="24"/>
        </w:rPr>
        <w:t xml:space="preserve"> </w:t>
      </w:r>
      <w:r>
        <w:rPr>
          <w:sz w:val="24"/>
        </w:rPr>
        <w:t>TB</w:t>
      </w:r>
      <w:r>
        <w:rPr>
          <w:spacing w:val="-2"/>
          <w:sz w:val="24"/>
        </w:rPr>
        <w:t xml:space="preserve"> </w:t>
      </w:r>
      <w:r>
        <w:rPr>
          <w:sz w:val="24"/>
        </w:rPr>
        <w:t>test,</w:t>
      </w:r>
      <w:r>
        <w:rPr>
          <w:spacing w:val="-2"/>
          <w:sz w:val="24"/>
        </w:rPr>
        <w:t xml:space="preserve"> </w:t>
      </w:r>
      <w:r>
        <w:rPr>
          <w:sz w:val="24"/>
        </w:rPr>
        <w:t>and proof of current immunizations.</w:t>
      </w:r>
    </w:p>
    <w:p w14:paraId="07B56BD2" w14:textId="77777777" w:rsidR="00501F83" w:rsidRDefault="00501F83">
      <w:pPr>
        <w:pStyle w:val="BodyText"/>
      </w:pPr>
    </w:p>
    <w:p w14:paraId="55F606CB" w14:textId="77777777" w:rsidR="00501F83" w:rsidRDefault="007B6AEC">
      <w:pPr>
        <w:pStyle w:val="BodyText"/>
        <w:spacing w:before="181"/>
        <w:ind w:left="1091"/>
      </w:pPr>
      <w:r>
        <w:t>The</w:t>
      </w:r>
      <w:r>
        <w:rPr>
          <w:spacing w:val="-4"/>
        </w:rPr>
        <w:t xml:space="preserve"> </w:t>
      </w:r>
      <w:r>
        <w:t>agency</w:t>
      </w:r>
      <w:r>
        <w:rPr>
          <w:spacing w:val="-5"/>
        </w:rPr>
        <w:t xml:space="preserve"> </w:t>
      </w:r>
      <w:r>
        <w:t>will</w:t>
      </w:r>
      <w:r>
        <w:rPr>
          <w:spacing w:val="-6"/>
        </w:rPr>
        <w:t xml:space="preserve"> </w:t>
      </w:r>
      <w:r>
        <w:t>take</w:t>
      </w:r>
      <w:r>
        <w:rPr>
          <w:spacing w:val="-3"/>
        </w:rPr>
        <w:t xml:space="preserve"> </w:t>
      </w:r>
      <w:r>
        <w:t>responsibility</w:t>
      </w:r>
      <w:r>
        <w:rPr>
          <w:spacing w:val="-3"/>
        </w:rPr>
        <w:t xml:space="preserve"> </w:t>
      </w:r>
      <w:r>
        <w:rPr>
          <w:spacing w:val="-4"/>
        </w:rPr>
        <w:t>for:</w:t>
      </w:r>
    </w:p>
    <w:p w14:paraId="5A6F79BA" w14:textId="77777777" w:rsidR="00501F83" w:rsidRDefault="007B6AEC" w:rsidP="007B6AEC">
      <w:pPr>
        <w:pStyle w:val="ListParagraph"/>
        <w:numPr>
          <w:ilvl w:val="0"/>
          <w:numId w:val="29"/>
        </w:numPr>
        <w:tabs>
          <w:tab w:val="left" w:pos="1451"/>
        </w:tabs>
        <w:spacing w:before="185"/>
        <w:ind w:right="1318"/>
        <w:jc w:val="both"/>
        <w:rPr>
          <w:sz w:val="24"/>
        </w:rPr>
      </w:pPr>
      <w:r>
        <w:rPr>
          <w:sz w:val="24"/>
        </w:rPr>
        <w:t>Accept students</w:t>
      </w:r>
      <w:r>
        <w:rPr>
          <w:spacing w:val="-3"/>
          <w:sz w:val="24"/>
        </w:rPr>
        <w:t xml:space="preserve"> </w:t>
      </w:r>
      <w:r>
        <w:rPr>
          <w:sz w:val="24"/>
        </w:rPr>
        <w:t>in</w:t>
      </w:r>
      <w:r>
        <w:rPr>
          <w:spacing w:val="-5"/>
          <w:sz w:val="24"/>
        </w:rPr>
        <w:t xml:space="preserve"> </w:t>
      </w:r>
      <w:r>
        <w:rPr>
          <w:sz w:val="24"/>
        </w:rPr>
        <w:t>accordance</w:t>
      </w:r>
      <w:r>
        <w:rPr>
          <w:spacing w:val="-4"/>
          <w:sz w:val="24"/>
        </w:rPr>
        <w:t xml:space="preserve"> </w:t>
      </w:r>
      <w:r>
        <w:rPr>
          <w:sz w:val="24"/>
        </w:rPr>
        <w:t>with</w:t>
      </w:r>
      <w:r>
        <w:rPr>
          <w:spacing w:val="-4"/>
          <w:sz w:val="24"/>
        </w:rPr>
        <w:t xml:space="preserve"> </w:t>
      </w:r>
      <w:r>
        <w:rPr>
          <w:sz w:val="24"/>
        </w:rPr>
        <w:t>the</w:t>
      </w:r>
      <w:r>
        <w:rPr>
          <w:spacing w:val="-3"/>
          <w:sz w:val="24"/>
        </w:rPr>
        <w:t xml:space="preserve"> </w:t>
      </w:r>
      <w:r>
        <w:rPr>
          <w:sz w:val="24"/>
        </w:rPr>
        <w:t>requirements</w:t>
      </w:r>
      <w:r>
        <w:rPr>
          <w:spacing w:val="-5"/>
          <w:sz w:val="24"/>
        </w:rPr>
        <w:t xml:space="preserve"> </w:t>
      </w:r>
      <w:r>
        <w:rPr>
          <w:sz w:val="24"/>
        </w:rPr>
        <w:t>of</w:t>
      </w:r>
      <w:r>
        <w:rPr>
          <w:spacing w:val="-5"/>
          <w:sz w:val="24"/>
        </w:rPr>
        <w:t xml:space="preserve"> </w:t>
      </w:r>
      <w:r>
        <w:rPr>
          <w:sz w:val="24"/>
        </w:rPr>
        <w:t>the</w:t>
      </w:r>
      <w:r>
        <w:rPr>
          <w:spacing w:val="-3"/>
          <w:sz w:val="24"/>
        </w:rPr>
        <w:t xml:space="preserve"> </w:t>
      </w:r>
      <w:r>
        <w:rPr>
          <w:sz w:val="24"/>
        </w:rPr>
        <w:t>Howard</w:t>
      </w:r>
      <w:r>
        <w:rPr>
          <w:spacing w:val="-4"/>
          <w:sz w:val="24"/>
        </w:rPr>
        <w:t xml:space="preserve"> </w:t>
      </w:r>
      <w:r>
        <w:rPr>
          <w:sz w:val="24"/>
        </w:rPr>
        <w:t>Payne University’s applicable clinical</w:t>
      </w:r>
      <w:r>
        <w:rPr>
          <w:spacing w:val="-4"/>
          <w:sz w:val="24"/>
        </w:rPr>
        <w:t xml:space="preserve"> </w:t>
      </w:r>
      <w:r>
        <w:rPr>
          <w:sz w:val="24"/>
        </w:rPr>
        <w:t>affiliation program</w:t>
      </w:r>
      <w:r>
        <w:rPr>
          <w:spacing w:val="-4"/>
          <w:sz w:val="24"/>
        </w:rPr>
        <w:t xml:space="preserve"> </w:t>
      </w:r>
      <w:r>
        <w:rPr>
          <w:sz w:val="24"/>
        </w:rPr>
        <w:t>and</w:t>
      </w:r>
      <w:r>
        <w:rPr>
          <w:spacing w:val="-1"/>
          <w:sz w:val="24"/>
        </w:rPr>
        <w:t xml:space="preserve"> </w:t>
      </w:r>
      <w:r>
        <w:rPr>
          <w:sz w:val="24"/>
        </w:rPr>
        <w:t>the</w:t>
      </w:r>
      <w:r>
        <w:rPr>
          <w:spacing w:val="-2"/>
          <w:sz w:val="24"/>
        </w:rPr>
        <w:t xml:space="preserve"> </w:t>
      </w:r>
      <w:r>
        <w:rPr>
          <w:sz w:val="24"/>
        </w:rPr>
        <w:t>ability</w:t>
      </w:r>
      <w:r>
        <w:rPr>
          <w:spacing w:val="-2"/>
          <w:sz w:val="24"/>
        </w:rPr>
        <w:t xml:space="preserve"> </w:t>
      </w:r>
      <w:r>
        <w:rPr>
          <w:sz w:val="24"/>
        </w:rPr>
        <w:t>of</w:t>
      </w:r>
      <w:r>
        <w:rPr>
          <w:spacing w:val="-1"/>
          <w:sz w:val="24"/>
        </w:rPr>
        <w:t xml:space="preserve"> </w:t>
      </w:r>
      <w:r>
        <w:rPr>
          <w:sz w:val="24"/>
        </w:rPr>
        <w:t>FACILITY</w:t>
      </w:r>
      <w:r>
        <w:rPr>
          <w:spacing w:val="-4"/>
          <w:sz w:val="24"/>
        </w:rPr>
        <w:t xml:space="preserve"> </w:t>
      </w:r>
      <w:r>
        <w:rPr>
          <w:sz w:val="24"/>
        </w:rPr>
        <w:t>to</w:t>
      </w:r>
      <w:r>
        <w:rPr>
          <w:spacing w:val="-2"/>
          <w:sz w:val="24"/>
        </w:rPr>
        <w:t xml:space="preserve"> </w:t>
      </w:r>
      <w:r>
        <w:rPr>
          <w:sz w:val="24"/>
        </w:rPr>
        <w:t>provide</w:t>
      </w:r>
      <w:r>
        <w:rPr>
          <w:spacing w:val="-6"/>
          <w:sz w:val="24"/>
        </w:rPr>
        <w:t xml:space="preserve"> </w:t>
      </w:r>
      <w:r>
        <w:rPr>
          <w:sz w:val="24"/>
        </w:rPr>
        <w:t>the</w:t>
      </w:r>
      <w:r>
        <w:rPr>
          <w:spacing w:val="-4"/>
          <w:sz w:val="24"/>
        </w:rPr>
        <w:t xml:space="preserve"> </w:t>
      </w:r>
      <w:r>
        <w:rPr>
          <w:sz w:val="24"/>
        </w:rPr>
        <w:t>required learning experience as stated in the course objectives.</w:t>
      </w:r>
    </w:p>
    <w:p w14:paraId="019DC890" w14:textId="77777777" w:rsidR="00501F83" w:rsidRDefault="007B6AEC" w:rsidP="007B6AEC">
      <w:pPr>
        <w:pStyle w:val="ListParagraph"/>
        <w:numPr>
          <w:ilvl w:val="0"/>
          <w:numId w:val="29"/>
        </w:numPr>
        <w:tabs>
          <w:tab w:val="left" w:pos="1451"/>
        </w:tabs>
        <w:ind w:right="941"/>
        <w:rPr>
          <w:sz w:val="24"/>
        </w:rPr>
      </w:pPr>
      <w:r>
        <w:rPr>
          <w:sz w:val="24"/>
        </w:rPr>
        <w:t>Provide students with appropriate orientation as to FACILITY’s general hospital and programmatic</w:t>
      </w:r>
      <w:r>
        <w:rPr>
          <w:spacing w:val="-8"/>
          <w:sz w:val="24"/>
        </w:rPr>
        <w:t xml:space="preserve"> </w:t>
      </w:r>
      <w:r>
        <w:rPr>
          <w:sz w:val="24"/>
        </w:rPr>
        <w:t>policies,</w:t>
      </w:r>
      <w:r>
        <w:rPr>
          <w:spacing w:val="-11"/>
          <w:sz w:val="24"/>
        </w:rPr>
        <w:t xml:space="preserve"> </w:t>
      </w:r>
      <w:r>
        <w:rPr>
          <w:sz w:val="24"/>
        </w:rPr>
        <w:t>procedures,</w:t>
      </w:r>
      <w:r>
        <w:rPr>
          <w:spacing w:val="-7"/>
          <w:sz w:val="24"/>
        </w:rPr>
        <w:t xml:space="preserve"> </w:t>
      </w:r>
      <w:r>
        <w:rPr>
          <w:sz w:val="24"/>
        </w:rPr>
        <w:t>protocols,</w:t>
      </w:r>
      <w:r>
        <w:rPr>
          <w:spacing w:val="-8"/>
          <w:sz w:val="24"/>
        </w:rPr>
        <w:t xml:space="preserve"> </w:t>
      </w:r>
      <w:r>
        <w:rPr>
          <w:sz w:val="24"/>
        </w:rPr>
        <w:t>and</w:t>
      </w:r>
      <w:r>
        <w:rPr>
          <w:spacing w:val="-4"/>
          <w:sz w:val="24"/>
        </w:rPr>
        <w:t xml:space="preserve"> </w:t>
      </w:r>
      <w:r>
        <w:rPr>
          <w:sz w:val="24"/>
        </w:rPr>
        <w:t>practices,</w:t>
      </w:r>
      <w:r>
        <w:rPr>
          <w:spacing w:val="-5"/>
          <w:sz w:val="24"/>
        </w:rPr>
        <w:t xml:space="preserve"> </w:t>
      </w:r>
      <w:r>
        <w:rPr>
          <w:sz w:val="24"/>
        </w:rPr>
        <w:t>as</w:t>
      </w:r>
      <w:r>
        <w:rPr>
          <w:spacing w:val="-12"/>
          <w:sz w:val="24"/>
        </w:rPr>
        <w:t xml:space="preserve"> </w:t>
      </w:r>
      <w:r>
        <w:rPr>
          <w:sz w:val="24"/>
        </w:rPr>
        <w:t>well</w:t>
      </w:r>
      <w:r>
        <w:rPr>
          <w:spacing w:val="-10"/>
          <w:sz w:val="24"/>
        </w:rPr>
        <w:t xml:space="preserve"> </w:t>
      </w:r>
      <w:r>
        <w:rPr>
          <w:sz w:val="24"/>
        </w:rPr>
        <w:t>as</w:t>
      </w:r>
      <w:r>
        <w:rPr>
          <w:spacing w:val="-9"/>
          <w:sz w:val="24"/>
        </w:rPr>
        <w:t xml:space="preserve"> </w:t>
      </w:r>
      <w:r>
        <w:rPr>
          <w:sz w:val="24"/>
        </w:rPr>
        <w:t>applicable</w:t>
      </w:r>
      <w:r>
        <w:rPr>
          <w:spacing w:val="-6"/>
          <w:sz w:val="24"/>
        </w:rPr>
        <w:t xml:space="preserve"> </w:t>
      </w:r>
      <w:r>
        <w:rPr>
          <w:sz w:val="24"/>
        </w:rPr>
        <w:t>standards by appropriate accrediting agencies.</w:t>
      </w:r>
    </w:p>
    <w:p w14:paraId="1D23F6AF" w14:textId="77777777" w:rsidR="00501F83" w:rsidRDefault="007B6AEC" w:rsidP="007B6AEC">
      <w:pPr>
        <w:pStyle w:val="ListParagraph"/>
        <w:numPr>
          <w:ilvl w:val="0"/>
          <w:numId w:val="29"/>
        </w:numPr>
        <w:tabs>
          <w:tab w:val="left" w:pos="1450"/>
        </w:tabs>
        <w:spacing w:before="7" w:line="289" w:lineRule="exact"/>
        <w:ind w:left="1450" w:hanging="359"/>
        <w:rPr>
          <w:sz w:val="24"/>
        </w:rPr>
      </w:pPr>
      <w:r>
        <w:rPr>
          <w:sz w:val="24"/>
        </w:rPr>
        <w:t>Consider</w:t>
      </w:r>
      <w:r>
        <w:rPr>
          <w:spacing w:val="-8"/>
          <w:sz w:val="24"/>
        </w:rPr>
        <w:t xml:space="preserve"> </w:t>
      </w:r>
      <w:r>
        <w:rPr>
          <w:sz w:val="24"/>
        </w:rPr>
        <w:t>the</w:t>
      </w:r>
      <w:r>
        <w:rPr>
          <w:spacing w:val="-5"/>
          <w:sz w:val="24"/>
        </w:rPr>
        <w:t xml:space="preserve"> </w:t>
      </w:r>
      <w:r>
        <w:rPr>
          <w:sz w:val="24"/>
        </w:rPr>
        <w:t>students</w:t>
      </w:r>
      <w:r>
        <w:rPr>
          <w:spacing w:val="-4"/>
          <w:sz w:val="24"/>
        </w:rPr>
        <w:t xml:space="preserve"> </w:t>
      </w:r>
      <w:r>
        <w:rPr>
          <w:sz w:val="24"/>
        </w:rPr>
        <w:t>members</w:t>
      </w:r>
      <w:r>
        <w:rPr>
          <w:spacing w:val="-6"/>
          <w:sz w:val="24"/>
        </w:rPr>
        <w:t xml:space="preserve"> </w:t>
      </w:r>
      <w:r>
        <w:rPr>
          <w:sz w:val="24"/>
        </w:rPr>
        <w:t>of</w:t>
      </w:r>
      <w:r>
        <w:rPr>
          <w:spacing w:val="-6"/>
          <w:sz w:val="24"/>
        </w:rPr>
        <w:t xml:space="preserve"> </w:t>
      </w:r>
      <w:r>
        <w:rPr>
          <w:sz w:val="24"/>
        </w:rPr>
        <w:t>the</w:t>
      </w:r>
      <w:r>
        <w:rPr>
          <w:spacing w:val="-3"/>
          <w:sz w:val="24"/>
        </w:rPr>
        <w:t xml:space="preserve"> </w:t>
      </w:r>
      <w:r>
        <w:rPr>
          <w:sz w:val="24"/>
        </w:rPr>
        <w:t>health</w:t>
      </w:r>
      <w:r>
        <w:rPr>
          <w:spacing w:val="-2"/>
          <w:sz w:val="24"/>
        </w:rPr>
        <w:t xml:space="preserve"> </w:t>
      </w:r>
      <w:r>
        <w:rPr>
          <w:sz w:val="24"/>
        </w:rPr>
        <w:t>care</w:t>
      </w:r>
      <w:r>
        <w:rPr>
          <w:spacing w:val="-1"/>
          <w:sz w:val="24"/>
        </w:rPr>
        <w:t xml:space="preserve"> </w:t>
      </w:r>
      <w:r>
        <w:rPr>
          <w:spacing w:val="-2"/>
          <w:sz w:val="24"/>
        </w:rPr>
        <w:t>team.</w:t>
      </w:r>
    </w:p>
    <w:p w14:paraId="07BB5E29" w14:textId="77777777" w:rsidR="00501F83" w:rsidRDefault="007B6AEC" w:rsidP="007B6AEC">
      <w:pPr>
        <w:pStyle w:val="ListParagraph"/>
        <w:numPr>
          <w:ilvl w:val="0"/>
          <w:numId w:val="29"/>
        </w:numPr>
        <w:tabs>
          <w:tab w:val="left" w:pos="1451"/>
        </w:tabs>
        <w:ind w:right="991"/>
        <w:rPr>
          <w:sz w:val="24"/>
        </w:rPr>
      </w:pPr>
      <w:r>
        <w:rPr>
          <w:sz w:val="24"/>
        </w:rPr>
        <w:t>Accept</w:t>
      </w:r>
      <w:r>
        <w:rPr>
          <w:spacing w:val="-6"/>
          <w:sz w:val="24"/>
        </w:rPr>
        <w:t xml:space="preserve"> </w:t>
      </w:r>
      <w:r>
        <w:rPr>
          <w:sz w:val="24"/>
        </w:rPr>
        <w:t>that</w:t>
      </w:r>
      <w:r>
        <w:rPr>
          <w:spacing w:val="-6"/>
          <w:sz w:val="24"/>
        </w:rPr>
        <w:t xml:space="preserve"> </w:t>
      </w:r>
      <w:r>
        <w:rPr>
          <w:sz w:val="24"/>
        </w:rPr>
        <w:t>the</w:t>
      </w:r>
      <w:r>
        <w:rPr>
          <w:spacing w:val="-4"/>
          <w:sz w:val="24"/>
        </w:rPr>
        <w:t xml:space="preserve"> </w:t>
      </w:r>
      <w:r>
        <w:rPr>
          <w:sz w:val="24"/>
        </w:rPr>
        <w:t>status</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student</w:t>
      </w:r>
      <w:r>
        <w:rPr>
          <w:spacing w:val="-5"/>
          <w:sz w:val="24"/>
        </w:rPr>
        <w:t xml:space="preserve"> </w:t>
      </w:r>
      <w:r>
        <w:rPr>
          <w:sz w:val="24"/>
        </w:rPr>
        <w:t>is</w:t>
      </w:r>
      <w:r>
        <w:rPr>
          <w:spacing w:val="-5"/>
          <w:sz w:val="24"/>
        </w:rPr>
        <w:t xml:space="preserve"> </w:t>
      </w:r>
      <w:r>
        <w:rPr>
          <w:sz w:val="24"/>
        </w:rPr>
        <w:t>one</w:t>
      </w:r>
      <w:r>
        <w:rPr>
          <w:spacing w:val="-4"/>
          <w:sz w:val="24"/>
        </w:rPr>
        <w:t xml:space="preserve"> </w:t>
      </w:r>
      <w:r>
        <w:rPr>
          <w:sz w:val="24"/>
        </w:rPr>
        <w:t>of</w:t>
      </w:r>
      <w:r>
        <w:rPr>
          <w:spacing w:val="-2"/>
          <w:sz w:val="24"/>
        </w:rPr>
        <w:t xml:space="preserve"> </w:t>
      </w:r>
      <w:r>
        <w:rPr>
          <w:sz w:val="24"/>
        </w:rPr>
        <w:t>a</w:t>
      </w:r>
      <w:r>
        <w:rPr>
          <w:spacing w:val="-7"/>
          <w:sz w:val="24"/>
        </w:rPr>
        <w:t xml:space="preserve"> </w:t>
      </w:r>
      <w:r>
        <w:rPr>
          <w:sz w:val="24"/>
        </w:rPr>
        <w:t>learner,</w:t>
      </w:r>
      <w:r>
        <w:rPr>
          <w:spacing w:val="-6"/>
          <w:sz w:val="24"/>
        </w:rPr>
        <w:t xml:space="preserve"> </w:t>
      </w:r>
      <w:r>
        <w:rPr>
          <w:sz w:val="24"/>
        </w:rPr>
        <w:t>and</w:t>
      </w:r>
      <w:r>
        <w:rPr>
          <w:spacing w:val="-4"/>
          <w:sz w:val="24"/>
        </w:rPr>
        <w:t xml:space="preserve"> </w:t>
      </w:r>
      <w:r>
        <w:rPr>
          <w:sz w:val="24"/>
        </w:rPr>
        <w:t>that</w:t>
      </w:r>
      <w:r>
        <w:rPr>
          <w:spacing w:val="-5"/>
          <w:sz w:val="24"/>
        </w:rPr>
        <w:t xml:space="preserve"> </w:t>
      </w:r>
      <w:r>
        <w:rPr>
          <w:sz w:val="24"/>
        </w:rPr>
        <w:t>students</w:t>
      </w:r>
      <w:r>
        <w:rPr>
          <w:spacing w:val="-10"/>
          <w:sz w:val="24"/>
        </w:rPr>
        <w:t xml:space="preserve"> </w:t>
      </w:r>
      <w:r>
        <w:rPr>
          <w:sz w:val="24"/>
        </w:rPr>
        <w:t>shall</w:t>
      </w:r>
      <w:r>
        <w:rPr>
          <w:spacing w:val="-4"/>
          <w:sz w:val="24"/>
        </w:rPr>
        <w:t xml:space="preserve"> </w:t>
      </w:r>
      <w:r>
        <w:rPr>
          <w:sz w:val="24"/>
        </w:rPr>
        <w:t>not</w:t>
      </w:r>
      <w:r>
        <w:rPr>
          <w:spacing w:val="-3"/>
          <w:sz w:val="24"/>
        </w:rPr>
        <w:t xml:space="preserve"> </w:t>
      </w:r>
      <w:r>
        <w:rPr>
          <w:sz w:val="24"/>
        </w:rPr>
        <w:t>replace members of FACILITY staff.</w:t>
      </w:r>
    </w:p>
    <w:p w14:paraId="3A180DEB" w14:textId="77777777" w:rsidR="00501F83" w:rsidRDefault="007B6AEC" w:rsidP="007B6AEC">
      <w:pPr>
        <w:pStyle w:val="ListParagraph"/>
        <w:numPr>
          <w:ilvl w:val="0"/>
          <w:numId w:val="29"/>
        </w:numPr>
        <w:tabs>
          <w:tab w:val="left" w:pos="1450"/>
        </w:tabs>
        <w:spacing w:before="3" w:line="289" w:lineRule="exact"/>
        <w:ind w:left="1450" w:hanging="359"/>
        <w:rPr>
          <w:sz w:val="24"/>
        </w:rPr>
      </w:pPr>
      <w:r>
        <w:rPr>
          <w:sz w:val="24"/>
        </w:rPr>
        <w:t>The</w:t>
      </w:r>
      <w:r>
        <w:rPr>
          <w:spacing w:val="-9"/>
          <w:sz w:val="24"/>
        </w:rPr>
        <w:t xml:space="preserve"> </w:t>
      </w:r>
      <w:r>
        <w:rPr>
          <w:sz w:val="24"/>
        </w:rPr>
        <w:t>FACILITY</w:t>
      </w:r>
      <w:r>
        <w:rPr>
          <w:spacing w:val="-2"/>
          <w:sz w:val="24"/>
        </w:rPr>
        <w:t xml:space="preserve"> </w:t>
      </w:r>
      <w:r>
        <w:rPr>
          <w:sz w:val="24"/>
        </w:rPr>
        <w:t>shall</w:t>
      </w:r>
      <w:r>
        <w:rPr>
          <w:spacing w:val="-6"/>
          <w:sz w:val="24"/>
        </w:rPr>
        <w:t xml:space="preserve"> </w:t>
      </w:r>
      <w:r>
        <w:rPr>
          <w:sz w:val="24"/>
        </w:rPr>
        <w:t>retain</w:t>
      </w:r>
      <w:r>
        <w:rPr>
          <w:spacing w:val="-6"/>
          <w:sz w:val="24"/>
        </w:rPr>
        <w:t xml:space="preserve"> </w:t>
      </w:r>
      <w:r>
        <w:rPr>
          <w:sz w:val="24"/>
        </w:rPr>
        <w:t>ultimate</w:t>
      </w:r>
      <w:r>
        <w:rPr>
          <w:spacing w:val="-6"/>
          <w:sz w:val="24"/>
        </w:rPr>
        <w:t xml:space="preserve"> </w:t>
      </w:r>
      <w:r>
        <w:rPr>
          <w:sz w:val="24"/>
        </w:rPr>
        <w:t>responsibility</w:t>
      </w:r>
      <w:r>
        <w:rPr>
          <w:spacing w:val="-6"/>
          <w:sz w:val="24"/>
        </w:rPr>
        <w:t xml:space="preserve"> </w:t>
      </w:r>
      <w:r>
        <w:rPr>
          <w:sz w:val="24"/>
        </w:rPr>
        <w:t>for</w:t>
      </w:r>
      <w:r>
        <w:rPr>
          <w:spacing w:val="-2"/>
          <w:sz w:val="24"/>
        </w:rPr>
        <w:t xml:space="preserve"> </w:t>
      </w:r>
      <w:r>
        <w:rPr>
          <w:sz w:val="24"/>
        </w:rPr>
        <w:t>the</w:t>
      </w:r>
      <w:r>
        <w:rPr>
          <w:spacing w:val="-2"/>
          <w:sz w:val="24"/>
        </w:rPr>
        <w:t xml:space="preserve"> </w:t>
      </w:r>
      <w:r>
        <w:rPr>
          <w:sz w:val="24"/>
        </w:rPr>
        <w:t>care</w:t>
      </w:r>
      <w:r>
        <w:rPr>
          <w:spacing w:val="-6"/>
          <w:sz w:val="24"/>
        </w:rPr>
        <w:t xml:space="preserve"> </w:t>
      </w:r>
      <w:r>
        <w:rPr>
          <w:sz w:val="24"/>
        </w:rPr>
        <w:t>of</w:t>
      </w:r>
      <w:r>
        <w:rPr>
          <w:spacing w:val="-3"/>
          <w:sz w:val="24"/>
        </w:rPr>
        <w:t xml:space="preserve"> </w:t>
      </w:r>
      <w:r>
        <w:rPr>
          <w:spacing w:val="-2"/>
          <w:sz w:val="24"/>
        </w:rPr>
        <w:t>clients.</w:t>
      </w:r>
    </w:p>
    <w:p w14:paraId="47DAC959" w14:textId="77777777" w:rsidR="00501F83" w:rsidRDefault="007B6AEC" w:rsidP="007B6AEC">
      <w:pPr>
        <w:pStyle w:val="ListParagraph"/>
        <w:numPr>
          <w:ilvl w:val="0"/>
          <w:numId w:val="29"/>
        </w:numPr>
        <w:tabs>
          <w:tab w:val="left" w:pos="1451"/>
        </w:tabs>
        <w:ind w:right="1064"/>
        <w:rPr>
          <w:sz w:val="24"/>
        </w:rPr>
      </w:pPr>
      <w:r>
        <w:rPr>
          <w:sz w:val="24"/>
        </w:rPr>
        <w:t>Notify</w:t>
      </w:r>
      <w:r>
        <w:rPr>
          <w:spacing w:val="-6"/>
          <w:sz w:val="24"/>
        </w:rPr>
        <w:t xml:space="preserve"> </w:t>
      </w:r>
      <w:r>
        <w:rPr>
          <w:sz w:val="24"/>
        </w:rPr>
        <w:t>Howard</w:t>
      </w:r>
      <w:r>
        <w:rPr>
          <w:spacing w:val="-8"/>
          <w:sz w:val="24"/>
        </w:rPr>
        <w:t xml:space="preserve"> </w:t>
      </w:r>
      <w:r>
        <w:rPr>
          <w:sz w:val="24"/>
        </w:rPr>
        <w:t>Payne</w:t>
      </w:r>
      <w:r>
        <w:rPr>
          <w:spacing w:val="-6"/>
          <w:sz w:val="24"/>
        </w:rPr>
        <w:t xml:space="preserve"> </w:t>
      </w:r>
      <w:r>
        <w:rPr>
          <w:sz w:val="24"/>
        </w:rPr>
        <w:t>University,</w:t>
      </w:r>
      <w:r>
        <w:rPr>
          <w:spacing w:val="-5"/>
          <w:sz w:val="24"/>
        </w:rPr>
        <w:t xml:space="preserve"> </w:t>
      </w:r>
      <w:r>
        <w:rPr>
          <w:sz w:val="24"/>
        </w:rPr>
        <w:t>within</w:t>
      </w:r>
      <w:r>
        <w:rPr>
          <w:spacing w:val="-6"/>
          <w:sz w:val="24"/>
        </w:rPr>
        <w:t xml:space="preserve"> </w:t>
      </w:r>
      <w:r>
        <w:rPr>
          <w:sz w:val="24"/>
        </w:rPr>
        <w:t>five</w:t>
      </w:r>
      <w:r>
        <w:rPr>
          <w:spacing w:val="-9"/>
          <w:sz w:val="24"/>
        </w:rPr>
        <w:t xml:space="preserve"> </w:t>
      </w:r>
      <w:r>
        <w:rPr>
          <w:sz w:val="24"/>
        </w:rPr>
        <w:t>working</w:t>
      </w:r>
      <w:r>
        <w:rPr>
          <w:spacing w:val="-5"/>
          <w:sz w:val="24"/>
        </w:rPr>
        <w:t xml:space="preserve"> </w:t>
      </w:r>
      <w:r>
        <w:rPr>
          <w:sz w:val="24"/>
        </w:rPr>
        <w:t>days,</w:t>
      </w:r>
      <w:r>
        <w:rPr>
          <w:spacing w:val="-6"/>
          <w:sz w:val="24"/>
        </w:rPr>
        <w:t xml:space="preserve"> </w:t>
      </w:r>
      <w:r>
        <w:rPr>
          <w:sz w:val="24"/>
        </w:rPr>
        <w:t>should</w:t>
      </w:r>
      <w:r>
        <w:rPr>
          <w:spacing w:val="-4"/>
          <w:sz w:val="24"/>
        </w:rPr>
        <w:t xml:space="preserve"> </w:t>
      </w:r>
      <w:r>
        <w:rPr>
          <w:sz w:val="24"/>
        </w:rPr>
        <w:t>any</w:t>
      </w:r>
      <w:r>
        <w:rPr>
          <w:spacing w:val="-8"/>
          <w:sz w:val="24"/>
        </w:rPr>
        <w:t xml:space="preserve"> </w:t>
      </w:r>
      <w:r>
        <w:rPr>
          <w:sz w:val="24"/>
        </w:rPr>
        <w:t>situation</w:t>
      </w:r>
      <w:r>
        <w:rPr>
          <w:spacing w:val="-7"/>
          <w:sz w:val="24"/>
        </w:rPr>
        <w:t xml:space="preserve"> </w:t>
      </w:r>
      <w:r>
        <w:rPr>
          <w:sz w:val="24"/>
        </w:rPr>
        <w:t>or</w:t>
      </w:r>
      <w:r>
        <w:rPr>
          <w:spacing w:val="-10"/>
          <w:sz w:val="24"/>
        </w:rPr>
        <w:t xml:space="preserve"> </w:t>
      </w:r>
      <w:r>
        <w:rPr>
          <w:sz w:val="24"/>
        </w:rPr>
        <w:t>problem arise which impedes the</w:t>
      </w:r>
      <w:r>
        <w:rPr>
          <w:spacing w:val="-1"/>
          <w:sz w:val="24"/>
        </w:rPr>
        <w:t xml:space="preserve"> </w:t>
      </w:r>
      <w:r>
        <w:rPr>
          <w:sz w:val="24"/>
        </w:rPr>
        <w:t>educational process or threatens completion of the instructional period for the student.</w:t>
      </w:r>
    </w:p>
    <w:p w14:paraId="2F6B3CBD" w14:textId="77777777" w:rsidR="00501F83" w:rsidRDefault="007B6AEC" w:rsidP="007B6AEC">
      <w:pPr>
        <w:pStyle w:val="ListParagraph"/>
        <w:numPr>
          <w:ilvl w:val="0"/>
          <w:numId w:val="29"/>
        </w:numPr>
        <w:tabs>
          <w:tab w:val="left" w:pos="1450"/>
        </w:tabs>
        <w:ind w:left="1450" w:hanging="359"/>
        <w:rPr>
          <w:sz w:val="24"/>
        </w:rPr>
      </w:pPr>
      <w:r>
        <w:rPr>
          <w:sz w:val="24"/>
        </w:rPr>
        <w:t>Arrange</w:t>
      </w:r>
      <w:r>
        <w:rPr>
          <w:spacing w:val="-9"/>
          <w:sz w:val="24"/>
        </w:rPr>
        <w:t xml:space="preserve"> </w:t>
      </w:r>
      <w:r>
        <w:rPr>
          <w:sz w:val="24"/>
        </w:rPr>
        <w:t>preceptors'</w:t>
      </w:r>
      <w:r>
        <w:rPr>
          <w:spacing w:val="-5"/>
          <w:sz w:val="24"/>
        </w:rPr>
        <w:t xml:space="preserve"> </w:t>
      </w:r>
      <w:r>
        <w:rPr>
          <w:sz w:val="24"/>
        </w:rPr>
        <w:t>work</w:t>
      </w:r>
      <w:r>
        <w:rPr>
          <w:spacing w:val="-6"/>
          <w:sz w:val="24"/>
        </w:rPr>
        <w:t xml:space="preserve"> </w:t>
      </w:r>
      <w:r>
        <w:rPr>
          <w:sz w:val="24"/>
        </w:rPr>
        <w:t>schedule</w:t>
      </w:r>
      <w:r>
        <w:rPr>
          <w:spacing w:val="-4"/>
          <w:sz w:val="24"/>
        </w:rPr>
        <w:t xml:space="preserve"> </w:t>
      </w:r>
      <w:r>
        <w:rPr>
          <w:sz w:val="24"/>
        </w:rPr>
        <w:t>so</w:t>
      </w:r>
      <w:r>
        <w:rPr>
          <w:spacing w:val="-6"/>
          <w:sz w:val="24"/>
        </w:rPr>
        <w:t xml:space="preserve"> </w:t>
      </w:r>
      <w:r>
        <w:rPr>
          <w:sz w:val="24"/>
        </w:rPr>
        <w:t>they</w:t>
      </w:r>
      <w:r>
        <w:rPr>
          <w:spacing w:val="-5"/>
          <w:sz w:val="24"/>
        </w:rPr>
        <w:t xml:space="preserve"> </w:t>
      </w:r>
      <w:r>
        <w:rPr>
          <w:sz w:val="24"/>
        </w:rPr>
        <w:t>are</w:t>
      </w:r>
      <w:r>
        <w:rPr>
          <w:spacing w:val="-7"/>
          <w:sz w:val="24"/>
        </w:rPr>
        <w:t xml:space="preserve"> </w:t>
      </w:r>
      <w:r>
        <w:rPr>
          <w:sz w:val="24"/>
        </w:rPr>
        <w:t>available</w:t>
      </w:r>
      <w:r>
        <w:rPr>
          <w:spacing w:val="-6"/>
          <w:sz w:val="24"/>
        </w:rPr>
        <w:t xml:space="preserve"> </w:t>
      </w:r>
      <w:r>
        <w:rPr>
          <w:sz w:val="24"/>
        </w:rPr>
        <w:t>on</w:t>
      </w:r>
      <w:r>
        <w:rPr>
          <w:spacing w:val="-6"/>
          <w:sz w:val="24"/>
        </w:rPr>
        <w:t xml:space="preserve"> </w:t>
      </w:r>
      <w:r>
        <w:rPr>
          <w:sz w:val="24"/>
        </w:rPr>
        <w:t>student</w:t>
      </w:r>
      <w:r>
        <w:rPr>
          <w:spacing w:val="-3"/>
          <w:sz w:val="24"/>
        </w:rPr>
        <w:t xml:space="preserve"> </w:t>
      </w:r>
      <w:r>
        <w:rPr>
          <w:sz w:val="24"/>
        </w:rPr>
        <w:t>clinical</w:t>
      </w:r>
      <w:r>
        <w:rPr>
          <w:spacing w:val="-2"/>
          <w:sz w:val="24"/>
        </w:rPr>
        <w:t xml:space="preserve"> days.</w:t>
      </w:r>
    </w:p>
    <w:p w14:paraId="4005FD98" w14:textId="77777777" w:rsidR="00501F83" w:rsidRDefault="007B6AEC" w:rsidP="007B6AEC">
      <w:pPr>
        <w:pStyle w:val="ListParagraph"/>
        <w:numPr>
          <w:ilvl w:val="0"/>
          <w:numId w:val="29"/>
        </w:numPr>
        <w:tabs>
          <w:tab w:val="left" w:pos="1451"/>
        </w:tabs>
        <w:ind w:right="913"/>
        <w:rPr>
          <w:sz w:val="24"/>
        </w:rPr>
      </w:pPr>
      <w:r>
        <w:rPr>
          <w:sz w:val="24"/>
        </w:rPr>
        <w:t>Interpreting</w:t>
      </w:r>
      <w:r>
        <w:rPr>
          <w:spacing w:val="-9"/>
          <w:sz w:val="24"/>
        </w:rPr>
        <w:t xml:space="preserve"> </w:t>
      </w:r>
      <w:r>
        <w:rPr>
          <w:sz w:val="24"/>
        </w:rPr>
        <w:t>the</w:t>
      </w:r>
      <w:r>
        <w:rPr>
          <w:spacing w:val="-8"/>
          <w:sz w:val="24"/>
        </w:rPr>
        <w:t xml:space="preserve"> </w:t>
      </w:r>
      <w:r>
        <w:rPr>
          <w:sz w:val="24"/>
        </w:rPr>
        <w:t>preceptor</w:t>
      </w:r>
      <w:r>
        <w:rPr>
          <w:spacing w:val="-4"/>
          <w:sz w:val="24"/>
        </w:rPr>
        <w:t xml:space="preserve"> </w:t>
      </w:r>
      <w:r>
        <w:rPr>
          <w:sz w:val="24"/>
        </w:rPr>
        <w:t>program</w:t>
      </w:r>
      <w:r>
        <w:rPr>
          <w:spacing w:val="-7"/>
          <w:sz w:val="24"/>
        </w:rPr>
        <w:t xml:space="preserve"> </w:t>
      </w:r>
      <w:r>
        <w:rPr>
          <w:sz w:val="24"/>
        </w:rPr>
        <w:t>and</w:t>
      </w:r>
      <w:r>
        <w:rPr>
          <w:spacing w:val="-7"/>
          <w:sz w:val="24"/>
        </w:rPr>
        <w:t xml:space="preserve"> </w:t>
      </w:r>
      <w:r>
        <w:rPr>
          <w:sz w:val="24"/>
        </w:rPr>
        <w:t>expectations</w:t>
      </w:r>
      <w:r>
        <w:rPr>
          <w:spacing w:val="-7"/>
          <w:sz w:val="24"/>
        </w:rPr>
        <w:t xml:space="preserve"> </w:t>
      </w:r>
      <w:r>
        <w:rPr>
          <w:sz w:val="24"/>
        </w:rPr>
        <w:t>of</w:t>
      </w:r>
      <w:r>
        <w:rPr>
          <w:spacing w:val="-5"/>
          <w:sz w:val="24"/>
        </w:rPr>
        <w:t xml:space="preserve"> </w:t>
      </w:r>
      <w:r>
        <w:rPr>
          <w:sz w:val="24"/>
        </w:rPr>
        <w:t>students</w:t>
      </w:r>
      <w:r>
        <w:rPr>
          <w:spacing w:val="-8"/>
          <w:sz w:val="24"/>
        </w:rPr>
        <w:t xml:space="preserve"> </w:t>
      </w:r>
      <w:r>
        <w:rPr>
          <w:sz w:val="24"/>
        </w:rPr>
        <w:t>to</w:t>
      </w:r>
      <w:r>
        <w:rPr>
          <w:spacing w:val="-8"/>
          <w:sz w:val="24"/>
        </w:rPr>
        <w:t xml:space="preserve"> </w:t>
      </w:r>
      <w:r>
        <w:rPr>
          <w:sz w:val="24"/>
        </w:rPr>
        <w:t>other</w:t>
      </w:r>
      <w:r>
        <w:rPr>
          <w:spacing w:val="-11"/>
          <w:sz w:val="24"/>
        </w:rPr>
        <w:t xml:space="preserve"> </w:t>
      </w:r>
      <w:r>
        <w:rPr>
          <w:sz w:val="24"/>
        </w:rPr>
        <w:t>agency</w:t>
      </w:r>
      <w:r>
        <w:rPr>
          <w:spacing w:val="-5"/>
          <w:sz w:val="24"/>
        </w:rPr>
        <w:t xml:space="preserve"> </w:t>
      </w:r>
      <w:r>
        <w:rPr>
          <w:sz w:val="24"/>
        </w:rPr>
        <w:t>personnel who are not directly involved with the preceptorship.</w:t>
      </w:r>
    </w:p>
    <w:p w14:paraId="40DE8F61" w14:textId="77777777" w:rsidR="00501F83" w:rsidRDefault="00501F83">
      <w:pPr>
        <w:pStyle w:val="BodyText"/>
        <w:spacing w:before="10"/>
        <w:rPr>
          <w:sz w:val="23"/>
        </w:rPr>
      </w:pPr>
    </w:p>
    <w:p w14:paraId="352F49F1" w14:textId="77777777" w:rsidR="00501F83" w:rsidRDefault="007B6AEC">
      <w:pPr>
        <w:pStyle w:val="BodyText"/>
        <w:ind w:left="1091"/>
      </w:pPr>
      <w:r>
        <w:t>The</w:t>
      </w:r>
      <w:r>
        <w:rPr>
          <w:spacing w:val="-5"/>
        </w:rPr>
        <w:t xml:space="preserve"> </w:t>
      </w:r>
      <w:r>
        <w:t>student</w:t>
      </w:r>
      <w:r>
        <w:rPr>
          <w:spacing w:val="-3"/>
        </w:rPr>
        <w:t xml:space="preserve"> </w:t>
      </w:r>
      <w:r>
        <w:rPr>
          <w:spacing w:val="-4"/>
        </w:rPr>
        <w:t>will:</w:t>
      </w:r>
    </w:p>
    <w:p w14:paraId="723463E3" w14:textId="77777777" w:rsidR="00501F83" w:rsidRDefault="00501F83">
      <w:pPr>
        <w:pStyle w:val="BodyText"/>
      </w:pPr>
    </w:p>
    <w:p w14:paraId="5EE8E44A" w14:textId="77777777" w:rsidR="00501F83" w:rsidRDefault="007B6AEC" w:rsidP="007B6AEC">
      <w:pPr>
        <w:pStyle w:val="ListParagraph"/>
        <w:numPr>
          <w:ilvl w:val="0"/>
          <w:numId w:val="28"/>
        </w:numPr>
        <w:tabs>
          <w:tab w:val="left" w:pos="1720"/>
        </w:tabs>
        <w:rPr>
          <w:sz w:val="24"/>
        </w:rPr>
      </w:pPr>
      <w:r>
        <w:rPr>
          <w:sz w:val="24"/>
        </w:rPr>
        <w:t>Maintain</w:t>
      </w:r>
      <w:r>
        <w:rPr>
          <w:spacing w:val="-10"/>
          <w:sz w:val="24"/>
        </w:rPr>
        <w:t xml:space="preserve"> </w:t>
      </w:r>
      <w:r>
        <w:rPr>
          <w:sz w:val="24"/>
        </w:rPr>
        <w:t>open</w:t>
      </w:r>
      <w:r>
        <w:rPr>
          <w:spacing w:val="-3"/>
          <w:sz w:val="24"/>
        </w:rPr>
        <w:t xml:space="preserve"> </w:t>
      </w:r>
      <w:r>
        <w:rPr>
          <w:sz w:val="24"/>
        </w:rPr>
        <w:t>communication</w:t>
      </w:r>
      <w:r>
        <w:rPr>
          <w:spacing w:val="-5"/>
          <w:sz w:val="24"/>
        </w:rPr>
        <w:t xml:space="preserve"> </w:t>
      </w:r>
      <w:r>
        <w:rPr>
          <w:sz w:val="24"/>
        </w:rPr>
        <w:t>with</w:t>
      </w:r>
      <w:r>
        <w:rPr>
          <w:spacing w:val="-8"/>
          <w:sz w:val="24"/>
        </w:rPr>
        <w:t xml:space="preserve"> </w:t>
      </w:r>
      <w:r>
        <w:rPr>
          <w:sz w:val="24"/>
        </w:rPr>
        <w:t>the</w:t>
      </w:r>
      <w:r>
        <w:rPr>
          <w:spacing w:val="-8"/>
          <w:sz w:val="24"/>
        </w:rPr>
        <w:t xml:space="preserve"> </w:t>
      </w:r>
      <w:r>
        <w:rPr>
          <w:sz w:val="24"/>
        </w:rPr>
        <w:t>preceptor</w:t>
      </w:r>
      <w:r>
        <w:rPr>
          <w:spacing w:val="-3"/>
          <w:sz w:val="24"/>
        </w:rPr>
        <w:t xml:space="preserve"> </w:t>
      </w:r>
      <w:r>
        <w:rPr>
          <w:sz w:val="24"/>
        </w:rPr>
        <w:t>and</w:t>
      </w:r>
      <w:r>
        <w:rPr>
          <w:spacing w:val="-5"/>
          <w:sz w:val="24"/>
        </w:rPr>
        <w:t xml:space="preserve"> </w:t>
      </w:r>
      <w:r>
        <w:rPr>
          <w:sz w:val="24"/>
        </w:rPr>
        <w:t>the</w:t>
      </w:r>
      <w:r>
        <w:rPr>
          <w:spacing w:val="-7"/>
          <w:sz w:val="24"/>
        </w:rPr>
        <w:t xml:space="preserve"> </w:t>
      </w:r>
      <w:r>
        <w:rPr>
          <w:spacing w:val="-2"/>
          <w:sz w:val="24"/>
        </w:rPr>
        <w:t>faculty.</w:t>
      </w:r>
    </w:p>
    <w:p w14:paraId="278AC938" w14:textId="77777777" w:rsidR="00501F83" w:rsidRDefault="007B6AEC" w:rsidP="007B6AEC">
      <w:pPr>
        <w:pStyle w:val="ListParagraph"/>
        <w:numPr>
          <w:ilvl w:val="0"/>
          <w:numId w:val="28"/>
        </w:numPr>
        <w:tabs>
          <w:tab w:val="left" w:pos="1720"/>
        </w:tabs>
        <w:rPr>
          <w:sz w:val="24"/>
        </w:rPr>
      </w:pPr>
      <w:r>
        <w:rPr>
          <w:sz w:val="24"/>
        </w:rPr>
        <w:t>Maintain</w:t>
      </w:r>
      <w:r>
        <w:rPr>
          <w:spacing w:val="-7"/>
          <w:sz w:val="24"/>
        </w:rPr>
        <w:t xml:space="preserve"> </w:t>
      </w:r>
      <w:r>
        <w:rPr>
          <w:sz w:val="24"/>
        </w:rPr>
        <w:t>accountability</w:t>
      </w:r>
      <w:r>
        <w:rPr>
          <w:spacing w:val="-10"/>
          <w:sz w:val="24"/>
        </w:rPr>
        <w:t xml:space="preserve"> </w:t>
      </w:r>
      <w:r>
        <w:rPr>
          <w:sz w:val="24"/>
        </w:rPr>
        <w:t>for</w:t>
      </w:r>
      <w:r>
        <w:rPr>
          <w:spacing w:val="-5"/>
          <w:sz w:val="24"/>
        </w:rPr>
        <w:t xml:space="preserve"> </w:t>
      </w:r>
      <w:r>
        <w:rPr>
          <w:sz w:val="24"/>
        </w:rPr>
        <w:t>his/her</w:t>
      </w:r>
      <w:r>
        <w:rPr>
          <w:spacing w:val="-5"/>
          <w:sz w:val="24"/>
        </w:rPr>
        <w:t xml:space="preserve"> </w:t>
      </w:r>
      <w:r>
        <w:rPr>
          <w:sz w:val="24"/>
        </w:rPr>
        <w:t>learning</w:t>
      </w:r>
      <w:r>
        <w:rPr>
          <w:spacing w:val="-5"/>
          <w:sz w:val="24"/>
        </w:rPr>
        <w:t xml:space="preserve"> </w:t>
      </w:r>
      <w:r>
        <w:rPr>
          <w:spacing w:val="-2"/>
          <w:sz w:val="24"/>
        </w:rPr>
        <w:t>activities.</w:t>
      </w:r>
    </w:p>
    <w:p w14:paraId="1256371F" w14:textId="77777777" w:rsidR="00501F83" w:rsidRDefault="007B6AEC" w:rsidP="007B6AEC">
      <w:pPr>
        <w:pStyle w:val="ListParagraph"/>
        <w:numPr>
          <w:ilvl w:val="0"/>
          <w:numId w:val="28"/>
        </w:numPr>
        <w:tabs>
          <w:tab w:val="left" w:pos="1720"/>
        </w:tabs>
        <w:rPr>
          <w:sz w:val="24"/>
        </w:rPr>
      </w:pPr>
      <w:r>
        <w:rPr>
          <w:sz w:val="24"/>
        </w:rPr>
        <w:t>Be</w:t>
      </w:r>
      <w:r>
        <w:rPr>
          <w:spacing w:val="-7"/>
          <w:sz w:val="24"/>
        </w:rPr>
        <w:t xml:space="preserve"> </w:t>
      </w:r>
      <w:r>
        <w:rPr>
          <w:sz w:val="24"/>
        </w:rPr>
        <w:t>responsible</w:t>
      </w:r>
      <w:r>
        <w:rPr>
          <w:spacing w:val="-5"/>
          <w:sz w:val="24"/>
        </w:rPr>
        <w:t xml:space="preserve"> </w:t>
      </w:r>
      <w:r>
        <w:rPr>
          <w:sz w:val="24"/>
        </w:rPr>
        <w:t>for</w:t>
      </w:r>
      <w:r>
        <w:rPr>
          <w:spacing w:val="-4"/>
          <w:sz w:val="24"/>
        </w:rPr>
        <w:t xml:space="preserve"> </w:t>
      </w:r>
      <w:r>
        <w:rPr>
          <w:sz w:val="24"/>
        </w:rPr>
        <w:t>his/her</w:t>
      </w:r>
      <w:r>
        <w:rPr>
          <w:spacing w:val="-1"/>
          <w:sz w:val="24"/>
        </w:rPr>
        <w:t xml:space="preserve"> </w:t>
      </w:r>
      <w:r>
        <w:rPr>
          <w:sz w:val="24"/>
        </w:rPr>
        <w:t>nursing</w:t>
      </w:r>
      <w:r>
        <w:rPr>
          <w:spacing w:val="-7"/>
          <w:sz w:val="24"/>
        </w:rPr>
        <w:t xml:space="preserve"> </w:t>
      </w:r>
      <w:r>
        <w:rPr>
          <w:sz w:val="24"/>
        </w:rPr>
        <w:t>actions</w:t>
      </w:r>
      <w:r>
        <w:rPr>
          <w:spacing w:val="-7"/>
          <w:sz w:val="24"/>
        </w:rPr>
        <w:t xml:space="preserve"> </w:t>
      </w:r>
      <w:r>
        <w:rPr>
          <w:sz w:val="24"/>
        </w:rPr>
        <w:t>while</w:t>
      </w:r>
      <w:r>
        <w:rPr>
          <w:spacing w:val="-3"/>
          <w:sz w:val="24"/>
        </w:rPr>
        <w:t xml:space="preserve"> </w:t>
      </w:r>
      <w:r>
        <w:rPr>
          <w:sz w:val="24"/>
        </w:rPr>
        <w:t>in</w:t>
      </w:r>
      <w:r>
        <w:rPr>
          <w:spacing w:val="-6"/>
          <w:sz w:val="24"/>
        </w:rPr>
        <w:t xml:space="preserve"> </w:t>
      </w:r>
      <w:r>
        <w:rPr>
          <w:sz w:val="24"/>
        </w:rPr>
        <w:t>the</w:t>
      </w:r>
      <w:r>
        <w:rPr>
          <w:spacing w:val="-5"/>
          <w:sz w:val="24"/>
        </w:rPr>
        <w:t xml:space="preserve"> </w:t>
      </w:r>
      <w:r>
        <w:rPr>
          <w:sz w:val="24"/>
        </w:rPr>
        <w:t>clinical</w:t>
      </w:r>
      <w:r>
        <w:rPr>
          <w:spacing w:val="-3"/>
          <w:sz w:val="24"/>
        </w:rPr>
        <w:t xml:space="preserve"> </w:t>
      </w:r>
      <w:r>
        <w:rPr>
          <w:spacing w:val="-2"/>
          <w:sz w:val="24"/>
        </w:rPr>
        <w:t>setting.</w:t>
      </w:r>
    </w:p>
    <w:p w14:paraId="108D6892" w14:textId="77777777" w:rsidR="00501F83" w:rsidRDefault="007B6AEC" w:rsidP="007B6AEC">
      <w:pPr>
        <w:pStyle w:val="ListParagraph"/>
        <w:numPr>
          <w:ilvl w:val="0"/>
          <w:numId w:val="28"/>
        </w:numPr>
        <w:tabs>
          <w:tab w:val="left" w:pos="1720"/>
        </w:tabs>
        <w:ind w:right="1410"/>
        <w:rPr>
          <w:sz w:val="24"/>
        </w:rPr>
      </w:pPr>
      <w:r>
        <w:rPr>
          <w:sz w:val="24"/>
        </w:rPr>
        <w:t>Assure</w:t>
      </w:r>
      <w:r>
        <w:rPr>
          <w:spacing w:val="-11"/>
          <w:sz w:val="24"/>
        </w:rPr>
        <w:t xml:space="preserve"> </w:t>
      </w:r>
      <w:r>
        <w:rPr>
          <w:sz w:val="24"/>
        </w:rPr>
        <w:t>preceptor's</w:t>
      </w:r>
      <w:r>
        <w:rPr>
          <w:spacing w:val="-9"/>
          <w:sz w:val="24"/>
        </w:rPr>
        <w:t xml:space="preserve"> </w:t>
      </w:r>
      <w:r>
        <w:rPr>
          <w:sz w:val="24"/>
        </w:rPr>
        <w:t>supervision</w:t>
      </w:r>
      <w:r>
        <w:rPr>
          <w:spacing w:val="-6"/>
          <w:sz w:val="24"/>
        </w:rPr>
        <w:t xml:space="preserve"> </w:t>
      </w:r>
      <w:r>
        <w:rPr>
          <w:sz w:val="24"/>
        </w:rPr>
        <w:t>when</w:t>
      </w:r>
      <w:r>
        <w:rPr>
          <w:spacing w:val="-8"/>
          <w:sz w:val="24"/>
        </w:rPr>
        <w:t xml:space="preserve"> </w:t>
      </w:r>
      <w:r>
        <w:rPr>
          <w:sz w:val="24"/>
        </w:rPr>
        <w:t>performing</w:t>
      </w:r>
      <w:r>
        <w:rPr>
          <w:spacing w:val="-14"/>
          <w:sz w:val="24"/>
        </w:rPr>
        <w:t xml:space="preserve"> </w:t>
      </w:r>
      <w:r>
        <w:rPr>
          <w:sz w:val="24"/>
        </w:rPr>
        <w:t>procedures.</w:t>
      </w:r>
      <w:r>
        <w:rPr>
          <w:spacing w:val="-8"/>
          <w:sz w:val="24"/>
        </w:rPr>
        <w:t xml:space="preserve"> </w:t>
      </w:r>
      <w:r>
        <w:rPr>
          <w:sz w:val="24"/>
        </w:rPr>
        <w:t>Contact</w:t>
      </w:r>
      <w:r>
        <w:rPr>
          <w:spacing w:val="-10"/>
          <w:sz w:val="24"/>
        </w:rPr>
        <w:t xml:space="preserve"> </w:t>
      </w:r>
      <w:r>
        <w:rPr>
          <w:sz w:val="24"/>
        </w:rPr>
        <w:t>faculty/staff</w:t>
      </w:r>
      <w:r>
        <w:rPr>
          <w:spacing w:val="-9"/>
          <w:sz w:val="24"/>
        </w:rPr>
        <w:t xml:space="preserve"> </w:t>
      </w:r>
      <w:r>
        <w:rPr>
          <w:sz w:val="24"/>
        </w:rPr>
        <w:t>if assistance is needed.</w:t>
      </w:r>
    </w:p>
    <w:p w14:paraId="1BF16762" w14:textId="77777777" w:rsidR="00501F83" w:rsidRDefault="007B6AEC" w:rsidP="007B6AEC">
      <w:pPr>
        <w:pStyle w:val="ListParagraph"/>
        <w:numPr>
          <w:ilvl w:val="0"/>
          <w:numId w:val="28"/>
        </w:numPr>
        <w:tabs>
          <w:tab w:val="left" w:pos="1720"/>
        </w:tabs>
        <w:spacing w:before="6"/>
        <w:rPr>
          <w:sz w:val="24"/>
        </w:rPr>
      </w:pPr>
      <w:r>
        <w:rPr>
          <w:sz w:val="24"/>
        </w:rPr>
        <w:t>Maintain</w:t>
      </w:r>
      <w:r>
        <w:rPr>
          <w:spacing w:val="-11"/>
          <w:sz w:val="24"/>
        </w:rPr>
        <w:t xml:space="preserve"> </w:t>
      </w:r>
      <w:r>
        <w:rPr>
          <w:sz w:val="24"/>
        </w:rPr>
        <w:t>confidentiality</w:t>
      </w:r>
      <w:r>
        <w:rPr>
          <w:spacing w:val="-10"/>
          <w:sz w:val="24"/>
        </w:rPr>
        <w:t xml:space="preserve"> </w:t>
      </w:r>
      <w:r>
        <w:rPr>
          <w:sz w:val="24"/>
        </w:rPr>
        <w:t>of</w:t>
      </w:r>
      <w:r>
        <w:rPr>
          <w:spacing w:val="-3"/>
          <w:sz w:val="24"/>
        </w:rPr>
        <w:t xml:space="preserve"> </w:t>
      </w:r>
      <w:r>
        <w:rPr>
          <w:sz w:val="24"/>
        </w:rPr>
        <w:t>all</w:t>
      </w:r>
      <w:r>
        <w:rPr>
          <w:spacing w:val="-9"/>
          <w:sz w:val="24"/>
        </w:rPr>
        <w:t xml:space="preserve"> </w:t>
      </w:r>
      <w:r>
        <w:rPr>
          <w:sz w:val="24"/>
        </w:rPr>
        <w:t>information</w:t>
      </w:r>
      <w:r>
        <w:rPr>
          <w:spacing w:val="-3"/>
          <w:sz w:val="24"/>
        </w:rPr>
        <w:t xml:space="preserve"> </w:t>
      </w:r>
      <w:r>
        <w:rPr>
          <w:sz w:val="24"/>
        </w:rPr>
        <w:t>obtained</w:t>
      </w:r>
      <w:r>
        <w:rPr>
          <w:spacing w:val="-3"/>
          <w:sz w:val="24"/>
        </w:rPr>
        <w:t xml:space="preserve"> </w:t>
      </w:r>
      <w:r>
        <w:rPr>
          <w:sz w:val="24"/>
        </w:rPr>
        <w:t>during</w:t>
      </w:r>
      <w:r>
        <w:rPr>
          <w:spacing w:val="-9"/>
          <w:sz w:val="24"/>
        </w:rPr>
        <w:t xml:space="preserve"> </w:t>
      </w:r>
      <w:r>
        <w:rPr>
          <w:sz w:val="24"/>
        </w:rPr>
        <w:t>the</w:t>
      </w:r>
      <w:r>
        <w:rPr>
          <w:spacing w:val="-6"/>
          <w:sz w:val="24"/>
        </w:rPr>
        <w:t xml:space="preserve"> </w:t>
      </w:r>
      <w:r>
        <w:rPr>
          <w:sz w:val="24"/>
        </w:rPr>
        <w:t>clinical</w:t>
      </w:r>
      <w:r>
        <w:rPr>
          <w:spacing w:val="-3"/>
          <w:sz w:val="24"/>
        </w:rPr>
        <w:t xml:space="preserve"> </w:t>
      </w:r>
      <w:r>
        <w:rPr>
          <w:spacing w:val="-2"/>
          <w:sz w:val="24"/>
        </w:rPr>
        <w:t>experience.</w:t>
      </w:r>
    </w:p>
    <w:p w14:paraId="1717D2E0" w14:textId="77777777" w:rsidR="00501F83" w:rsidRDefault="00501F83">
      <w:pPr>
        <w:pStyle w:val="BodyText"/>
        <w:spacing w:before="5"/>
        <w:rPr>
          <w:sz w:val="23"/>
        </w:rPr>
      </w:pPr>
    </w:p>
    <w:p w14:paraId="08019EAA" w14:textId="77777777" w:rsidR="00501F83" w:rsidRDefault="007B6AEC">
      <w:pPr>
        <w:pStyle w:val="Heading4"/>
        <w:spacing w:line="259" w:lineRule="auto"/>
        <w:ind w:left="1091" w:right="731"/>
      </w:pPr>
      <w:r>
        <w:t>Clinical preceptors may be used to enhance clinical learning experiences after a student has received clinical and didactic instruction in all basic areas of nursing, or after a student has received</w:t>
      </w:r>
      <w:r>
        <w:rPr>
          <w:spacing w:val="-4"/>
        </w:rPr>
        <w:t xml:space="preserve"> </w:t>
      </w:r>
      <w:r>
        <w:t>clinical</w:t>
      </w:r>
      <w:r>
        <w:rPr>
          <w:spacing w:val="-6"/>
        </w:rPr>
        <w:t xml:space="preserve"> </w:t>
      </w:r>
      <w:r>
        <w:t>and</w:t>
      </w:r>
      <w:r>
        <w:rPr>
          <w:spacing w:val="-7"/>
        </w:rPr>
        <w:t xml:space="preserve"> </w:t>
      </w:r>
      <w:r>
        <w:t>didactic</w:t>
      </w:r>
      <w:r>
        <w:rPr>
          <w:spacing w:val="-8"/>
        </w:rPr>
        <w:t xml:space="preserve"> </w:t>
      </w:r>
      <w:r>
        <w:t>instruction</w:t>
      </w:r>
      <w:r>
        <w:rPr>
          <w:spacing w:val="-4"/>
        </w:rPr>
        <w:t xml:space="preserve"> </w:t>
      </w:r>
      <w:r>
        <w:t>in</w:t>
      </w:r>
      <w:r>
        <w:rPr>
          <w:spacing w:val="-4"/>
        </w:rPr>
        <w:t xml:space="preserve"> </w:t>
      </w:r>
      <w:r>
        <w:t>the</w:t>
      </w:r>
      <w:r>
        <w:rPr>
          <w:spacing w:val="-6"/>
        </w:rPr>
        <w:t xml:space="preserve"> </w:t>
      </w:r>
      <w:r>
        <w:t>basic</w:t>
      </w:r>
      <w:r>
        <w:rPr>
          <w:spacing w:val="-4"/>
        </w:rPr>
        <w:t xml:space="preserve"> </w:t>
      </w:r>
      <w:r>
        <w:t>areas</w:t>
      </w:r>
      <w:r>
        <w:rPr>
          <w:spacing w:val="-4"/>
        </w:rPr>
        <w:t xml:space="preserve"> </w:t>
      </w:r>
      <w:r>
        <w:t>of</w:t>
      </w:r>
      <w:r>
        <w:rPr>
          <w:spacing w:val="-6"/>
        </w:rPr>
        <w:t xml:space="preserve"> </w:t>
      </w:r>
      <w:r>
        <w:t>nursing</w:t>
      </w:r>
      <w:r>
        <w:rPr>
          <w:spacing w:val="-7"/>
        </w:rPr>
        <w:t xml:space="preserve"> </w:t>
      </w:r>
      <w:r>
        <w:t>for</w:t>
      </w:r>
      <w:r>
        <w:rPr>
          <w:spacing w:val="-8"/>
        </w:rPr>
        <w:t xml:space="preserve"> </w:t>
      </w:r>
      <w:r>
        <w:t>the</w:t>
      </w:r>
      <w:r>
        <w:rPr>
          <w:spacing w:val="-5"/>
        </w:rPr>
        <w:t xml:space="preserve"> </w:t>
      </w:r>
      <w:r>
        <w:t>related</w:t>
      </w:r>
      <w:r>
        <w:rPr>
          <w:spacing w:val="-8"/>
        </w:rPr>
        <w:t xml:space="preserve"> </w:t>
      </w:r>
      <w:r>
        <w:t>course</w:t>
      </w:r>
      <w:r>
        <w:rPr>
          <w:spacing w:val="-5"/>
        </w:rPr>
        <w:t xml:space="preserve"> </w:t>
      </w:r>
      <w:r>
        <w:t>or specific learning experience.</w:t>
      </w:r>
    </w:p>
    <w:p w14:paraId="41309794" w14:textId="77777777" w:rsidR="00501F83" w:rsidRDefault="007B6AEC">
      <w:pPr>
        <w:pStyle w:val="BodyText"/>
        <w:spacing w:before="160"/>
        <w:ind w:left="1091" w:right="731"/>
      </w:pPr>
      <w:r>
        <w:t>Clinical</w:t>
      </w:r>
      <w:r>
        <w:rPr>
          <w:spacing w:val="-3"/>
        </w:rPr>
        <w:t xml:space="preserve"> </w:t>
      </w:r>
      <w:r>
        <w:t>preceptors</w:t>
      </w:r>
      <w:r>
        <w:rPr>
          <w:spacing w:val="-4"/>
        </w:rPr>
        <w:t xml:space="preserve"> </w:t>
      </w:r>
      <w:r>
        <w:t>may</w:t>
      </w:r>
      <w:r>
        <w:rPr>
          <w:spacing w:val="-6"/>
        </w:rPr>
        <w:t xml:space="preserve"> </w:t>
      </w:r>
      <w:r>
        <w:t>be</w:t>
      </w:r>
      <w:r>
        <w:rPr>
          <w:spacing w:val="-3"/>
        </w:rPr>
        <w:t xml:space="preserve"> </w:t>
      </w:r>
      <w:r>
        <w:t>used</w:t>
      </w:r>
      <w:r>
        <w:rPr>
          <w:spacing w:val="-5"/>
        </w:rPr>
        <w:t xml:space="preserve"> </w:t>
      </w:r>
      <w:r>
        <w:t>to</w:t>
      </w:r>
      <w:r>
        <w:rPr>
          <w:spacing w:val="-3"/>
        </w:rPr>
        <w:t xml:space="preserve"> </w:t>
      </w:r>
      <w:r>
        <w:t>enhance</w:t>
      </w:r>
      <w:r>
        <w:rPr>
          <w:spacing w:val="-3"/>
        </w:rPr>
        <w:t xml:space="preserve"> </w:t>
      </w:r>
      <w:r>
        <w:t>clinical</w:t>
      </w:r>
      <w:r>
        <w:rPr>
          <w:spacing w:val="-3"/>
        </w:rPr>
        <w:t xml:space="preserve"> </w:t>
      </w:r>
      <w:r>
        <w:t>learning</w:t>
      </w:r>
      <w:r>
        <w:rPr>
          <w:spacing w:val="-4"/>
        </w:rPr>
        <w:t xml:space="preserve"> </w:t>
      </w:r>
      <w:r>
        <w:t>objectives</w:t>
      </w:r>
      <w:r>
        <w:rPr>
          <w:spacing w:val="-4"/>
        </w:rPr>
        <w:t xml:space="preserve"> </w:t>
      </w:r>
      <w:r>
        <w:t>after</w:t>
      </w:r>
      <w:r>
        <w:rPr>
          <w:spacing w:val="-3"/>
        </w:rPr>
        <w:t xml:space="preserve"> </w:t>
      </w:r>
      <w:r>
        <w:t>a</w:t>
      </w:r>
      <w:r>
        <w:rPr>
          <w:spacing w:val="-4"/>
        </w:rPr>
        <w:t xml:space="preserve"> </w:t>
      </w:r>
      <w:r>
        <w:t>student</w:t>
      </w:r>
      <w:r>
        <w:rPr>
          <w:spacing w:val="-3"/>
        </w:rPr>
        <w:t xml:space="preserve"> </w:t>
      </w:r>
      <w:r>
        <w:t>has received clinical and didactic instruction in all basic areas of nursing.</w:t>
      </w:r>
    </w:p>
    <w:p w14:paraId="0033EEF9" w14:textId="77777777" w:rsidR="00501F83" w:rsidRDefault="00501F83">
      <w:pPr>
        <w:sectPr w:rsidR="00501F83">
          <w:pgSz w:w="12240" w:h="15840"/>
          <w:pgMar w:top="1680" w:right="680" w:bottom="1400" w:left="260" w:header="0" w:footer="1182" w:gutter="0"/>
          <w:cols w:space="720"/>
        </w:sectPr>
      </w:pPr>
    </w:p>
    <w:p w14:paraId="636370A4" w14:textId="1A5B86BD" w:rsidR="00501F83" w:rsidRPr="00CB6873" w:rsidRDefault="007B6AEC" w:rsidP="007B6AEC">
      <w:pPr>
        <w:pStyle w:val="ListParagraph"/>
        <w:numPr>
          <w:ilvl w:val="0"/>
          <w:numId w:val="65"/>
        </w:numPr>
        <w:rPr>
          <w:sz w:val="24"/>
          <w:szCs w:val="24"/>
        </w:rPr>
      </w:pPr>
      <w:r w:rsidRPr="00CB6873">
        <w:rPr>
          <w:sz w:val="24"/>
          <w:szCs w:val="24"/>
        </w:rPr>
        <w:lastRenderedPageBreak/>
        <w:t>In a course which uses clinical preceptors for a portion of clinical learning experiences, faulty shall have no more than twelve (12) students in a clinical group.</w:t>
      </w:r>
    </w:p>
    <w:p w14:paraId="78E52788" w14:textId="7636A6D0" w:rsidR="00501F83" w:rsidRPr="00CB6873" w:rsidRDefault="007B6AEC" w:rsidP="007B6AEC">
      <w:pPr>
        <w:pStyle w:val="ListParagraph"/>
        <w:numPr>
          <w:ilvl w:val="0"/>
          <w:numId w:val="65"/>
        </w:numPr>
        <w:rPr>
          <w:sz w:val="24"/>
          <w:szCs w:val="24"/>
        </w:rPr>
      </w:pPr>
      <w:r w:rsidRPr="00CB6873">
        <w:rPr>
          <w:sz w:val="24"/>
          <w:szCs w:val="24"/>
        </w:rPr>
        <w:t xml:space="preserve">In a course which uses clinical preceptors as the sole method of students and supervision in clinical settings, faculty shall coordinate the preceptorship for no more than twenty – four (24) students. </w:t>
      </w:r>
    </w:p>
    <w:p w14:paraId="0A2A8079" w14:textId="29AA713A" w:rsidR="00501F83" w:rsidRPr="00CB6873" w:rsidRDefault="007B6AEC" w:rsidP="007B6AEC">
      <w:pPr>
        <w:pStyle w:val="ListParagraph"/>
        <w:numPr>
          <w:ilvl w:val="0"/>
          <w:numId w:val="65"/>
        </w:numPr>
        <w:rPr>
          <w:sz w:val="24"/>
          <w:szCs w:val="24"/>
        </w:rPr>
      </w:pPr>
      <w:r w:rsidRPr="00CB6873">
        <w:rPr>
          <w:sz w:val="24"/>
          <w:szCs w:val="24"/>
        </w:rPr>
        <w:t>The preceptor may supervise student clinical learning experiences without the physical presence of the faculty member in the affiliating agency or clinical practice setting.</w:t>
      </w:r>
    </w:p>
    <w:p w14:paraId="1B8F635F" w14:textId="0AC674B2" w:rsidR="00501F83" w:rsidRPr="00CB6873" w:rsidRDefault="007B6AEC" w:rsidP="007B6AEC">
      <w:pPr>
        <w:pStyle w:val="ListParagraph"/>
        <w:numPr>
          <w:ilvl w:val="0"/>
          <w:numId w:val="65"/>
        </w:numPr>
        <w:rPr>
          <w:sz w:val="24"/>
          <w:szCs w:val="24"/>
        </w:rPr>
      </w:pPr>
      <w:r w:rsidRPr="00CB6873">
        <w:rPr>
          <w:sz w:val="24"/>
          <w:szCs w:val="24"/>
        </w:rPr>
        <w:t>The preceptor shall be responsible for the clinical learning experiences of no more than two (2) students at a time.</w:t>
      </w:r>
    </w:p>
    <w:p w14:paraId="1DF3B5BE" w14:textId="7115B54E" w:rsidR="00CB6873" w:rsidRPr="00CB6873" w:rsidRDefault="00CB6873" w:rsidP="007B6AEC">
      <w:pPr>
        <w:pStyle w:val="ListParagraph"/>
        <w:numPr>
          <w:ilvl w:val="0"/>
          <w:numId w:val="65"/>
        </w:numPr>
        <w:rPr>
          <w:sz w:val="24"/>
          <w:szCs w:val="24"/>
        </w:rPr>
      </w:pPr>
      <w:r w:rsidRPr="00CB6873">
        <w:rPr>
          <w:sz w:val="24"/>
          <w:szCs w:val="24"/>
        </w:rPr>
        <w:t>Clinical preceptors should be selected by the end of the first week of class and should meet the Texas Board of Nursing 3.8.3.a Education Guideline and Rule 215.10:</w:t>
      </w:r>
    </w:p>
    <w:p w14:paraId="24D25492" w14:textId="77777777" w:rsidR="00CB6873" w:rsidRPr="00CB6873" w:rsidRDefault="007B6AEC" w:rsidP="007B6AEC">
      <w:pPr>
        <w:pStyle w:val="ListParagraph"/>
        <w:numPr>
          <w:ilvl w:val="1"/>
          <w:numId w:val="65"/>
        </w:numPr>
        <w:rPr>
          <w:sz w:val="24"/>
          <w:szCs w:val="24"/>
        </w:rPr>
      </w:pPr>
      <w:r w:rsidRPr="00CB6873">
        <w:rPr>
          <w:sz w:val="24"/>
          <w:szCs w:val="24"/>
        </w:rPr>
        <w:t>Current licensure or privilege to practice as a Registered Nurse in the State of Texas.</w:t>
      </w:r>
    </w:p>
    <w:p w14:paraId="7C5138CE" w14:textId="77777777" w:rsidR="00CB6873" w:rsidRPr="00CB6873" w:rsidRDefault="007B6AEC" w:rsidP="007B6AEC">
      <w:pPr>
        <w:pStyle w:val="ListParagraph"/>
        <w:numPr>
          <w:ilvl w:val="1"/>
          <w:numId w:val="65"/>
        </w:numPr>
        <w:rPr>
          <w:sz w:val="24"/>
          <w:szCs w:val="24"/>
        </w:rPr>
      </w:pPr>
      <w:r w:rsidRPr="00CB6873">
        <w:rPr>
          <w:sz w:val="24"/>
          <w:szCs w:val="24"/>
        </w:rPr>
        <w:t>Competence in designated area of practice.</w:t>
      </w:r>
    </w:p>
    <w:p w14:paraId="5FF31448" w14:textId="2D87EC45" w:rsidR="00501F83" w:rsidRPr="00CB6873" w:rsidRDefault="007B6AEC" w:rsidP="007B6AEC">
      <w:pPr>
        <w:pStyle w:val="ListParagraph"/>
        <w:numPr>
          <w:ilvl w:val="1"/>
          <w:numId w:val="65"/>
        </w:numPr>
        <w:rPr>
          <w:sz w:val="24"/>
          <w:szCs w:val="24"/>
        </w:rPr>
      </w:pPr>
      <w:r w:rsidRPr="00CB6873">
        <w:rPr>
          <w:sz w:val="24"/>
          <w:szCs w:val="24"/>
        </w:rPr>
        <w:t>Philosophy of healthcare congruent with that of the nursing program.</w:t>
      </w:r>
    </w:p>
    <w:p w14:paraId="2FD2EE31" w14:textId="0776D631" w:rsidR="00501F83" w:rsidRPr="00CB6873" w:rsidRDefault="007B6AEC" w:rsidP="007B6AEC">
      <w:pPr>
        <w:pStyle w:val="ListParagraph"/>
        <w:numPr>
          <w:ilvl w:val="0"/>
          <w:numId w:val="65"/>
        </w:numPr>
        <w:rPr>
          <w:sz w:val="24"/>
          <w:szCs w:val="24"/>
        </w:rPr>
      </w:pPr>
      <w:r w:rsidRPr="00CB6873">
        <w:rPr>
          <w:sz w:val="24"/>
          <w:szCs w:val="24"/>
        </w:rPr>
        <w:t>The faculty/staff will assist and advise in the selection process to assure compliance with the requirements.</w:t>
      </w:r>
    </w:p>
    <w:p w14:paraId="4A08ADB5" w14:textId="58796F34" w:rsidR="00501F83" w:rsidRPr="00CB6873" w:rsidRDefault="007B6AEC" w:rsidP="007B6AEC">
      <w:pPr>
        <w:pStyle w:val="ListParagraph"/>
        <w:numPr>
          <w:ilvl w:val="0"/>
          <w:numId w:val="65"/>
        </w:numPr>
        <w:rPr>
          <w:sz w:val="24"/>
          <w:szCs w:val="24"/>
        </w:rPr>
      </w:pPr>
      <w:r w:rsidRPr="00CB6873">
        <w:rPr>
          <w:sz w:val="24"/>
          <w:szCs w:val="24"/>
        </w:rPr>
        <w:t>The faculty/staff will also provide the following for the student and preceptor/or Clinical Teaching Assistant:</w:t>
      </w:r>
    </w:p>
    <w:p w14:paraId="49FCE5C6" w14:textId="343BE4C5" w:rsidR="00501F83" w:rsidRPr="00CB6873" w:rsidRDefault="007B6AEC" w:rsidP="007B6AEC">
      <w:pPr>
        <w:pStyle w:val="ListParagraph"/>
        <w:numPr>
          <w:ilvl w:val="1"/>
          <w:numId w:val="65"/>
        </w:numPr>
        <w:rPr>
          <w:sz w:val="24"/>
          <w:szCs w:val="24"/>
        </w:rPr>
      </w:pPr>
      <w:r w:rsidRPr="00CB6873">
        <w:rPr>
          <w:sz w:val="24"/>
          <w:szCs w:val="24"/>
        </w:rPr>
        <w:t>Orientation for both the student and the preceptor to the preceptor experience.</w:t>
      </w:r>
    </w:p>
    <w:p w14:paraId="0607C1C9" w14:textId="7DAE2426" w:rsidR="00501F83" w:rsidRPr="00CB6873" w:rsidRDefault="007B6AEC" w:rsidP="007B6AEC">
      <w:pPr>
        <w:pStyle w:val="ListParagraph"/>
        <w:numPr>
          <w:ilvl w:val="1"/>
          <w:numId w:val="65"/>
        </w:numPr>
        <w:rPr>
          <w:sz w:val="24"/>
          <w:szCs w:val="24"/>
        </w:rPr>
      </w:pPr>
      <w:r w:rsidRPr="00CB6873">
        <w:rPr>
          <w:sz w:val="24"/>
          <w:szCs w:val="24"/>
        </w:rPr>
        <w:t xml:space="preserve">Orientation for the preceptor to the philosophy, curriculum, course, and clinical </w:t>
      </w:r>
    </w:p>
    <w:p w14:paraId="1CADD226" w14:textId="569755C6" w:rsidR="00CB6873" w:rsidRPr="00CB6873" w:rsidRDefault="00CB6873" w:rsidP="007B6AEC">
      <w:pPr>
        <w:pStyle w:val="ListParagraph"/>
        <w:numPr>
          <w:ilvl w:val="1"/>
          <w:numId w:val="65"/>
        </w:numPr>
        <w:rPr>
          <w:sz w:val="24"/>
          <w:szCs w:val="24"/>
        </w:rPr>
      </w:pPr>
      <w:r w:rsidRPr="00CB6873">
        <w:rPr>
          <w:sz w:val="24"/>
          <w:szCs w:val="24"/>
        </w:rPr>
        <w:t>Objectives of the nursing education program</w:t>
      </w:r>
    </w:p>
    <w:p w14:paraId="06C2644D" w14:textId="5AF70464" w:rsidR="00CB6873" w:rsidRPr="00CB6873" w:rsidRDefault="00CB6873" w:rsidP="007B6AEC">
      <w:pPr>
        <w:pStyle w:val="ListParagraph"/>
        <w:numPr>
          <w:ilvl w:val="1"/>
          <w:numId w:val="65"/>
        </w:numPr>
        <w:rPr>
          <w:sz w:val="24"/>
          <w:szCs w:val="24"/>
        </w:rPr>
      </w:pPr>
      <w:r w:rsidRPr="00CB6873">
        <w:rPr>
          <w:sz w:val="24"/>
          <w:szCs w:val="24"/>
        </w:rPr>
        <w:t>Discussion of student expectation, skills performance, student guidelines for performance, methods of evaluation and overall responsibility for teaching and evaluating the student</w:t>
      </w:r>
    </w:p>
    <w:p w14:paraId="404EC341" w14:textId="45ABFBED" w:rsidR="00501F83" w:rsidRPr="00CB6873" w:rsidRDefault="007B6AEC" w:rsidP="007B6AEC">
      <w:pPr>
        <w:pStyle w:val="ListParagraph"/>
        <w:numPr>
          <w:ilvl w:val="0"/>
          <w:numId w:val="65"/>
        </w:numPr>
        <w:rPr>
          <w:sz w:val="24"/>
          <w:szCs w:val="24"/>
        </w:rPr>
      </w:pPr>
      <w:r w:rsidRPr="00CB6873">
        <w:rPr>
          <w:sz w:val="24"/>
          <w:szCs w:val="24"/>
        </w:rPr>
        <w:t>Assure compliance with standards on immunization, screenings, OSHA standards, CPR, and current liability insurance coverage.</w:t>
      </w:r>
    </w:p>
    <w:p w14:paraId="28A573C6" w14:textId="15E1A7A9" w:rsidR="00501F83" w:rsidRPr="00CB6873" w:rsidRDefault="007B6AEC" w:rsidP="007B6AEC">
      <w:pPr>
        <w:pStyle w:val="ListParagraph"/>
        <w:numPr>
          <w:ilvl w:val="0"/>
          <w:numId w:val="65"/>
        </w:numPr>
        <w:rPr>
          <w:sz w:val="24"/>
          <w:szCs w:val="24"/>
        </w:rPr>
      </w:pPr>
      <w:r w:rsidRPr="00CB6873">
        <w:rPr>
          <w:sz w:val="24"/>
          <w:szCs w:val="24"/>
        </w:rPr>
        <w:t>Assistance in determining student learning needs and assignments.</w:t>
      </w:r>
    </w:p>
    <w:p w14:paraId="6E5740A1" w14:textId="042D213E" w:rsidR="00501F83" w:rsidRPr="00CB6873" w:rsidRDefault="007B6AEC" w:rsidP="007B6AEC">
      <w:pPr>
        <w:pStyle w:val="ListParagraph"/>
        <w:numPr>
          <w:ilvl w:val="0"/>
          <w:numId w:val="65"/>
        </w:numPr>
        <w:rPr>
          <w:sz w:val="24"/>
          <w:szCs w:val="24"/>
        </w:rPr>
      </w:pPr>
      <w:r w:rsidRPr="00CB6873">
        <w:rPr>
          <w:sz w:val="24"/>
          <w:szCs w:val="24"/>
        </w:rPr>
        <w:t>Communication of objectives, assignments, or other essential information to the agency. Regular meetings with student and preceptor to monitor and evaluate information to the experience.</w:t>
      </w:r>
    </w:p>
    <w:p w14:paraId="24574831" w14:textId="71EC8B5C" w:rsidR="00501F83" w:rsidRPr="00CB6873" w:rsidRDefault="007B6AEC" w:rsidP="007B6AEC">
      <w:pPr>
        <w:pStyle w:val="ListParagraph"/>
        <w:numPr>
          <w:ilvl w:val="0"/>
          <w:numId w:val="65"/>
        </w:numPr>
        <w:rPr>
          <w:sz w:val="24"/>
          <w:szCs w:val="24"/>
        </w:rPr>
      </w:pPr>
      <w:r w:rsidRPr="00CB6873">
        <w:rPr>
          <w:sz w:val="24"/>
          <w:szCs w:val="24"/>
        </w:rPr>
        <w:t>Monitoring of student progress through rounds, clinical seminars, student- faculty- preceptor conferences and/or review of student clinical arrangements.</w:t>
      </w:r>
    </w:p>
    <w:p w14:paraId="43794243" w14:textId="1395C8F5" w:rsidR="00501F83" w:rsidRPr="00CB6873" w:rsidRDefault="007B6AEC" w:rsidP="007B6AEC">
      <w:pPr>
        <w:pStyle w:val="ListParagraph"/>
        <w:numPr>
          <w:ilvl w:val="0"/>
          <w:numId w:val="65"/>
        </w:numPr>
        <w:rPr>
          <w:sz w:val="24"/>
          <w:szCs w:val="24"/>
        </w:rPr>
      </w:pPr>
      <w:r w:rsidRPr="00CB6873">
        <w:rPr>
          <w:sz w:val="24"/>
          <w:szCs w:val="24"/>
        </w:rPr>
        <w:t>Readily available when the students are in the clinical area.</w:t>
      </w:r>
    </w:p>
    <w:p w14:paraId="1DEFE29A" w14:textId="0BDBFA31" w:rsidR="00501F83" w:rsidRPr="00CB6873" w:rsidRDefault="007B6AEC" w:rsidP="007B6AEC">
      <w:pPr>
        <w:pStyle w:val="ListParagraph"/>
        <w:numPr>
          <w:ilvl w:val="0"/>
          <w:numId w:val="65"/>
        </w:numPr>
        <w:rPr>
          <w:sz w:val="24"/>
          <w:szCs w:val="24"/>
        </w:rPr>
      </w:pPr>
      <w:r w:rsidRPr="00CB6873">
        <w:rPr>
          <w:sz w:val="24"/>
          <w:szCs w:val="24"/>
        </w:rPr>
        <w:t>Receive feedback from the preceptor regarding student performance.</w:t>
      </w:r>
    </w:p>
    <w:p w14:paraId="16D4F4C1" w14:textId="77777777" w:rsidR="00501F83" w:rsidRDefault="00501F83">
      <w:pPr>
        <w:spacing w:line="289" w:lineRule="exact"/>
        <w:rPr>
          <w:sz w:val="24"/>
        </w:rPr>
        <w:sectPr w:rsidR="00501F83">
          <w:pgSz w:w="12240" w:h="15840"/>
          <w:pgMar w:top="1640" w:right="680" w:bottom="1400" w:left="260" w:header="0" w:footer="1182" w:gutter="0"/>
          <w:cols w:space="720"/>
        </w:sectPr>
      </w:pPr>
    </w:p>
    <w:p w14:paraId="02BE5C8B" w14:textId="77777777" w:rsidR="00501F83" w:rsidRDefault="00501F83">
      <w:pPr>
        <w:pStyle w:val="BodyText"/>
        <w:spacing w:before="3"/>
        <w:rPr>
          <w:sz w:val="8"/>
        </w:rPr>
      </w:pPr>
    </w:p>
    <w:p w14:paraId="5BF0FE76" w14:textId="77777777" w:rsidR="00501F83" w:rsidRDefault="007B6AEC">
      <w:pPr>
        <w:pStyle w:val="BodyText"/>
        <w:spacing w:before="52"/>
        <w:ind w:left="1060"/>
      </w:pPr>
      <w:r>
        <w:t>Preceptor</w:t>
      </w:r>
      <w:r>
        <w:rPr>
          <w:spacing w:val="-7"/>
        </w:rPr>
        <w:t xml:space="preserve"> </w:t>
      </w:r>
      <w:r>
        <w:t>responsibilities</w:t>
      </w:r>
      <w:r>
        <w:rPr>
          <w:spacing w:val="-5"/>
        </w:rPr>
        <w:t xml:space="preserve"> </w:t>
      </w:r>
      <w:r>
        <w:t>will</w:t>
      </w:r>
      <w:r>
        <w:rPr>
          <w:spacing w:val="-4"/>
        </w:rPr>
        <w:t xml:space="preserve"> </w:t>
      </w:r>
      <w:r>
        <w:t>include</w:t>
      </w:r>
      <w:r>
        <w:rPr>
          <w:spacing w:val="-6"/>
        </w:rPr>
        <w:t xml:space="preserve"> </w:t>
      </w:r>
      <w:r>
        <w:t>the</w:t>
      </w:r>
      <w:r>
        <w:rPr>
          <w:spacing w:val="-8"/>
        </w:rPr>
        <w:t xml:space="preserve"> </w:t>
      </w:r>
      <w:r>
        <w:rPr>
          <w:spacing w:val="-2"/>
        </w:rPr>
        <w:t>following:</w:t>
      </w:r>
    </w:p>
    <w:p w14:paraId="475ED707" w14:textId="77777777" w:rsidR="00501F83" w:rsidRDefault="007B6AEC">
      <w:pPr>
        <w:pStyle w:val="ListParagraph"/>
        <w:numPr>
          <w:ilvl w:val="0"/>
          <w:numId w:val="27"/>
        </w:numPr>
        <w:tabs>
          <w:tab w:val="left" w:pos="1811"/>
        </w:tabs>
        <w:spacing w:before="24"/>
        <w:ind w:hanging="391"/>
        <w:rPr>
          <w:sz w:val="24"/>
        </w:rPr>
      </w:pPr>
      <w:r>
        <w:rPr>
          <w:sz w:val="24"/>
        </w:rPr>
        <w:t>Participate</w:t>
      </w:r>
      <w:r>
        <w:rPr>
          <w:spacing w:val="-3"/>
          <w:sz w:val="24"/>
        </w:rPr>
        <w:t xml:space="preserve"> </w:t>
      </w:r>
      <w:r>
        <w:rPr>
          <w:sz w:val="24"/>
        </w:rPr>
        <w:t>in</w:t>
      </w:r>
      <w:r>
        <w:rPr>
          <w:spacing w:val="-6"/>
          <w:sz w:val="24"/>
        </w:rPr>
        <w:t xml:space="preserve"> </w:t>
      </w:r>
      <w:r>
        <w:rPr>
          <w:sz w:val="24"/>
        </w:rPr>
        <w:t>the</w:t>
      </w:r>
      <w:r>
        <w:rPr>
          <w:spacing w:val="-6"/>
          <w:sz w:val="24"/>
        </w:rPr>
        <w:t xml:space="preserve"> </w:t>
      </w:r>
      <w:r>
        <w:rPr>
          <w:sz w:val="24"/>
        </w:rPr>
        <w:t>preceptor</w:t>
      </w:r>
      <w:r>
        <w:rPr>
          <w:spacing w:val="-2"/>
          <w:sz w:val="24"/>
        </w:rPr>
        <w:t xml:space="preserve"> orientation.</w:t>
      </w:r>
    </w:p>
    <w:p w14:paraId="1C6BF013" w14:textId="77777777" w:rsidR="00501F83" w:rsidRDefault="007B6AEC">
      <w:pPr>
        <w:pStyle w:val="ListParagraph"/>
        <w:numPr>
          <w:ilvl w:val="0"/>
          <w:numId w:val="27"/>
        </w:numPr>
        <w:tabs>
          <w:tab w:val="left" w:pos="1811"/>
        </w:tabs>
        <w:spacing w:before="21"/>
        <w:ind w:hanging="391"/>
        <w:rPr>
          <w:sz w:val="24"/>
        </w:rPr>
      </w:pPr>
      <w:r>
        <w:rPr>
          <w:sz w:val="24"/>
        </w:rPr>
        <w:t>Function</w:t>
      </w:r>
      <w:r>
        <w:rPr>
          <w:spacing w:val="-2"/>
          <w:sz w:val="24"/>
        </w:rPr>
        <w:t xml:space="preserve"> </w:t>
      </w:r>
      <w:r>
        <w:rPr>
          <w:sz w:val="24"/>
        </w:rPr>
        <w:t>as</w:t>
      </w:r>
      <w:r>
        <w:rPr>
          <w:spacing w:val="-5"/>
          <w:sz w:val="24"/>
        </w:rPr>
        <w:t xml:space="preserve"> </w:t>
      </w:r>
      <w:r>
        <w:rPr>
          <w:sz w:val="24"/>
        </w:rPr>
        <w:t>a</w:t>
      </w:r>
      <w:r>
        <w:rPr>
          <w:spacing w:val="-3"/>
          <w:sz w:val="24"/>
        </w:rPr>
        <w:t xml:space="preserve"> </w:t>
      </w:r>
      <w:r>
        <w:rPr>
          <w:sz w:val="24"/>
        </w:rPr>
        <w:t>role</w:t>
      </w:r>
      <w:r>
        <w:rPr>
          <w:spacing w:val="-3"/>
          <w:sz w:val="24"/>
        </w:rPr>
        <w:t xml:space="preserve"> </w:t>
      </w:r>
      <w:r>
        <w:rPr>
          <w:sz w:val="24"/>
        </w:rPr>
        <w:t>model</w:t>
      </w:r>
      <w:r>
        <w:rPr>
          <w:spacing w:val="-10"/>
          <w:sz w:val="24"/>
        </w:rPr>
        <w:t xml:space="preserve"> </w:t>
      </w:r>
      <w:r>
        <w:rPr>
          <w:sz w:val="24"/>
        </w:rPr>
        <w:t>in the</w:t>
      </w:r>
      <w:r>
        <w:rPr>
          <w:spacing w:val="-1"/>
          <w:sz w:val="24"/>
        </w:rPr>
        <w:t xml:space="preserve"> </w:t>
      </w:r>
      <w:r>
        <w:rPr>
          <w:sz w:val="24"/>
        </w:rPr>
        <w:t>clinical</w:t>
      </w:r>
      <w:r>
        <w:rPr>
          <w:spacing w:val="-2"/>
          <w:sz w:val="24"/>
        </w:rPr>
        <w:t xml:space="preserve"> setting.</w:t>
      </w:r>
    </w:p>
    <w:p w14:paraId="73E5DC25" w14:textId="77777777" w:rsidR="00501F83" w:rsidRDefault="007B6AEC">
      <w:pPr>
        <w:pStyle w:val="ListParagraph"/>
        <w:numPr>
          <w:ilvl w:val="0"/>
          <w:numId w:val="27"/>
        </w:numPr>
        <w:tabs>
          <w:tab w:val="left" w:pos="1811"/>
        </w:tabs>
        <w:spacing w:before="21"/>
        <w:ind w:hanging="391"/>
        <w:rPr>
          <w:sz w:val="24"/>
        </w:rPr>
      </w:pPr>
      <w:r>
        <w:rPr>
          <w:sz w:val="24"/>
        </w:rPr>
        <w:t>Facilitate</w:t>
      </w:r>
      <w:r>
        <w:rPr>
          <w:spacing w:val="-6"/>
          <w:sz w:val="24"/>
        </w:rPr>
        <w:t xml:space="preserve"> </w:t>
      </w:r>
      <w:r>
        <w:rPr>
          <w:sz w:val="24"/>
        </w:rPr>
        <w:t>learning</w:t>
      </w:r>
      <w:r>
        <w:rPr>
          <w:spacing w:val="-4"/>
          <w:sz w:val="24"/>
        </w:rPr>
        <w:t xml:space="preserve"> </w:t>
      </w:r>
      <w:r>
        <w:rPr>
          <w:sz w:val="24"/>
        </w:rPr>
        <w:t>activities</w:t>
      </w:r>
      <w:r>
        <w:rPr>
          <w:spacing w:val="-2"/>
          <w:sz w:val="24"/>
        </w:rPr>
        <w:t xml:space="preserve"> </w:t>
      </w:r>
      <w:r>
        <w:rPr>
          <w:sz w:val="24"/>
        </w:rPr>
        <w:t>for</w:t>
      </w:r>
      <w:r>
        <w:rPr>
          <w:spacing w:val="-3"/>
          <w:sz w:val="24"/>
        </w:rPr>
        <w:t xml:space="preserve"> </w:t>
      </w:r>
      <w:r>
        <w:rPr>
          <w:spacing w:val="-2"/>
          <w:sz w:val="24"/>
        </w:rPr>
        <w:t>student(s).</w:t>
      </w:r>
    </w:p>
    <w:p w14:paraId="543B7013" w14:textId="77777777" w:rsidR="00501F83" w:rsidRDefault="007B6AEC">
      <w:pPr>
        <w:pStyle w:val="ListParagraph"/>
        <w:numPr>
          <w:ilvl w:val="0"/>
          <w:numId w:val="27"/>
        </w:numPr>
        <w:tabs>
          <w:tab w:val="left" w:pos="1811"/>
        </w:tabs>
        <w:spacing w:before="22"/>
        <w:ind w:hanging="391"/>
        <w:rPr>
          <w:sz w:val="24"/>
        </w:rPr>
      </w:pPr>
      <w:r>
        <w:rPr>
          <w:sz w:val="24"/>
        </w:rPr>
        <w:t>Orient</w:t>
      </w:r>
      <w:r>
        <w:rPr>
          <w:spacing w:val="-6"/>
          <w:sz w:val="24"/>
        </w:rPr>
        <w:t xml:space="preserve"> </w:t>
      </w:r>
      <w:r>
        <w:rPr>
          <w:sz w:val="24"/>
        </w:rPr>
        <w:t>the</w:t>
      </w:r>
      <w:r>
        <w:rPr>
          <w:spacing w:val="-2"/>
          <w:sz w:val="24"/>
        </w:rPr>
        <w:t xml:space="preserve"> </w:t>
      </w:r>
      <w:r>
        <w:rPr>
          <w:sz w:val="24"/>
        </w:rPr>
        <w:t>student(s)</w:t>
      </w:r>
      <w:r>
        <w:rPr>
          <w:spacing w:val="-4"/>
          <w:sz w:val="24"/>
        </w:rPr>
        <w:t xml:space="preserve"> </w:t>
      </w:r>
      <w:r>
        <w:rPr>
          <w:sz w:val="24"/>
        </w:rPr>
        <w:t>to</w:t>
      </w:r>
      <w:r>
        <w:rPr>
          <w:spacing w:val="-7"/>
          <w:sz w:val="24"/>
        </w:rPr>
        <w:t xml:space="preserve"> </w:t>
      </w:r>
      <w:r>
        <w:rPr>
          <w:sz w:val="24"/>
        </w:rPr>
        <w:t>the</w:t>
      </w:r>
      <w:r>
        <w:rPr>
          <w:spacing w:val="-2"/>
          <w:sz w:val="24"/>
        </w:rPr>
        <w:t xml:space="preserve"> </w:t>
      </w:r>
      <w:r>
        <w:rPr>
          <w:sz w:val="24"/>
        </w:rPr>
        <w:t>clinical</w:t>
      </w:r>
      <w:r>
        <w:rPr>
          <w:spacing w:val="-6"/>
          <w:sz w:val="24"/>
        </w:rPr>
        <w:t xml:space="preserve"> </w:t>
      </w:r>
      <w:r>
        <w:rPr>
          <w:spacing w:val="-2"/>
          <w:sz w:val="24"/>
        </w:rPr>
        <w:t>agency.</w:t>
      </w:r>
    </w:p>
    <w:p w14:paraId="074773D4" w14:textId="77777777" w:rsidR="00501F83" w:rsidRDefault="007B6AEC">
      <w:pPr>
        <w:pStyle w:val="ListParagraph"/>
        <w:numPr>
          <w:ilvl w:val="0"/>
          <w:numId w:val="27"/>
        </w:numPr>
        <w:tabs>
          <w:tab w:val="left" w:pos="1811"/>
        </w:tabs>
        <w:spacing w:before="24"/>
        <w:ind w:hanging="391"/>
        <w:rPr>
          <w:sz w:val="24"/>
        </w:rPr>
      </w:pPr>
      <w:r>
        <w:rPr>
          <w:sz w:val="24"/>
        </w:rPr>
        <w:t>Guide,</w:t>
      </w:r>
      <w:r>
        <w:rPr>
          <w:spacing w:val="-14"/>
          <w:sz w:val="24"/>
        </w:rPr>
        <w:t xml:space="preserve"> </w:t>
      </w:r>
      <w:r>
        <w:rPr>
          <w:sz w:val="24"/>
        </w:rPr>
        <w:t>facilitate,</w:t>
      </w:r>
      <w:r>
        <w:rPr>
          <w:spacing w:val="-7"/>
          <w:sz w:val="24"/>
        </w:rPr>
        <w:t xml:space="preserve"> </w:t>
      </w:r>
      <w:r>
        <w:rPr>
          <w:sz w:val="24"/>
        </w:rPr>
        <w:t>supervise</w:t>
      </w:r>
      <w:r>
        <w:rPr>
          <w:spacing w:val="-3"/>
          <w:sz w:val="24"/>
        </w:rPr>
        <w:t xml:space="preserve"> </w:t>
      </w:r>
      <w:r>
        <w:rPr>
          <w:sz w:val="24"/>
        </w:rPr>
        <w:t>and</w:t>
      </w:r>
      <w:r>
        <w:rPr>
          <w:spacing w:val="-2"/>
          <w:sz w:val="24"/>
        </w:rPr>
        <w:t xml:space="preserve"> </w:t>
      </w:r>
      <w:r>
        <w:rPr>
          <w:sz w:val="24"/>
        </w:rPr>
        <w:t>monitor</w:t>
      </w:r>
      <w:r>
        <w:rPr>
          <w:spacing w:val="-7"/>
          <w:sz w:val="24"/>
        </w:rPr>
        <w:t xml:space="preserve"> </w:t>
      </w:r>
      <w:r>
        <w:rPr>
          <w:sz w:val="24"/>
        </w:rPr>
        <w:t>the</w:t>
      </w:r>
      <w:r>
        <w:rPr>
          <w:spacing w:val="-6"/>
          <w:sz w:val="24"/>
        </w:rPr>
        <w:t xml:space="preserve"> </w:t>
      </w:r>
      <w:r>
        <w:rPr>
          <w:sz w:val="24"/>
        </w:rPr>
        <w:t>student</w:t>
      </w:r>
      <w:r>
        <w:rPr>
          <w:spacing w:val="-4"/>
          <w:sz w:val="24"/>
        </w:rPr>
        <w:t xml:space="preserve"> </w:t>
      </w:r>
      <w:r>
        <w:rPr>
          <w:sz w:val="24"/>
        </w:rPr>
        <w:t>in</w:t>
      </w:r>
      <w:r>
        <w:rPr>
          <w:spacing w:val="-5"/>
          <w:sz w:val="24"/>
        </w:rPr>
        <w:t xml:space="preserve"> </w:t>
      </w:r>
      <w:r>
        <w:rPr>
          <w:sz w:val="24"/>
        </w:rPr>
        <w:t>achieving</w:t>
      </w:r>
      <w:r>
        <w:rPr>
          <w:spacing w:val="-7"/>
          <w:sz w:val="24"/>
        </w:rPr>
        <w:t xml:space="preserve"> </w:t>
      </w:r>
      <w:r>
        <w:rPr>
          <w:sz w:val="24"/>
        </w:rPr>
        <w:t>clinical</w:t>
      </w:r>
      <w:r>
        <w:rPr>
          <w:spacing w:val="-7"/>
          <w:sz w:val="24"/>
        </w:rPr>
        <w:t xml:space="preserve"> </w:t>
      </w:r>
      <w:r>
        <w:rPr>
          <w:spacing w:val="-2"/>
          <w:sz w:val="24"/>
        </w:rPr>
        <w:t>objectives.</w:t>
      </w:r>
    </w:p>
    <w:p w14:paraId="5B334735" w14:textId="77777777" w:rsidR="00501F83" w:rsidRDefault="007B6AEC">
      <w:pPr>
        <w:pStyle w:val="ListParagraph"/>
        <w:numPr>
          <w:ilvl w:val="0"/>
          <w:numId w:val="27"/>
        </w:numPr>
        <w:tabs>
          <w:tab w:val="left" w:pos="1811"/>
        </w:tabs>
        <w:spacing w:before="24" w:line="254" w:lineRule="auto"/>
        <w:ind w:right="1049"/>
        <w:rPr>
          <w:sz w:val="24"/>
        </w:rPr>
      </w:pPr>
      <w:r>
        <w:rPr>
          <w:sz w:val="24"/>
        </w:rPr>
        <w:t>Supervise</w:t>
      </w:r>
      <w:r>
        <w:rPr>
          <w:spacing w:val="-8"/>
          <w:sz w:val="24"/>
        </w:rPr>
        <w:t xml:space="preserve"> </w:t>
      </w:r>
      <w:r>
        <w:rPr>
          <w:sz w:val="24"/>
        </w:rPr>
        <w:t>the</w:t>
      </w:r>
      <w:r>
        <w:rPr>
          <w:spacing w:val="-5"/>
          <w:sz w:val="24"/>
        </w:rPr>
        <w:t xml:space="preserve"> </w:t>
      </w:r>
      <w:r>
        <w:rPr>
          <w:sz w:val="24"/>
        </w:rPr>
        <w:t>student's</w:t>
      </w:r>
      <w:r>
        <w:rPr>
          <w:spacing w:val="-9"/>
          <w:sz w:val="24"/>
        </w:rPr>
        <w:t xml:space="preserve"> </w:t>
      </w:r>
      <w:r>
        <w:rPr>
          <w:sz w:val="24"/>
        </w:rPr>
        <w:t>performance</w:t>
      </w:r>
      <w:r>
        <w:rPr>
          <w:spacing w:val="-6"/>
          <w:sz w:val="24"/>
        </w:rPr>
        <w:t xml:space="preserve"> </w:t>
      </w:r>
      <w:r>
        <w:rPr>
          <w:sz w:val="24"/>
        </w:rPr>
        <w:t>of</w:t>
      </w:r>
      <w:r>
        <w:rPr>
          <w:spacing w:val="-6"/>
          <w:sz w:val="24"/>
        </w:rPr>
        <w:t xml:space="preserve"> </w:t>
      </w:r>
      <w:r>
        <w:rPr>
          <w:sz w:val="24"/>
        </w:rPr>
        <w:t>skills</w:t>
      </w:r>
      <w:r>
        <w:rPr>
          <w:spacing w:val="-6"/>
          <w:sz w:val="24"/>
        </w:rPr>
        <w:t xml:space="preserve"> </w:t>
      </w:r>
      <w:r>
        <w:rPr>
          <w:sz w:val="24"/>
        </w:rPr>
        <w:t>and</w:t>
      </w:r>
      <w:r>
        <w:rPr>
          <w:spacing w:val="-6"/>
          <w:sz w:val="24"/>
        </w:rPr>
        <w:t xml:space="preserve"> </w:t>
      </w:r>
      <w:r>
        <w:rPr>
          <w:sz w:val="24"/>
        </w:rPr>
        <w:t>other</w:t>
      </w:r>
      <w:r>
        <w:rPr>
          <w:spacing w:val="-7"/>
          <w:sz w:val="24"/>
        </w:rPr>
        <w:t xml:space="preserve"> </w:t>
      </w:r>
      <w:r>
        <w:rPr>
          <w:sz w:val="24"/>
        </w:rPr>
        <w:t>nursing</w:t>
      </w:r>
      <w:r>
        <w:rPr>
          <w:spacing w:val="-7"/>
          <w:sz w:val="24"/>
        </w:rPr>
        <w:t xml:space="preserve"> </w:t>
      </w:r>
      <w:r>
        <w:rPr>
          <w:sz w:val="24"/>
        </w:rPr>
        <w:t>activities</w:t>
      </w:r>
      <w:r>
        <w:rPr>
          <w:spacing w:val="-9"/>
          <w:sz w:val="24"/>
        </w:rPr>
        <w:t xml:space="preserve"> </w:t>
      </w:r>
      <w:r>
        <w:rPr>
          <w:sz w:val="24"/>
        </w:rPr>
        <w:t>to</w:t>
      </w:r>
      <w:r>
        <w:rPr>
          <w:spacing w:val="-6"/>
          <w:sz w:val="24"/>
        </w:rPr>
        <w:t xml:space="preserve"> </w:t>
      </w:r>
      <w:r>
        <w:rPr>
          <w:sz w:val="24"/>
        </w:rPr>
        <w:t>assure</w:t>
      </w:r>
      <w:r>
        <w:rPr>
          <w:spacing w:val="-6"/>
          <w:sz w:val="24"/>
        </w:rPr>
        <w:t xml:space="preserve"> </w:t>
      </w:r>
      <w:r>
        <w:rPr>
          <w:sz w:val="24"/>
        </w:rPr>
        <w:t xml:space="preserve">safe </w:t>
      </w:r>
      <w:r>
        <w:rPr>
          <w:spacing w:val="-2"/>
          <w:sz w:val="24"/>
        </w:rPr>
        <w:t>practice.</w:t>
      </w:r>
    </w:p>
    <w:p w14:paraId="593FA920" w14:textId="77777777" w:rsidR="00501F83" w:rsidRDefault="007B6AEC">
      <w:pPr>
        <w:pStyle w:val="ListParagraph"/>
        <w:numPr>
          <w:ilvl w:val="0"/>
          <w:numId w:val="27"/>
        </w:numPr>
        <w:tabs>
          <w:tab w:val="left" w:pos="1811"/>
        </w:tabs>
        <w:spacing w:before="10" w:line="256" w:lineRule="auto"/>
        <w:ind w:right="1284"/>
        <w:rPr>
          <w:sz w:val="24"/>
        </w:rPr>
      </w:pPr>
      <w:r>
        <w:rPr>
          <w:sz w:val="24"/>
        </w:rPr>
        <w:t>Collaborate</w:t>
      </w:r>
      <w:r>
        <w:rPr>
          <w:spacing w:val="-7"/>
          <w:sz w:val="24"/>
        </w:rPr>
        <w:t xml:space="preserve"> </w:t>
      </w:r>
      <w:r>
        <w:rPr>
          <w:sz w:val="24"/>
        </w:rPr>
        <w:t>with</w:t>
      </w:r>
      <w:r>
        <w:rPr>
          <w:spacing w:val="-9"/>
          <w:sz w:val="24"/>
        </w:rPr>
        <w:t xml:space="preserve"> </w:t>
      </w:r>
      <w:r>
        <w:rPr>
          <w:sz w:val="24"/>
        </w:rPr>
        <w:t>faculty</w:t>
      </w:r>
      <w:r>
        <w:rPr>
          <w:spacing w:val="-11"/>
          <w:sz w:val="24"/>
        </w:rPr>
        <w:t xml:space="preserve"> </w:t>
      </w:r>
      <w:r>
        <w:rPr>
          <w:sz w:val="24"/>
        </w:rPr>
        <w:t>in</w:t>
      </w:r>
      <w:r>
        <w:rPr>
          <w:spacing w:val="-5"/>
          <w:sz w:val="24"/>
        </w:rPr>
        <w:t xml:space="preserve"> </w:t>
      </w:r>
      <w:r>
        <w:rPr>
          <w:sz w:val="24"/>
        </w:rPr>
        <w:t>reviewing</w:t>
      </w:r>
      <w:r>
        <w:rPr>
          <w:spacing w:val="-10"/>
          <w:sz w:val="24"/>
        </w:rPr>
        <w:t xml:space="preserve"> </w:t>
      </w:r>
      <w:r>
        <w:rPr>
          <w:sz w:val="24"/>
        </w:rPr>
        <w:t>the</w:t>
      </w:r>
      <w:r>
        <w:rPr>
          <w:spacing w:val="-5"/>
          <w:sz w:val="24"/>
        </w:rPr>
        <w:t xml:space="preserve"> </w:t>
      </w:r>
      <w:r>
        <w:rPr>
          <w:sz w:val="24"/>
        </w:rPr>
        <w:t>student’s</w:t>
      </w:r>
      <w:r>
        <w:rPr>
          <w:spacing w:val="-7"/>
          <w:sz w:val="24"/>
        </w:rPr>
        <w:t xml:space="preserve"> </w:t>
      </w:r>
      <w:r>
        <w:rPr>
          <w:sz w:val="24"/>
        </w:rPr>
        <w:t>progress</w:t>
      </w:r>
      <w:r>
        <w:rPr>
          <w:spacing w:val="-10"/>
          <w:sz w:val="24"/>
        </w:rPr>
        <w:t xml:space="preserve"> </w:t>
      </w:r>
      <w:r>
        <w:rPr>
          <w:sz w:val="24"/>
        </w:rPr>
        <w:t>towards</w:t>
      </w:r>
      <w:r>
        <w:rPr>
          <w:spacing w:val="-8"/>
          <w:sz w:val="24"/>
        </w:rPr>
        <w:t xml:space="preserve"> </w:t>
      </w:r>
      <w:r>
        <w:rPr>
          <w:sz w:val="24"/>
        </w:rPr>
        <w:t>meeting</w:t>
      </w:r>
      <w:r>
        <w:rPr>
          <w:spacing w:val="-7"/>
          <w:sz w:val="24"/>
        </w:rPr>
        <w:t xml:space="preserve"> </w:t>
      </w:r>
      <w:r>
        <w:rPr>
          <w:sz w:val="24"/>
        </w:rPr>
        <w:t>clinical learning objectives.</w:t>
      </w:r>
    </w:p>
    <w:p w14:paraId="7A48078A" w14:textId="77777777" w:rsidR="00501F83" w:rsidRDefault="007B6AEC">
      <w:pPr>
        <w:pStyle w:val="ListParagraph"/>
        <w:numPr>
          <w:ilvl w:val="0"/>
          <w:numId w:val="27"/>
        </w:numPr>
        <w:tabs>
          <w:tab w:val="left" w:pos="1811"/>
        </w:tabs>
        <w:spacing w:before="7" w:line="254" w:lineRule="auto"/>
        <w:ind w:right="1403"/>
        <w:rPr>
          <w:sz w:val="24"/>
        </w:rPr>
      </w:pPr>
      <w:r>
        <w:rPr>
          <w:sz w:val="24"/>
        </w:rPr>
        <w:t>Contact</w:t>
      </w:r>
      <w:r>
        <w:rPr>
          <w:spacing w:val="-9"/>
          <w:sz w:val="24"/>
        </w:rPr>
        <w:t xml:space="preserve"> </w:t>
      </w:r>
      <w:r>
        <w:rPr>
          <w:sz w:val="24"/>
        </w:rPr>
        <w:t>the</w:t>
      </w:r>
      <w:r>
        <w:rPr>
          <w:spacing w:val="-9"/>
          <w:sz w:val="24"/>
        </w:rPr>
        <w:t xml:space="preserve"> </w:t>
      </w:r>
      <w:r>
        <w:rPr>
          <w:sz w:val="24"/>
        </w:rPr>
        <w:t>faculty/staff</w:t>
      </w:r>
      <w:r>
        <w:rPr>
          <w:spacing w:val="-7"/>
          <w:sz w:val="24"/>
        </w:rPr>
        <w:t xml:space="preserve"> </w:t>
      </w:r>
      <w:r>
        <w:rPr>
          <w:sz w:val="24"/>
        </w:rPr>
        <w:t>for</w:t>
      </w:r>
      <w:r>
        <w:rPr>
          <w:spacing w:val="-5"/>
          <w:sz w:val="24"/>
        </w:rPr>
        <w:t xml:space="preserve"> </w:t>
      </w:r>
      <w:r>
        <w:rPr>
          <w:sz w:val="24"/>
        </w:rPr>
        <w:t>assistance</w:t>
      </w:r>
      <w:r>
        <w:rPr>
          <w:spacing w:val="-7"/>
          <w:sz w:val="24"/>
        </w:rPr>
        <w:t xml:space="preserve"> </w:t>
      </w:r>
      <w:r>
        <w:rPr>
          <w:sz w:val="24"/>
        </w:rPr>
        <w:t>or</w:t>
      </w:r>
      <w:r>
        <w:rPr>
          <w:spacing w:val="-7"/>
          <w:sz w:val="24"/>
        </w:rPr>
        <w:t xml:space="preserve"> </w:t>
      </w:r>
      <w:r>
        <w:rPr>
          <w:sz w:val="24"/>
        </w:rPr>
        <w:t>if</w:t>
      </w:r>
      <w:r>
        <w:rPr>
          <w:spacing w:val="-5"/>
          <w:sz w:val="24"/>
        </w:rPr>
        <w:t xml:space="preserve"> </w:t>
      </w:r>
      <w:r>
        <w:rPr>
          <w:sz w:val="24"/>
        </w:rPr>
        <w:t>any</w:t>
      </w:r>
      <w:r>
        <w:rPr>
          <w:spacing w:val="-7"/>
          <w:sz w:val="24"/>
        </w:rPr>
        <w:t xml:space="preserve"> </w:t>
      </w:r>
      <w:r>
        <w:rPr>
          <w:sz w:val="24"/>
        </w:rPr>
        <w:t>problem</w:t>
      </w:r>
      <w:r>
        <w:rPr>
          <w:spacing w:val="-8"/>
          <w:sz w:val="24"/>
        </w:rPr>
        <w:t xml:space="preserve"> </w:t>
      </w:r>
      <w:r>
        <w:rPr>
          <w:sz w:val="24"/>
        </w:rPr>
        <w:t>with</w:t>
      </w:r>
      <w:r>
        <w:rPr>
          <w:spacing w:val="-4"/>
          <w:sz w:val="24"/>
        </w:rPr>
        <w:t xml:space="preserve"> </w:t>
      </w:r>
      <w:r>
        <w:rPr>
          <w:sz w:val="24"/>
        </w:rPr>
        <w:t>student</w:t>
      </w:r>
      <w:r>
        <w:rPr>
          <w:spacing w:val="-6"/>
          <w:sz w:val="24"/>
        </w:rPr>
        <w:t xml:space="preserve"> </w:t>
      </w:r>
      <w:r>
        <w:rPr>
          <w:sz w:val="24"/>
        </w:rPr>
        <w:t xml:space="preserve">performance </w:t>
      </w:r>
      <w:r>
        <w:rPr>
          <w:spacing w:val="-2"/>
          <w:sz w:val="24"/>
        </w:rPr>
        <w:t>occurs.</w:t>
      </w:r>
    </w:p>
    <w:p w14:paraId="38562DF2" w14:textId="77777777" w:rsidR="00501F83" w:rsidRDefault="007B6AEC">
      <w:pPr>
        <w:pStyle w:val="ListParagraph"/>
        <w:numPr>
          <w:ilvl w:val="0"/>
          <w:numId w:val="27"/>
        </w:numPr>
        <w:tabs>
          <w:tab w:val="left" w:pos="1811"/>
        </w:tabs>
        <w:spacing w:before="8" w:line="256" w:lineRule="auto"/>
        <w:ind w:right="1020"/>
        <w:rPr>
          <w:sz w:val="24"/>
        </w:rPr>
      </w:pPr>
      <w:r>
        <w:rPr>
          <w:sz w:val="24"/>
        </w:rPr>
        <w:t>Discuss</w:t>
      </w:r>
      <w:r>
        <w:rPr>
          <w:spacing w:val="-6"/>
          <w:sz w:val="24"/>
        </w:rPr>
        <w:t xml:space="preserve"> </w:t>
      </w:r>
      <w:r>
        <w:rPr>
          <w:sz w:val="24"/>
        </w:rPr>
        <w:t>with</w:t>
      </w:r>
      <w:r>
        <w:rPr>
          <w:spacing w:val="-7"/>
          <w:sz w:val="24"/>
        </w:rPr>
        <w:t xml:space="preserve"> </w:t>
      </w:r>
      <w:r>
        <w:rPr>
          <w:sz w:val="24"/>
        </w:rPr>
        <w:t>faculty</w:t>
      </w:r>
      <w:r>
        <w:rPr>
          <w:spacing w:val="-6"/>
          <w:sz w:val="24"/>
        </w:rPr>
        <w:t xml:space="preserve"> </w:t>
      </w:r>
      <w:r>
        <w:rPr>
          <w:sz w:val="24"/>
        </w:rPr>
        <w:t>and</w:t>
      </w:r>
      <w:r>
        <w:rPr>
          <w:spacing w:val="-9"/>
          <w:sz w:val="24"/>
        </w:rPr>
        <w:t xml:space="preserve"> </w:t>
      </w:r>
      <w:r>
        <w:rPr>
          <w:sz w:val="24"/>
        </w:rPr>
        <w:t>student</w:t>
      </w:r>
      <w:r>
        <w:rPr>
          <w:spacing w:val="-9"/>
          <w:sz w:val="24"/>
        </w:rPr>
        <w:t xml:space="preserve"> </w:t>
      </w:r>
      <w:r>
        <w:rPr>
          <w:sz w:val="24"/>
        </w:rPr>
        <w:t>arrangement</w:t>
      </w:r>
      <w:r>
        <w:rPr>
          <w:spacing w:val="-6"/>
          <w:sz w:val="24"/>
        </w:rPr>
        <w:t xml:space="preserve"> </w:t>
      </w:r>
      <w:r>
        <w:rPr>
          <w:sz w:val="24"/>
        </w:rPr>
        <w:t>for</w:t>
      </w:r>
      <w:r>
        <w:rPr>
          <w:spacing w:val="-9"/>
          <w:sz w:val="24"/>
        </w:rPr>
        <w:t xml:space="preserve"> </w:t>
      </w:r>
      <w:r>
        <w:rPr>
          <w:sz w:val="24"/>
        </w:rPr>
        <w:t>supervision</w:t>
      </w:r>
      <w:r>
        <w:rPr>
          <w:spacing w:val="-5"/>
          <w:sz w:val="24"/>
        </w:rPr>
        <w:t xml:space="preserve"> </w:t>
      </w:r>
      <w:r>
        <w:rPr>
          <w:sz w:val="24"/>
        </w:rPr>
        <w:t>of</w:t>
      </w:r>
      <w:r>
        <w:rPr>
          <w:spacing w:val="-10"/>
          <w:sz w:val="24"/>
        </w:rPr>
        <w:t xml:space="preserve"> </w:t>
      </w:r>
      <w:r>
        <w:rPr>
          <w:sz w:val="24"/>
        </w:rPr>
        <w:t>the</w:t>
      </w:r>
      <w:r>
        <w:rPr>
          <w:spacing w:val="-6"/>
          <w:sz w:val="24"/>
        </w:rPr>
        <w:t xml:space="preserve"> </w:t>
      </w:r>
      <w:r>
        <w:rPr>
          <w:sz w:val="24"/>
        </w:rPr>
        <w:t>student</w:t>
      </w:r>
      <w:r>
        <w:rPr>
          <w:spacing w:val="-3"/>
          <w:sz w:val="24"/>
        </w:rPr>
        <w:t xml:space="preserve"> </w:t>
      </w:r>
      <w:r>
        <w:rPr>
          <w:sz w:val="24"/>
        </w:rPr>
        <w:t>should</w:t>
      </w:r>
      <w:r>
        <w:rPr>
          <w:spacing w:val="-9"/>
          <w:sz w:val="24"/>
        </w:rPr>
        <w:t xml:space="preserve"> </w:t>
      </w:r>
      <w:r>
        <w:rPr>
          <w:sz w:val="24"/>
        </w:rPr>
        <w:t>the preceptor be absent.</w:t>
      </w:r>
    </w:p>
    <w:p w14:paraId="5D2D7DA5" w14:textId="77777777" w:rsidR="00501F83" w:rsidRDefault="007B6AEC">
      <w:pPr>
        <w:pStyle w:val="ListParagraph"/>
        <w:numPr>
          <w:ilvl w:val="0"/>
          <w:numId w:val="27"/>
        </w:numPr>
        <w:tabs>
          <w:tab w:val="left" w:pos="1806"/>
          <w:tab w:val="left" w:pos="1811"/>
        </w:tabs>
        <w:spacing w:before="4"/>
        <w:ind w:right="1422"/>
        <w:rPr>
          <w:sz w:val="24"/>
        </w:rPr>
      </w:pPr>
      <w:r>
        <w:rPr>
          <w:sz w:val="24"/>
        </w:rPr>
        <w:t>Give</w:t>
      </w:r>
      <w:r>
        <w:rPr>
          <w:spacing w:val="-5"/>
          <w:sz w:val="24"/>
        </w:rPr>
        <w:t xml:space="preserve"> </w:t>
      </w:r>
      <w:r>
        <w:rPr>
          <w:sz w:val="24"/>
        </w:rPr>
        <w:t>feedback</w:t>
      </w:r>
      <w:r>
        <w:rPr>
          <w:spacing w:val="-11"/>
          <w:sz w:val="24"/>
        </w:rPr>
        <w:t xml:space="preserve"> </w:t>
      </w:r>
      <w:r>
        <w:rPr>
          <w:sz w:val="24"/>
        </w:rPr>
        <w:t>to</w:t>
      </w:r>
      <w:r>
        <w:rPr>
          <w:spacing w:val="-9"/>
          <w:sz w:val="24"/>
        </w:rPr>
        <w:t xml:space="preserve"> </w:t>
      </w:r>
      <w:r>
        <w:rPr>
          <w:sz w:val="24"/>
        </w:rPr>
        <w:t>the</w:t>
      </w:r>
      <w:r>
        <w:rPr>
          <w:spacing w:val="-9"/>
          <w:sz w:val="24"/>
        </w:rPr>
        <w:t xml:space="preserve"> </w:t>
      </w:r>
      <w:r>
        <w:rPr>
          <w:sz w:val="24"/>
        </w:rPr>
        <w:t>nursing</w:t>
      </w:r>
      <w:r>
        <w:rPr>
          <w:spacing w:val="-4"/>
          <w:sz w:val="24"/>
        </w:rPr>
        <w:t xml:space="preserve"> </w:t>
      </w:r>
      <w:r>
        <w:rPr>
          <w:sz w:val="24"/>
        </w:rPr>
        <w:t>program</w:t>
      </w:r>
      <w:r>
        <w:rPr>
          <w:spacing w:val="-4"/>
          <w:sz w:val="24"/>
        </w:rPr>
        <w:t xml:space="preserve"> </w:t>
      </w:r>
      <w:r>
        <w:rPr>
          <w:sz w:val="24"/>
        </w:rPr>
        <w:t>regarding</w:t>
      </w:r>
      <w:r>
        <w:rPr>
          <w:spacing w:val="-4"/>
          <w:sz w:val="24"/>
        </w:rPr>
        <w:t xml:space="preserve"> </w:t>
      </w:r>
      <w:r>
        <w:rPr>
          <w:sz w:val="24"/>
        </w:rPr>
        <w:t>clinical</w:t>
      </w:r>
      <w:r>
        <w:rPr>
          <w:spacing w:val="-4"/>
          <w:sz w:val="24"/>
        </w:rPr>
        <w:t xml:space="preserve"> </w:t>
      </w:r>
      <w:r>
        <w:rPr>
          <w:sz w:val="24"/>
        </w:rPr>
        <w:t>experience</w:t>
      </w:r>
      <w:r>
        <w:rPr>
          <w:spacing w:val="-8"/>
          <w:sz w:val="24"/>
        </w:rPr>
        <w:t xml:space="preserve"> </w:t>
      </w:r>
      <w:r>
        <w:rPr>
          <w:sz w:val="24"/>
        </w:rPr>
        <w:t>for</w:t>
      </w:r>
      <w:r>
        <w:rPr>
          <w:spacing w:val="-4"/>
          <w:sz w:val="24"/>
        </w:rPr>
        <w:t xml:space="preserve"> </w:t>
      </w:r>
      <w:r>
        <w:rPr>
          <w:sz w:val="24"/>
        </w:rPr>
        <w:t>student</w:t>
      </w:r>
      <w:r>
        <w:rPr>
          <w:spacing w:val="-2"/>
          <w:sz w:val="24"/>
        </w:rPr>
        <w:t xml:space="preserve"> </w:t>
      </w:r>
      <w:r>
        <w:rPr>
          <w:sz w:val="24"/>
        </w:rPr>
        <w:t>and suggestions for program development</w:t>
      </w:r>
    </w:p>
    <w:p w14:paraId="353A0FE3" w14:textId="77777777" w:rsidR="00501F83" w:rsidRDefault="00501F83">
      <w:pPr>
        <w:pStyle w:val="BodyText"/>
        <w:spacing w:before="11"/>
        <w:rPr>
          <w:sz w:val="26"/>
        </w:rPr>
      </w:pPr>
    </w:p>
    <w:p w14:paraId="0F80555A" w14:textId="77777777" w:rsidR="00501F83" w:rsidRDefault="007B6AEC">
      <w:pPr>
        <w:pStyle w:val="Heading4"/>
        <w:spacing w:line="259" w:lineRule="auto"/>
        <w:ind w:left="1000" w:right="781"/>
      </w:pPr>
      <w:r>
        <w:t>Faculty</w:t>
      </w:r>
      <w:r>
        <w:rPr>
          <w:spacing w:val="-8"/>
        </w:rPr>
        <w:t xml:space="preserve"> </w:t>
      </w:r>
      <w:r>
        <w:t>shall</w:t>
      </w:r>
      <w:r>
        <w:rPr>
          <w:spacing w:val="-7"/>
        </w:rPr>
        <w:t xml:space="preserve"> </w:t>
      </w:r>
      <w:r>
        <w:t>be</w:t>
      </w:r>
      <w:r>
        <w:rPr>
          <w:spacing w:val="-10"/>
        </w:rPr>
        <w:t xml:space="preserve"> </w:t>
      </w:r>
      <w:r>
        <w:t>responsible</w:t>
      </w:r>
      <w:r>
        <w:rPr>
          <w:spacing w:val="-7"/>
        </w:rPr>
        <w:t xml:space="preserve"> </w:t>
      </w:r>
      <w:r>
        <w:t>for</w:t>
      </w:r>
      <w:r>
        <w:rPr>
          <w:spacing w:val="-5"/>
        </w:rPr>
        <w:t xml:space="preserve"> </w:t>
      </w:r>
      <w:r>
        <w:t>student</w:t>
      </w:r>
      <w:r>
        <w:rPr>
          <w:spacing w:val="-7"/>
        </w:rPr>
        <w:t xml:space="preserve"> </w:t>
      </w:r>
      <w:r>
        <w:t>clinical</w:t>
      </w:r>
      <w:r>
        <w:rPr>
          <w:spacing w:val="-9"/>
        </w:rPr>
        <w:t xml:space="preserve"> </w:t>
      </w:r>
      <w:r>
        <w:t>practice</w:t>
      </w:r>
      <w:r>
        <w:rPr>
          <w:spacing w:val="-8"/>
        </w:rPr>
        <w:t xml:space="preserve"> </w:t>
      </w:r>
      <w:r>
        <w:t>evaluations.</w:t>
      </w:r>
      <w:r>
        <w:rPr>
          <w:spacing w:val="-9"/>
        </w:rPr>
        <w:t xml:space="preserve"> </w:t>
      </w:r>
      <w:r>
        <w:t>Clinical</w:t>
      </w:r>
      <w:r>
        <w:rPr>
          <w:spacing w:val="-5"/>
        </w:rPr>
        <w:t xml:space="preserve"> </w:t>
      </w:r>
      <w:r>
        <w:t>evaluation</w:t>
      </w:r>
      <w:r>
        <w:rPr>
          <w:spacing w:val="-8"/>
        </w:rPr>
        <w:t xml:space="preserve"> </w:t>
      </w:r>
      <w:r>
        <w:t>tools shall be correlated with level and/or course objectives and shall include a minimum of a formative and a summative evaluation for each clinical in the curriculum.</w:t>
      </w:r>
    </w:p>
    <w:p w14:paraId="49572806" w14:textId="77777777" w:rsidR="00501F83" w:rsidRDefault="007B6AEC">
      <w:pPr>
        <w:pStyle w:val="BodyText"/>
        <w:spacing w:before="159" w:line="259" w:lineRule="auto"/>
        <w:ind w:left="1000" w:right="731"/>
      </w:pPr>
      <w:r>
        <w:t>Courses with a clinical component will always include the course and level specific Clinical Evaluation</w:t>
      </w:r>
      <w:r>
        <w:rPr>
          <w:spacing w:val="-2"/>
        </w:rPr>
        <w:t xml:space="preserve"> </w:t>
      </w:r>
      <w:r>
        <w:t>Tool</w:t>
      </w:r>
      <w:r>
        <w:rPr>
          <w:spacing w:val="-4"/>
        </w:rPr>
        <w:t xml:space="preserve"> </w:t>
      </w:r>
      <w:r>
        <w:t>that</w:t>
      </w:r>
      <w:r>
        <w:rPr>
          <w:spacing w:val="-1"/>
        </w:rPr>
        <w:t xml:space="preserve"> </w:t>
      </w:r>
      <w:r>
        <w:t>is</w:t>
      </w:r>
      <w:r>
        <w:rPr>
          <w:spacing w:val="-4"/>
        </w:rPr>
        <w:t xml:space="preserve"> </w:t>
      </w:r>
      <w:r>
        <w:t>used</w:t>
      </w:r>
      <w:r>
        <w:rPr>
          <w:spacing w:val="-3"/>
        </w:rPr>
        <w:t xml:space="preserve"> </w:t>
      </w:r>
      <w:r>
        <w:t>by</w:t>
      </w:r>
      <w:r>
        <w:rPr>
          <w:spacing w:val="-2"/>
        </w:rPr>
        <w:t xml:space="preserve"> </w:t>
      </w:r>
      <w:r>
        <w:t>the</w:t>
      </w:r>
      <w:r>
        <w:rPr>
          <w:spacing w:val="-1"/>
        </w:rPr>
        <w:t xml:space="preserve"> </w:t>
      </w:r>
      <w:r>
        <w:t>instructor and</w:t>
      </w:r>
      <w:r>
        <w:rPr>
          <w:spacing w:val="-5"/>
        </w:rPr>
        <w:t xml:space="preserve"> </w:t>
      </w:r>
      <w:r>
        <w:t>student</w:t>
      </w:r>
      <w:r>
        <w:rPr>
          <w:spacing w:val="-3"/>
        </w:rPr>
        <w:t xml:space="preserve"> </w:t>
      </w:r>
      <w:r>
        <w:t>to</w:t>
      </w:r>
      <w:r>
        <w:rPr>
          <w:spacing w:val="-1"/>
        </w:rPr>
        <w:t xml:space="preserve"> </w:t>
      </w:r>
      <w:r>
        <w:t>record</w:t>
      </w:r>
      <w:r>
        <w:rPr>
          <w:spacing w:val="-3"/>
        </w:rPr>
        <w:t xml:space="preserve"> </w:t>
      </w:r>
      <w:r>
        <w:t>the</w:t>
      </w:r>
      <w:r>
        <w:rPr>
          <w:spacing w:val="-1"/>
        </w:rPr>
        <w:t xml:space="preserve"> </w:t>
      </w:r>
      <w:r>
        <w:t>outcome</w:t>
      </w:r>
      <w:r>
        <w:rPr>
          <w:spacing w:val="-1"/>
        </w:rPr>
        <w:t xml:space="preserve"> </w:t>
      </w:r>
      <w:r>
        <w:t>of</w:t>
      </w:r>
      <w:r>
        <w:rPr>
          <w:spacing w:val="-3"/>
        </w:rPr>
        <w:t xml:space="preserve"> </w:t>
      </w:r>
      <w:r>
        <w:t>the</w:t>
      </w:r>
      <w:r>
        <w:rPr>
          <w:spacing w:val="-1"/>
        </w:rPr>
        <w:t xml:space="preserve"> </w:t>
      </w:r>
      <w:r>
        <w:t>student’s achievement of competencies as well as identify the student’s strengths and areas needing improvement.</w:t>
      </w:r>
      <w:r>
        <w:rPr>
          <w:spacing w:val="40"/>
        </w:rPr>
        <w:t xml:space="preserve"> </w:t>
      </w:r>
      <w:r>
        <w:t>The clinical evaluation tools reflect higher expectations of year 2 students as compared to year 1 students. This reflects the increasing capabilities deemed necessary for students to achieve course competencies as they progress through the curriculum. Criteria for successful</w:t>
      </w:r>
      <w:r>
        <w:rPr>
          <w:spacing w:val="-4"/>
        </w:rPr>
        <w:t xml:space="preserve"> </w:t>
      </w:r>
      <w:r>
        <w:t>completion</w:t>
      </w:r>
      <w:r>
        <w:rPr>
          <w:spacing w:val="-6"/>
        </w:rPr>
        <w:t xml:space="preserve"> </w:t>
      </w:r>
      <w:r>
        <w:t>of</w:t>
      </w:r>
      <w:r>
        <w:rPr>
          <w:spacing w:val="-11"/>
        </w:rPr>
        <w:t xml:space="preserve"> </w:t>
      </w:r>
      <w:r>
        <w:t>clinical</w:t>
      </w:r>
      <w:r>
        <w:rPr>
          <w:spacing w:val="-4"/>
        </w:rPr>
        <w:t xml:space="preserve"> </w:t>
      </w:r>
      <w:r>
        <w:t>components</w:t>
      </w:r>
      <w:r>
        <w:rPr>
          <w:spacing w:val="-5"/>
        </w:rPr>
        <w:t xml:space="preserve"> </w:t>
      </w:r>
      <w:r>
        <w:t>are</w:t>
      </w:r>
      <w:r>
        <w:rPr>
          <w:spacing w:val="-10"/>
        </w:rPr>
        <w:t xml:space="preserve"> </w:t>
      </w:r>
      <w:r>
        <w:t>outlined</w:t>
      </w:r>
      <w:r>
        <w:rPr>
          <w:spacing w:val="-8"/>
        </w:rPr>
        <w:t xml:space="preserve"> </w:t>
      </w:r>
      <w:r>
        <w:t>within</w:t>
      </w:r>
      <w:r>
        <w:rPr>
          <w:spacing w:val="-7"/>
        </w:rPr>
        <w:t xml:space="preserve"> </w:t>
      </w:r>
      <w:r>
        <w:t>each</w:t>
      </w:r>
      <w:r>
        <w:rPr>
          <w:spacing w:val="-4"/>
        </w:rPr>
        <w:t xml:space="preserve"> </w:t>
      </w:r>
      <w:r>
        <w:t>syllabus.</w:t>
      </w:r>
      <w:r>
        <w:rPr>
          <w:spacing w:val="35"/>
        </w:rPr>
        <w:t xml:space="preserve"> </w:t>
      </w:r>
      <w:r>
        <w:t>In</w:t>
      </w:r>
      <w:r>
        <w:rPr>
          <w:spacing w:val="-5"/>
        </w:rPr>
        <w:t xml:space="preserve"> </w:t>
      </w:r>
      <w:r>
        <w:t>addition</w:t>
      </w:r>
      <w:r>
        <w:rPr>
          <w:spacing w:val="-6"/>
        </w:rPr>
        <w:t xml:space="preserve"> </w:t>
      </w:r>
      <w:r>
        <w:t>to</w:t>
      </w:r>
      <w:r>
        <w:rPr>
          <w:spacing w:val="-5"/>
        </w:rPr>
        <w:t xml:space="preserve"> </w:t>
      </w:r>
      <w:r>
        <w:t>the Clinical Evaluation Tool, students must complete and submit other evaluations (such as agency, preceptor) in order to meet the course requirements. The Clinical Evaluation Tool will be completed at mid-term</w:t>
      </w:r>
      <w:r>
        <w:rPr>
          <w:spacing w:val="-1"/>
        </w:rPr>
        <w:t xml:space="preserve"> </w:t>
      </w:r>
      <w:r>
        <w:t>and end of clinical</w:t>
      </w:r>
      <w:r>
        <w:rPr>
          <w:spacing w:val="-1"/>
        </w:rPr>
        <w:t xml:space="preserve"> </w:t>
      </w:r>
      <w:r>
        <w:t>rotation. The tool can be found</w:t>
      </w:r>
      <w:r>
        <w:rPr>
          <w:spacing w:val="-2"/>
        </w:rPr>
        <w:t xml:space="preserve"> </w:t>
      </w:r>
      <w:r>
        <w:t>in the syllabus</w:t>
      </w:r>
      <w:r>
        <w:rPr>
          <w:spacing w:val="-1"/>
        </w:rPr>
        <w:t xml:space="preserve"> </w:t>
      </w:r>
      <w:r>
        <w:t>of each clinical course.</w:t>
      </w:r>
    </w:p>
    <w:p w14:paraId="2FA74F37" w14:textId="77777777" w:rsidR="00501F83" w:rsidRDefault="007B6AEC">
      <w:pPr>
        <w:spacing w:before="157"/>
        <w:ind w:left="1000"/>
        <w:rPr>
          <w:sz w:val="24"/>
        </w:rPr>
      </w:pPr>
      <w:r>
        <w:rPr>
          <w:b/>
          <w:sz w:val="24"/>
        </w:rPr>
        <w:t>Associated</w:t>
      </w:r>
      <w:r>
        <w:rPr>
          <w:b/>
          <w:spacing w:val="-11"/>
          <w:sz w:val="24"/>
        </w:rPr>
        <w:t xml:space="preserve"> </w:t>
      </w:r>
      <w:r>
        <w:rPr>
          <w:b/>
          <w:sz w:val="24"/>
        </w:rPr>
        <w:t>Policies:</w:t>
      </w:r>
      <w:r>
        <w:rPr>
          <w:b/>
          <w:spacing w:val="-6"/>
          <w:sz w:val="24"/>
        </w:rPr>
        <w:t xml:space="preserve"> </w:t>
      </w:r>
      <w:r>
        <w:rPr>
          <w:sz w:val="24"/>
        </w:rPr>
        <w:t>Level</w:t>
      </w:r>
      <w:r>
        <w:rPr>
          <w:spacing w:val="-4"/>
          <w:sz w:val="24"/>
        </w:rPr>
        <w:t xml:space="preserve"> </w:t>
      </w:r>
      <w:r>
        <w:rPr>
          <w:sz w:val="24"/>
        </w:rPr>
        <w:t>Progression</w:t>
      </w:r>
      <w:r>
        <w:rPr>
          <w:spacing w:val="-7"/>
          <w:sz w:val="24"/>
        </w:rPr>
        <w:t xml:space="preserve"> </w:t>
      </w:r>
      <w:r>
        <w:rPr>
          <w:sz w:val="24"/>
        </w:rPr>
        <w:t>for</w:t>
      </w:r>
      <w:r>
        <w:rPr>
          <w:spacing w:val="-6"/>
          <w:sz w:val="24"/>
        </w:rPr>
        <w:t xml:space="preserve"> </w:t>
      </w:r>
      <w:r>
        <w:rPr>
          <w:sz w:val="24"/>
        </w:rPr>
        <w:t>Nursing</w:t>
      </w:r>
      <w:r>
        <w:rPr>
          <w:spacing w:val="-9"/>
          <w:sz w:val="24"/>
        </w:rPr>
        <w:t xml:space="preserve"> </w:t>
      </w:r>
      <w:r>
        <w:rPr>
          <w:spacing w:val="-2"/>
          <w:sz w:val="24"/>
        </w:rPr>
        <w:t>Student</w:t>
      </w:r>
    </w:p>
    <w:p w14:paraId="4096AD13" w14:textId="77777777" w:rsidR="00501F83" w:rsidRDefault="00501F83">
      <w:pPr>
        <w:rPr>
          <w:sz w:val="24"/>
        </w:rPr>
        <w:sectPr w:rsidR="00501F83">
          <w:pgSz w:w="12240" w:h="15840"/>
          <w:pgMar w:top="1820" w:right="680" w:bottom="1400" w:left="260" w:header="0" w:footer="1182" w:gutter="0"/>
          <w:cols w:space="720"/>
        </w:sectPr>
      </w:pPr>
    </w:p>
    <w:tbl>
      <w:tblPr>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4"/>
        <w:gridCol w:w="2868"/>
        <w:gridCol w:w="3331"/>
      </w:tblGrid>
      <w:tr w:rsidR="00501F83" w14:paraId="32DC64A7" w14:textId="77777777">
        <w:trPr>
          <w:trHeight w:val="272"/>
        </w:trPr>
        <w:tc>
          <w:tcPr>
            <w:tcW w:w="3884" w:type="dxa"/>
            <w:tcBorders>
              <w:bottom w:val="nil"/>
            </w:tcBorders>
            <w:shd w:val="clear" w:color="auto" w:fill="E7E6E6"/>
          </w:tcPr>
          <w:p w14:paraId="6F7A7F4D" w14:textId="77777777" w:rsidR="00501F83" w:rsidRDefault="007B6AEC">
            <w:pPr>
              <w:pStyle w:val="TableParagraph"/>
              <w:spacing w:line="252" w:lineRule="exact"/>
              <w:ind w:left="115"/>
              <w:rPr>
                <w:b/>
              </w:rPr>
            </w:pPr>
            <w:r>
              <w:rPr>
                <w:b/>
              </w:rPr>
              <w:lastRenderedPageBreak/>
              <w:t>HPU</w:t>
            </w:r>
            <w:r>
              <w:rPr>
                <w:b/>
                <w:spacing w:val="-7"/>
              </w:rPr>
              <w:t xml:space="preserve"> </w:t>
            </w:r>
            <w:r>
              <w:rPr>
                <w:b/>
              </w:rPr>
              <w:t>School</w:t>
            </w:r>
            <w:r>
              <w:rPr>
                <w:b/>
                <w:spacing w:val="-5"/>
              </w:rPr>
              <w:t xml:space="preserve"> </w:t>
            </w:r>
            <w:r>
              <w:rPr>
                <w:b/>
              </w:rPr>
              <w:t>of</w:t>
            </w:r>
            <w:r>
              <w:rPr>
                <w:b/>
                <w:spacing w:val="-9"/>
              </w:rPr>
              <w:t xml:space="preserve"> </w:t>
            </w:r>
            <w:r>
              <w:rPr>
                <w:b/>
              </w:rPr>
              <w:t>Nursing</w:t>
            </w:r>
            <w:r>
              <w:rPr>
                <w:b/>
                <w:spacing w:val="-6"/>
              </w:rPr>
              <w:t xml:space="preserve"> </w:t>
            </w:r>
            <w:r>
              <w:rPr>
                <w:b/>
                <w:spacing w:val="-2"/>
              </w:rPr>
              <w:t>Policy</w:t>
            </w:r>
          </w:p>
        </w:tc>
        <w:tc>
          <w:tcPr>
            <w:tcW w:w="2868" w:type="dxa"/>
            <w:tcBorders>
              <w:bottom w:val="nil"/>
            </w:tcBorders>
            <w:shd w:val="clear" w:color="auto" w:fill="E7E6E6"/>
          </w:tcPr>
          <w:p w14:paraId="49729F2A" w14:textId="77777777" w:rsidR="00501F83" w:rsidRDefault="007B6AEC">
            <w:pPr>
              <w:pStyle w:val="TableParagraph"/>
              <w:spacing w:line="252" w:lineRule="exact"/>
              <w:ind w:left="110"/>
              <w:rPr>
                <w:b/>
              </w:rPr>
            </w:pPr>
            <w:r>
              <w:rPr>
                <w:b/>
                <w:spacing w:val="-2"/>
              </w:rPr>
              <w:t>Committee</w:t>
            </w:r>
          </w:p>
        </w:tc>
        <w:tc>
          <w:tcPr>
            <w:tcW w:w="3331" w:type="dxa"/>
            <w:tcBorders>
              <w:bottom w:val="nil"/>
            </w:tcBorders>
            <w:shd w:val="clear" w:color="auto" w:fill="E7E6E6"/>
          </w:tcPr>
          <w:p w14:paraId="4D50E134" w14:textId="77777777" w:rsidR="00501F83" w:rsidRDefault="007B6AEC">
            <w:pPr>
              <w:pStyle w:val="TableParagraph"/>
              <w:spacing w:line="252" w:lineRule="exact"/>
              <w:ind w:left="113"/>
              <w:rPr>
                <w:b/>
              </w:rPr>
            </w:pPr>
            <w:r>
              <w:rPr>
                <w:b/>
              </w:rPr>
              <w:t>Original</w:t>
            </w:r>
            <w:r>
              <w:rPr>
                <w:b/>
                <w:spacing w:val="-15"/>
              </w:rPr>
              <w:t xml:space="preserve"> </w:t>
            </w:r>
            <w:r>
              <w:rPr>
                <w:b/>
              </w:rPr>
              <w:t>Approval</w:t>
            </w:r>
            <w:r>
              <w:rPr>
                <w:b/>
                <w:spacing w:val="-10"/>
              </w:rPr>
              <w:t xml:space="preserve"> </w:t>
            </w:r>
            <w:r>
              <w:rPr>
                <w:b/>
                <w:spacing w:val="-4"/>
              </w:rPr>
              <w:t>Date:</w:t>
            </w:r>
          </w:p>
        </w:tc>
      </w:tr>
      <w:tr w:rsidR="00501F83" w14:paraId="70F324C1" w14:textId="77777777">
        <w:trPr>
          <w:trHeight w:val="350"/>
        </w:trPr>
        <w:tc>
          <w:tcPr>
            <w:tcW w:w="3884" w:type="dxa"/>
            <w:tcBorders>
              <w:top w:val="nil"/>
              <w:bottom w:val="nil"/>
            </w:tcBorders>
            <w:shd w:val="clear" w:color="auto" w:fill="E7E6E6"/>
          </w:tcPr>
          <w:p w14:paraId="4C0E2F90" w14:textId="77777777" w:rsidR="00501F83" w:rsidRDefault="007B6AEC">
            <w:pPr>
              <w:pStyle w:val="TableParagraph"/>
              <w:spacing w:line="245" w:lineRule="exact"/>
              <w:ind w:left="115"/>
              <w:rPr>
                <w:b/>
              </w:rPr>
            </w:pPr>
            <w:r>
              <w:rPr>
                <w:b/>
                <w:spacing w:val="-2"/>
              </w:rPr>
              <w:t>Title:</w:t>
            </w:r>
          </w:p>
        </w:tc>
        <w:tc>
          <w:tcPr>
            <w:tcW w:w="2868" w:type="dxa"/>
            <w:tcBorders>
              <w:top w:val="nil"/>
              <w:bottom w:val="nil"/>
            </w:tcBorders>
            <w:shd w:val="clear" w:color="auto" w:fill="E7E6E6"/>
          </w:tcPr>
          <w:p w14:paraId="5743796F" w14:textId="77777777" w:rsidR="00501F83" w:rsidRDefault="007B6AEC">
            <w:pPr>
              <w:pStyle w:val="TableParagraph"/>
              <w:spacing w:line="245" w:lineRule="exact"/>
              <w:ind w:left="110"/>
              <w:rPr>
                <w:b/>
              </w:rPr>
            </w:pPr>
            <w:r>
              <w:rPr>
                <w:b/>
                <w:spacing w:val="-2"/>
              </w:rPr>
              <w:t>Assignment:</w:t>
            </w:r>
          </w:p>
        </w:tc>
        <w:tc>
          <w:tcPr>
            <w:tcW w:w="3331" w:type="dxa"/>
            <w:tcBorders>
              <w:top w:val="nil"/>
              <w:bottom w:val="nil"/>
            </w:tcBorders>
            <w:shd w:val="clear" w:color="auto" w:fill="E7E6E6"/>
          </w:tcPr>
          <w:p w14:paraId="52967429" w14:textId="77777777" w:rsidR="00501F83" w:rsidRDefault="007B6AEC">
            <w:pPr>
              <w:pStyle w:val="TableParagraph"/>
              <w:spacing w:line="248" w:lineRule="exact"/>
              <w:ind w:left="113"/>
            </w:pPr>
            <w:r>
              <w:t>January</w:t>
            </w:r>
            <w:r>
              <w:rPr>
                <w:spacing w:val="-8"/>
              </w:rPr>
              <w:t xml:space="preserve"> </w:t>
            </w:r>
            <w:r>
              <w:t>11,</w:t>
            </w:r>
            <w:r>
              <w:rPr>
                <w:spacing w:val="-6"/>
              </w:rPr>
              <w:t xml:space="preserve"> </w:t>
            </w:r>
            <w:r>
              <w:rPr>
                <w:spacing w:val="-4"/>
              </w:rPr>
              <w:t>2018</w:t>
            </w:r>
          </w:p>
        </w:tc>
      </w:tr>
      <w:tr w:rsidR="00501F83" w14:paraId="208A6F0A" w14:textId="77777777">
        <w:trPr>
          <w:trHeight w:val="526"/>
        </w:trPr>
        <w:tc>
          <w:tcPr>
            <w:tcW w:w="3884" w:type="dxa"/>
            <w:tcBorders>
              <w:top w:val="nil"/>
              <w:bottom w:val="nil"/>
            </w:tcBorders>
            <w:shd w:val="clear" w:color="auto" w:fill="E7E6E6"/>
          </w:tcPr>
          <w:p w14:paraId="3AD5F47A" w14:textId="77777777" w:rsidR="00501F83" w:rsidRDefault="007B6AEC">
            <w:pPr>
              <w:pStyle w:val="TableParagraph"/>
              <w:spacing w:before="51"/>
              <w:ind w:left="465"/>
              <w:rPr>
                <w:b/>
                <w:sz w:val="28"/>
              </w:rPr>
            </w:pPr>
            <w:bookmarkStart w:id="53" w:name="_bookmark44"/>
            <w:bookmarkEnd w:id="53"/>
            <w:r>
              <w:rPr>
                <w:b/>
                <w:sz w:val="28"/>
              </w:rPr>
              <w:t>SUBSTANCE</w:t>
            </w:r>
            <w:r>
              <w:rPr>
                <w:b/>
                <w:spacing w:val="-13"/>
                <w:sz w:val="28"/>
              </w:rPr>
              <w:t xml:space="preserve"> </w:t>
            </w:r>
            <w:r>
              <w:rPr>
                <w:b/>
                <w:spacing w:val="-4"/>
                <w:sz w:val="28"/>
              </w:rPr>
              <w:t>ABUSE</w:t>
            </w:r>
          </w:p>
        </w:tc>
        <w:tc>
          <w:tcPr>
            <w:tcW w:w="2868" w:type="dxa"/>
            <w:tcBorders>
              <w:top w:val="nil"/>
              <w:bottom w:val="nil"/>
            </w:tcBorders>
            <w:shd w:val="clear" w:color="auto" w:fill="E7E6E6"/>
          </w:tcPr>
          <w:p w14:paraId="3D10C99B" w14:textId="77777777" w:rsidR="00501F83" w:rsidRDefault="007B6AEC">
            <w:pPr>
              <w:pStyle w:val="TableParagraph"/>
              <w:spacing w:before="125"/>
              <w:ind w:left="110"/>
            </w:pPr>
            <w:r>
              <w:t>Risk</w:t>
            </w:r>
            <w:r>
              <w:rPr>
                <w:spacing w:val="-12"/>
              </w:rPr>
              <w:t xml:space="preserve"> </w:t>
            </w:r>
            <w:r>
              <w:t>Management</w:t>
            </w:r>
            <w:r>
              <w:rPr>
                <w:spacing w:val="-7"/>
              </w:rPr>
              <w:t xml:space="preserve"> </w:t>
            </w:r>
            <w:r>
              <w:rPr>
                <w:spacing w:val="-2"/>
              </w:rPr>
              <w:t>Training</w:t>
            </w:r>
          </w:p>
        </w:tc>
        <w:tc>
          <w:tcPr>
            <w:tcW w:w="3331" w:type="dxa"/>
            <w:tcBorders>
              <w:top w:val="nil"/>
              <w:bottom w:val="nil"/>
            </w:tcBorders>
            <w:shd w:val="clear" w:color="auto" w:fill="E7E6E6"/>
          </w:tcPr>
          <w:p w14:paraId="48131E9E" w14:textId="77777777" w:rsidR="00501F83" w:rsidRDefault="007B6AEC">
            <w:pPr>
              <w:pStyle w:val="TableParagraph"/>
              <w:spacing w:before="122"/>
              <w:ind w:left="113"/>
              <w:rPr>
                <w:b/>
              </w:rPr>
            </w:pPr>
            <w:r>
              <w:rPr>
                <w:b/>
              </w:rPr>
              <w:t>Effective</w:t>
            </w:r>
            <w:r>
              <w:rPr>
                <w:b/>
                <w:spacing w:val="-7"/>
              </w:rPr>
              <w:t xml:space="preserve"> </w:t>
            </w:r>
            <w:r>
              <w:rPr>
                <w:b/>
              </w:rPr>
              <w:t>Date:</w:t>
            </w:r>
            <w:r>
              <w:rPr>
                <w:b/>
                <w:spacing w:val="40"/>
              </w:rPr>
              <w:t xml:space="preserve"> </w:t>
            </w:r>
            <w:r>
              <w:rPr>
                <w:b/>
                <w:spacing w:val="-2"/>
              </w:rPr>
              <w:t>8/20/18</w:t>
            </w:r>
          </w:p>
        </w:tc>
      </w:tr>
      <w:tr w:rsidR="00501F83" w14:paraId="0082193B" w14:textId="77777777">
        <w:trPr>
          <w:trHeight w:val="505"/>
        </w:trPr>
        <w:tc>
          <w:tcPr>
            <w:tcW w:w="3884" w:type="dxa"/>
            <w:tcBorders>
              <w:top w:val="nil"/>
              <w:bottom w:val="nil"/>
            </w:tcBorders>
            <w:shd w:val="clear" w:color="auto" w:fill="E7E6E6"/>
          </w:tcPr>
          <w:p w14:paraId="79D28BBA" w14:textId="77777777" w:rsidR="00501F83" w:rsidRDefault="00501F83">
            <w:pPr>
              <w:pStyle w:val="TableParagraph"/>
              <w:rPr>
                <w:rFonts w:ascii="Times New Roman"/>
              </w:rPr>
            </w:pPr>
          </w:p>
        </w:tc>
        <w:tc>
          <w:tcPr>
            <w:tcW w:w="2868" w:type="dxa"/>
            <w:tcBorders>
              <w:top w:val="nil"/>
              <w:bottom w:val="nil"/>
            </w:tcBorders>
            <w:shd w:val="clear" w:color="auto" w:fill="E7E6E6"/>
          </w:tcPr>
          <w:p w14:paraId="1D474826" w14:textId="77777777" w:rsidR="00501F83" w:rsidRDefault="00501F83">
            <w:pPr>
              <w:pStyle w:val="TableParagraph"/>
              <w:rPr>
                <w:rFonts w:ascii="Times New Roman"/>
              </w:rPr>
            </w:pPr>
          </w:p>
        </w:tc>
        <w:tc>
          <w:tcPr>
            <w:tcW w:w="3331" w:type="dxa"/>
            <w:tcBorders>
              <w:top w:val="nil"/>
              <w:bottom w:val="nil"/>
            </w:tcBorders>
            <w:shd w:val="clear" w:color="auto" w:fill="E7E6E6"/>
          </w:tcPr>
          <w:p w14:paraId="52A78ABB" w14:textId="77777777" w:rsidR="00501F83" w:rsidRDefault="007B6AEC">
            <w:pPr>
              <w:pStyle w:val="TableParagraph"/>
              <w:spacing w:before="95"/>
              <w:ind w:left="113"/>
              <w:rPr>
                <w:b/>
              </w:rPr>
            </w:pPr>
            <w:r>
              <w:rPr>
                <w:b/>
              </w:rPr>
              <w:t>Review</w:t>
            </w:r>
            <w:r>
              <w:rPr>
                <w:b/>
                <w:spacing w:val="-9"/>
              </w:rPr>
              <w:t xml:space="preserve"> </w:t>
            </w:r>
            <w:r>
              <w:rPr>
                <w:b/>
                <w:spacing w:val="-2"/>
              </w:rPr>
              <w:t>Date:</w:t>
            </w:r>
          </w:p>
        </w:tc>
      </w:tr>
      <w:tr w:rsidR="00501F83" w14:paraId="214EFA08" w14:textId="77777777">
        <w:trPr>
          <w:trHeight w:val="869"/>
        </w:trPr>
        <w:tc>
          <w:tcPr>
            <w:tcW w:w="3884" w:type="dxa"/>
            <w:tcBorders>
              <w:top w:val="nil"/>
            </w:tcBorders>
            <w:shd w:val="clear" w:color="auto" w:fill="E7E6E6"/>
          </w:tcPr>
          <w:p w14:paraId="1A0E9220" w14:textId="77777777" w:rsidR="00501F83" w:rsidRDefault="00501F83">
            <w:pPr>
              <w:pStyle w:val="TableParagraph"/>
              <w:rPr>
                <w:rFonts w:ascii="Times New Roman"/>
              </w:rPr>
            </w:pPr>
          </w:p>
        </w:tc>
        <w:tc>
          <w:tcPr>
            <w:tcW w:w="2868" w:type="dxa"/>
            <w:tcBorders>
              <w:top w:val="nil"/>
            </w:tcBorders>
            <w:shd w:val="clear" w:color="auto" w:fill="E7E6E6"/>
          </w:tcPr>
          <w:p w14:paraId="3C08971D" w14:textId="77777777" w:rsidR="00501F83" w:rsidRDefault="00501F83">
            <w:pPr>
              <w:pStyle w:val="TableParagraph"/>
              <w:rPr>
                <w:rFonts w:ascii="Times New Roman"/>
              </w:rPr>
            </w:pPr>
          </w:p>
        </w:tc>
        <w:tc>
          <w:tcPr>
            <w:tcW w:w="3331" w:type="dxa"/>
            <w:tcBorders>
              <w:top w:val="nil"/>
            </w:tcBorders>
            <w:shd w:val="clear" w:color="auto" w:fill="E7E6E6"/>
          </w:tcPr>
          <w:p w14:paraId="309A0F70" w14:textId="77777777" w:rsidR="00501F83" w:rsidRDefault="007B6AEC">
            <w:pPr>
              <w:pStyle w:val="TableParagraph"/>
              <w:spacing w:before="101"/>
              <w:ind w:left="113"/>
              <w:rPr>
                <w:b/>
              </w:rPr>
            </w:pPr>
            <w:r>
              <w:rPr>
                <w:b/>
              </w:rPr>
              <w:t>Revision</w:t>
            </w:r>
            <w:r>
              <w:rPr>
                <w:b/>
                <w:spacing w:val="-13"/>
              </w:rPr>
              <w:t xml:space="preserve"> </w:t>
            </w:r>
            <w:r>
              <w:rPr>
                <w:b/>
                <w:spacing w:val="-2"/>
              </w:rPr>
              <w:t>Date:</w:t>
            </w:r>
          </w:p>
        </w:tc>
      </w:tr>
    </w:tbl>
    <w:p w14:paraId="6DDABD2D" w14:textId="77777777" w:rsidR="00501F83" w:rsidRDefault="00501F83">
      <w:pPr>
        <w:pStyle w:val="BodyText"/>
        <w:rPr>
          <w:sz w:val="20"/>
        </w:rPr>
      </w:pPr>
    </w:p>
    <w:p w14:paraId="7B9850FE" w14:textId="77777777" w:rsidR="00501F83" w:rsidRDefault="007B6AEC">
      <w:pPr>
        <w:pStyle w:val="BodyText"/>
        <w:spacing w:before="182" w:line="259" w:lineRule="auto"/>
        <w:ind w:left="808" w:right="2155"/>
      </w:pPr>
      <w:r>
        <w:rPr>
          <w:b/>
        </w:rPr>
        <w:t>Purpose:</w:t>
      </w:r>
      <w:r>
        <w:rPr>
          <w:b/>
          <w:spacing w:val="-6"/>
        </w:rPr>
        <w:t xml:space="preserve"> </w:t>
      </w:r>
      <w:r>
        <w:t>HPU</w:t>
      </w:r>
      <w:r>
        <w:rPr>
          <w:spacing w:val="-8"/>
        </w:rPr>
        <w:t xml:space="preserve"> </w:t>
      </w:r>
      <w:r>
        <w:t>maintains</w:t>
      </w:r>
      <w:r>
        <w:rPr>
          <w:spacing w:val="-10"/>
        </w:rPr>
        <w:t xml:space="preserve"> </w:t>
      </w:r>
      <w:r>
        <w:t>a</w:t>
      </w:r>
      <w:r>
        <w:rPr>
          <w:spacing w:val="-6"/>
        </w:rPr>
        <w:t xml:space="preserve"> </w:t>
      </w:r>
      <w:r>
        <w:t>drug</w:t>
      </w:r>
      <w:r>
        <w:rPr>
          <w:spacing w:val="-7"/>
        </w:rPr>
        <w:t xml:space="preserve"> </w:t>
      </w:r>
      <w:r>
        <w:t>testing</w:t>
      </w:r>
      <w:r>
        <w:rPr>
          <w:spacing w:val="-8"/>
        </w:rPr>
        <w:t xml:space="preserve"> </w:t>
      </w:r>
      <w:r>
        <w:t>policy</w:t>
      </w:r>
      <w:r>
        <w:rPr>
          <w:spacing w:val="-7"/>
        </w:rPr>
        <w:t xml:space="preserve"> </w:t>
      </w:r>
      <w:r>
        <w:t>in</w:t>
      </w:r>
      <w:r>
        <w:rPr>
          <w:spacing w:val="-8"/>
        </w:rPr>
        <w:t xml:space="preserve"> </w:t>
      </w:r>
      <w:r>
        <w:t>the</w:t>
      </w:r>
      <w:r>
        <w:rPr>
          <w:spacing w:val="-5"/>
        </w:rPr>
        <w:t xml:space="preserve"> </w:t>
      </w:r>
      <w:r>
        <w:rPr>
          <w:i/>
        </w:rPr>
        <w:t>HPU</w:t>
      </w:r>
      <w:r>
        <w:rPr>
          <w:i/>
          <w:spacing w:val="-6"/>
        </w:rPr>
        <w:t xml:space="preserve"> </w:t>
      </w:r>
      <w:r>
        <w:rPr>
          <w:i/>
        </w:rPr>
        <w:t>Student</w:t>
      </w:r>
      <w:r>
        <w:rPr>
          <w:i/>
          <w:spacing w:val="-2"/>
        </w:rPr>
        <w:t xml:space="preserve"> </w:t>
      </w:r>
      <w:r>
        <w:rPr>
          <w:i/>
        </w:rPr>
        <w:t>Handbook</w:t>
      </w:r>
      <w:r>
        <w:t>.</w:t>
      </w:r>
      <w:r>
        <w:rPr>
          <w:spacing w:val="-7"/>
        </w:rPr>
        <w:t xml:space="preserve"> </w:t>
      </w:r>
      <w:r>
        <w:t>This policy will be followed; however, additional requirements to this policy will be implemented by the School of Nursing.</w:t>
      </w:r>
    </w:p>
    <w:p w14:paraId="1D6824F9" w14:textId="77777777" w:rsidR="00501F83" w:rsidRDefault="007B6AEC">
      <w:pPr>
        <w:pStyle w:val="BodyText"/>
        <w:spacing w:before="156"/>
        <w:ind w:left="820"/>
      </w:pPr>
      <w:r>
        <w:rPr>
          <w:b/>
        </w:rPr>
        <w:t>Scope:</w:t>
      </w:r>
      <w:r>
        <w:rPr>
          <w:b/>
          <w:spacing w:val="44"/>
        </w:rPr>
        <w:t xml:space="preserve"> </w:t>
      </w:r>
      <w:r>
        <w:t>All</w:t>
      </w:r>
      <w:r>
        <w:rPr>
          <w:spacing w:val="-5"/>
        </w:rPr>
        <w:t xml:space="preserve"> </w:t>
      </w:r>
      <w:r>
        <w:t>students</w:t>
      </w:r>
      <w:r>
        <w:rPr>
          <w:spacing w:val="-7"/>
        </w:rPr>
        <w:t xml:space="preserve"> </w:t>
      </w:r>
      <w:r>
        <w:t>and</w:t>
      </w:r>
      <w:r>
        <w:rPr>
          <w:spacing w:val="-5"/>
        </w:rPr>
        <w:t xml:space="preserve"> </w:t>
      </w:r>
      <w:r>
        <w:t>faculty</w:t>
      </w:r>
      <w:r>
        <w:rPr>
          <w:spacing w:val="-7"/>
        </w:rPr>
        <w:t xml:space="preserve"> </w:t>
      </w:r>
      <w:r>
        <w:t>participating</w:t>
      </w:r>
      <w:r>
        <w:rPr>
          <w:spacing w:val="-3"/>
        </w:rPr>
        <w:t xml:space="preserve"> </w:t>
      </w:r>
      <w:r>
        <w:t>in</w:t>
      </w:r>
      <w:r>
        <w:rPr>
          <w:spacing w:val="-1"/>
        </w:rPr>
        <w:t xml:space="preserve"> </w:t>
      </w:r>
      <w:r>
        <w:t>clinical</w:t>
      </w:r>
      <w:r>
        <w:rPr>
          <w:spacing w:val="-4"/>
        </w:rPr>
        <w:t xml:space="preserve"> </w:t>
      </w:r>
      <w:r>
        <w:t>nursing</w:t>
      </w:r>
      <w:r>
        <w:rPr>
          <w:spacing w:val="-3"/>
        </w:rPr>
        <w:t xml:space="preserve"> </w:t>
      </w:r>
      <w:r>
        <w:rPr>
          <w:spacing w:val="-2"/>
        </w:rPr>
        <w:t>courses.</w:t>
      </w:r>
    </w:p>
    <w:p w14:paraId="3F5F324F" w14:textId="77777777" w:rsidR="00501F83" w:rsidRDefault="007B6AEC">
      <w:pPr>
        <w:pStyle w:val="BodyText"/>
        <w:spacing w:before="201" w:line="261" w:lineRule="auto"/>
        <w:ind w:left="808" w:right="2118" w:firstLine="12"/>
        <w:jc w:val="both"/>
      </w:pPr>
      <w:r>
        <w:rPr>
          <w:b/>
        </w:rPr>
        <w:t>Responsible</w:t>
      </w:r>
      <w:r>
        <w:rPr>
          <w:b/>
          <w:spacing w:val="-8"/>
        </w:rPr>
        <w:t xml:space="preserve"> </w:t>
      </w:r>
      <w:r>
        <w:rPr>
          <w:b/>
        </w:rPr>
        <w:t>Committee/Position:</w:t>
      </w:r>
      <w:r>
        <w:rPr>
          <w:b/>
          <w:spacing w:val="-8"/>
        </w:rPr>
        <w:t xml:space="preserve"> </w:t>
      </w:r>
      <w:r>
        <w:t>The</w:t>
      </w:r>
      <w:r>
        <w:rPr>
          <w:spacing w:val="-8"/>
        </w:rPr>
        <w:t xml:space="preserve"> </w:t>
      </w:r>
      <w:r>
        <w:t>Student</w:t>
      </w:r>
      <w:r>
        <w:rPr>
          <w:spacing w:val="-7"/>
        </w:rPr>
        <w:t xml:space="preserve"> </w:t>
      </w:r>
      <w:r>
        <w:t>Representative</w:t>
      </w:r>
      <w:r>
        <w:rPr>
          <w:spacing w:val="-7"/>
        </w:rPr>
        <w:t xml:space="preserve"> </w:t>
      </w:r>
      <w:r>
        <w:t>along</w:t>
      </w:r>
      <w:r>
        <w:rPr>
          <w:spacing w:val="-13"/>
        </w:rPr>
        <w:t xml:space="preserve"> </w:t>
      </w:r>
      <w:r>
        <w:t>with</w:t>
      </w:r>
      <w:r>
        <w:rPr>
          <w:spacing w:val="-9"/>
        </w:rPr>
        <w:t xml:space="preserve"> </w:t>
      </w:r>
      <w:r>
        <w:t>the</w:t>
      </w:r>
      <w:r>
        <w:rPr>
          <w:spacing w:val="-8"/>
        </w:rPr>
        <w:t xml:space="preserve"> </w:t>
      </w:r>
      <w:r>
        <w:t>Dean</w:t>
      </w:r>
      <w:r>
        <w:rPr>
          <w:spacing w:val="-7"/>
        </w:rPr>
        <w:t xml:space="preserve"> </w:t>
      </w:r>
      <w:r>
        <w:t>of Nursing will be responsible for reviewing, revising and upholding this policy.</w:t>
      </w:r>
    </w:p>
    <w:p w14:paraId="4219CFF9" w14:textId="77777777" w:rsidR="00501F83" w:rsidRDefault="007B6AEC">
      <w:pPr>
        <w:pStyle w:val="BodyText"/>
        <w:spacing w:before="153" w:line="261" w:lineRule="auto"/>
        <w:ind w:left="808" w:right="2088" w:firstLine="12"/>
        <w:jc w:val="both"/>
      </w:pPr>
      <w:r>
        <w:rPr>
          <w:b/>
        </w:rPr>
        <w:t>Policy</w:t>
      </w:r>
      <w:r>
        <w:rPr>
          <w:b/>
          <w:spacing w:val="-6"/>
        </w:rPr>
        <w:t xml:space="preserve"> </w:t>
      </w:r>
      <w:r>
        <w:rPr>
          <w:b/>
        </w:rPr>
        <w:t>Statement:</w:t>
      </w:r>
      <w:r>
        <w:rPr>
          <w:b/>
          <w:spacing w:val="-6"/>
        </w:rPr>
        <w:t xml:space="preserve"> </w:t>
      </w:r>
      <w:r>
        <w:t>The</w:t>
      </w:r>
      <w:r>
        <w:rPr>
          <w:spacing w:val="-7"/>
        </w:rPr>
        <w:t xml:space="preserve"> </w:t>
      </w:r>
      <w:r>
        <w:t>HPU</w:t>
      </w:r>
      <w:r>
        <w:rPr>
          <w:spacing w:val="-6"/>
        </w:rPr>
        <w:t xml:space="preserve"> </w:t>
      </w:r>
      <w:r>
        <w:t>School</w:t>
      </w:r>
      <w:r>
        <w:rPr>
          <w:spacing w:val="-8"/>
        </w:rPr>
        <w:t xml:space="preserve"> </w:t>
      </w:r>
      <w:r>
        <w:t>of</w:t>
      </w:r>
      <w:r>
        <w:rPr>
          <w:spacing w:val="-6"/>
        </w:rPr>
        <w:t xml:space="preserve"> </w:t>
      </w:r>
      <w:r>
        <w:t>Nursing</w:t>
      </w:r>
      <w:r>
        <w:rPr>
          <w:spacing w:val="-7"/>
        </w:rPr>
        <w:t xml:space="preserve"> </w:t>
      </w:r>
      <w:r>
        <w:t>requires</w:t>
      </w:r>
      <w:r>
        <w:rPr>
          <w:spacing w:val="-6"/>
        </w:rPr>
        <w:t xml:space="preserve"> </w:t>
      </w:r>
      <w:r>
        <w:t>the</w:t>
      </w:r>
      <w:r>
        <w:rPr>
          <w:spacing w:val="-6"/>
        </w:rPr>
        <w:t xml:space="preserve"> </w:t>
      </w:r>
      <w:r>
        <w:t>students</w:t>
      </w:r>
      <w:r>
        <w:rPr>
          <w:spacing w:val="-7"/>
        </w:rPr>
        <w:t xml:space="preserve"> </w:t>
      </w:r>
      <w:r>
        <w:t>and</w:t>
      </w:r>
      <w:r>
        <w:rPr>
          <w:spacing w:val="-5"/>
        </w:rPr>
        <w:t xml:space="preserve"> </w:t>
      </w:r>
      <w:r>
        <w:t>faculty</w:t>
      </w:r>
      <w:r>
        <w:rPr>
          <w:spacing w:val="-5"/>
        </w:rPr>
        <w:t xml:space="preserve"> </w:t>
      </w:r>
      <w:r>
        <w:t>submit to drug testing under any or all of the following circumstances:</w:t>
      </w:r>
    </w:p>
    <w:p w14:paraId="734C6409" w14:textId="77777777" w:rsidR="00501F83" w:rsidRDefault="007B6AEC">
      <w:pPr>
        <w:pStyle w:val="ListParagraph"/>
        <w:numPr>
          <w:ilvl w:val="0"/>
          <w:numId w:val="26"/>
        </w:numPr>
        <w:tabs>
          <w:tab w:val="left" w:pos="1899"/>
        </w:tabs>
        <w:spacing w:before="115"/>
        <w:ind w:left="1899" w:hanging="359"/>
        <w:jc w:val="both"/>
        <w:rPr>
          <w:sz w:val="24"/>
        </w:rPr>
      </w:pPr>
      <w:r>
        <w:rPr>
          <w:sz w:val="24"/>
        </w:rPr>
        <w:t>Prior</w:t>
      </w:r>
      <w:r>
        <w:rPr>
          <w:spacing w:val="-7"/>
          <w:sz w:val="24"/>
        </w:rPr>
        <w:t xml:space="preserve"> </w:t>
      </w:r>
      <w:r>
        <w:rPr>
          <w:sz w:val="24"/>
        </w:rPr>
        <w:t>to</w:t>
      </w:r>
      <w:r>
        <w:rPr>
          <w:spacing w:val="-7"/>
          <w:sz w:val="24"/>
        </w:rPr>
        <w:t xml:space="preserve"> </w:t>
      </w:r>
      <w:r>
        <w:rPr>
          <w:sz w:val="24"/>
        </w:rPr>
        <w:t>beginning</w:t>
      </w:r>
      <w:r>
        <w:rPr>
          <w:spacing w:val="-6"/>
          <w:sz w:val="24"/>
        </w:rPr>
        <w:t xml:space="preserve"> </w:t>
      </w:r>
      <w:r>
        <w:rPr>
          <w:sz w:val="24"/>
        </w:rPr>
        <w:t>first</w:t>
      </w:r>
      <w:r>
        <w:rPr>
          <w:spacing w:val="-3"/>
          <w:sz w:val="24"/>
        </w:rPr>
        <w:t xml:space="preserve"> </w:t>
      </w:r>
      <w:r>
        <w:rPr>
          <w:sz w:val="24"/>
        </w:rPr>
        <w:t>clinical</w:t>
      </w:r>
      <w:r>
        <w:rPr>
          <w:spacing w:val="-11"/>
          <w:sz w:val="24"/>
        </w:rPr>
        <w:t xml:space="preserve"> </w:t>
      </w:r>
      <w:r>
        <w:rPr>
          <w:spacing w:val="-2"/>
          <w:sz w:val="24"/>
        </w:rPr>
        <w:t>course</w:t>
      </w:r>
    </w:p>
    <w:p w14:paraId="54A6B2A4" w14:textId="77777777" w:rsidR="00501F83" w:rsidRDefault="007B6AEC">
      <w:pPr>
        <w:pStyle w:val="ListParagraph"/>
        <w:numPr>
          <w:ilvl w:val="0"/>
          <w:numId w:val="26"/>
        </w:numPr>
        <w:tabs>
          <w:tab w:val="left" w:pos="1900"/>
        </w:tabs>
        <w:spacing w:before="7" w:line="254" w:lineRule="auto"/>
        <w:ind w:right="2120"/>
        <w:jc w:val="both"/>
        <w:rPr>
          <w:sz w:val="24"/>
        </w:rPr>
      </w:pPr>
      <w:r>
        <w:rPr>
          <w:sz w:val="24"/>
        </w:rPr>
        <w:t>Random</w:t>
      </w:r>
      <w:r>
        <w:rPr>
          <w:spacing w:val="-8"/>
          <w:sz w:val="24"/>
        </w:rPr>
        <w:t xml:space="preserve"> </w:t>
      </w:r>
      <w:r>
        <w:rPr>
          <w:sz w:val="24"/>
        </w:rPr>
        <w:t>testing</w:t>
      </w:r>
      <w:r>
        <w:rPr>
          <w:spacing w:val="-9"/>
          <w:sz w:val="24"/>
        </w:rPr>
        <w:t xml:space="preserve"> </w:t>
      </w:r>
      <w:r>
        <w:rPr>
          <w:sz w:val="24"/>
        </w:rPr>
        <w:t>as</w:t>
      </w:r>
      <w:r>
        <w:rPr>
          <w:spacing w:val="-5"/>
          <w:sz w:val="24"/>
        </w:rPr>
        <w:t xml:space="preserve"> </w:t>
      </w:r>
      <w:r>
        <w:rPr>
          <w:sz w:val="24"/>
        </w:rPr>
        <w:t>required</w:t>
      </w:r>
      <w:r>
        <w:rPr>
          <w:spacing w:val="-5"/>
          <w:sz w:val="24"/>
        </w:rPr>
        <w:t xml:space="preserve"> </w:t>
      </w:r>
      <w:r>
        <w:rPr>
          <w:sz w:val="24"/>
        </w:rPr>
        <w:t>by</w:t>
      </w:r>
      <w:r>
        <w:rPr>
          <w:spacing w:val="-8"/>
          <w:sz w:val="24"/>
        </w:rPr>
        <w:t xml:space="preserve"> </w:t>
      </w:r>
      <w:r>
        <w:rPr>
          <w:sz w:val="24"/>
        </w:rPr>
        <w:t>the</w:t>
      </w:r>
      <w:r>
        <w:rPr>
          <w:spacing w:val="-4"/>
          <w:sz w:val="24"/>
        </w:rPr>
        <w:t xml:space="preserve"> </w:t>
      </w:r>
      <w:r>
        <w:rPr>
          <w:sz w:val="24"/>
        </w:rPr>
        <w:t>clinical</w:t>
      </w:r>
      <w:r>
        <w:rPr>
          <w:spacing w:val="-4"/>
          <w:sz w:val="24"/>
        </w:rPr>
        <w:t xml:space="preserve"> </w:t>
      </w:r>
      <w:r>
        <w:rPr>
          <w:sz w:val="24"/>
        </w:rPr>
        <w:t>sites</w:t>
      </w:r>
      <w:r>
        <w:rPr>
          <w:spacing w:val="-9"/>
          <w:sz w:val="24"/>
        </w:rPr>
        <w:t xml:space="preserve"> </w:t>
      </w:r>
      <w:r>
        <w:rPr>
          <w:sz w:val="24"/>
        </w:rPr>
        <w:t>affiliated</w:t>
      </w:r>
      <w:r>
        <w:rPr>
          <w:spacing w:val="-7"/>
          <w:sz w:val="24"/>
        </w:rPr>
        <w:t xml:space="preserve"> </w:t>
      </w:r>
      <w:r>
        <w:rPr>
          <w:sz w:val="24"/>
        </w:rPr>
        <w:t>with</w:t>
      </w:r>
      <w:r>
        <w:rPr>
          <w:spacing w:val="-8"/>
          <w:sz w:val="24"/>
        </w:rPr>
        <w:t xml:space="preserve"> </w:t>
      </w:r>
      <w:r>
        <w:rPr>
          <w:sz w:val="24"/>
        </w:rPr>
        <w:t>the</w:t>
      </w:r>
      <w:r>
        <w:rPr>
          <w:spacing w:val="-5"/>
          <w:sz w:val="24"/>
        </w:rPr>
        <w:t xml:space="preserve"> </w:t>
      </w:r>
      <w:r>
        <w:rPr>
          <w:sz w:val="24"/>
        </w:rPr>
        <w:t>school</w:t>
      </w:r>
      <w:r>
        <w:rPr>
          <w:spacing w:val="-9"/>
          <w:sz w:val="24"/>
        </w:rPr>
        <w:t xml:space="preserve"> </w:t>
      </w:r>
      <w:r>
        <w:rPr>
          <w:sz w:val="24"/>
        </w:rPr>
        <w:t>or at the request of the School of Nursing faculty/dean</w:t>
      </w:r>
    </w:p>
    <w:p w14:paraId="1A2023B5" w14:textId="77777777" w:rsidR="00501F83" w:rsidRDefault="007B6AEC">
      <w:pPr>
        <w:pStyle w:val="ListParagraph"/>
        <w:numPr>
          <w:ilvl w:val="0"/>
          <w:numId w:val="26"/>
        </w:numPr>
        <w:tabs>
          <w:tab w:val="left" w:pos="1900"/>
        </w:tabs>
        <w:spacing w:before="1" w:line="254" w:lineRule="auto"/>
        <w:ind w:right="2060"/>
        <w:jc w:val="both"/>
        <w:rPr>
          <w:sz w:val="24"/>
        </w:rPr>
      </w:pPr>
      <w:r>
        <w:rPr>
          <w:sz w:val="24"/>
        </w:rPr>
        <w:t>For cause – which includes, but is</w:t>
      </w:r>
      <w:r>
        <w:rPr>
          <w:spacing w:val="-1"/>
          <w:sz w:val="24"/>
        </w:rPr>
        <w:t xml:space="preserve"> </w:t>
      </w:r>
      <w:r>
        <w:rPr>
          <w:sz w:val="24"/>
        </w:rPr>
        <w:t>not limited to, direct observation of drug use,</w:t>
      </w:r>
      <w:r>
        <w:rPr>
          <w:spacing w:val="-6"/>
          <w:sz w:val="24"/>
        </w:rPr>
        <w:t xml:space="preserve"> </w:t>
      </w:r>
      <w:r>
        <w:rPr>
          <w:sz w:val="24"/>
        </w:rPr>
        <w:t>observed</w:t>
      </w:r>
      <w:r>
        <w:rPr>
          <w:spacing w:val="-6"/>
          <w:sz w:val="24"/>
        </w:rPr>
        <w:t xml:space="preserve"> </w:t>
      </w:r>
      <w:r>
        <w:rPr>
          <w:sz w:val="24"/>
        </w:rPr>
        <w:t>manifestations</w:t>
      </w:r>
      <w:r>
        <w:rPr>
          <w:spacing w:val="-8"/>
          <w:sz w:val="24"/>
        </w:rPr>
        <w:t xml:space="preserve"> </w:t>
      </w:r>
      <w:r>
        <w:rPr>
          <w:sz w:val="24"/>
        </w:rPr>
        <w:t>of</w:t>
      </w:r>
      <w:r>
        <w:rPr>
          <w:spacing w:val="-9"/>
          <w:sz w:val="24"/>
        </w:rPr>
        <w:t xml:space="preserve"> </w:t>
      </w:r>
      <w:r>
        <w:rPr>
          <w:sz w:val="24"/>
        </w:rPr>
        <w:t>drug</w:t>
      </w:r>
      <w:r>
        <w:rPr>
          <w:spacing w:val="-7"/>
          <w:sz w:val="24"/>
        </w:rPr>
        <w:t xml:space="preserve"> </w:t>
      </w:r>
      <w:r>
        <w:rPr>
          <w:sz w:val="24"/>
        </w:rPr>
        <w:t>use,</w:t>
      </w:r>
      <w:r>
        <w:rPr>
          <w:spacing w:val="-5"/>
          <w:sz w:val="24"/>
        </w:rPr>
        <w:t xml:space="preserve"> </w:t>
      </w:r>
      <w:r>
        <w:rPr>
          <w:sz w:val="24"/>
        </w:rPr>
        <w:t>report</w:t>
      </w:r>
      <w:r>
        <w:rPr>
          <w:spacing w:val="-8"/>
          <w:sz w:val="24"/>
        </w:rPr>
        <w:t xml:space="preserve"> </w:t>
      </w:r>
      <w:r>
        <w:rPr>
          <w:sz w:val="24"/>
        </w:rPr>
        <w:t>from</w:t>
      </w:r>
      <w:r>
        <w:rPr>
          <w:spacing w:val="-5"/>
          <w:sz w:val="24"/>
        </w:rPr>
        <w:t xml:space="preserve"> </w:t>
      </w:r>
      <w:r>
        <w:rPr>
          <w:sz w:val="24"/>
        </w:rPr>
        <w:t>a</w:t>
      </w:r>
      <w:r>
        <w:rPr>
          <w:spacing w:val="-10"/>
          <w:sz w:val="24"/>
        </w:rPr>
        <w:t xml:space="preserve"> </w:t>
      </w:r>
      <w:r>
        <w:rPr>
          <w:sz w:val="24"/>
        </w:rPr>
        <w:t>reliable</w:t>
      </w:r>
      <w:r>
        <w:rPr>
          <w:spacing w:val="-7"/>
          <w:sz w:val="24"/>
        </w:rPr>
        <w:t xml:space="preserve"> </w:t>
      </w:r>
      <w:r>
        <w:rPr>
          <w:sz w:val="24"/>
        </w:rPr>
        <w:t>source,</w:t>
      </w:r>
      <w:r>
        <w:rPr>
          <w:spacing w:val="-9"/>
          <w:sz w:val="24"/>
        </w:rPr>
        <w:t xml:space="preserve"> </w:t>
      </w:r>
      <w:r>
        <w:rPr>
          <w:sz w:val="24"/>
        </w:rPr>
        <w:t>the need</w:t>
      </w:r>
      <w:r>
        <w:rPr>
          <w:spacing w:val="-4"/>
          <w:sz w:val="24"/>
        </w:rPr>
        <w:t xml:space="preserve"> </w:t>
      </w:r>
      <w:r>
        <w:rPr>
          <w:sz w:val="24"/>
        </w:rPr>
        <w:t>for</w:t>
      </w:r>
      <w:r>
        <w:rPr>
          <w:spacing w:val="-3"/>
          <w:sz w:val="24"/>
        </w:rPr>
        <w:t xml:space="preserve"> </w:t>
      </w:r>
      <w:r>
        <w:rPr>
          <w:sz w:val="24"/>
        </w:rPr>
        <w:t>treatment</w:t>
      </w:r>
      <w:r>
        <w:rPr>
          <w:spacing w:val="-4"/>
          <w:sz w:val="24"/>
        </w:rPr>
        <w:t xml:space="preserve"> </w:t>
      </w:r>
      <w:r>
        <w:rPr>
          <w:sz w:val="24"/>
        </w:rPr>
        <w:t>following</w:t>
      </w:r>
      <w:r>
        <w:rPr>
          <w:spacing w:val="-3"/>
          <w:sz w:val="24"/>
        </w:rPr>
        <w:t xml:space="preserve"> </w:t>
      </w:r>
      <w:r>
        <w:rPr>
          <w:sz w:val="24"/>
        </w:rPr>
        <w:t>an</w:t>
      </w:r>
      <w:r>
        <w:rPr>
          <w:spacing w:val="-2"/>
          <w:sz w:val="24"/>
        </w:rPr>
        <w:t xml:space="preserve"> </w:t>
      </w:r>
      <w:r>
        <w:rPr>
          <w:sz w:val="24"/>
        </w:rPr>
        <w:t>accident</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drug use,</w:t>
      </w:r>
      <w:r>
        <w:rPr>
          <w:spacing w:val="-2"/>
          <w:sz w:val="24"/>
        </w:rPr>
        <w:t xml:space="preserve"> </w:t>
      </w:r>
      <w:r>
        <w:rPr>
          <w:sz w:val="24"/>
        </w:rPr>
        <w:t>conviction</w:t>
      </w:r>
      <w:r>
        <w:rPr>
          <w:spacing w:val="-4"/>
          <w:sz w:val="24"/>
        </w:rPr>
        <w:t xml:space="preserve"> </w:t>
      </w:r>
      <w:r>
        <w:rPr>
          <w:sz w:val="24"/>
        </w:rPr>
        <w:t>by a court related to drug use</w:t>
      </w:r>
    </w:p>
    <w:p w14:paraId="5E06A055" w14:textId="77777777" w:rsidR="00501F83" w:rsidRDefault="007B6AEC">
      <w:pPr>
        <w:pStyle w:val="BodyText"/>
        <w:spacing w:before="8" w:line="276" w:lineRule="auto"/>
        <w:ind w:left="808" w:right="2155" w:firstLine="12"/>
      </w:pPr>
      <w:r>
        <w:t>Failure</w:t>
      </w:r>
      <w:r>
        <w:rPr>
          <w:spacing w:val="-5"/>
        </w:rPr>
        <w:t xml:space="preserve"> </w:t>
      </w:r>
      <w:r>
        <w:t>to</w:t>
      </w:r>
      <w:r>
        <w:rPr>
          <w:spacing w:val="-7"/>
        </w:rPr>
        <w:t xml:space="preserve"> </w:t>
      </w:r>
      <w:r>
        <w:t>comply</w:t>
      </w:r>
      <w:r>
        <w:rPr>
          <w:spacing w:val="-8"/>
        </w:rPr>
        <w:t xml:space="preserve"> </w:t>
      </w:r>
      <w:r>
        <w:t>with</w:t>
      </w:r>
      <w:r>
        <w:rPr>
          <w:spacing w:val="-4"/>
        </w:rPr>
        <w:t xml:space="preserve"> </w:t>
      </w:r>
      <w:r>
        <w:t>random</w:t>
      </w:r>
      <w:r>
        <w:rPr>
          <w:spacing w:val="-7"/>
        </w:rPr>
        <w:t xml:space="preserve"> </w:t>
      </w:r>
      <w:r>
        <w:t>drug</w:t>
      </w:r>
      <w:r>
        <w:rPr>
          <w:spacing w:val="-9"/>
        </w:rPr>
        <w:t xml:space="preserve"> </w:t>
      </w:r>
      <w:r>
        <w:t>testing</w:t>
      </w:r>
      <w:r>
        <w:rPr>
          <w:spacing w:val="-4"/>
        </w:rPr>
        <w:t xml:space="preserve"> </w:t>
      </w:r>
      <w:r>
        <w:t>at</w:t>
      </w:r>
      <w:r>
        <w:rPr>
          <w:spacing w:val="-4"/>
        </w:rPr>
        <w:t xml:space="preserve"> </w:t>
      </w:r>
      <w:r>
        <w:t>the</w:t>
      </w:r>
      <w:r>
        <w:rPr>
          <w:spacing w:val="-6"/>
        </w:rPr>
        <w:t xml:space="preserve"> </w:t>
      </w:r>
      <w:r>
        <w:t>time</w:t>
      </w:r>
      <w:r>
        <w:rPr>
          <w:spacing w:val="-4"/>
        </w:rPr>
        <w:t xml:space="preserve"> </w:t>
      </w:r>
      <w:r>
        <w:t>specified</w:t>
      </w:r>
      <w:r>
        <w:rPr>
          <w:spacing w:val="-5"/>
        </w:rPr>
        <w:t xml:space="preserve"> </w:t>
      </w:r>
      <w:r>
        <w:t>will</w:t>
      </w:r>
      <w:r>
        <w:rPr>
          <w:spacing w:val="-7"/>
        </w:rPr>
        <w:t xml:space="preserve"> </w:t>
      </w:r>
      <w:r>
        <w:t>result</w:t>
      </w:r>
      <w:r>
        <w:rPr>
          <w:spacing w:val="-6"/>
        </w:rPr>
        <w:t xml:space="preserve"> </w:t>
      </w:r>
      <w:r>
        <w:t>in suspension from clinical attendance until the test is completed.</w:t>
      </w:r>
    </w:p>
    <w:p w14:paraId="3F41C4F4" w14:textId="77777777" w:rsidR="00501F83" w:rsidRDefault="007B6AEC">
      <w:pPr>
        <w:pStyle w:val="BodyText"/>
        <w:spacing w:before="121" w:line="276" w:lineRule="auto"/>
        <w:ind w:left="808" w:right="1806"/>
      </w:pPr>
      <w:r>
        <w:t>In the clinical environment, a faculty member or designated preceptor will confirm the “for</w:t>
      </w:r>
      <w:r>
        <w:rPr>
          <w:spacing w:val="-3"/>
        </w:rPr>
        <w:t xml:space="preserve"> </w:t>
      </w:r>
      <w:r>
        <w:t>cause”</w:t>
      </w:r>
      <w:r>
        <w:rPr>
          <w:spacing w:val="-9"/>
        </w:rPr>
        <w:t xml:space="preserve"> </w:t>
      </w:r>
      <w:r>
        <w:t>behavior.</w:t>
      </w:r>
      <w:r>
        <w:rPr>
          <w:spacing w:val="-5"/>
        </w:rPr>
        <w:t xml:space="preserve"> </w:t>
      </w:r>
      <w:r>
        <w:t>The</w:t>
      </w:r>
      <w:r>
        <w:rPr>
          <w:spacing w:val="-2"/>
        </w:rPr>
        <w:t xml:space="preserve"> </w:t>
      </w:r>
      <w:r>
        <w:t>student</w:t>
      </w:r>
      <w:r>
        <w:rPr>
          <w:spacing w:val="-5"/>
        </w:rPr>
        <w:t xml:space="preserve"> </w:t>
      </w:r>
      <w:r>
        <w:t>will</w:t>
      </w:r>
      <w:r>
        <w:rPr>
          <w:spacing w:val="-7"/>
        </w:rPr>
        <w:t xml:space="preserve"> </w:t>
      </w:r>
      <w:r>
        <w:t>be</w:t>
      </w:r>
      <w:r>
        <w:rPr>
          <w:spacing w:val="-5"/>
        </w:rPr>
        <w:t xml:space="preserve"> </w:t>
      </w:r>
      <w:r>
        <w:t>asked</w:t>
      </w:r>
      <w:r>
        <w:rPr>
          <w:spacing w:val="-8"/>
        </w:rPr>
        <w:t xml:space="preserve"> </w:t>
      </w:r>
      <w:r>
        <w:t>to</w:t>
      </w:r>
      <w:r>
        <w:rPr>
          <w:spacing w:val="-2"/>
        </w:rPr>
        <w:t xml:space="preserve"> </w:t>
      </w:r>
      <w:r>
        <w:t>leave</w:t>
      </w:r>
      <w:r>
        <w:rPr>
          <w:spacing w:val="-6"/>
        </w:rPr>
        <w:t xml:space="preserve"> </w:t>
      </w:r>
      <w:r>
        <w:t>the</w:t>
      </w:r>
      <w:r>
        <w:rPr>
          <w:spacing w:val="-4"/>
        </w:rPr>
        <w:t xml:space="preserve"> </w:t>
      </w:r>
      <w:r>
        <w:t>clinical</w:t>
      </w:r>
      <w:r>
        <w:rPr>
          <w:spacing w:val="-6"/>
        </w:rPr>
        <w:t xml:space="preserve"> </w:t>
      </w:r>
      <w:r>
        <w:t>area</w:t>
      </w:r>
      <w:r>
        <w:rPr>
          <w:spacing w:val="-12"/>
        </w:rPr>
        <w:t xml:space="preserve"> </w:t>
      </w:r>
      <w:r>
        <w:t>with</w:t>
      </w:r>
      <w:r>
        <w:rPr>
          <w:spacing w:val="-2"/>
        </w:rPr>
        <w:t xml:space="preserve"> </w:t>
      </w:r>
      <w:r>
        <w:t>the</w:t>
      </w:r>
      <w:r>
        <w:rPr>
          <w:spacing w:val="-6"/>
        </w:rPr>
        <w:t xml:space="preserve"> </w:t>
      </w:r>
      <w:r>
        <w:t>faculty member, preceptor, or designee to discuss the situation in a private, confidential manner.</w:t>
      </w:r>
      <w:r>
        <w:rPr>
          <w:spacing w:val="-3"/>
        </w:rPr>
        <w:t xml:space="preserve"> </w:t>
      </w:r>
      <w:r>
        <w:t>The decision</w:t>
      </w:r>
      <w:r>
        <w:rPr>
          <w:spacing w:val="-1"/>
        </w:rPr>
        <w:t xml:space="preserve"> </w:t>
      </w:r>
      <w:r>
        <w:t>to</w:t>
      </w:r>
      <w:r>
        <w:rPr>
          <w:spacing w:val="-1"/>
        </w:rPr>
        <w:t xml:space="preserve"> </w:t>
      </w:r>
      <w:r>
        <w:t>drug</w:t>
      </w:r>
      <w:r>
        <w:rPr>
          <w:spacing w:val="-2"/>
        </w:rPr>
        <w:t xml:space="preserve"> </w:t>
      </w:r>
      <w:r>
        <w:t>test</w:t>
      </w:r>
      <w:r>
        <w:rPr>
          <w:spacing w:val="-1"/>
        </w:rPr>
        <w:t xml:space="preserve"> </w:t>
      </w:r>
      <w:r>
        <w:t>will be made after consultation</w:t>
      </w:r>
      <w:r>
        <w:rPr>
          <w:spacing w:val="-1"/>
        </w:rPr>
        <w:t xml:space="preserve"> </w:t>
      </w:r>
      <w:r>
        <w:t>with</w:t>
      </w:r>
      <w:r>
        <w:rPr>
          <w:spacing w:val="-1"/>
        </w:rPr>
        <w:t xml:space="preserve"> </w:t>
      </w:r>
      <w:r>
        <w:t>the</w:t>
      </w:r>
      <w:r>
        <w:rPr>
          <w:spacing w:val="-2"/>
        </w:rPr>
        <w:t xml:space="preserve"> </w:t>
      </w:r>
      <w:r>
        <w:t>dean or</w:t>
      </w:r>
      <w:r>
        <w:rPr>
          <w:spacing w:val="-1"/>
        </w:rPr>
        <w:t xml:space="preserve"> </w:t>
      </w:r>
      <w:r>
        <w:t>lead faculty member for the course.</w:t>
      </w:r>
    </w:p>
    <w:p w14:paraId="592DA9F1" w14:textId="77777777" w:rsidR="00501F83" w:rsidRDefault="007B6AEC">
      <w:pPr>
        <w:pStyle w:val="BodyText"/>
        <w:spacing w:before="118" w:line="278" w:lineRule="auto"/>
        <w:ind w:left="808" w:right="2155" w:firstLine="12"/>
      </w:pPr>
      <w:r>
        <w:t>The</w:t>
      </w:r>
      <w:r>
        <w:rPr>
          <w:spacing w:val="-4"/>
        </w:rPr>
        <w:t xml:space="preserve"> </w:t>
      </w:r>
      <w:r>
        <w:t>cost</w:t>
      </w:r>
      <w:r>
        <w:rPr>
          <w:spacing w:val="-6"/>
        </w:rPr>
        <w:t xml:space="preserve"> </w:t>
      </w:r>
      <w:r>
        <w:t>for</w:t>
      </w:r>
      <w:r>
        <w:rPr>
          <w:spacing w:val="-9"/>
        </w:rPr>
        <w:t xml:space="preserve"> </w:t>
      </w:r>
      <w:r>
        <w:t>the</w:t>
      </w:r>
      <w:r>
        <w:rPr>
          <w:spacing w:val="-4"/>
        </w:rPr>
        <w:t xml:space="preserve"> </w:t>
      </w:r>
      <w:r>
        <w:t>drug</w:t>
      </w:r>
      <w:r>
        <w:rPr>
          <w:spacing w:val="-7"/>
        </w:rPr>
        <w:t xml:space="preserve"> </w:t>
      </w:r>
      <w:r>
        <w:t>screen</w:t>
      </w:r>
      <w:r>
        <w:rPr>
          <w:spacing w:val="-5"/>
        </w:rPr>
        <w:t xml:space="preserve"> </w:t>
      </w:r>
      <w:r>
        <w:t>prior</w:t>
      </w:r>
      <w:r>
        <w:rPr>
          <w:spacing w:val="-8"/>
        </w:rPr>
        <w:t xml:space="preserve"> </w:t>
      </w:r>
      <w:r>
        <w:t>to</w:t>
      </w:r>
      <w:r>
        <w:rPr>
          <w:spacing w:val="-7"/>
        </w:rPr>
        <w:t xml:space="preserve"> </w:t>
      </w:r>
      <w:r>
        <w:t>beginning</w:t>
      </w:r>
      <w:r>
        <w:rPr>
          <w:spacing w:val="-8"/>
        </w:rPr>
        <w:t xml:space="preserve"> </w:t>
      </w:r>
      <w:r>
        <w:t>nursing</w:t>
      </w:r>
      <w:r>
        <w:rPr>
          <w:spacing w:val="-7"/>
        </w:rPr>
        <w:t xml:space="preserve"> </w:t>
      </w:r>
      <w:r>
        <w:t>clinical</w:t>
      </w:r>
      <w:r>
        <w:rPr>
          <w:spacing w:val="-4"/>
        </w:rPr>
        <w:t xml:space="preserve"> </w:t>
      </w:r>
      <w:r>
        <w:t>courses</w:t>
      </w:r>
      <w:r>
        <w:rPr>
          <w:spacing w:val="-7"/>
        </w:rPr>
        <w:t xml:space="preserve"> </w:t>
      </w:r>
      <w:r>
        <w:t>will</w:t>
      </w:r>
      <w:r>
        <w:rPr>
          <w:spacing w:val="-5"/>
        </w:rPr>
        <w:t xml:space="preserve"> </w:t>
      </w:r>
      <w:r>
        <w:t>be</w:t>
      </w:r>
      <w:r>
        <w:rPr>
          <w:spacing w:val="-7"/>
        </w:rPr>
        <w:t xml:space="preserve"> </w:t>
      </w:r>
      <w:r>
        <w:t>at</w:t>
      </w:r>
      <w:r>
        <w:rPr>
          <w:spacing w:val="-6"/>
        </w:rPr>
        <w:t xml:space="preserve"> </w:t>
      </w:r>
      <w:r>
        <w:t>the expense of the student. If the student is tested “for cause,” the student will be responsible for the fee associated with the testing.</w:t>
      </w:r>
    </w:p>
    <w:p w14:paraId="47DD7292" w14:textId="77777777" w:rsidR="00501F83" w:rsidRDefault="00501F83">
      <w:pPr>
        <w:spacing w:line="278" w:lineRule="auto"/>
        <w:sectPr w:rsidR="00501F83">
          <w:pgSz w:w="12240" w:h="15840"/>
          <w:pgMar w:top="1320" w:right="680" w:bottom="1400" w:left="260" w:header="0" w:footer="1182" w:gutter="0"/>
          <w:cols w:space="720"/>
        </w:sectPr>
      </w:pPr>
    </w:p>
    <w:p w14:paraId="158113B9" w14:textId="77777777" w:rsidR="00501F83" w:rsidRDefault="007B6AEC">
      <w:pPr>
        <w:pStyle w:val="BodyText"/>
        <w:spacing w:before="40" w:line="276" w:lineRule="auto"/>
        <w:ind w:left="1079" w:right="1549"/>
      </w:pPr>
      <w:r>
        <w:lastRenderedPageBreak/>
        <w:t>Testing may include alcohol, amphetamines, caffeine, cannabis, cocaine, hallucinogens, inhalants,</w:t>
      </w:r>
      <w:r>
        <w:rPr>
          <w:spacing w:val="-3"/>
        </w:rPr>
        <w:t xml:space="preserve"> </w:t>
      </w:r>
      <w:r>
        <w:t>nicotine,</w:t>
      </w:r>
      <w:r>
        <w:rPr>
          <w:spacing w:val="-3"/>
        </w:rPr>
        <w:t xml:space="preserve"> </w:t>
      </w:r>
      <w:r>
        <w:t>opioids,</w:t>
      </w:r>
      <w:r>
        <w:rPr>
          <w:spacing w:val="-1"/>
        </w:rPr>
        <w:t xml:space="preserve"> </w:t>
      </w:r>
      <w:r>
        <w:t>phencyclidine (PCP)</w:t>
      </w:r>
      <w:r>
        <w:rPr>
          <w:spacing w:val="-3"/>
        </w:rPr>
        <w:t xml:space="preserve"> </w:t>
      </w:r>
      <w:r>
        <w:t>or similarly</w:t>
      </w:r>
      <w:r>
        <w:rPr>
          <w:spacing w:val="-1"/>
        </w:rPr>
        <w:t xml:space="preserve"> </w:t>
      </w:r>
      <w:r>
        <w:t>acting</w:t>
      </w:r>
      <w:r>
        <w:rPr>
          <w:spacing w:val="-1"/>
        </w:rPr>
        <w:t xml:space="preserve"> </w:t>
      </w:r>
      <w:r>
        <w:t>arylcyclohexylamines and</w:t>
      </w:r>
      <w:r>
        <w:rPr>
          <w:spacing w:val="-4"/>
        </w:rPr>
        <w:t xml:space="preserve"> </w:t>
      </w:r>
      <w:r>
        <w:t>sedatives,</w:t>
      </w:r>
      <w:r>
        <w:rPr>
          <w:spacing w:val="-7"/>
        </w:rPr>
        <w:t xml:space="preserve"> </w:t>
      </w:r>
      <w:r>
        <w:t>hypnotics,</w:t>
      </w:r>
      <w:r>
        <w:rPr>
          <w:spacing w:val="-9"/>
        </w:rPr>
        <w:t xml:space="preserve"> </w:t>
      </w:r>
      <w:r>
        <w:t>or</w:t>
      </w:r>
      <w:r>
        <w:rPr>
          <w:spacing w:val="-4"/>
        </w:rPr>
        <w:t xml:space="preserve"> </w:t>
      </w:r>
      <w:r>
        <w:t>anxiolytics.</w:t>
      </w:r>
      <w:r>
        <w:rPr>
          <w:spacing w:val="-5"/>
        </w:rPr>
        <w:t xml:space="preserve"> </w:t>
      </w:r>
      <w:r>
        <w:t>If</w:t>
      </w:r>
      <w:r>
        <w:rPr>
          <w:spacing w:val="-9"/>
        </w:rPr>
        <w:t xml:space="preserve"> </w:t>
      </w:r>
      <w:r>
        <w:t>the</w:t>
      </w:r>
      <w:r>
        <w:rPr>
          <w:spacing w:val="-4"/>
        </w:rPr>
        <w:t xml:space="preserve"> </w:t>
      </w:r>
      <w:r>
        <w:t>student</w:t>
      </w:r>
      <w:r>
        <w:rPr>
          <w:spacing w:val="-8"/>
        </w:rPr>
        <w:t xml:space="preserve"> </w:t>
      </w:r>
      <w:r>
        <w:t>or</w:t>
      </w:r>
      <w:r>
        <w:rPr>
          <w:spacing w:val="-9"/>
        </w:rPr>
        <w:t xml:space="preserve"> </w:t>
      </w:r>
      <w:r>
        <w:t>faculty</w:t>
      </w:r>
      <w:r>
        <w:rPr>
          <w:spacing w:val="-7"/>
        </w:rPr>
        <w:t xml:space="preserve"> </w:t>
      </w:r>
      <w:r>
        <w:t>member</w:t>
      </w:r>
      <w:r>
        <w:rPr>
          <w:spacing w:val="-9"/>
        </w:rPr>
        <w:t xml:space="preserve"> </w:t>
      </w:r>
      <w:r>
        <w:t>receives</w:t>
      </w:r>
      <w:r>
        <w:rPr>
          <w:spacing w:val="-4"/>
        </w:rPr>
        <w:t xml:space="preserve"> </w:t>
      </w:r>
      <w:r>
        <w:t>a</w:t>
      </w:r>
      <w:r>
        <w:rPr>
          <w:spacing w:val="-5"/>
        </w:rPr>
        <w:t xml:space="preserve"> </w:t>
      </w:r>
      <w:r>
        <w:t>non- negative test, the same specimen may be retested; however, the student or faculty will not be allowed to participate in clinical activities during the retesting time.</w:t>
      </w:r>
    </w:p>
    <w:p w14:paraId="13DE5B07" w14:textId="77777777" w:rsidR="00501F83" w:rsidRDefault="00501F83">
      <w:pPr>
        <w:pStyle w:val="BodyText"/>
      </w:pPr>
    </w:p>
    <w:p w14:paraId="5456E592" w14:textId="77777777" w:rsidR="00501F83" w:rsidRDefault="00501F83">
      <w:pPr>
        <w:pStyle w:val="BodyText"/>
        <w:spacing w:before="9"/>
        <w:rPr>
          <w:sz w:val="25"/>
        </w:rPr>
      </w:pPr>
    </w:p>
    <w:p w14:paraId="24B1FD90" w14:textId="77777777" w:rsidR="00501F83" w:rsidRDefault="007B6AEC">
      <w:pPr>
        <w:pStyle w:val="BodyText"/>
        <w:spacing w:before="1" w:line="276" w:lineRule="auto"/>
        <w:ind w:left="1079" w:right="1549"/>
      </w:pPr>
      <w:r>
        <w:t>For students, all non-negative test results will be reported to the dean of students for further</w:t>
      </w:r>
      <w:r>
        <w:rPr>
          <w:spacing w:val="-8"/>
        </w:rPr>
        <w:t xml:space="preserve"> </w:t>
      </w:r>
      <w:r>
        <w:t>review</w:t>
      </w:r>
      <w:r>
        <w:rPr>
          <w:spacing w:val="-4"/>
        </w:rPr>
        <w:t xml:space="preserve"> </w:t>
      </w:r>
      <w:r>
        <w:t>and</w:t>
      </w:r>
      <w:r>
        <w:rPr>
          <w:spacing w:val="-6"/>
        </w:rPr>
        <w:t xml:space="preserve"> </w:t>
      </w:r>
      <w:r>
        <w:t>sanctions</w:t>
      </w:r>
      <w:r>
        <w:rPr>
          <w:spacing w:val="-6"/>
        </w:rPr>
        <w:t xml:space="preserve"> </w:t>
      </w:r>
      <w:r>
        <w:t>through</w:t>
      </w:r>
      <w:r>
        <w:rPr>
          <w:spacing w:val="-8"/>
        </w:rPr>
        <w:t xml:space="preserve"> </w:t>
      </w:r>
      <w:r>
        <w:t>the</w:t>
      </w:r>
      <w:r>
        <w:rPr>
          <w:spacing w:val="-7"/>
        </w:rPr>
        <w:t xml:space="preserve"> </w:t>
      </w:r>
      <w:r>
        <w:t>university</w:t>
      </w:r>
      <w:r>
        <w:rPr>
          <w:spacing w:val="-5"/>
        </w:rPr>
        <w:t xml:space="preserve"> </w:t>
      </w:r>
      <w:r>
        <w:t>procedures.</w:t>
      </w:r>
      <w:r>
        <w:rPr>
          <w:spacing w:val="-8"/>
        </w:rPr>
        <w:t xml:space="preserve"> </w:t>
      </w:r>
      <w:r>
        <w:t>For</w:t>
      </w:r>
      <w:r>
        <w:rPr>
          <w:spacing w:val="-9"/>
        </w:rPr>
        <w:t xml:space="preserve"> </w:t>
      </w:r>
      <w:r>
        <w:t>all</w:t>
      </w:r>
      <w:r>
        <w:rPr>
          <w:spacing w:val="-10"/>
        </w:rPr>
        <w:t xml:space="preserve"> </w:t>
      </w:r>
      <w:r>
        <w:t>non-negative</w:t>
      </w:r>
      <w:r>
        <w:rPr>
          <w:spacing w:val="-6"/>
        </w:rPr>
        <w:t xml:space="preserve"> </w:t>
      </w:r>
      <w:r>
        <w:t>test results of faculty, the result will be reported to the dean and the Office of the Vice President of Academic Affairs.</w:t>
      </w:r>
    </w:p>
    <w:p w14:paraId="5B5949E3" w14:textId="77777777" w:rsidR="00501F83" w:rsidRDefault="007B6AEC">
      <w:pPr>
        <w:pStyle w:val="BodyText"/>
        <w:spacing w:before="121" w:line="276" w:lineRule="auto"/>
        <w:ind w:left="1079" w:right="1549"/>
        <w:rPr>
          <w:b/>
        </w:rPr>
      </w:pPr>
      <w:r>
        <w:t>The</w:t>
      </w:r>
      <w:r>
        <w:rPr>
          <w:spacing w:val="-6"/>
        </w:rPr>
        <w:t xml:space="preserve"> </w:t>
      </w:r>
      <w:r>
        <w:t>nursing</w:t>
      </w:r>
      <w:r>
        <w:rPr>
          <w:spacing w:val="-8"/>
        </w:rPr>
        <w:t xml:space="preserve"> </w:t>
      </w:r>
      <w:r>
        <w:t>faculty,</w:t>
      </w:r>
      <w:r>
        <w:rPr>
          <w:spacing w:val="-9"/>
        </w:rPr>
        <w:t xml:space="preserve"> </w:t>
      </w:r>
      <w:r>
        <w:t>nursing</w:t>
      </w:r>
      <w:r>
        <w:rPr>
          <w:spacing w:val="-4"/>
        </w:rPr>
        <w:t xml:space="preserve"> </w:t>
      </w:r>
      <w:r>
        <w:t>dean,</w:t>
      </w:r>
      <w:r>
        <w:rPr>
          <w:spacing w:val="-6"/>
        </w:rPr>
        <w:t xml:space="preserve"> </w:t>
      </w:r>
      <w:r>
        <w:t>and</w:t>
      </w:r>
      <w:r>
        <w:rPr>
          <w:spacing w:val="-6"/>
        </w:rPr>
        <w:t xml:space="preserve"> </w:t>
      </w:r>
      <w:r>
        <w:t>the</w:t>
      </w:r>
      <w:r>
        <w:rPr>
          <w:spacing w:val="-6"/>
        </w:rPr>
        <w:t xml:space="preserve"> </w:t>
      </w:r>
      <w:r>
        <w:t>dean</w:t>
      </w:r>
      <w:r>
        <w:rPr>
          <w:spacing w:val="-2"/>
        </w:rPr>
        <w:t xml:space="preserve"> </w:t>
      </w:r>
      <w:r>
        <w:t>of</w:t>
      </w:r>
      <w:r>
        <w:rPr>
          <w:spacing w:val="-5"/>
        </w:rPr>
        <w:t xml:space="preserve"> </w:t>
      </w:r>
      <w:r>
        <w:t>students</w:t>
      </w:r>
      <w:r>
        <w:rPr>
          <w:spacing w:val="-8"/>
        </w:rPr>
        <w:t xml:space="preserve"> </w:t>
      </w:r>
      <w:r>
        <w:t>will</w:t>
      </w:r>
      <w:r>
        <w:rPr>
          <w:spacing w:val="-6"/>
        </w:rPr>
        <w:t xml:space="preserve"> </w:t>
      </w:r>
      <w:r>
        <w:t>work</w:t>
      </w:r>
      <w:r>
        <w:rPr>
          <w:spacing w:val="-7"/>
        </w:rPr>
        <w:t xml:space="preserve"> </w:t>
      </w:r>
      <w:r>
        <w:t>together</w:t>
      </w:r>
      <w:r>
        <w:rPr>
          <w:spacing w:val="-6"/>
        </w:rPr>
        <w:t xml:space="preserve"> </w:t>
      </w:r>
      <w:r>
        <w:t>to</w:t>
      </w:r>
      <w:r>
        <w:rPr>
          <w:spacing w:val="-6"/>
        </w:rPr>
        <w:t xml:space="preserve"> </w:t>
      </w:r>
      <w:r>
        <w:t>ensure that the student is treated fairly and provided with assistance as needed. Non-negative drug testing may result in dismissal from the School of Nursing and other sanctions as described in the</w:t>
      </w:r>
      <w:r>
        <w:rPr>
          <w:spacing w:val="-1"/>
        </w:rPr>
        <w:t xml:space="preserve"> </w:t>
      </w:r>
      <w:r>
        <w:t>University Student Handbook. If lab tests are negative, the student will be allowed to return to normal class and clinical schedules and arrangements will be made to complete any missed work.</w:t>
      </w:r>
      <w:r>
        <w:rPr>
          <w:spacing w:val="40"/>
        </w:rPr>
        <w:t xml:space="preserve"> </w:t>
      </w:r>
      <w:r>
        <w:rPr>
          <w:b/>
        </w:rPr>
        <w:t>Confidentiality will be maintained.</w:t>
      </w:r>
    </w:p>
    <w:p w14:paraId="0B747BBC" w14:textId="77777777" w:rsidR="00501F83" w:rsidRDefault="00501F83">
      <w:pPr>
        <w:pStyle w:val="BodyText"/>
        <w:rPr>
          <w:b/>
        </w:rPr>
      </w:pPr>
    </w:p>
    <w:p w14:paraId="0EBB8EDA" w14:textId="77777777" w:rsidR="00501F83" w:rsidRDefault="00501F83">
      <w:pPr>
        <w:pStyle w:val="BodyText"/>
        <w:spacing w:before="11"/>
        <w:rPr>
          <w:b/>
          <w:sz w:val="25"/>
        </w:rPr>
      </w:pPr>
    </w:p>
    <w:p w14:paraId="4C63F379" w14:textId="77777777" w:rsidR="00501F83" w:rsidRDefault="007B6AEC">
      <w:pPr>
        <w:pStyle w:val="Heading4"/>
        <w:spacing w:line="276" w:lineRule="auto"/>
        <w:ind w:left="1079" w:right="1806"/>
      </w:pPr>
      <w:r>
        <w:t>In</w:t>
      </w:r>
      <w:r>
        <w:rPr>
          <w:spacing w:val="-5"/>
        </w:rPr>
        <w:t xml:space="preserve"> </w:t>
      </w:r>
      <w:r>
        <w:t>the</w:t>
      </w:r>
      <w:r>
        <w:rPr>
          <w:spacing w:val="-6"/>
        </w:rPr>
        <w:t xml:space="preserve"> </w:t>
      </w:r>
      <w:r>
        <w:t>profession</w:t>
      </w:r>
      <w:r>
        <w:rPr>
          <w:spacing w:val="-5"/>
        </w:rPr>
        <w:t xml:space="preserve"> </w:t>
      </w:r>
      <w:r>
        <w:t>of</w:t>
      </w:r>
      <w:r>
        <w:rPr>
          <w:spacing w:val="-6"/>
        </w:rPr>
        <w:t xml:space="preserve"> </w:t>
      </w:r>
      <w:r>
        <w:t>nursing,</w:t>
      </w:r>
      <w:r>
        <w:rPr>
          <w:spacing w:val="-4"/>
        </w:rPr>
        <w:t xml:space="preserve"> </w:t>
      </w:r>
      <w:r>
        <w:t>patient</w:t>
      </w:r>
      <w:r>
        <w:rPr>
          <w:spacing w:val="-6"/>
        </w:rPr>
        <w:t xml:space="preserve"> </w:t>
      </w:r>
      <w:r>
        <w:t>safety</w:t>
      </w:r>
      <w:r>
        <w:rPr>
          <w:spacing w:val="-7"/>
        </w:rPr>
        <w:t xml:space="preserve"> </w:t>
      </w:r>
      <w:r>
        <w:t>is</w:t>
      </w:r>
      <w:r>
        <w:rPr>
          <w:spacing w:val="-9"/>
        </w:rPr>
        <w:t xml:space="preserve"> </w:t>
      </w:r>
      <w:r>
        <w:t>of</w:t>
      </w:r>
      <w:r>
        <w:rPr>
          <w:spacing w:val="-6"/>
        </w:rPr>
        <w:t xml:space="preserve"> </w:t>
      </w:r>
      <w:r>
        <w:t>the</w:t>
      </w:r>
      <w:r>
        <w:rPr>
          <w:spacing w:val="-6"/>
        </w:rPr>
        <w:t xml:space="preserve"> </w:t>
      </w:r>
      <w:r>
        <w:t>highest</w:t>
      </w:r>
      <w:r>
        <w:rPr>
          <w:spacing w:val="-8"/>
        </w:rPr>
        <w:t xml:space="preserve"> </w:t>
      </w:r>
      <w:r>
        <w:t>concern;</w:t>
      </w:r>
      <w:r>
        <w:rPr>
          <w:spacing w:val="-8"/>
        </w:rPr>
        <w:t xml:space="preserve"> </w:t>
      </w:r>
      <w:r>
        <w:t>therefore,</w:t>
      </w:r>
      <w:r>
        <w:rPr>
          <w:spacing w:val="-5"/>
        </w:rPr>
        <w:t xml:space="preserve"> </w:t>
      </w:r>
      <w:r>
        <w:t>drug use of any kind will not be tolerated in the School of Nursing.</w:t>
      </w:r>
    </w:p>
    <w:p w14:paraId="31803E3A" w14:textId="77777777" w:rsidR="00501F83" w:rsidRDefault="00501F83">
      <w:pPr>
        <w:pStyle w:val="BodyText"/>
        <w:rPr>
          <w:b/>
        </w:rPr>
      </w:pPr>
    </w:p>
    <w:p w14:paraId="1FE005AC" w14:textId="77777777" w:rsidR="00501F83" w:rsidRDefault="00501F83">
      <w:pPr>
        <w:pStyle w:val="BodyText"/>
        <w:spacing w:before="4"/>
        <w:rPr>
          <w:b/>
          <w:sz w:val="19"/>
        </w:rPr>
      </w:pPr>
    </w:p>
    <w:p w14:paraId="70465FB6" w14:textId="77777777" w:rsidR="00501F83" w:rsidRDefault="007B6AEC">
      <w:pPr>
        <w:ind w:left="1079"/>
        <w:rPr>
          <w:sz w:val="24"/>
        </w:rPr>
      </w:pPr>
      <w:r>
        <w:rPr>
          <w:b/>
          <w:sz w:val="24"/>
        </w:rPr>
        <w:t>Associated</w:t>
      </w:r>
      <w:r>
        <w:rPr>
          <w:b/>
          <w:spacing w:val="-8"/>
          <w:sz w:val="24"/>
        </w:rPr>
        <w:t xml:space="preserve"> </w:t>
      </w:r>
      <w:r>
        <w:rPr>
          <w:b/>
          <w:sz w:val="24"/>
        </w:rPr>
        <w:t>Procedures:</w:t>
      </w:r>
      <w:r>
        <w:rPr>
          <w:b/>
          <w:spacing w:val="-7"/>
          <w:sz w:val="24"/>
        </w:rPr>
        <w:t xml:space="preserve"> </w:t>
      </w:r>
      <w:r>
        <w:rPr>
          <w:spacing w:val="-4"/>
          <w:sz w:val="24"/>
        </w:rPr>
        <w:t>None</w:t>
      </w:r>
    </w:p>
    <w:p w14:paraId="56D2CD37" w14:textId="77777777" w:rsidR="00501F83" w:rsidRDefault="007B6AEC">
      <w:pPr>
        <w:spacing w:before="182"/>
        <w:ind w:left="1079"/>
        <w:rPr>
          <w:sz w:val="24"/>
        </w:rPr>
      </w:pPr>
      <w:r>
        <w:rPr>
          <w:b/>
          <w:sz w:val="24"/>
        </w:rPr>
        <w:t>Associated</w:t>
      </w:r>
      <w:r>
        <w:rPr>
          <w:b/>
          <w:spacing w:val="-8"/>
          <w:sz w:val="24"/>
        </w:rPr>
        <w:t xml:space="preserve"> </w:t>
      </w:r>
      <w:r>
        <w:rPr>
          <w:b/>
          <w:sz w:val="24"/>
        </w:rPr>
        <w:t>Policies:</w:t>
      </w:r>
      <w:r>
        <w:rPr>
          <w:b/>
          <w:spacing w:val="-5"/>
          <w:sz w:val="24"/>
        </w:rPr>
        <w:t xml:space="preserve"> </w:t>
      </w:r>
      <w:r>
        <w:rPr>
          <w:sz w:val="24"/>
        </w:rPr>
        <w:t>Withdrawal</w:t>
      </w:r>
      <w:r>
        <w:rPr>
          <w:spacing w:val="-3"/>
          <w:sz w:val="24"/>
        </w:rPr>
        <w:t xml:space="preserve"> </w:t>
      </w:r>
      <w:r>
        <w:rPr>
          <w:sz w:val="24"/>
        </w:rPr>
        <w:t>or</w:t>
      </w:r>
      <w:r>
        <w:rPr>
          <w:spacing w:val="-5"/>
          <w:sz w:val="24"/>
        </w:rPr>
        <w:t xml:space="preserve"> </w:t>
      </w:r>
      <w:r>
        <w:rPr>
          <w:sz w:val="24"/>
        </w:rPr>
        <w:t>Dismissal</w:t>
      </w:r>
      <w:r>
        <w:rPr>
          <w:spacing w:val="-7"/>
          <w:sz w:val="24"/>
        </w:rPr>
        <w:t xml:space="preserve"> </w:t>
      </w:r>
      <w:r>
        <w:rPr>
          <w:sz w:val="24"/>
        </w:rPr>
        <w:t>from</w:t>
      </w:r>
      <w:r>
        <w:rPr>
          <w:spacing w:val="-2"/>
          <w:sz w:val="24"/>
        </w:rPr>
        <w:t xml:space="preserve"> </w:t>
      </w:r>
      <w:r>
        <w:rPr>
          <w:sz w:val="24"/>
        </w:rPr>
        <w:t>the</w:t>
      </w:r>
      <w:r>
        <w:rPr>
          <w:spacing w:val="-5"/>
          <w:sz w:val="24"/>
        </w:rPr>
        <w:t xml:space="preserve"> </w:t>
      </w:r>
      <w:r>
        <w:rPr>
          <w:sz w:val="24"/>
        </w:rPr>
        <w:t>Nursing</w:t>
      </w:r>
      <w:r>
        <w:rPr>
          <w:spacing w:val="-6"/>
          <w:sz w:val="24"/>
        </w:rPr>
        <w:t xml:space="preserve"> </w:t>
      </w:r>
      <w:r>
        <w:rPr>
          <w:spacing w:val="-2"/>
          <w:sz w:val="24"/>
        </w:rPr>
        <w:t>Program</w:t>
      </w:r>
    </w:p>
    <w:p w14:paraId="701799CF" w14:textId="77777777" w:rsidR="00501F83" w:rsidRDefault="00501F83">
      <w:pPr>
        <w:rPr>
          <w:sz w:val="24"/>
        </w:rPr>
        <w:sectPr w:rsidR="00501F83">
          <w:pgSz w:w="12240" w:h="15840"/>
          <w:pgMar w:top="1320" w:right="680" w:bottom="1400" w:left="260" w:header="0" w:footer="1182" w:gutter="0"/>
          <w:cols w:space="720"/>
        </w:sectPr>
      </w:pPr>
    </w:p>
    <w:p w14:paraId="54748A71" w14:textId="77777777" w:rsidR="00501F83" w:rsidRDefault="00501F83">
      <w:pPr>
        <w:pStyle w:val="BodyText"/>
        <w:spacing w:before="5"/>
        <w:rPr>
          <w:sz w:val="2"/>
        </w:rPr>
      </w:pPr>
    </w:p>
    <w:tbl>
      <w:tblPr>
        <w:tblW w:w="0" w:type="auto"/>
        <w:tblInd w:w="1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13"/>
        <w:gridCol w:w="2881"/>
        <w:gridCol w:w="2965"/>
      </w:tblGrid>
      <w:tr w:rsidR="00501F83" w14:paraId="28CB3C99" w14:textId="77777777">
        <w:trPr>
          <w:trHeight w:val="267"/>
        </w:trPr>
        <w:tc>
          <w:tcPr>
            <w:tcW w:w="3613" w:type="dxa"/>
            <w:tcBorders>
              <w:bottom w:val="nil"/>
            </w:tcBorders>
            <w:shd w:val="clear" w:color="auto" w:fill="E7E6E6"/>
          </w:tcPr>
          <w:p w14:paraId="15EFEECA" w14:textId="77777777" w:rsidR="00501F83" w:rsidRDefault="007B6AEC">
            <w:pPr>
              <w:pStyle w:val="TableParagraph"/>
              <w:spacing w:line="247" w:lineRule="exact"/>
              <w:ind w:left="112"/>
              <w:rPr>
                <w:b/>
                <w:sz w:val="24"/>
              </w:rPr>
            </w:pPr>
            <w:r>
              <w:rPr>
                <w:b/>
                <w:sz w:val="24"/>
              </w:rPr>
              <w:t>HPU</w:t>
            </w:r>
            <w:r>
              <w:rPr>
                <w:b/>
                <w:spacing w:val="-5"/>
                <w:sz w:val="24"/>
              </w:rPr>
              <w:t xml:space="preserve"> </w:t>
            </w:r>
            <w:r>
              <w:rPr>
                <w:b/>
                <w:sz w:val="24"/>
              </w:rPr>
              <w:t>School</w:t>
            </w:r>
            <w:r>
              <w:rPr>
                <w:b/>
                <w:spacing w:val="-4"/>
                <w:sz w:val="24"/>
              </w:rPr>
              <w:t xml:space="preserve"> </w:t>
            </w:r>
            <w:r>
              <w:rPr>
                <w:b/>
                <w:sz w:val="24"/>
              </w:rPr>
              <w:t>of</w:t>
            </w:r>
            <w:r>
              <w:rPr>
                <w:b/>
                <w:spacing w:val="-3"/>
                <w:sz w:val="24"/>
              </w:rPr>
              <w:t xml:space="preserve"> </w:t>
            </w:r>
            <w:r>
              <w:rPr>
                <w:b/>
                <w:sz w:val="24"/>
              </w:rPr>
              <w:t>Nursing</w:t>
            </w:r>
            <w:r>
              <w:rPr>
                <w:b/>
                <w:spacing w:val="-4"/>
                <w:sz w:val="24"/>
              </w:rPr>
              <w:t xml:space="preserve"> </w:t>
            </w:r>
            <w:r>
              <w:rPr>
                <w:b/>
                <w:spacing w:val="-2"/>
                <w:sz w:val="24"/>
              </w:rPr>
              <w:t>Policy</w:t>
            </w:r>
          </w:p>
        </w:tc>
        <w:tc>
          <w:tcPr>
            <w:tcW w:w="2881" w:type="dxa"/>
            <w:tcBorders>
              <w:bottom w:val="nil"/>
            </w:tcBorders>
            <w:shd w:val="clear" w:color="auto" w:fill="E7E6E6"/>
          </w:tcPr>
          <w:p w14:paraId="30A877C7" w14:textId="77777777" w:rsidR="00501F83" w:rsidRDefault="007B6AEC">
            <w:pPr>
              <w:pStyle w:val="TableParagraph"/>
              <w:spacing w:line="247" w:lineRule="exact"/>
              <w:ind w:left="109"/>
              <w:rPr>
                <w:b/>
                <w:sz w:val="24"/>
              </w:rPr>
            </w:pPr>
            <w:r>
              <w:rPr>
                <w:b/>
                <w:sz w:val="24"/>
              </w:rPr>
              <w:t>Committee</w:t>
            </w:r>
            <w:r>
              <w:rPr>
                <w:b/>
                <w:spacing w:val="-4"/>
                <w:sz w:val="24"/>
              </w:rPr>
              <w:t xml:space="preserve"> </w:t>
            </w:r>
            <w:r>
              <w:rPr>
                <w:b/>
                <w:spacing w:val="-2"/>
                <w:sz w:val="24"/>
              </w:rPr>
              <w:t>Assignment:</w:t>
            </w:r>
          </w:p>
        </w:tc>
        <w:tc>
          <w:tcPr>
            <w:tcW w:w="2965" w:type="dxa"/>
            <w:tcBorders>
              <w:bottom w:val="nil"/>
            </w:tcBorders>
            <w:shd w:val="clear" w:color="auto" w:fill="E7E6E6"/>
          </w:tcPr>
          <w:p w14:paraId="4A07D034" w14:textId="77777777" w:rsidR="00501F83" w:rsidRDefault="007B6AEC">
            <w:pPr>
              <w:pStyle w:val="TableParagraph"/>
              <w:spacing w:line="247" w:lineRule="exact"/>
              <w:ind w:left="109"/>
              <w:rPr>
                <w:b/>
                <w:sz w:val="24"/>
              </w:rPr>
            </w:pPr>
            <w:r>
              <w:rPr>
                <w:b/>
                <w:sz w:val="24"/>
              </w:rPr>
              <w:t>Original</w:t>
            </w:r>
            <w:r>
              <w:rPr>
                <w:b/>
                <w:spacing w:val="-8"/>
                <w:sz w:val="24"/>
              </w:rPr>
              <w:t xml:space="preserve"> </w:t>
            </w:r>
            <w:r>
              <w:rPr>
                <w:b/>
                <w:sz w:val="24"/>
              </w:rPr>
              <w:t>Approval</w:t>
            </w:r>
            <w:r>
              <w:rPr>
                <w:b/>
                <w:spacing w:val="-4"/>
                <w:sz w:val="24"/>
              </w:rPr>
              <w:t xml:space="preserve"> Date:</w:t>
            </w:r>
          </w:p>
        </w:tc>
      </w:tr>
      <w:tr w:rsidR="00501F83" w14:paraId="6549EE1C" w14:textId="77777777">
        <w:trPr>
          <w:trHeight w:val="356"/>
        </w:trPr>
        <w:tc>
          <w:tcPr>
            <w:tcW w:w="3613" w:type="dxa"/>
            <w:tcBorders>
              <w:top w:val="nil"/>
              <w:bottom w:val="nil"/>
            </w:tcBorders>
            <w:shd w:val="clear" w:color="auto" w:fill="E7E6E6"/>
          </w:tcPr>
          <w:p w14:paraId="17E08E07" w14:textId="77777777" w:rsidR="00501F83" w:rsidRDefault="007B6AEC">
            <w:pPr>
              <w:pStyle w:val="TableParagraph"/>
              <w:spacing w:line="258" w:lineRule="exact"/>
              <w:ind w:left="112"/>
              <w:rPr>
                <w:b/>
                <w:sz w:val="24"/>
              </w:rPr>
            </w:pPr>
            <w:r>
              <w:rPr>
                <w:b/>
                <w:spacing w:val="-2"/>
                <w:sz w:val="24"/>
              </w:rPr>
              <w:t>Title:</w:t>
            </w:r>
          </w:p>
        </w:tc>
        <w:tc>
          <w:tcPr>
            <w:tcW w:w="2881" w:type="dxa"/>
            <w:tcBorders>
              <w:top w:val="nil"/>
              <w:bottom w:val="nil"/>
            </w:tcBorders>
            <w:shd w:val="clear" w:color="auto" w:fill="E7E6E6"/>
          </w:tcPr>
          <w:p w14:paraId="1CB57138" w14:textId="77777777" w:rsidR="00501F83" w:rsidRDefault="00501F83">
            <w:pPr>
              <w:pStyle w:val="TableParagraph"/>
              <w:rPr>
                <w:rFonts w:ascii="Times New Roman"/>
                <w:sz w:val="24"/>
              </w:rPr>
            </w:pPr>
          </w:p>
        </w:tc>
        <w:tc>
          <w:tcPr>
            <w:tcW w:w="2965" w:type="dxa"/>
            <w:tcBorders>
              <w:top w:val="nil"/>
              <w:bottom w:val="nil"/>
            </w:tcBorders>
            <w:shd w:val="clear" w:color="auto" w:fill="E7E6E6"/>
          </w:tcPr>
          <w:p w14:paraId="77C5408A" w14:textId="77777777" w:rsidR="00501F83" w:rsidRDefault="007B6AEC">
            <w:pPr>
              <w:pStyle w:val="TableParagraph"/>
              <w:spacing w:line="258" w:lineRule="exact"/>
              <w:ind w:left="109"/>
              <w:rPr>
                <w:sz w:val="24"/>
              </w:rPr>
            </w:pPr>
            <w:r>
              <w:rPr>
                <w:sz w:val="24"/>
              </w:rPr>
              <w:t>May</w:t>
            </w:r>
            <w:r>
              <w:rPr>
                <w:spacing w:val="-2"/>
                <w:sz w:val="24"/>
              </w:rPr>
              <w:t xml:space="preserve"> </w:t>
            </w:r>
            <w:r>
              <w:rPr>
                <w:sz w:val="24"/>
              </w:rPr>
              <w:t>4,</w:t>
            </w:r>
            <w:r>
              <w:rPr>
                <w:spacing w:val="-2"/>
                <w:sz w:val="24"/>
              </w:rPr>
              <w:t xml:space="preserve"> </w:t>
            </w:r>
            <w:r>
              <w:rPr>
                <w:spacing w:val="-4"/>
                <w:sz w:val="24"/>
              </w:rPr>
              <w:t>2018</w:t>
            </w:r>
          </w:p>
        </w:tc>
      </w:tr>
      <w:tr w:rsidR="00501F83" w14:paraId="0271F6CE" w14:textId="77777777">
        <w:trPr>
          <w:trHeight w:val="663"/>
        </w:trPr>
        <w:tc>
          <w:tcPr>
            <w:tcW w:w="3613" w:type="dxa"/>
            <w:tcBorders>
              <w:top w:val="nil"/>
              <w:bottom w:val="nil"/>
            </w:tcBorders>
            <w:shd w:val="clear" w:color="auto" w:fill="E7E6E6"/>
          </w:tcPr>
          <w:p w14:paraId="60408B4D" w14:textId="77777777" w:rsidR="00501F83" w:rsidRDefault="007B6AEC">
            <w:pPr>
              <w:pStyle w:val="TableParagraph"/>
              <w:spacing w:before="54"/>
              <w:ind w:left="465" w:right="44"/>
              <w:rPr>
                <w:b/>
                <w:sz w:val="24"/>
              </w:rPr>
            </w:pPr>
            <w:bookmarkStart w:id="54" w:name="_bookmark45"/>
            <w:bookmarkEnd w:id="54"/>
            <w:r>
              <w:rPr>
                <w:b/>
                <w:spacing w:val="-2"/>
                <w:sz w:val="24"/>
              </w:rPr>
              <w:t>CRIMINAL</w:t>
            </w:r>
            <w:r>
              <w:rPr>
                <w:b/>
                <w:spacing w:val="-8"/>
                <w:sz w:val="24"/>
              </w:rPr>
              <w:t xml:space="preserve"> </w:t>
            </w:r>
            <w:r>
              <w:rPr>
                <w:b/>
                <w:spacing w:val="-2"/>
                <w:sz w:val="24"/>
              </w:rPr>
              <w:t>BACKGROUND CHECK</w:t>
            </w:r>
          </w:p>
        </w:tc>
        <w:tc>
          <w:tcPr>
            <w:tcW w:w="2881" w:type="dxa"/>
            <w:tcBorders>
              <w:top w:val="nil"/>
              <w:bottom w:val="nil"/>
            </w:tcBorders>
            <w:shd w:val="clear" w:color="auto" w:fill="E7E6E6"/>
          </w:tcPr>
          <w:p w14:paraId="272CEEBA" w14:textId="77777777" w:rsidR="00501F83" w:rsidRDefault="007B6AEC">
            <w:pPr>
              <w:pStyle w:val="TableParagraph"/>
              <w:spacing w:before="126"/>
              <w:ind w:left="109"/>
              <w:rPr>
                <w:sz w:val="24"/>
              </w:rPr>
            </w:pPr>
            <w:r>
              <w:rPr>
                <w:sz w:val="24"/>
              </w:rPr>
              <w:t>Admissions</w:t>
            </w:r>
            <w:r>
              <w:rPr>
                <w:spacing w:val="-7"/>
                <w:sz w:val="24"/>
              </w:rPr>
              <w:t xml:space="preserve"> </w:t>
            </w:r>
            <w:r>
              <w:rPr>
                <w:sz w:val="24"/>
              </w:rPr>
              <w:t>and</w:t>
            </w:r>
            <w:r>
              <w:rPr>
                <w:spacing w:val="-2"/>
                <w:sz w:val="24"/>
              </w:rPr>
              <w:t xml:space="preserve"> Retention</w:t>
            </w:r>
          </w:p>
        </w:tc>
        <w:tc>
          <w:tcPr>
            <w:tcW w:w="2965" w:type="dxa"/>
            <w:tcBorders>
              <w:top w:val="nil"/>
              <w:bottom w:val="nil"/>
            </w:tcBorders>
            <w:shd w:val="clear" w:color="auto" w:fill="E7E6E6"/>
          </w:tcPr>
          <w:p w14:paraId="01CF22AD" w14:textId="77777777" w:rsidR="00501F83" w:rsidRDefault="007B6AEC">
            <w:pPr>
              <w:pStyle w:val="TableParagraph"/>
              <w:spacing w:before="122"/>
              <w:ind w:left="109"/>
              <w:rPr>
                <w:b/>
                <w:sz w:val="24"/>
              </w:rPr>
            </w:pPr>
            <w:r>
              <w:rPr>
                <w:b/>
                <w:sz w:val="24"/>
              </w:rPr>
              <w:t>Effective</w:t>
            </w:r>
            <w:r>
              <w:rPr>
                <w:b/>
                <w:spacing w:val="-5"/>
                <w:sz w:val="24"/>
              </w:rPr>
              <w:t xml:space="preserve"> </w:t>
            </w:r>
            <w:r>
              <w:rPr>
                <w:b/>
                <w:sz w:val="24"/>
              </w:rPr>
              <w:t>Date:</w:t>
            </w:r>
            <w:r>
              <w:rPr>
                <w:b/>
                <w:spacing w:val="49"/>
                <w:sz w:val="24"/>
              </w:rPr>
              <w:t xml:space="preserve"> </w:t>
            </w:r>
            <w:r>
              <w:rPr>
                <w:b/>
                <w:spacing w:val="-2"/>
                <w:sz w:val="24"/>
              </w:rPr>
              <w:t>4/20/2018</w:t>
            </w:r>
          </w:p>
        </w:tc>
      </w:tr>
      <w:tr w:rsidR="00501F83" w14:paraId="36FD92F5" w14:textId="77777777">
        <w:trPr>
          <w:trHeight w:val="589"/>
        </w:trPr>
        <w:tc>
          <w:tcPr>
            <w:tcW w:w="3613" w:type="dxa"/>
            <w:tcBorders>
              <w:top w:val="nil"/>
              <w:bottom w:val="nil"/>
            </w:tcBorders>
            <w:shd w:val="clear" w:color="auto" w:fill="E7E6E6"/>
          </w:tcPr>
          <w:p w14:paraId="6915F9E7" w14:textId="77777777" w:rsidR="00501F83" w:rsidRDefault="00501F83">
            <w:pPr>
              <w:pStyle w:val="TableParagraph"/>
              <w:rPr>
                <w:rFonts w:ascii="Times New Roman"/>
                <w:sz w:val="24"/>
              </w:rPr>
            </w:pPr>
          </w:p>
        </w:tc>
        <w:tc>
          <w:tcPr>
            <w:tcW w:w="2881" w:type="dxa"/>
            <w:tcBorders>
              <w:top w:val="nil"/>
              <w:bottom w:val="nil"/>
            </w:tcBorders>
            <w:shd w:val="clear" w:color="auto" w:fill="E7E6E6"/>
          </w:tcPr>
          <w:p w14:paraId="0B21052F" w14:textId="77777777" w:rsidR="00501F83" w:rsidRDefault="00501F83">
            <w:pPr>
              <w:pStyle w:val="TableParagraph"/>
              <w:rPr>
                <w:rFonts w:ascii="Times New Roman"/>
                <w:sz w:val="24"/>
              </w:rPr>
            </w:pPr>
          </w:p>
        </w:tc>
        <w:tc>
          <w:tcPr>
            <w:tcW w:w="2965" w:type="dxa"/>
            <w:tcBorders>
              <w:top w:val="nil"/>
              <w:bottom w:val="nil"/>
            </w:tcBorders>
            <w:shd w:val="clear" w:color="auto" w:fill="E7E6E6"/>
          </w:tcPr>
          <w:p w14:paraId="0CD087FC" w14:textId="77777777" w:rsidR="00501F83" w:rsidRDefault="007B6AEC">
            <w:pPr>
              <w:pStyle w:val="TableParagraph"/>
              <w:spacing w:before="204"/>
              <w:ind w:left="109"/>
              <w:rPr>
                <w:b/>
                <w:sz w:val="24"/>
              </w:rPr>
            </w:pPr>
            <w:r>
              <w:rPr>
                <w:b/>
                <w:sz w:val="24"/>
              </w:rPr>
              <w:t>Review</w:t>
            </w:r>
            <w:r>
              <w:rPr>
                <w:b/>
                <w:spacing w:val="-5"/>
                <w:sz w:val="24"/>
              </w:rPr>
              <w:t xml:space="preserve"> </w:t>
            </w:r>
            <w:r>
              <w:rPr>
                <w:b/>
                <w:sz w:val="24"/>
              </w:rPr>
              <w:t>Date:</w:t>
            </w:r>
            <w:r>
              <w:rPr>
                <w:b/>
                <w:spacing w:val="-7"/>
                <w:sz w:val="24"/>
              </w:rPr>
              <w:t xml:space="preserve"> </w:t>
            </w:r>
            <w:r>
              <w:rPr>
                <w:b/>
                <w:spacing w:val="-2"/>
                <w:sz w:val="24"/>
              </w:rPr>
              <w:t>08/26/2022</w:t>
            </w:r>
          </w:p>
        </w:tc>
      </w:tr>
      <w:tr w:rsidR="00501F83" w14:paraId="325A00FE" w14:textId="77777777">
        <w:trPr>
          <w:trHeight w:val="815"/>
        </w:trPr>
        <w:tc>
          <w:tcPr>
            <w:tcW w:w="3613" w:type="dxa"/>
            <w:tcBorders>
              <w:top w:val="nil"/>
            </w:tcBorders>
            <w:shd w:val="clear" w:color="auto" w:fill="E7E6E6"/>
          </w:tcPr>
          <w:p w14:paraId="38FB94A0" w14:textId="77777777" w:rsidR="00501F83" w:rsidRDefault="00501F83">
            <w:pPr>
              <w:pStyle w:val="TableParagraph"/>
              <w:rPr>
                <w:rFonts w:ascii="Times New Roman"/>
                <w:sz w:val="24"/>
              </w:rPr>
            </w:pPr>
          </w:p>
        </w:tc>
        <w:tc>
          <w:tcPr>
            <w:tcW w:w="2881" w:type="dxa"/>
            <w:tcBorders>
              <w:top w:val="nil"/>
            </w:tcBorders>
            <w:shd w:val="clear" w:color="auto" w:fill="E7E6E6"/>
          </w:tcPr>
          <w:p w14:paraId="26818CE0" w14:textId="77777777" w:rsidR="00501F83" w:rsidRDefault="00501F83">
            <w:pPr>
              <w:pStyle w:val="TableParagraph"/>
              <w:rPr>
                <w:rFonts w:ascii="Times New Roman"/>
                <w:sz w:val="24"/>
              </w:rPr>
            </w:pPr>
          </w:p>
        </w:tc>
        <w:tc>
          <w:tcPr>
            <w:tcW w:w="2965" w:type="dxa"/>
            <w:tcBorders>
              <w:top w:val="nil"/>
            </w:tcBorders>
            <w:shd w:val="clear" w:color="auto" w:fill="E7E6E6"/>
          </w:tcPr>
          <w:p w14:paraId="5306438B" w14:textId="77777777" w:rsidR="00501F83" w:rsidRDefault="007B6AEC">
            <w:pPr>
              <w:pStyle w:val="TableParagraph"/>
              <w:spacing w:before="47"/>
              <w:ind w:left="109"/>
              <w:rPr>
                <w:b/>
                <w:sz w:val="24"/>
              </w:rPr>
            </w:pPr>
            <w:r>
              <w:rPr>
                <w:b/>
                <w:sz w:val="24"/>
              </w:rPr>
              <w:t>Revision</w:t>
            </w:r>
            <w:r>
              <w:rPr>
                <w:b/>
                <w:spacing w:val="1"/>
                <w:sz w:val="24"/>
              </w:rPr>
              <w:t xml:space="preserve"> </w:t>
            </w:r>
            <w:r>
              <w:rPr>
                <w:b/>
                <w:spacing w:val="-2"/>
                <w:sz w:val="24"/>
              </w:rPr>
              <w:t>Date:</w:t>
            </w:r>
          </w:p>
        </w:tc>
      </w:tr>
    </w:tbl>
    <w:p w14:paraId="41E4CD6A" w14:textId="77777777" w:rsidR="00501F83" w:rsidRDefault="00501F83">
      <w:pPr>
        <w:pStyle w:val="BodyText"/>
        <w:rPr>
          <w:sz w:val="20"/>
        </w:rPr>
      </w:pPr>
    </w:p>
    <w:p w14:paraId="01A93DBE" w14:textId="77777777" w:rsidR="00501F83" w:rsidRDefault="00501F83">
      <w:pPr>
        <w:pStyle w:val="BodyText"/>
        <w:spacing w:before="9"/>
        <w:rPr>
          <w:sz w:val="18"/>
        </w:rPr>
      </w:pPr>
    </w:p>
    <w:p w14:paraId="54B25A85" w14:textId="77777777" w:rsidR="00501F83" w:rsidRDefault="007B6AEC">
      <w:pPr>
        <w:pStyle w:val="BodyText"/>
        <w:ind w:left="1079" w:right="841"/>
      </w:pPr>
      <w:r>
        <w:rPr>
          <w:b/>
        </w:rPr>
        <w:t>Purpose:</w:t>
      </w:r>
      <w:r>
        <w:rPr>
          <w:b/>
          <w:spacing w:val="-5"/>
        </w:rPr>
        <w:t xml:space="preserve"> </w:t>
      </w:r>
      <w:r>
        <w:t>The</w:t>
      </w:r>
      <w:r>
        <w:rPr>
          <w:spacing w:val="-7"/>
        </w:rPr>
        <w:t xml:space="preserve"> </w:t>
      </w:r>
      <w:r>
        <w:t>purpose</w:t>
      </w:r>
      <w:r>
        <w:rPr>
          <w:spacing w:val="-6"/>
        </w:rPr>
        <w:t xml:space="preserve"> </w:t>
      </w:r>
      <w:r>
        <w:t>of</w:t>
      </w:r>
      <w:r>
        <w:rPr>
          <w:spacing w:val="-8"/>
        </w:rPr>
        <w:t xml:space="preserve"> </w:t>
      </w:r>
      <w:r>
        <w:t>this</w:t>
      </w:r>
      <w:r>
        <w:rPr>
          <w:spacing w:val="-6"/>
        </w:rPr>
        <w:t xml:space="preserve"> </w:t>
      </w:r>
      <w:r>
        <w:t>policy</w:t>
      </w:r>
      <w:r>
        <w:rPr>
          <w:spacing w:val="-6"/>
        </w:rPr>
        <w:t xml:space="preserve"> </w:t>
      </w:r>
      <w:r>
        <w:t>is</w:t>
      </w:r>
      <w:r>
        <w:rPr>
          <w:spacing w:val="-7"/>
        </w:rPr>
        <w:t xml:space="preserve"> </w:t>
      </w:r>
      <w:r>
        <w:t>to</w:t>
      </w:r>
      <w:r>
        <w:rPr>
          <w:spacing w:val="-7"/>
        </w:rPr>
        <w:t xml:space="preserve"> </w:t>
      </w:r>
      <w:r>
        <w:t>define</w:t>
      </w:r>
      <w:r>
        <w:rPr>
          <w:spacing w:val="-6"/>
        </w:rPr>
        <w:t xml:space="preserve"> </w:t>
      </w:r>
      <w:r>
        <w:t>the</w:t>
      </w:r>
      <w:r>
        <w:rPr>
          <w:spacing w:val="-5"/>
        </w:rPr>
        <w:t xml:space="preserve"> </w:t>
      </w:r>
      <w:r>
        <w:t>requirement</w:t>
      </w:r>
      <w:r>
        <w:rPr>
          <w:spacing w:val="-5"/>
        </w:rPr>
        <w:t xml:space="preserve"> </w:t>
      </w:r>
      <w:r>
        <w:t>of</w:t>
      </w:r>
      <w:r>
        <w:rPr>
          <w:spacing w:val="-6"/>
        </w:rPr>
        <w:t xml:space="preserve"> </w:t>
      </w:r>
      <w:r>
        <w:t>the</w:t>
      </w:r>
      <w:r>
        <w:rPr>
          <w:spacing w:val="-7"/>
        </w:rPr>
        <w:t xml:space="preserve"> </w:t>
      </w:r>
      <w:r>
        <w:t>criminal</w:t>
      </w:r>
      <w:r>
        <w:rPr>
          <w:spacing w:val="-6"/>
        </w:rPr>
        <w:t xml:space="preserve"> </w:t>
      </w:r>
      <w:r>
        <w:t>background check and criteria for licensure as established by the Texas Board of Nursing.</w:t>
      </w:r>
    </w:p>
    <w:p w14:paraId="59477882" w14:textId="77777777" w:rsidR="00501F83" w:rsidRDefault="00501F83">
      <w:pPr>
        <w:pStyle w:val="BodyText"/>
        <w:spacing w:before="2"/>
      </w:pPr>
    </w:p>
    <w:p w14:paraId="25E6F084" w14:textId="77777777" w:rsidR="00501F83" w:rsidRDefault="007B6AEC">
      <w:pPr>
        <w:pStyle w:val="BodyText"/>
        <w:ind w:left="1079" w:right="1012"/>
      </w:pPr>
      <w:r>
        <w:t>Criminal Background Check Conditions that may disqualify nursing student graduates from licensure</w:t>
      </w:r>
      <w:r>
        <w:rPr>
          <w:spacing w:val="-6"/>
        </w:rPr>
        <w:t xml:space="preserve"> </w:t>
      </w:r>
      <w:r>
        <w:t>and</w:t>
      </w:r>
      <w:r>
        <w:rPr>
          <w:spacing w:val="-4"/>
        </w:rPr>
        <w:t xml:space="preserve"> </w:t>
      </w:r>
      <w:r>
        <w:t>of</w:t>
      </w:r>
      <w:r>
        <w:rPr>
          <w:spacing w:val="-5"/>
        </w:rPr>
        <w:t xml:space="preserve"> </w:t>
      </w:r>
      <w:r>
        <w:t>their</w:t>
      </w:r>
      <w:r>
        <w:rPr>
          <w:spacing w:val="-4"/>
        </w:rPr>
        <w:t xml:space="preserve"> </w:t>
      </w:r>
      <w:r>
        <w:t>rights</w:t>
      </w:r>
      <w:r>
        <w:rPr>
          <w:spacing w:val="-6"/>
        </w:rPr>
        <w:t xml:space="preserve"> </w:t>
      </w:r>
      <w:r>
        <w:t>to</w:t>
      </w:r>
      <w:r>
        <w:rPr>
          <w:spacing w:val="-7"/>
        </w:rPr>
        <w:t xml:space="preserve"> </w:t>
      </w:r>
      <w:r>
        <w:t>petition</w:t>
      </w:r>
      <w:r>
        <w:rPr>
          <w:spacing w:val="-5"/>
        </w:rPr>
        <w:t xml:space="preserve"> </w:t>
      </w:r>
      <w:r>
        <w:t>the</w:t>
      </w:r>
      <w:r>
        <w:rPr>
          <w:spacing w:val="-7"/>
        </w:rPr>
        <w:t xml:space="preserve"> </w:t>
      </w:r>
      <w:r>
        <w:t>Texas</w:t>
      </w:r>
      <w:r>
        <w:rPr>
          <w:spacing w:val="-10"/>
        </w:rPr>
        <w:t xml:space="preserve"> </w:t>
      </w:r>
      <w:r>
        <w:t>Board</w:t>
      </w:r>
      <w:r>
        <w:rPr>
          <w:spacing w:val="-2"/>
        </w:rPr>
        <w:t xml:space="preserve"> </w:t>
      </w:r>
      <w:r>
        <w:t>of</w:t>
      </w:r>
      <w:r>
        <w:rPr>
          <w:spacing w:val="-5"/>
        </w:rPr>
        <w:t xml:space="preserve"> </w:t>
      </w:r>
      <w:r>
        <w:t>Nursing</w:t>
      </w:r>
      <w:r>
        <w:rPr>
          <w:spacing w:val="-7"/>
        </w:rPr>
        <w:t xml:space="preserve"> </w:t>
      </w:r>
      <w:r>
        <w:t>for</w:t>
      </w:r>
      <w:r>
        <w:rPr>
          <w:spacing w:val="-4"/>
        </w:rPr>
        <w:t xml:space="preserve"> </w:t>
      </w:r>
      <w:r>
        <w:t>a</w:t>
      </w:r>
      <w:r>
        <w:rPr>
          <w:spacing w:val="-7"/>
        </w:rPr>
        <w:t xml:space="preserve"> </w:t>
      </w:r>
      <w:r>
        <w:t>Declaratory</w:t>
      </w:r>
      <w:r>
        <w:rPr>
          <w:spacing w:val="-4"/>
        </w:rPr>
        <w:t xml:space="preserve"> </w:t>
      </w:r>
      <w:r>
        <w:t>Order</w:t>
      </w:r>
      <w:r>
        <w:rPr>
          <w:spacing w:val="-6"/>
        </w:rPr>
        <w:t xml:space="preserve"> </w:t>
      </w:r>
      <w:r>
        <w:t>of Eligibility are found in this policy and the Texas of Board of Nursing website.</w:t>
      </w:r>
      <w:r>
        <w:rPr>
          <w:spacing w:val="40"/>
        </w:rPr>
        <w:t xml:space="preserve"> </w:t>
      </w:r>
      <w:r>
        <w:t>It is a requirement for each nursing student to read and sign the Declaratory Order Receipt form.</w:t>
      </w:r>
    </w:p>
    <w:p w14:paraId="27A5B0E7" w14:textId="77777777" w:rsidR="00501F83" w:rsidRDefault="007B6AEC">
      <w:pPr>
        <w:pStyle w:val="BodyText"/>
        <w:spacing w:before="174"/>
        <w:ind w:left="1079" w:right="1210"/>
      </w:pPr>
      <w:r>
        <w:t>Students are required to notify the School of Nursing Director of any type of arrest, conviction or change in mental health status during their time in the nursing program. The seriousness</w:t>
      </w:r>
      <w:r>
        <w:rPr>
          <w:spacing w:val="-4"/>
        </w:rPr>
        <w:t xml:space="preserve"> </w:t>
      </w:r>
      <w:r>
        <w:t>of</w:t>
      </w:r>
      <w:r>
        <w:rPr>
          <w:spacing w:val="-4"/>
        </w:rPr>
        <w:t xml:space="preserve"> </w:t>
      </w:r>
      <w:r>
        <w:t>the</w:t>
      </w:r>
      <w:r>
        <w:rPr>
          <w:spacing w:val="-7"/>
        </w:rPr>
        <w:t xml:space="preserve"> </w:t>
      </w:r>
      <w:r>
        <w:t>infraction</w:t>
      </w:r>
      <w:r>
        <w:rPr>
          <w:spacing w:val="-2"/>
        </w:rPr>
        <w:t xml:space="preserve"> </w:t>
      </w:r>
      <w:r>
        <w:t>or</w:t>
      </w:r>
      <w:r>
        <w:rPr>
          <w:spacing w:val="-5"/>
        </w:rPr>
        <w:t xml:space="preserve"> </w:t>
      </w:r>
      <w:r>
        <w:t>condition</w:t>
      </w:r>
      <w:r>
        <w:rPr>
          <w:spacing w:val="-7"/>
        </w:rPr>
        <w:t xml:space="preserve"> </w:t>
      </w:r>
      <w:r>
        <w:t>will</w:t>
      </w:r>
      <w:r>
        <w:rPr>
          <w:spacing w:val="-9"/>
        </w:rPr>
        <w:t xml:space="preserve"> </w:t>
      </w:r>
      <w:r>
        <w:t>determine</w:t>
      </w:r>
      <w:r>
        <w:rPr>
          <w:spacing w:val="-8"/>
        </w:rPr>
        <w:t xml:space="preserve"> </w:t>
      </w:r>
      <w:r>
        <w:t>the</w:t>
      </w:r>
      <w:r>
        <w:rPr>
          <w:spacing w:val="-7"/>
        </w:rPr>
        <w:t xml:space="preserve"> </w:t>
      </w:r>
      <w:r>
        <w:t>actions</w:t>
      </w:r>
      <w:r>
        <w:rPr>
          <w:spacing w:val="-7"/>
        </w:rPr>
        <w:t xml:space="preserve"> </w:t>
      </w:r>
      <w:r>
        <w:t>the</w:t>
      </w:r>
      <w:r>
        <w:rPr>
          <w:spacing w:val="-7"/>
        </w:rPr>
        <w:t xml:space="preserve"> </w:t>
      </w:r>
      <w:r>
        <w:t>director</w:t>
      </w:r>
      <w:r>
        <w:rPr>
          <w:spacing w:val="-8"/>
        </w:rPr>
        <w:t xml:space="preserve"> </w:t>
      </w:r>
      <w:r>
        <w:t>will</w:t>
      </w:r>
      <w:r>
        <w:rPr>
          <w:spacing w:val="-9"/>
        </w:rPr>
        <w:t xml:space="preserve"> </w:t>
      </w:r>
      <w:r>
        <w:t>need</w:t>
      </w:r>
      <w:r>
        <w:rPr>
          <w:spacing w:val="-6"/>
        </w:rPr>
        <w:t xml:space="preserve"> </w:t>
      </w:r>
      <w:r>
        <w:t>to implement with respect to our clinical affiliation agreements. Clinical partners require this oversight by the SON director.</w:t>
      </w:r>
    </w:p>
    <w:p w14:paraId="1A804332" w14:textId="77777777" w:rsidR="00501F83" w:rsidRDefault="007B6AEC">
      <w:pPr>
        <w:pStyle w:val="BodyText"/>
        <w:spacing w:before="161"/>
        <w:ind w:left="1079"/>
      </w:pPr>
      <w:r>
        <w:rPr>
          <w:b/>
        </w:rPr>
        <w:t>Scope:</w:t>
      </w:r>
      <w:r>
        <w:rPr>
          <w:b/>
          <w:spacing w:val="-6"/>
        </w:rPr>
        <w:t xml:space="preserve"> </w:t>
      </w:r>
      <w:r>
        <w:t>This</w:t>
      </w:r>
      <w:r>
        <w:rPr>
          <w:spacing w:val="-5"/>
        </w:rPr>
        <w:t xml:space="preserve"> </w:t>
      </w:r>
      <w:r>
        <w:t>policy</w:t>
      </w:r>
      <w:r>
        <w:rPr>
          <w:spacing w:val="-2"/>
        </w:rPr>
        <w:t xml:space="preserve"> </w:t>
      </w:r>
      <w:r>
        <w:t>applies</w:t>
      </w:r>
      <w:r>
        <w:rPr>
          <w:spacing w:val="-2"/>
        </w:rPr>
        <w:t xml:space="preserve"> </w:t>
      </w:r>
      <w:r>
        <w:t>to</w:t>
      </w:r>
      <w:r>
        <w:rPr>
          <w:spacing w:val="-5"/>
        </w:rPr>
        <w:t xml:space="preserve"> </w:t>
      </w:r>
      <w:r>
        <w:t>all</w:t>
      </w:r>
      <w:r>
        <w:rPr>
          <w:spacing w:val="-2"/>
        </w:rPr>
        <w:t xml:space="preserve"> </w:t>
      </w:r>
      <w:r>
        <w:t>applicants</w:t>
      </w:r>
      <w:r>
        <w:rPr>
          <w:spacing w:val="-3"/>
        </w:rPr>
        <w:t xml:space="preserve"> </w:t>
      </w:r>
      <w:r>
        <w:t>of</w:t>
      </w:r>
      <w:r>
        <w:rPr>
          <w:spacing w:val="-3"/>
        </w:rPr>
        <w:t xml:space="preserve"> </w:t>
      </w:r>
      <w:r>
        <w:t>the</w:t>
      </w:r>
      <w:r>
        <w:rPr>
          <w:spacing w:val="-8"/>
        </w:rPr>
        <w:t xml:space="preserve"> </w:t>
      </w:r>
      <w:r>
        <w:t>HPU</w:t>
      </w:r>
      <w:r>
        <w:rPr>
          <w:spacing w:val="-2"/>
        </w:rPr>
        <w:t xml:space="preserve"> </w:t>
      </w:r>
      <w:r>
        <w:t>School</w:t>
      </w:r>
      <w:r>
        <w:rPr>
          <w:spacing w:val="-5"/>
        </w:rPr>
        <w:t xml:space="preserve"> </w:t>
      </w:r>
      <w:r>
        <w:t>of</w:t>
      </w:r>
      <w:r>
        <w:rPr>
          <w:spacing w:val="-5"/>
        </w:rPr>
        <w:t xml:space="preserve"> </w:t>
      </w:r>
      <w:r>
        <w:t>Nursing</w:t>
      </w:r>
      <w:r>
        <w:rPr>
          <w:spacing w:val="-3"/>
        </w:rPr>
        <w:t xml:space="preserve"> </w:t>
      </w:r>
      <w:r>
        <w:rPr>
          <w:spacing w:val="-2"/>
        </w:rPr>
        <w:t>(SON).</w:t>
      </w:r>
    </w:p>
    <w:p w14:paraId="459E8E42" w14:textId="77777777" w:rsidR="00501F83" w:rsidRDefault="007B6AEC">
      <w:pPr>
        <w:pStyle w:val="BodyText"/>
        <w:spacing w:before="180" w:line="259" w:lineRule="auto"/>
        <w:ind w:left="1079" w:right="841"/>
      </w:pPr>
      <w:r>
        <w:rPr>
          <w:b/>
        </w:rPr>
        <w:t>Responsible</w:t>
      </w:r>
      <w:r>
        <w:rPr>
          <w:b/>
          <w:spacing w:val="-6"/>
        </w:rPr>
        <w:t xml:space="preserve"> </w:t>
      </w:r>
      <w:r>
        <w:rPr>
          <w:b/>
        </w:rPr>
        <w:t>Committee/Position:</w:t>
      </w:r>
      <w:r>
        <w:rPr>
          <w:b/>
          <w:spacing w:val="-7"/>
        </w:rPr>
        <w:t xml:space="preserve"> </w:t>
      </w:r>
      <w:r>
        <w:t>This</w:t>
      </w:r>
      <w:r>
        <w:rPr>
          <w:spacing w:val="-7"/>
        </w:rPr>
        <w:t xml:space="preserve"> </w:t>
      </w:r>
      <w:r>
        <w:t>policy</w:t>
      </w:r>
      <w:r>
        <w:rPr>
          <w:spacing w:val="-6"/>
        </w:rPr>
        <w:t xml:space="preserve"> </w:t>
      </w:r>
      <w:r>
        <w:t>will</w:t>
      </w:r>
      <w:r>
        <w:rPr>
          <w:spacing w:val="-9"/>
        </w:rPr>
        <w:t xml:space="preserve"> </w:t>
      </w:r>
      <w:r>
        <w:t>be</w:t>
      </w:r>
      <w:r>
        <w:rPr>
          <w:spacing w:val="-9"/>
        </w:rPr>
        <w:t xml:space="preserve"> </w:t>
      </w:r>
      <w:r>
        <w:t>upheld,</w:t>
      </w:r>
      <w:r>
        <w:rPr>
          <w:spacing w:val="-6"/>
        </w:rPr>
        <w:t xml:space="preserve"> </w:t>
      </w:r>
      <w:r>
        <w:t>reviewed,</w:t>
      </w:r>
      <w:r>
        <w:rPr>
          <w:spacing w:val="-6"/>
        </w:rPr>
        <w:t xml:space="preserve"> </w:t>
      </w:r>
      <w:r>
        <w:t>and</w:t>
      </w:r>
      <w:r>
        <w:rPr>
          <w:spacing w:val="-2"/>
        </w:rPr>
        <w:t xml:space="preserve"> </w:t>
      </w:r>
      <w:r>
        <w:t>revised</w:t>
      </w:r>
      <w:r>
        <w:rPr>
          <w:spacing w:val="-7"/>
        </w:rPr>
        <w:t xml:space="preserve"> </w:t>
      </w:r>
      <w:r>
        <w:t>by</w:t>
      </w:r>
      <w:r>
        <w:rPr>
          <w:spacing w:val="-6"/>
        </w:rPr>
        <w:t xml:space="preserve"> </w:t>
      </w:r>
      <w:r>
        <w:t>the Nursing Admission and Retention Committee in collaboration with the dean.</w:t>
      </w:r>
    </w:p>
    <w:p w14:paraId="6EC4638C" w14:textId="77777777" w:rsidR="00501F83" w:rsidRDefault="007B6AEC">
      <w:pPr>
        <w:pStyle w:val="BodyText"/>
        <w:spacing w:before="154" w:line="261" w:lineRule="auto"/>
        <w:ind w:left="1079" w:right="1210"/>
      </w:pPr>
      <w:r>
        <w:rPr>
          <w:b/>
        </w:rPr>
        <w:t xml:space="preserve">Policy Statement: </w:t>
      </w:r>
      <w:r>
        <w:t>The Texas Board of Nursing is tasked with the mission to protect and promote the welfare of the people of Texas. To this end, the board requires licensure as a registered nurse before one begins to practice within the scope of practice for a registered nurse. Licensure is required in order to use the title Registered Nurse (RN). Graduates from approved</w:t>
      </w:r>
      <w:r>
        <w:rPr>
          <w:spacing w:val="-2"/>
        </w:rPr>
        <w:t xml:space="preserve"> </w:t>
      </w:r>
      <w:r>
        <w:t>clinical</w:t>
      </w:r>
      <w:r>
        <w:rPr>
          <w:spacing w:val="-3"/>
        </w:rPr>
        <w:t xml:space="preserve"> </w:t>
      </w:r>
      <w:r>
        <w:t>nursing</w:t>
      </w:r>
      <w:r>
        <w:rPr>
          <w:spacing w:val="-9"/>
        </w:rPr>
        <w:t xml:space="preserve"> </w:t>
      </w:r>
      <w:r>
        <w:t>programs</w:t>
      </w:r>
      <w:r>
        <w:rPr>
          <w:spacing w:val="-6"/>
        </w:rPr>
        <w:t xml:space="preserve"> </w:t>
      </w:r>
      <w:r>
        <w:t>who</w:t>
      </w:r>
      <w:r>
        <w:rPr>
          <w:spacing w:val="-6"/>
        </w:rPr>
        <w:t xml:space="preserve"> </w:t>
      </w:r>
      <w:r>
        <w:t>pass</w:t>
      </w:r>
      <w:r>
        <w:rPr>
          <w:spacing w:val="-7"/>
        </w:rPr>
        <w:t xml:space="preserve"> </w:t>
      </w:r>
      <w:r>
        <w:t>the</w:t>
      </w:r>
      <w:r>
        <w:rPr>
          <w:spacing w:val="-4"/>
        </w:rPr>
        <w:t xml:space="preserve"> </w:t>
      </w:r>
      <w:r>
        <w:t>jurisprudence</w:t>
      </w:r>
      <w:r>
        <w:rPr>
          <w:spacing w:val="-2"/>
        </w:rPr>
        <w:t xml:space="preserve"> </w:t>
      </w:r>
      <w:r>
        <w:t>exam</w:t>
      </w:r>
      <w:r>
        <w:rPr>
          <w:spacing w:val="-7"/>
        </w:rPr>
        <w:t xml:space="preserve"> </w:t>
      </w:r>
      <w:r>
        <w:t>are</w:t>
      </w:r>
      <w:r>
        <w:rPr>
          <w:spacing w:val="-7"/>
        </w:rPr>
        <w:t xml:space="preserve"> </w:t>
      </w:r>
      <w:r>
        <w:t>eligible</w:t>
      </w:r>
      <w:r>
        <w:rPr>
          <w:spacing w:val="-6"/>
        </w:rPr>
        <w:t xml:space="preserve"> </w:t>
      </w:r>
      <w:r>
        <w:t>to</w:t>
      </w:r>
      <w:r>
        <w:rPr>
          <w:spacing w:val="-6"/>
        </w:rPr>
        <w:t xml:space="preserve"> </w:t>
      </w:r>
      <w:r>
        <w:t>take</w:t>
      </w:r>
      <w:r>
        <w:rPr>
          <w:spacing w:val="-7"/>
        </w:rPr>
        <w:t xml:space="preserve"> </w:t>
      </w:r>
      <w:r>
        <w:t>the NCLEX licensure examination.</w:t>
      </w:r>
      <w:r>
        <w:rPr>
          <w:spacing w:val="40"/>
        </w:rPr>
        <w:t xml:space="preserve"> </w:t>
      </w:r>
      <w:r>
        <w:t>Each nurse licensed in the State of Texas is responsible to know and comply with the Nursing Practice Act and the board rules and regulations. All students are required to become acquainted with these documents.</w:t>
      </w:r>
    </w:p>
    <w:p w14:paraId="7F2BEF70" w14:textId="77777777" w:rsidR="00501F83" w:rsidRDefault="00501F83">
      <w:pPr>
        <w:pStyle w:val="BodyText"/>
        <w:spacing w:before="2"/>
        <w:rPr>
          <w:sz w:val="23"/>
        </w:rPr>
      </w:pPr>
    </w:p>
    <w:p w14:paraId="538D8603" w14:textId="77777777" w:rsidR="00501F83" w:rsidRDefault="007B6AEC">
      <w:pPr>
        <w:pStyle w:val="BodyText"/>
        <w:ind w:left="1079" w:right="975"/>
      </w:pPr>
      <w:r>
        <w:t>The</w:t>
      </w:r>
      <w:r>
        <w:rPr>
          <w:spacing w:val="-7"/>
        </w:rPr>
        <w:t xml:space="preserve"> </w:t>
      </w:r>
      <w:r>
        <w:t>policy</w:t>
      </w:r>
      <w:r>
        <w:rPr>
          <w:spacing w:val="-6"/>
        </w:rPr>
        <w:t xml:space="preserve"> </w:t>
      </w:r>
      <w:r>
        <w:t>of</w:t>
      </w:r>
      <w:r>
        <w:rPr>
          <w:spacing w:val="-6"/>
        </w:rPr>
        <w:t xml:space="preserve"> </w:t>
      </w:r>
      <w:r>
        <w:t>the</w:t>
      </w:r>
      <w:r>
        <w:rPr>
          <w:spacing w:val="-4"/>
        </w:rPr>
        <w:t xml:space="preserve"> </w:t>
      </w:r>
      <w:r>
        <w:t>HPU</w:t>
      </w:r>
      <w:r>
        <w:rPr>
          <w:spacing w:val="-5"/>
        </w:rPr>
        <w:t xml:space="preserve"> </w:t>
      </w:r>
      <w:r>
        <w:t>School</w:t>
      </w:r>
      <w:r>
        <w:rPr>
          <w:spacing w:val="-6"/>
        </w:rPr>
        <w:t xml:space="preserve"> </w:t>
      </w:r>
      <w:r>
        <w:t>of</w:t>
      </w:r>
      <w:r>
        <w:rPr>
          <w:spacing w:val="-6"/>
        </w:rPr>
        <w:t xml:space="preserve"> </w:t>
      </w:r>
      <w:r>
        <w:t>Nursing</w:t>
      </w:r>
      <w:r>
        <w:rPr>
          <w:spacing w:val="-4"/>
        </w:rPr>
        <w:t xml:space="preserve"> </w:t>
      </w:r>
      <w:r>
        <w:t>is</w:t>
      </w:r>
      <w:r>
        <w:rPr>
          <w:spacing w:val="-9"/>
        </w:rPr>
        <w:t xml:space="preserve"> </w:t>
      </w:r>
      <w:r>
        <w:t>to</w:t>
      </w:r>
      <w:r>
        <w:rPr>
          <w:spacing w:val="-4"/>
        </w:rPr>
        <w:t xml:space="preserve"> </w:t>
      </w:r>
      <w:r>
        <w:t>comply</w:t>
      </w:r>
      <w:r>
        <w:rPr>
          <w:spacing w:val="-5"/>
        </w:rPr>
        <w:t xml:space="preserve"> </w:t>
      </w:r>
      <w:r>
        <w:t>with</w:t>
      </w:r>
      <w:r>
        <w:rPr>
          <w:spacing w:val="-5"/>
        </w:rPr>
        <w:t xml:space="preserve"> </w:t>
      </w:r>
      <w:r>
        <w:t>the</w:t>
      </w:r>
      <w:r>
        <w:rPr>
          <w:spacing w:val="-4"/>
        </w:rPr>
        <w:t xml:space="preserve"> </w:t>
      </w:r>
      <w:r>
        <w:t>Texas</w:t>
      </w:r>
      <w:r>
        <w:rPr>
          <w:spacing w:val="-5"/>
        </w:rPr>
        <w:t xml:space="preserve"> </w:t>
      </w:r>
      <w:r>
        <w:t>Board</w:t>
      </w:r>
      <w:r>
        <w:rPr>
          <w:spacing w:val="-7"/>
        </w:rPr>
        <w:t xml:space="preserve"> </w:t>
      </w:r>
      <w:r>
        <w:t>of</w:t>
      </w:r>
      <w:r>
        <w:rPr>
          <w:spacing w:val="-6"/>
        </w:rPr>
        <w:t xml:space="preserve"> </w:t>
      </w:r>
      <w:r>
        <w:t>Nursing’s</w:t>
      </w:r>
      <w:r>
        <w:rPr>
          <w:spacing w:val="-4"/>
        </w:rPr>
        <w:t xml:space="preserve"> </w:t>
      </w:r>
      <w:r>
        <w:t>Rules and Regulations relating to nurse education, licensure, and practice as currently published. Students should refer to the Texas Board of Nursing Rules and Regulations as follows:</w:t>
      </w:r>
    </w:p>
    <w:p w14:paraId="775AF156" w14:textId="77777777" w:rsidR="00501F83" w:rsidRDefault="00501F83">
      <w:pPr>
        <w:sectPr w:rsidR="00501F83">
          <w:pgSz w:w="12240" w:h="15840"/>
          <w:pgMar w:top="1780" w:right="680" w:bottom="1400" w:left="260" w:header="0" w:footer="1182" w:gutter="0"/>
          <w:cols w:space="720"/>
        </w:sectPr>
      </w:pPr>
    </w:p>
    <w:p w14:paraId="76E95EAF" w14:textId="77777777" w:rsidR="00501F83" w:rsidRDefault="007B6AEC">
      <w:pPr>
        <w:pStyle w:val="ListParagraph"/>
        <w:numPr>
          <w:ilvl w:val="1"/>
          <w:numId w:val="25"/>
        </w:numPr>
        <w:tabs>
          <w:tab w:val="left" w:pos="1791"/>
          <w:tab w:val="left" w:pos="2519"/>
        </w:tabs>
        <w:spacing w:before="40"/>
        <w:ind w:left="1791" w:hanging="712"/>
        <w:rPr>
          <w:sz w:val="24"/>
        </w:rPr>
      </w:pPr>
      <w:r>
        <w:rPr>
          <w:spacing w:val="-10"/>
          <w:sz w:val="24"/>
        </w:rPr>
        <w:lastRenderedPageBreak/>
        <w:t>–</w:t>
      </w:r>
      <w:r>
        <w:rPr>
          <w:sz w:val="24"/>
        </w:rPr>
        <w:tab/>
        <w:t>Good</w:t>
      </w:r>
      <w:r>
        <w:rPr>
          <w:spacing w:val="-8"/>
          <w:sz w:val="24"/>
        </w:rPr>
        <w:t xml:space="preserve"> </w:t>
      </w:r>
      <w:r>
        <w:rPr>
          <w:sz w:val="24"/>
        </w:rPr>
        <w:t>Professional</w:t>
      </w:r>
      <w:r>
        <w:rPr>
          <w:spacing w:val="-8"/>
          <w:sz w:val="24"/>
        </w:rPr>
        <w:t xml:space="preserve"> </w:t>
      </w:r>
      <w:r>
        <w:rPr>
          <w:spacing w:val="-2"/>
          <w:sz w:val="24"/>
        </w:rPr>
        <w:t>Character</w:t>
      </w:r>
    </w:p>
    <w:p w14:paraId="71E255E2" w14:textId="77777777" w:rsidR="00501F83" w:rsidRDefault="007B6AEC">
      <w:pPr>
        <w:pStyle w:val="ListParagraph"/>
        <w:numPr>
          <w:ilvl w:val="1"/>
          <w:numId w:val="25"/>
        </w:numPr>
        <w:tabs>
          <w:tab w:val="left" w:pos="1791"/>
          <w:tab w:val="left" w:pos="2519"/>
        </w:tabs>
        <w:ind w:left="1791" w:hanging="712"/>
        <w:rPr>
          <w:sz w:val="24"/>
        </w:rPr>
      </w:pPr>
      <w:r>
        <w:rPr>
          <w:spacing w:val="-10"/>
          <w:sz w:val="24"/>
        </w:rPr>
        <w:t>–</w:t>
      </w:r>
      <w:r>
        <w:rPr>
          <w:sz w:val="24"/>
        </w:rPr>
        <w:tab/>
        <w:t>Licensure</w:t>
      </w:r>
      <w:r>
        <w:rPr>
          <w:spacing w:val="-5"/>
          <w:sz w:val="24"/>
        </w:rPr>
        <w:t xml:space="preserve"> </w:t>
      </w:r>
      <w:r>
        <w:rPr>
          <w:sz w:val="24"/>
        </w:rPr>
        <w:t>of</w:t>
      </w:r>
      <w:r>
        <w:rPr>
          <w:spacing w:val="-5"/>
          <w:sz w:val="24"/>
        </w:rPr>
        <w:t xml:space="preserve"> </w:t>
      </w:r>
      <w:r>
        <w:rPr>
          <w:sz w:val="24"/>
        </w:rPr>
        <w:t>Persons</w:t>
      </w:r>
      <w:r>
        <w:rPr>
          <w:spacing w:val="-6"/>
          <w:sz w:val="24"/>
        </w:rPr>
        <w:t xml:space="preserve"> </w:t>
      </w:r>
      <w:r>
        <w:rPr>
          <w:sz w:val="24"/>
        </w:rPr>
        <w:t>with Criminal</w:t>
      </w:r>
      <w:r>
        <w:rPr>
          <w:spacing w:val="-3"/>
          <w:sz w:val="24"/>
        </w:rPr>
        <w:t xml:space="preserve"> </w:t>
      </w:r>
      <w:r>
        <w:rPr>
          <w:spacing w:val="-2"/>
          <w:sz w:val="24"/>
        </w:rPr>
        <w:t>Offenses</w:t>
      </w:r>
    </w:p>
    <w:p w14:paraId="1305B81D" w14:textId="77777777" w:rsidR="00501F83" w:rsidRDefault="007B6AEC">
      <w:pPr>
        <w:pStyle w:val="ListParagraph"/>
        <w:numPr>
          <w:ilvl w:val="1"/>
          <w:numId w:val="25"/>
        </w:numPr>
        <w:tabs>
          <w:tab w:val="left" w:pos="2519"/>
        </w:tabs>
        <w:ind w:left="2519" w:right="1750" w:hanging="1440"/>
        <w:rPr>
          <w:sz w:val="24"/>
        </w:rPr>
      </w:pPr>
      <w:r>
        <w:rPr>
          <w:sz w:val="24"/>
        </w:rPr>
        <w:t>Criteria</w:t>
      </w:r>
      <w:r>
        <w:rPr>
          <w:spacing w:val="-8"/>
          <w:sz w:val="24"/>
        </w:rPr>
        <w:t xml:space="preserve"> </w:t>
      </w:r>
      <w:r>
        <w:rPr>
          <w:sz w:val="24"/>
        </w:rPr>
        <w:t>and</w:t>
      </w:r>
      <w:r>
        <w:rPr>
          <w:spacing w:val="-8"/>
          <w:sz w:val="24"/>
        </w:rPr>
        <w:t xml:space="preserve"> </w:t>
      </w:r>
      <w:r>
        <w:rPr>
          <w:sz w:val="24"/>
        </w:rPr>
        <w:t>Procedure</w:t>
      </w:r>
      <w:r>
        <w:rPr>
          <w:spacing w:val="-7"/>
          <w:sz w:val="24"/>
        </w:rPr>
        <w:t xml:space="preserve"> </w:t>
      </w:r>
      <w:r>
        <w:rPr>
          <w:sz w:val="24"/>
        </w:rPr>
        <w:t>Regarding</w:t>
      </w:r>
      <w:r>
        <w:rPr>
          <w:spacing w:val="-10"/>
          <w:sz w:val="24"/>
        </w:rPr>
        <w:t xml:space="preserve"> </w:t>
      </w:r>
      <w:r>
        <w:rPr>
          <w:sz w:val="24"/>
        </w:rPr>
        <w:t>Intemperate</w:t>
      </w:r>
      <w:r>
        <w:rPr>
          <w:spacing w:val="-7"/>
          <w:sz w:val="24"/>
        </w:rPr>
        <w:t xml:space="preserve"> </w:t>
      </w:r>
      <w:r>
        <w:rPr>
          <w:sz w:val="24"/>
        </w:rPr>
        <w:t>Use</w:t>
      </w:r>
      <w:r>
        <w:rPr>
          <w:spacing w:val="-6"/>
          <w:sz w:val="24"/>
        </w:rPr>
        <w:t xml:space="preserve"> </w:t>
      </w:r>
      <w:r>
        <w:rPr>
          <w:sz w:val="24"/>
        </w:rPr>
        <w:t>and</w:t>
      </w:r>
      <w:r>
        <w:rPr>
          <w:spacing w:val="-6"/>
          <w:sz w:val="24"/>
        </w:rPr>
        <w:t xml:space="preserve"> </w:t>
      </w:r>
      <w:r>
        <w:rPr>
          <w:sz w:val="24"/>
        </w:rPr>
        <w:t>Lack</w:t>
      </w:r>
      <w:r>
        <w:rPr>
          <w:spacing w:val="-11"/>
          <w:sz w:val="24"/>
        </w:rPr>
        <w:t xml:space="preserve"> </w:t>
      </w:r>
      <w:r>
        <w:rPr>
          <w:sz w:val="24"/>
        </w:rPr>
        <w:t>of</w:t>
      </w:r>
      <w:r>
        <w:rPr>
          <w:spacing w:val="-8"/>
          <w:sz w:val="24"/>
        </w:rPr>
        <w:t xml:space="preserve"> </w:t>
      </w:r>
      <w:r>
        <w:rPr>
          <w:sz w:val="24"/>
        </w:rPr>
        <w:t>Fitness</w:t>
      </w:r>
      <w:r>
        <w:rPr>
          <w:spacing w:val="-8"/>
          <w:sz w:val="24"/>
        </w:rPr>
        <w:t xml:space="preserve"> </w:t>
      </w:r>
      <w:r>
        <w:rPr>
          <w:sz w:val="24"/>
        </w:rPr>
        <w:t>in Eligibility and Disciplinary Matters</w:t>
      </w:r>
    </w:p>
    <w:p w14:paraId="5D74F17F" w14:textId="77777777" w:rsidR="00501F83" w:rsidRDefault="007B6AEC">
      <w:pPr>
        <w:pStyle w:val="BodyText"/>
        <w:tabs>
          <w:tab w:val="left" w:pos="2519"/>
        </w:tabs>
        <w:spacing w:before="7"/>
        <w:ind w:left="1079"/>
      </w:pPr>
      <w:r>
        <w:t>213.20</w:t>
      </w:r>
      <w:r>
        <w:rPr>
          <w:spacing w:val="-7"/>
        </w:rPr>
        <w:t xml:space="preserve"> </w:t>
      </w:r>
      <w:r>
        <w:rPr>
          <w:spacing w:val="-10"/>
        </w:rPr>
        <w:t>–</w:t>
      </w:r>
      <w:r>
        <w:tab/>
        <w:t>Declaratory</w:t>
      </w:r>
      <w:r>
        <w:rPr>
          <w:spacing w:val="-8"/>
        </w:rPr>
        <w:t xml:space="preserve"> </w:t>
      </w:r>
      <w:r>
        <w:t>Order</w:t>
      </w:r>
      <w:r>
        <w:rPr>
          <w:spacing w:val="-3"/>
        </w:rPr>
        <w:t xml:space="preserve"> </w:t>
      </w:r>
      <w:r>
        <w:t>of</w:t>
      </w:r>
      <w:r>
        <w:rPr>
          <w:spacing w:val="-2"/>
        </w:rPr>
        <w:t xml:space="preserve"> </w:t>
      </w:r>
      <w:r>
        <w:t>Eligibility</w:t>
      </w:r>
      <w:r>
        <w:rPr>
          <w:spacing w:val="-5"/>
        </w:rPr>
        <w:t xml:space="preserve"> </w:t>
      </w:r>
      <w:r>
        <w:t>for</w:t>
      </w:r>
      <w:r>
        <w:rPr>
          <w:spacing w:val="-3"/>
        </w:rPr>
        <w:t xml:space="preserve"> </w:t>
      </w:r>
      <w:r>
        <w:rPr>
          <w:spacing w:val="-2"/>
        </w:rPr>
        <w:t>Licensure</w:t>
      </w:r>
    </w:p>
    <w:p w14:paraId="6A61817B" w14:textId="77777777" w:rsidR="00501F83" w:rsidRDefault="00501F83">
      <w:pPr>
        <w:pStyle w:val="BodyText"/>
        <w:spacing w:before="4"/>
        <w:rPr>
          <w:sz w:val="23"/>
        </w:rPr>
      </w:pPr>
    </w:p>
    <w:p w14:paraId="39B13E8D" w14:textId="77777777" w:rsidR="00501F83" w:rsidRDefault="007B6AEC">
      <w:pPr>
        <w:spacing w:before="1"/>
        <w:ind w:left="1079"/>
        <w:rPr>
          <w:i/>
          <w:sz w:val="24"/>
        </w:rPr>
      </w:pPr>
      <w:r>
        <w:rPr>
          <w:i/>
          <w:sz w:val="24"/>
        </w:rPr>
        <w:t>Declaratory</w:t>
      </w:r>
      <w:r>
        <w:rPr>
          <w:i/>
          <w:spacing w:val="-4"/>
          <w:sz w:val="24"/>
        </w:rPr>
        <w:t xml:space="preserve"> </w:t>
      </w:r>
      <w:r>
        <w:rPr>
          <w:i/>
          <w:sz w:val="24"/>
        </w:rPr>
        <w:t>Order</w:t>
      </w:r>
      <w:r>
        <w:rPr>
          <w:i/>
          <w:spacing w:val="-5"/>
          <w:sz w:val="24"/>
        </w:rPr>
        <w:t xml:space="preserve"> </w:t>
      </w:r>
      <w:r>
        <w:rPr>
          <w:i/>
          <w:sz w:val="24"/>
        </w:rPr>
        <w:t>by</w:t>
      </w:r>
      <w:r>
        <w:rPr>
          <w:i/>
          <w:spacing w:val="-2"/>
          <w:sz w:val="24"/>
        </w:rPr>
        <w:t xml:space="preserve"> </w:t>
      </w:r>
      <w:r>
        <w:rPr>
          <w:i/>
          <w:sz w:val="24"/>
        </w:rPr>
        <w:t>the</w:t>
      </w:r>
      <w:r>
        <w:rPr>
          <w:i/>
          <w:spacing w:val="-2"/>
          <w:sz w:val="24"/>
        </w:rPr>
        <w:t xml:space="preserve"> </w:t>
      </w:r>
      <w:r>
        <w:rPr>
          <w:i/>
          <w:sz w:val="24"/>
        </w:rPr>
        <w:t>Texas</w:t>
      </w:r>
      <w:r>
        <w:rPr>
          <w:i/>
          <w:spacing w:val="-2"/>
          <w:sz w:val="24"/>
        </w:rPr>
        <w:t xml:space="preserve"> </w:t>
      </w:r>
      <w:r>
        <w:rPr>
          <w:i/>
          <w:sz w:val="24"/>
        </w:rPr>
        <w:t>Board</w:t>
      </w:r>
      <w:r>
        <w:rPr>
          <w:i/>
          <w:spacing w:val="-7"/>
          <w:sz w:val="24"/>
        </w:rPr>
        <w:t xml:space="preserve"> </w:t>
      </w:r>
      <w:r>
        <w:rPr>
          <w:i/>
          <w:sz w:val="24"/>
        </w:rPr>
        <w:t xml:space="preserve">of </w:t>
      </w:r>
      <w:r>
        <w:rPr>
          <w:i/>
          <w:spacing w:val="-2"/>
          <w:sz w:val="24"/>
        </w:rPr>
        <w:t>Nursing:</w:t>
      </w:r>
    </w:p>
    <w:p w14:paraId="5FB96C28" w14:textId="77777777" w:rsidR="00501F83" w:rsidRDefault="007B6AEC">
      <w:pPr>
        <w:pStyle w:val="BodyText"/>
        <w:ind w:left="1079" w:right="731"/>
      </w:pPr>
      <w:r>
        <w:t>Per Texas Board of Nursing Rule §213.30, nursing graduates seeking licensure in Texas are required</w:t>
      </w:r>
      <w:r>
        <w:rPr>
          <w:spacing w:val="-5"/>
        </w:rPr>
        <w:t xml:space="preserve"> </w:t>
      </w:r>
      <w:r>
        <w:t>to</w:t>
      </w:r>
      <w:r>
        <w:rPr>
          <w:spacing w:val="-4"/>
        </w:rPr>
        <w:t xml:space="preserve"> </w:t>
      </w:r>
      <w:r>
        <w:t>submit</w:t>
      </w:r>
      <w:r>
        <w:rPr>
          <w:spacing w:val="-3"/>
        </w:rPr>
        <w:t xml:space="preserve"> </w:t>
      </w:r>
      <w:r>
        <w:t>a</w:t>
      </w:r>
      <w:r>
        <w:rPr>
          <w:spacing w:val="-5"/>
        </w:rPr>
        <w:t xml:space="preserve"> </w:t>
      </w:r>
      <w:r>
        <w:t>complete</w:t>
      </w:r>
      <w:r>
        <w:rPr>
          <w:spacing w:val="-4"/>
        </w:rPr>
        <w:t xml:space="preserve"> </w:t>
      </w:r>
      <w:r>
        <w:t>an</w:t>
      </w:r>
      <w:r>
        <w:rPr>
          <w:spacing w:val="-4"/>
        </w:rPr>
        <w:t xml:space="preserve"> </w:t>
      </w:r>
      <w:r>
        <w:t>electronic</w:t>
      </w:r>
      <w:r>
        <w:rPr>
          <w:spacing w:val="-4"/>
        </w:rPr>
        <w:t xml:space="preserve"> </w:t>
      </w:r>
      <w:r>
        <w:t>set</w:t>
      </w:r>
      <w:r>
        <w:rPr>
          <w:spacing w:val="-9"/>
        </w:rPr>
        <w:t xml:space="preserve"> </w:t>
      </w:r>
      <w:r>
        <w:t>of</w:t>
      </w:r>
      <w:r>
        <w:rPr>
          <w:spacing w:val="-6"/>
        </w:rPr>
        <w:t xml:space="preserve"> </w:t>
      </w:r>
      <w:r>
        <w:t>fingerprints</w:t>
      </w:r>
      <w:r>
        <w:rPr>
          <w:spacing w:val="-8"/>
        </w:rPr>
        <w:t xml:space="preserve"> </w:t>
      </w:r>
      <w:r>
        <w:t>for</w:t>
      </w:r>
      <w:r>
        <w:rPr>
          <w:spacing w:val="-9"/>
        </w:rPr>
        <w:t xml:space="preserve"> </w:t>
      </w:r>
      <w:r>
        <w:t>the</w:t>
      </w:r>
      <w:r>
        <w:rPr>
          <w:spacing w:val="-7"/>
        </w:rPr>
        <w:t xml:space="preserve"> </w:t>
      </w:r>
      <w:r>
        <w:t>purposes</w:t>
      </w:r>
      <w:r>
        <w:rPr>
          <w:spacing w:val="-7"/>
        </w:rPr>
        <w:t xml:space="preserve"> </w:t>
      </w:r>
      <w:r>
        <w:t>of</w:t>
      </w:r>
      <w:r>
        <w:rPr>
          <w:spacing w:val="-6"/>
        </w:rPr>
        <w:t xml:space="preserve"> </w:t>
      </w:r>
      <w:r>
        <w:t>obtaining</w:t>
      </w:r>
      <w:r>
        <w:rPr>
          <w:spacing w:val="-4"/>
        </w:rPr>
        <w:t xml:space="preserve"> </w:t>
      </w:r>
      <w:r>
        <w:t xml:space="preserve">a criminal history from the Texas Department of Public Safety and the Federal Bureau of </w:t>
      </w:r>
      <w:r>
        <w:rPr>
          <w:spacing w:val="-2"/>
        </w:rPr>
        <w:t>Investigations.</w:t>
      </w:r>
    </w:p>
    <w:p w14:paraId="67771890" w14:textId="77777777" w:rsidR="00501F83" w:rsidRDefault="007B6AEC">
      <w:pPr>
        <w:pStyle w:val="BodyText"/>
        <w:spacing w:line="242" w:lineRule="auto"/>
        <w:ind w:left="1079" w:right="781"/>
      </w:pPr>
      <w:r>
        <w:t>Certain</w:t>
      </w:r>
      <w:r>
        <w:rPr>
          <w:spacing w:val="-6"/>
        </w:rPr>
        <w:t xml:space="preserve"> </w:t>
      </w:r>
      <w:r>
        <w:t>conditions</w:t>
      </w:r>
      <w:r>
        <w:rPr>
          <w:spacing w:val="-7"/>
        </w:rPr>
        <w:t xml:space="preserve"> </w:t>
      </w:r>
      <w:r>
        <w:t>may</w:t>
      </w:r>
      <w:r>
        <w:rPr>
          <w:spacing w:val="-11"/>
        </w:rPr>
        <w:t xml:space="preserve"> </w:t>
      </w:r>
      <w:r>
        <w:t>disqualify</w:t>
      </w:r>
      <w:r>
        <w:rPr>
          <w:spacing w:val="-5"/>
        </w:rPr>
        <w:t xml:space="preserve"> </w:t>
      </w:r>
      <w:r>
        <w:t>nursing</w:t>
      </w:r>
      <w:r>
        <w:rPr>
          <w:spacing w:val="-8"/>
        </w:rPr>
        <w:t xml:space="preserve"> </w:t>
      </w:r>
      <w:r>
        <w:t>students</w:t>
      </w:r>
      <w:r>
        <w:rPr>
          <w:spacing w:val="-6"/>
        </w:rPr>
        <w:t xml:space="preserve"> </w:t>
      </w:r>
      <w:r>
        <w:t>from</w:t>
      </w:r>
      <w:r>
        <w:rPr>
          <w:spacing w:val="-7"/>
        </w:rPr>
        <w:t xml:space="preserve"> </w:t>
      </w:r>
      <w:r>
        <w:t>licensure.</w:t>
      </w:r>
      <w:r>
        <w:rPr>
          <w:spacing w:val="-8"/>
        </w:rPr>
        <w:t xml:space="preserve"> </w:t>
      </w:r>
      <w:r>
        <w:t>Being</w:t>
      </w:r>
      <w:r>
        <w:rPr>
          <w:spacing w:val="-8"/>
        </w:rPr>
        <w:t xml:space="preserve"> </w:t>
      </w:r>
      <w:r>
        <w:t>aware</w:t>
      </w:r>
      <w:r>
        <w:rPr>
          <w:spacing w:val="-7"/>
        </w:rPr>
        <w:t xml:space="preserve"> </w:t>
      </w:r>
      <w:r>
        <w:t>of</w:t>
      </w:r>
      <w:r>
        <w:rPr>
          <w:spacing w:val="-7"/>
        </w:rPr>
        <w:t xml:space="preserve"> </w:t>
      </w:r>
      <w:r>
        <w:t>these conditions prior to entering a school of nursing is important for students and faculty.</w:t>
      </w:r>
    </w:p>
    <w:p w14:paraId="5EF64AF1" w14:textId="77777777" w:rsidR="00501F83" w:rsidRDefault="007B6AEC">
      <w:pPr>
        <w:pStyle w:val="BodyText"/>
        <w:ind w:left="1079" w:right="1332"/>
      </w:pPr>
      <w:r>
        <w:t>Therefore,</w:t>
      </w:r>
      <w:r>
        <w:rPr>
          <w:spacing w:val="-7"/>
        </w:rPr>
        <w:t xml:space="preserve"> </w:t>
      </w:r>
      <w:r>
        <w:t>students</w:t>
      </w:r>
      <w:r>
        <w:rPr>
          <w:spacing w:val="-8"/>
        </w:rPr>
        <w:t xml:space="preserve"> </w:t>
      </w:r>
      <w:r>
        <w:t>who</w:t>
      </w:r>
      <w:r>
        <w:rPr>
          <w:spacing w:val="-8"/>
        </w:rPr>
        <w:t xml:space="preserve"> </w:t>
      </w:r>
      <w:r>
        <w:t>may</w:t>
      </w:r>
      <w:r>
        <w:rPr>
          <w:spacing w:val="-5"/>
        </w:rPr>
        <w:t xml:space="preserve"> </w:t>
      </w:r>
      <w:r>
        <w:t>have</w:t>
      </w:r>
      <w:r>
        <w:rPr>
          <w:spacing w:val="-6"/>
        </w:rPr>
        <w:t xml:space="preserve"> </w:t>
      </w:r>
      <w:r>
        <w:t>these</w:t>
      </w:r>
      <w:r>
        <w:rPr>
          <w:spacing w:val="-4"/>
        </w:rPr>
        <w:t xml:space="preserve"> </w:t>
      </w:r>
      <w:r>
        <w:t>conditions</w:t>
      </w:r>
      <w:r>
        <w:rPr>
          <w:spacing w:val="-4"/>
        </w:rPr>
        <w:t xml:space="preserve"> </w:t>
      </w:r>
      <w:r>
        <w:t>will</w:t>
      </w:r>
      <w:r>
        <w:rPr>
          <w:spacing w:val="-6"/>
        </w:rPr>
        <w:t xml:space="preserve"> </w:t>
      </w:r>
      <w:r>
        <w:t>be</w:t>
      </w:r>
      <w:r>
        <w:rPr>
          <w:spacing w:val="-6"/>
        </w:rPr>
        <w:t xml:space="preserve"> </w:t>
      </w:r>
      <w:r>
        <w:t>advised</w:t>
      </w:r>
      <w:r>
        <w:rPr>
          <w:spacing w:val="-5"/>
        </w:rPr>
        <w:t xml:space="preserve"> </w:t>
      </w:r>
      <w:r>
        <w:t>of</w:t>
      </w:r>
      <w:r>
        <w:rPr>
          <w:spacing w:val="-8"/>
        </w:rPr>
        <w:t xml:space="preserve"> </w:t>
      </w:r>
      <w:r>
        <w:t>their</w:t>
      </w:r>
      <w:r>
        <w:rPr>
          <w:spacing w:val="-4"/>
        </w:rPr>
        <w:t xml:space="preserve"> </w:t>
      </w:r>
      <w:r>
        <w:t>right</w:t>
      </w:r>
      <w:r>
        <w:rPr>
          <w:spacing w:val="-5"/>
        </w:rPr>
        <w:t xml:space="preserve"> </w:t>
      </w:r>
      <w:r>
        <w:t>to</w:t>
      </w:r>
      <w:r>
        <w:rPr>
          <w:spacing w:val="-6"/>
        </w:rPr>
        <w:t xml:space="preserve"> </w:t>
      </w:r>
      <w:r>
        <w:t xml:space="preserve">petition the Texas Board of Nursing for a Declaratory Order of Eligibility. </w:t>
      </w:r>
      <w:r>
        <w:rPr>
          <w:spacing w:val="-2"/>
        </w:rPr>
        <w:t>(https://</w:t>
      </w:r>
      <w:hyperlink r:id="rId49">
        <w:r>
          <w:rPr>
            <w:spacing w:val="-2"/>
          </w:rPr>
          <w:t>www.bon.texas.gov/pdfs/forms_pdfs/applications_pdfs/fp-generalinst.pdf)</w:t>
        </w:r>
      </w:hyperlink>
    </w:p>
    <w:p w14:paraId="29A5D858" w14:textId="77777777" w:rsidR="00501F83" w:rsidRDefault="00501F83">
      <w:pPr>
        <w:pStyle w:val="BodyText"/>
        <w:spacing w:before="4"/>
        <w:rPr>
          <w:sz w:val="23"/>
        </w:rPr>
      </w:pPr>
    </w:p>
    <w:p w14:paraId="5A6964CF" w14:textId="77777777" w:rsidR="00501F83" w:rsidRDefault="007B6AEC">
      <w:pPr>
        <w:pStyle w:val="BodyText"/>
        <w:spacing w:before="1"/>
        <w:ind w:left="1079" w:right="1012"/>
      </w:pPr>
      <w:r>
        <w:t>For</w:t>
      </w:r>
      <w:r>
        <w:rPr>
          <w:spacing w:val="-2"/>
        </w:rPr>
        <w:t xml:space="preserve"> </w:t>
      </w:r>
      <w:r>
        <w:t>any</w:t>
      </w:r>
      <w:r>
        <w:rPr>
          <w:spacing w:val="-8"/>
        </w:rPr>
        <w:t xml:space="preserve"> </w:t>
      </w:r>
      <w:r>
        <w:t>criminal</w:t>
      </w:r>
      <w:r>
        <w:rPr>
          <w:spacing w:val="-7"/>
        </w:rPr>
        <w:t xml:space="preserve"> </w:t>
      </w:r>
      <w:r>
        <w:t>offense,</w:t>
      </w:r>
      <w:r>
        <w:rPr>
          <w:spacing w:val="-10"/>
        </w:rPr>
        <w:t xml:space="preserve"> </w:t>
      </w:r>
      <w:r>
        <w:t>including</w:t>
      </w:r>
      <w:r>
        <w:rPr>
          <w:spacing w:val="-6"/>
        </w:rPr>
        <w:t xml:space="preserve"> </w:t>
      </w:r>
      <w:r>
        <w:t>those</w:t>
      </w:r>
      <w:r>
        <w:rPr>
          <w:spacing w:val="-6"/>
        </w:rPr>
        <w:t xml:space="preserve"> </w:t>
      </w:r>
      <w:r>
        <w:t>pending</w:t>
      </w:r>
      <w:r>
        <w:rPr>
          <w:spacing w:val="-11"/>
        </w:rPr>
        <w:t xml:space="preserve"> </w:t>
      </w:r>
      <w:r>
        <w:t>appeal,</w:t>
      </w:r>
      <w:r>
        <w:rPr>
          <w:spacing w:val="-8"/>
        </w:rPr>
        <w:t xml:space="preserve"> </w:t>
      </w:r>
      <w:r>
        <w:t>the</w:t>
      </w:r>
      <w:r>
        <w:rPr>
          <w:spacing w:val="-4"/>
        </w:rPr>
        <w:t xml:space="preserve"> </w:t>
      </w:r>
      <w:r>
        <w:t>student</w:t>
      </w:r>
      <w:r>
        <w:rPr>
          <w:spacing w:val="-4"/>
        </w:rPr>
        <w:t xml:space="preserve"> </w:t>
      </w:r>
      <w:r>
        <w:t>must</w:t>
      </w:r>
      <w:r>
        <w:rPr>
          <w:spacing w:val="-5"/>
        </w:rPr>
        <w:t xml:space="preserve"> </w:t>
      </w:r>
      <w:r>
        <w:t>answer</w:t>
      </w:r>
      <w:r>
        <w:rPr>
          <w:spacing w:val="-8"/>
        </w:rPr>
        <w:t xml:space="preserve"> </w:t>
      </w:r>
      <w:r>
        <w:t>the following questions:</w:t>
      </w:r>
    </w:p>
    <w:p w14:paraId="184D45EC" w14:textId="77777777" w:rsidR="00501F83" w:rsidRDefault="00501F83">
      <w:pPr>
        <w:pStyle w:val="BodyText"/>
        <w:spacing w:before="11"/>
        <w:rPr>
          <w:sz w:val="23"/>
        </w:rPr>
      </w:pPr>
    </w:p>
    <w:p w14:paraId="678037B6" w14:textId="77777777" w:rsidR="00501F83" w:rsidRDefault="007B6AEC">
      <w:pPr>
        <w:pStyle w:val="BodyText"/>
        <w:ind w:left="1079"/>
      </w:pPr>
      <w:r>
        <w:t>Have</w:t>
      </w:r>
      <w:r>
        <w:rPr>
          <w:spacing w:val="-3"/>
        </w:rPr>
        <w:t xml:space="preserve"> </w:t>
      </w:r>
      <w:r>
        <w:rPr>
          <w:spacing w:val="-4"/>
        </w:rPr>
        <w:t>you:</w:t>
      </w:r>
    </w:p>
    <w:p w14:paraId="3CE63E2C" w14:textId="77777777" w:rsidR="00501F83" w:rsidRDefault="007B6AEC">
      <w:pPr>
        <w:pStyle w:val="ListParagraph"/>
        <w:numPr>
          <w:ilvl w:val="0"/>
          <w:numId w:val="24"/>
        </w:numPr>
        <w:tabs>
          <w:tab w:val="left" w:pos="1799"/>
        </w:tabs>
        <w:spacing w:before="3"/>
        <w:rPr>
          <w:sz w:val="24"/>
        </w:rPr>
      </w:pPr>
      <w:r>
        <w:rPr>
          <w:sz w:val="24"/>
        </w:rPr>
        <w:t>been</w:t>
      </w:r>
      <w:r>
        <w:rPr>
          <w:spacing w:val="-5"/>
          <w:sz w:val="24"/>
        </w:rPr>
        <w:t xml:space="preserve"> </w:t>
      </w:r>
      <w:r>
        <w:rPr>
          <w:sz w:val="24"/>
        </w:rPr>
        <w:t>convicted</w:t>
      </w:r>
      <w:r>
        <w:rPr>
          <w:spacing w:val="-2"/>
          <w:sz w:val="24"/>
        </w:rPr>
        <w:t xml:space="preserve"> </w:t>
      </w:r>
      <w:r>
        <w:rPr>
          <w:sz w:val="24"/>
        </w:rPr>
        <w:t>of</w:t>
      </w:r>
      <w:r>
        <w:rPr>
          <w:spacing w:val="-3"/>
          <w:sz w:val="24"/>
        </w:rPr>
        <w:t xml:space="preserve"> </w:t>
      </w:r>
      <w:r>
        <w:rPr>
          <w:sz w:val="24"/>
        </w:rPr>
        <w:t xml:space="preserve">a </w:t>
      </w:r>
      <w:r>
        <w:rPr>
          <w:spacing w:val="-2"/>
          <w:sz w:val="24"/>
        </w:rPr>
        <w:t>misdemeanor?</w:t>
      </w:r>
    </w:p>
    <w:p w14:paraId="67EBFDE4" w14:textId="77777777" w:rsidR="00501F83" w:rsidRDefault="007B6AEC">
      <w:pPr>
        <w:pStyle w:val="ListParagraph"/>
        <w:numPr>
          <w:ilvl w:val="0"/>
          <w:numId w:val="24"/>
        </w:numPr>
        <w:tabs>
          <w:tab w:val="left" w:pos="1799"/>
        </w:tabs>
        <w:rPr>
          <w:sz w:val="24"/>
        </w:rPr>
      </w:pPr>
      <w:r>
        <w:rPr>
          <w:sz w:val="24"/>
        </w:rPr>
        <w:t>been</w:t>
      </w:r>
      <w:r>
        <w:rPr>
          <w:spacing w:val="-5"/>
          <w:sz w:val="24"/>
        </w:rPr>
        <w:t xml:space="preserve"> </w:t>
      </w:r>
      <w:r>
        <w:rPr>
          <w:sz w:val="24"/>
        </w:rPr>
        <w:t>convicted</w:t>
      </w:r>
      <w:r>
        <w:rPr>
          <w:spacing w:val="-2"/>
          <w:sz w:val="24"/>
        </w:rPr>
        <w:t xml:space="preserve"> </w:t>
      </w:r>
      <w:r>
        <w:rPr>
          <w:sz w:val="24"/>
        </w:rPr>
        <w:t>of</w:t>
      </w:r>
      <w:r>
        <w:rPr>
          <w:spacing w:val="-3"/>
          <w:sz w:val="24"/>
        </w:rPr>
        <w:t xml:space="preserve"> </w:t>
      </w:r>
      <w:r>
        <w:rPr>
          <w:sz w:val="24"/>
        </w:rPr>
        <w:t xml:space="preserve">a </w:t>
      </w:r>
      <w:r>
        <w:rPr>
          <w:spacing w:val="-2"/>
          <w:sz w:val="24"/>
        </w:rPr>
        <w:t>felony?</w:t>
      </w:r>
    </w:p>
    <w:p w14:paraId="637800D9" w14:textId="77777777" w:rsidR="00501F83" w:rsidRDefault="007B6AEC">
      <w:pPr>
        <w:pStyle w:val="ListParagraph"/>
        <w:numPr>
          <w:ilvl w:val="0"/>
          <w:numId w:val="24"/>
        </w:numPr>
        <w:tabs>
          <w:tab w:val="left" w:pos="1799"/>
        </w:tabs>
        <w:rPr>
          <w:sz w:val="24"/>
        </w:rPr>
      </w:pPr>
      <w:r>
        <w:rPr>
          <w:sz w:val="24"/>
        </w:rPr>
        <w:t>pled</w:t>
      </w:r>
      <w:r>
        <w:rPr>
          <w:spacing w:val="-5"/>
          <w:sz w:val="24"/>
        </w:rPr>
        <w:t xml:space="preserve"> </w:t>
      </w:r>
      <w:r>
        <w:rPr>
          <w:sz w:val="24"/>
        </w:rPr>
        <w:t>nolo</w:t>
      </w:r>
      <w:r>
        <w:rPr>
          <w:spacing w:val="-2"/>
          <w:sz w:val="24"/>
        </w:rPr>
        <w:t xml:space="preserve"> </w:t>
      </w:r>
      <w:r>
        <w:rPr>
          <w:sz w:val="24"/>
        </w:rPr>
        <w:t>contendere,</w:t>
      </w:r>
      <w:r>
        <w:rPr>
          <w:spacing w:val="-7"/>
          <w:sz w:val="24"/>
        </w:rPr>
        <w:t xml:space="preserve"> </w:t>
      </w:r>
      <w:r>
        <w:rPr>
          <w:sz w:val="24"/>
        </w:rPr>
        <w:t>no</w:t>
      </w:r>
      <w:r>
        <w:rPr>
          <w:spacing w:val="-1"/>
          <w:sz w:val="24"/>
        </w:rPr>
        <w:t xml:space="preserve"> </w:t>
      </w:r>
      <w:r>
        <w:rPr>
          <w:sz w:val="24"/>
        </w:rPr>
        <w:t>contest,</w:t>
      </w:r>
      <w:r>
        <w:rPr>
          <w:spacing w:val="-6"/>
          <w:sz w:val="24"/>
        </w:rPr>
        <w:t xml:space="preserve"> </w:t>
      </w:r>
      <w:r>
        <w:rPr>
          <w:sz w:val="24"/>
        </w:rPr>
        <w:t>or</w:t>
      </w:r>
      <w:r>
        <w:rPr>
          <w:spacing w:val="-3"/>
          <w:sz w:val="24"/>
        </w:rPr>
        <w:t xml:space="preserve"> </w:t>
      </w:r>
      <w:r>
        <w:rPr>
          <w:spacing w:val="-2"/>
          <w:sz w:val="24"/>
        </w:rPr>
        <w:t>guilty?</w:t>
      </w:r>
    </w:p>
    <w:p w14:paraId="0DC569B0" w14:textId="77777777" w:rsidR="00501F83" w:rsidRDefault="007B6AEC">
      <w:pPr>
        <w:pStyle w:val="ListParagraph"/>
        <w:numPr>
          <w:ilvl w:val="0"/>
          <w:numId w:val="24"/>
        </w:numPr>
        <w:tabs>
          <w:tab w:val="left" w:pos="1799"/>
        </w:tabs>
        <w:rPr>
          <w:sz w:val="24"/>
        </w:rPr>
      </w:pPr>
      <w:r>
        <w:rPr>
          <w:sz w:val="24"/>
        </w:rPr>
        <w:t>received</w:t>
      </w:r>
      <w:r>
        <w:rPr>
          <w:spacing w:val="-7"/>
          <w:sz w:val="24"/>
        </w:rPr>
        <w:t xml:space="preserve"> </w:t>
      </w:r>
      <w:r>
        <w:rPr>
          <w:sz w:val="24"/>
        </w:rPr>
        <w:t>deferred</w:t>
      </w:r>
      <w:r>
        <w:rPr>
          <w:spacing w:val="-4"/>
          <w:sz w:val="24"/>
        </w:rPr>
        <w:t xml:space="preserve"> </w:t>
      </w:r>
      <w:r>
        <w:rPr>
          <w:spacing w:val="-2"/>
          <w:sz w:val="24"/>
        </w:rPr>
        <w:t>adjudication?</w:t>
      </w:r>
    </w:p>
    <w:p w14:paraId="69744B25" w14:textId="77777777" w:rsidR="00501F83" w:rsidRDefault="007B6AEC">
      <w:pPr>
        <w:pStyle w:val="ListParagraph"/>
        <w:numPr>
          <w:ilvl w:val="0"/>
          <w:numId w:val="24"/>
        </w:numPr>
        <w:tabs>
          <w:tab w:val="left" w:pos="1799"/>
        </w:tabs>
        <w:ind w:right="1395"/>
        <w:rPr>
          <w:sz w:val="24"/>
        </w:rPr>
      </w:pPr>
      <w:r>
        <w:rPr>
          <w:sz w:val="24"/>
        </w:rPr>
        <w:t>been</w:t>
      </w:r>
      <w:r>
        <w:rPr>
          <w:spacing w:val="-9"/>
          <w:sz w:val="24"/>
        </w:rPr>
        <w:t xml:space="preserve"> </w:t>
      </w:r>
      <w:r>
        <w:rPr>
          <w:sz w:val="24"/>
        </w:rPr>
        <w:t>placed</w:t>
      </w:r>
      <w:r>
        <w:rPr>
          <w:spacing w:val="-6"/>
          <w:sz w:val="24"/>
        </w:rPr>
        <w:t xml:space="preserve"> </w:t>
      </w:r>
      <w:r>
        <w:rPr>
          <w:sz w:val="24"/>
        </w:rPr>
        <w:t>on</w:t>
      </w:r>
      <w:r>
        <w:rPr>
          <w:spacing w:val="-5"/>
          <w:sz w:val="24"/>
        </w:rPr>
        <w:t xml:space="preserve"> </w:t>
      </w:r>
      <w:r>
        <w:rPr>
          <w:sz w:val="24"/>
        </w:rPr>
        <w:t>community</w:t>
      </w:r>
      <w:r>
        <w:rPr>
          <w:spacing w:val="-5"/>
          <w:sz w:val="24"/>
        </w:rPr>
        <w:t xml:space="preserve"> </w:t>
      </w:r>
      <w:r>
        <w:rPr>
          <w:sz w:val="24"/>
        </w:rPr>
        <w:t>supervision</w:t>
      </w:r>
      <w:r>
        <w:rPr>
          <w:spacing w:val="-6"/>
          <w:sz w:val="24"/>
        </w:rPr>
        <w:t xml:space="preserve"> </w:t>
      </w:r>
      <w:r>
        <w:rPr>
          <w:sz w:val="24"/>
        </w:rPr>
        <w:t>or</w:t>
      </w:r>
      <w:r>
        <w:rPr>
          <w:spacing w:val="-11"/>
          <w:sz w:val="24"/>
        </w:rPr>
        <w:t xml:space="preserve"> </w:t>
      </w:r>
      <w:r>
        <w:rPr>
          <w:sz w:val="24"/>
        </w:rPr>
        <w:t>court-ordered</w:t>
      </w:r>
      <w:r>
        <w:rPr>
          <w:spacing w:val="-7"/>
          <w:sz w:val="24"/>
        </w:rPr>
        <w:t xml:space="preserve"> </w:t>
      </w:r>
      <w:r>
        <w:rPr>
          <w:sz w:val="24"/>
        </w:rPr>
        <w:t>probation,</w:t>
      </w:r>
      <w:r>
        <w:rPr>
          <w:spacing w:val="-9"/>
          <w:sz w:val="24"/>
        </w:rPr>
        <w:t xml:space="preserve"> </w:t>
      </w:r>
      <w:r>
        <w:rPr>
          <w:sz w:val="24"/>
        </w:rPr>
        <w:t>whether</w:t>
      </w:r>
      <w:r>
        <w:rPr>
          <w:spacing w:val="-4"/>
          <w:sz w:val="24"/>
        </w:rPr>
        <w:t xml:space="preserve"> </w:t>
      </w:r>
      <w:r>
        <w:rPr>
          <w:sz w:val="24"/>
        </w:rPr>
        <w:t>or</w:t>
      </w:r>
      <w:r>
        <w:rPr>
          <w:spacing w:val="-11"/>
          <w:sz w:val="24"/>
        </w:rPr>
        <w:t xml:space="preserve"> </w:t>
      </w:r>
      <w:r>
        <w:rPr>
          <w:sz w:val="24"/>
        </w:rPr>
        <w:t>not adjudicated guilty?</w:t>
      </w:r>
    </w:p>
    <w:p w14:paraId="2D73ABDA" w14:textId="77777777" w:rsidR="00501F83" w:rsidRDefault="007B6AEC">
      <w:pPr>
        <w:pStyle w:val="ListParagraph"/>
        <w:numPr>
          <w:ilvl w:val="0"/>
          <w:numId w:val="24"/>
        </w:numPr>
        <w:tabs>
          <w:tab w:val="left" w:pos="1799"/>
        </w:tabs>
        <w:spacing w:line="293" w:lineRule="exact"/>
        <w:rPr>
          <w:sz w:val="24"/>
        </w:rPr>
      </w:pPr>
      <w:r>
        <w:rPr>
          <w:sz w:val="24"/>
        </w:rPr>
        <w:t>been</w:t>
      </w:r>
      <w:r>
        <w:rPr>
          <w:spacing w:val="-10"/>
          <w:sz w:val="24"/>
        </w:rPr>
        <w:t xml:space="preserve"> </w:t>
      </w:r>
      <w:r>
        <w:rPr>
          <w:sz w:val="24"/>
        </w:rPr>
        <w:t>sentenced</w:t>
      </w:r>
      <w:r>
        <w:rPr>
          <w:spacing w:val="-4"/>
          <w:sz w:val="24"/>
        </w:rPr>
        <w:t xml:space="preserve"> </w:t>
      </w:r>
      <w:r>
        <w:rPr>
          <w:sz w:val="24"/>
        </w:rPr>
        <w:t>to</w:t>
      </w:r>
      <w:r>
        <w:rPr>
          <w:spacing w:val="-3"/>
          <w:sz w:val="24"/>
        </w:rPr>
        <w:t xml:space="preserve"> </w:t>
      </w:r>
      <w:r>
        <w:rPr>
          <w:sz w:val="24"/>
        </w:rPr>
        <w:t>serve</w:t>
      </w:r>
      <w:r>
        <w:rPr>
          <w:spacing w:val="-7"/>
          <w:sz w:val="24"/>
        </w:rPr>
        <w:t xml:space="preserve"> </w:t>
      </w:r>
      <w:r>
        <w:rPr>
          <w:sz w:val="24"/>
        </w:rPr>
        <w:t>jail</w:t>
      </w:r>
      <w:r>
        <w:rPr>
          <w:spacing w:val="-1"/>
          <w:sz w:val="24"/>
        </w:rPr>
        <w:t xml:space="preserve"> </w:t>
      </w:r>
      <w:r>
        <w:rPr>
          <w:sz w:val="24"/>
        </w:rPr>
        <w:t>or</w:t>
      </w:r>
      <w:r>
        <w:rPr>
          <w:spacing w:val="-9"/>
          <w:sz w:val="24"/>
        </w:rPr>
        <w:t xml:space="preserve"> </w:t>
      </w:r>
      <w:r>
        <w:rPr>
          <w:sz w:val="24"/>
        </w:rPr>
        <w:t>prison</w:t>
      </w:r>
      <w:r>
        <w:rPr>
          <w:spacing w:val="-5"/>
          <w:sz w:val="24"/>
        </w:rPr>
        <w:t xml:space="preserve"> </w:t>
      </w:r>
      <w:r>
        <w:rPr>
          <w:sz w:val="24"/>
        </w:rPr>
        <w:t>time?</w:t>
      </w:r>
      <w:r>
        <w:rPr>
          <w:spacing w:val="-3"/>
          <w:sz w:val="24"/>
        </w:rPr>
        <w:t xml:space="preserve"> </w:t>
      </w:r>
      <w:r>
        <w:rPr>
          <w:sz w:val="24"/>
        </w:rPr>
        <w:t>court-ordered</w:t>
      </w:r>
      <w:r>
        <w:rPr>
          <w:spacing w:val="-5"/>
          <w:sz w:val="24"/>
        </w:rPr>
        <w:t xml:space="preserve"> </w:t>
      </w:r>
      <w:r>
        <w:rPr>
          <w:spacing w:val="-2"/>
          <w:sz w:val="24"/>
        </w:rPr>
        <w:t>confinement?</w:t>
      </w:r>
    </w:p>
    <w:p w14:paraId="499482C4" w14:textId="77777777" w:rsidR="00501F83" w:rsidRDefault="007B6AEC">
      <w:pPr>
        <w:pStyle w:val="ListParagraph"/>
        <w:numPr>
          <w:ilvl w:val="0"/>
          <w:numId w:val="24"/>
        </w:numPr>
        <w:tabs>
          <w:tab w:val="left" w:pos="1799"/>
        </w:tabs>
        <w:rPr>
          <w:sz w:val="24"/>
        </w:rPr>
      </w:pPr>
      <w:r>
        <w:rPr>
          <w:sz w:val="24"/>
        </w:rPr>
        <w:t>been</w:t>
      </w:r>
      <w:r>
        <w:rPr>
          <w:spacing w:val="-6"/>
          <w:sz w:val="24"/>
        </w:rPr>
        <w:t xml:space="preserve"> </w:t>
      </w:r>
      <w:r>
        <w:rPr>
          <w:sz w:val="24"/>
        </w:rPr>
        <w:t>granted</w:t>
      </w:r>
      <w:r>
        <w:rPr>
          <w:spacing w:val="-4"/>
          <w:sz w:val="24"/>
        </w:rPr>
        <w:t xml:space="preserve"> </w:t>
      </w:r>
      <w:r>
        <w:rPr>
          <w:sz w:val="24"/>
        </w:rPr>
        <w:t>pre-trial</w:t>
      </w:r>
      <w:r>
        <w:rPr>
          <w:spacing w:val="-5"/>
          <w:sz w:val="24"/>
        </w:rPr>
        <w:t xml:space="preserve"> </w:t>
      </w:r>
      <w:r>
        <w:rPr>
          <w:spacing w:val="-2"/>
          <w:sz w:val="24"/>
        </w:rPr>
        <w:t>diversion?</w:t>
      </w:r>
    </w:p>
    <w:p w14:paraId="6169785C" w14:textId="77777777" w:rsidR="00501F83" w:rsidRDefault="007B6AEC">
      <w:pPr>
        <w:pStyle w:val="ListParagraph"/>
        <w:numPr>
          <w:ilvl w:val="0"/>
          <w:numId w:val="24"/>
        </w:numPr>
        <w:tabs>
          <w:tab w:val="left" w:pos="1799"/>
        </w:tabs>
        <w:rPr>
          <w:sz w:val="24"/>
        </w:rPr>
      </w:pPr>
      <w:r>
        <w:rPr>
          <w:sz w:val="24"/>
        </w:rPr>
        <w:t>been</w:t>
      </w:r>
      <w:r>
        <w:rPr>
          <w:spacing w:val="-5"/>
          <w:sz w:val="24"/>
        </w:rPr>
        <w:t xml:space="preserve"> </w:t>
      </w:r>
      <w:r>
        <w:rPr>
          <w:sz w:val="24"/>
        </w:rPr>
        <w:t>arrested</w:t>
      </w:r>
      <w:r>
        <w:rPr>
          <w:spacing w:val="-2"/>
          <w:sz w:val="24"/>
        </w:rPr>
        <w:t xml:space="preserve"> </w:t>
      </w:r>
      <w:r>
        <w:rPr>
          <w:sz w:val="24"/>
        </w:rPr>
        <w:t>or</w:t>
      </w:r>
      <w:r>
        <w:rPr>
          <w:spacing w:val="-4"/>
          <w:sz w:val="24"/>
        </w:rPr>
        <w:t xml:space="preserve"> </w:t>
      </w:r>
      <w:r>
        <w:rPr>
          <w:sz w:val="24"/>
        </w:rPr>
        <w:t>have</w:t>
      </w:r>
      <w:r>
        <w:rPr>
          <w:spacing w:val="-5"/>
          <w:sz w:val="24"/>
        </w:rPr>
        <w:t xml:space="preserve"> </w:t>
      </w:r>
      <w:r>
        <w:rPr>
          <w:sz w:val="24"/>
        </w:rPr>
        <w:t>any</w:t>
      </w:r>
      <w:r>
        <w:rPr>
          <w:spacing w:val="-2"/>
          <w:sz w:val="24"/>
        </w:rPr>
        <w:t xml:space="preserve"> </w:t>
      </w:r>
      <w:r>
        <w:rPr>
          <w:sz w:val="24"/>
        </w:rPr>
        <w:t>pending</w:t>
      </w:r>
      <w:r>
        <w:rPr>
          <w:spacing w:val="-3"/>
          <w:sz w:val="24"/>
        </w:rPr>
        <w:t xml:space="preserve"> </w:t>
      </w:r>
      <w:r>
        <w:rPr>
          <w:sz w:val="24"/>
        </w:rPr>
        <w:t>criminal</w:t>
      </w:r>
      <w:r>
        <w:rPr>
          <w:spacing w:val="-3"/>
          <w:sz w:val="24"/>
        </w:rPr>
        <w:t xml:space="preserve"> </w:t>
      </w:r>
      <w:r>
        <w:rPr>
          <w:spacing w:val="-2"/>
          <w:sz w:val="24"/>
        </w:rPr>
        <w:t>charges?</w:t>
      </w:r>
    </w:p>
    <w:p w14:paraId="263B557D" w14:textId="77777777" w:rsidR="00501F83" w:rsidRDefault="007B6AEC">
      <w:pPr>
        <w:pStyle w:val="ListParagraph"/>
        <w:numPr>
          <w:ilvl w:val="0"/>
          <w:numId w:val="24"/>
        </w:numPr>
        <w:tabs>
          <w:tab w:val="left" w:pos="1799"/>
        </w:tabs>
        <w:spacing w:before="1"/>
        <w:rPr>
          <w:sz w:val="24"/>
        </w:rPr>
      </w:pPr>
      <w:r>
        <w:rPr>
          <w:sz w:val="24"/>
        </w:rPr>
        <w:t>been</w:t>
      </w:r>
      <w:r>
        <w:rPr>
          <w:spacing w:val="-8"/>
          <w:sz w:val="24"/>
        </w:rPr>
        <w:t xml:space="preserve"> </w:t>
      </w:r>
      <w:r>
        <w:rPr>
          <w:sz w:val="24"/>
        </w:rPr>
        <w:t>cited</w:t>
      </w:r>
      <w:r>
        <w:rPr>
          <w:spacing w:val="-1"/>
          <w:sz w:val="24"/>
        </w:rPr>
        <w:t xml:space="preserve"> </w:t>
      </w:r>
      <w:r>
        <w:rPr>
          <w:sz w:val="24"/>
        </w:rPr>
        <w:t>or</w:t>
      </w:r>
      <w:r>
        <w:rPr>
          <w:spacing w:val="-2"/>
          <w:sz w:val="24"/>
        </w:rPr>
        <w:t xml:space="preserve"> </w:t>
      </w:r>
      <w:r>
        <w:rPr>
          <w:sz w:val="24"/>
        </w:rPr>
        <w:t>charged</w:t>
      </w:r>
      <w:r>
        <w:rPr>
          <w:spacing w:val="-4"/>
          <w:sz w:val="24"/>
        </w:rPr>
        <w:t xml:space="preserve"> </w:t>
      </w:r>
      <w:r>
        <w:rPr>
          <w:sz w:val="24"/>
        </w:rPr>
        <w:t>with any</w:t>
      </w:r>
      <w:r>
        <w:rPr>
          <w:spacing w:val="-5"/>
          <w:sz w:val="24"/>
        </w:rPr>
        <w:t xml:space="preserve"> </w:t>
      </w:r>
      <w:r>
        <w:rPr>
          <w:sz w:val="24"/>
        </w:rPr>
        <w:t>violation of</w:t>
      </w:r>
      <w:r>
        <w:rPr>
          <w:spacing w:val="-5"/>
          <w:sz w:val="24"/>
        </w:rPr>
        <w:t xml:space="preserve"> </w:t>
      </w:r>
      <w:r>
        <w:rPr>
          <w:sz w:val="24"/>
        </w:rPr>
        <w:t>the</w:t>
      </w:r>
      <w:r>
        <w:rPr>
          <w:spacing w:val="-3"/>
          <w:sz w:val="24"/>
        </w:rPr>
        <w:t xml:space="preserve"> </w:t>
      </w:r>
      <w:r>
        <w:rPr>
          <w:spacing w:val="-4"/>
          <w:sz w:val="24"/>
        </w:rPr>
        <w:t>law?</w:t>
      </w:r>
    </w:p>
    <w:p w14:paraId="4D4B5DBF" w14:textId="77777777" w:rsidR="00501F83" w:rsidRDefault="007B6AEC">
      <w:pPr>
        <w:pStyle w:val="ListParagraph"/>
        <w:numPr>
          <w:ilvl w:val="0"/>
          <w:numId w:val="24"/>
        </w:numPr>
        <w:tabs>
          <w:tab w:val="left" w:pos="1799"/>
        </w:tabs>
        <w:ind w:right="1363"/>
        <w:rPr>
          <w:sz w:val="24"/>
        </w:rPr>
      </w:pPr>
      <w:r>
        <w:rPr>
          <w:sz w:val="24"/>
        </w:rPr>
        <w:t>been</w:t>
      </w:r>
      <w:r>
        <w:rPr>
          <w:spacing w:val="-6"/>
          <w:sz w:val="24"/>
        </w:rPr>
        <w:t xml:space="preserve"> </w:t>
      </w:r>
      <w:r>
        <w:rPr>
          <w:sz w:val="24"/>
        </w:rPr>
        <w:t>subject</w:t>
      </w:r>
      <w:r>
        <w:rPr>
          <w:spacing w:val="-6"/>
          <w:sz w:val="24"/>
        </w:rPr>
        <w:t xml:space="preserve"> </w:t>
      </w:r>
      <w:r>
        <w:rPr>
          <w:sz w:val="24"/>
        </w:rPr>
        <w:t>of</w:t>
      </w:r>
      <w:r>
        <w:rPr>
          <w:spacing w:val="-4"/>
          <w:sz w:val="24"/>
        </w:rPr>
        <w:t xml:space="preserve"> </w:t>
      </w:r>
      <w:r>
        <w:rPr>
          <w:sz w:val="24"/>
        </w:rPr>
        <w:t>a</w:t>
      </w:r>
      <w:r>
        <w:rPr>
          <w:spacing w:val="-7"/>
          <w:sz w:val="24"/>
        </w:rPr>
        <w:t xml:space="preserve"> </w:t>
      </w:r>
      <w:r>
        <w:rPr>
          <w:sz w:val="24"/>
        </w:rPr>
        <w:t>court-martial;</w:t>
      </w:r>
      <w:r>
        <w:rPr>
          <w:spacing w:val="-6"/>
          <w:sz w:val="24"/>
        </w:rPr>
        <w:t xml:space="preserve"> </w:t>
      </w:r>
      <w:r>
        <w:rPr>
          <w:sz w:val="24"/>
        </w:rPr>
        <w:t>Article</w:t>
      </w:r>
      <w:r>
        <w:rPr>
          <w:spacing w:val="-6"/>
          <w:sz w:val="24"/>
        </w:rPr>
        <w:t xml:space="preserve"> </w:t>
      </w:r>
      <w:r>
        <w:rPr>
          <w:sz w:val="24"/>
        </w:rPr>
        <w:t>15</w:t>
      </w:r>
      <w:r>
        <w:rPr>
          <w:spacing w:val="-4"/>
          <w:sz w:val="24"/>
        </w:rPr>
        <w:t xml:space="preserve"> </w:t>
      </w:r>
      <w:r>
        <w:rPr>
          <w:sz w:val="24"/>
        </w:rPr>
        <w:t>violation;</w:t>
      </w:r>
      <w:r>
        <w:rPr>
          <w:spacing w:val="-6"/>
          <w:sz w:val="24"/>
        </w:rPr>
        <w:t xml:space="preserve"> </w:t>
      </w:r>
      <w:r>
        <w:rPr>
          <w:sz w:val="24"/>
        </w:rPr>
        <w:t>or</w:t>
      </w:r>
      <w:r>
        <w:rPr>
          <w:spacing w:val="-5"/>
          <w:sz w:val="24"/>
        </w:rPr>
        <w:t xml:space="preserve"> </w:t>
      </w:r>
      <w:r>
        <w:rPr>
          <w:sz w:val="24"/>
        </w:rPr>
        <w:t>received</w:t>
      </w:r>
      <w:r>
        <w:rPr>
          <w:spacing w:val="-5"/>
          <w:sz w:val="24"/>
        </w:rPr>
        <w:t xml:space="preserve"> </w:t>
      </w:r>
      <w:r>
        <w:rPr>
          <w:sz w:val="24"/>
        </w:rPr>
        <w:t>any</w:t>
      </w:r>
      <w:r>
        <w:rPr>
          <w:spacing w:val="-10"/>
          <w:sz w:val="24"/>
        </w:rPr>
        <w:t xml:space="preserve"> </w:t>
      </w:r>
      <w:r>
        <w:rPr>
          <w:sz w:val="24"/>
        </w:rPr>
        <w:t>form</w:t>
      </w:r>
      <w:r>
        <w:rPr>
          <w:spacing w:val="-9"/>
          <w:sz w:val="24"/>
        </w:rPr>
        <w:t xml:space="preserve"> </w:t>
      </w:r>
      <w:r>
        <w:rPr>
          <w:sz w:val="24"/>
        </w:rPr>
        <w:t>of</w:t>
      </w:r>
      <w:r>
        <w:rPr>
          <w:spacing w:val="-3"/>
          <w:sz w:val="24"/>
        </w:rPr>
        <w:t xml:space="preserve"> </w:t>
      </w:r>
      <w:r>
        <w:rPr>
          <w:sz w:val="24"/>
        </w:rPr>
        <w:t xml:space="preserve">military </w:t>
      </w:r>
      <w:r>
        <w:rPr>
          <w:spacing w:val="-2"/>
          <w:sz w:val="24"/>
        </w:rPr>
        <w:t>judgment/punishment/action?</w:t>
      </w:r>
    </w:p>
    <w:p w14:paraId="5F585136" w14:textId="77777777" w:rsidR="00501F83" w:rsidRDefault="00501F83">
      <w:pPr>
        <w:pStyle w:val="BodyText"/>
        <w:spacing w:before="9"/>
        <w:rPr>
          <w:sz w:val="23"/>
        </w:rPr>
      </w:pPr>
    </w:p>
    <w:p w14:paraId="5A3062E0" w14:textId="77777777" w:rsidR="00501F83" w:rsidRDefault="007B6AEC">
      <w:pPr>
        <w:pStyle w:val="BodyText"/>
        <w:ind w:left="1079"/>
      </w:pPr>
      <w:r>
        <w:t>Applicants</w:t>
      </w:r>
      <w:r>
        <w:rPr>
          <w:spacing w:val="-11"/>
        </w:rPr>
        <w:t xml:space="preserve"> </w:t>
      </w:r>
      <w:r>
        <w:t>to</w:t>
      </w:r>
      <w:r>
        <w:rPr>
          <w:spacing w:val="-6"/>
        </w:rPr>
        <w:t xml:space="preserve"> </w:t>
      </w:r>
      <w:r>
        <w:t>the</w:t>
      </w:r>
      <w:r>
        <w:rPr>
          <w:spacing w:val="-2"/>
        </w:rPr>
        <w:t xml:space="preserve"> </w:t>
      </w:r>
      <w:r>
        <w:t>Board</w:t>
      </w:r>
      <w:r>
        <w:rPr>
          <w:spacing w:val="-5"/>
        </w:rPr>
        <w:t xml:space="preserve"> </w:t>
      </w:r>
      <w:r>
        <w:t>for</w:t>
      </w:r>
      <w:r>
        <w:rPr>
          <w:spacing w:val="-2"/>
        </w:rPr>
        <w:t xml:space="preserve"> </w:t>
      </w:r>
      <w:r>
        <w:t>examination</w:t>
      </w:r>
      <w:r>
        <w:rPr>
          <w:spacing w:val="1"/>
        </w:rPr>
        <w:t xml:space="preserve"> </w:t>
      </w:r>
      <w:r>
        <w:t>must</w:t>
      </w:r>
      <w:r>
        <w:rPr>
          <w:spacing w:val="-2"/>
        </w:rPr>
        <w:t xml:space="preserve"> </w:t>
      </w:r>
      <w:r>
        <w:t>be</w:t>
      </w:r>
      <w:r>
        <w:rPr>
          <w:spacing w:val="-8"/>
        </w:rPr>
        <w:t xml:space="preserve"> </w:t>
      </w:r>
      <w:r>
        <w:t>able</w:t>
      </w:r>
      <w:r>
        <w:rPr>
          <w:spacing w:val="-6"/>
        </w:rPr>
        <w:t xml:space="preserve"> </w:t>
      </w:r>
      <w:r>
        <w:t>to</w:t>
      </w:r>
      <w:r>
        <w:rPr>
          <w:spacing w:val="-1"/>
        </w:rPr>
        <w:t xml:space="preserve"> </w:t>
      </w:r>
      <w:r>
        <w:t>answer</w:t>
      </w:r>
      <w:r>
        <w:rPr>
          <w:spacing w:val="-2"/>
        </w:rPr>
        <w:t xml:space="preserve"> </w:t>
      </w:r>
      <w:r>
        <w:t>“No”</w:t>
      </w:r>
      <w:r>
        <w:rPr>
          <w:spacing w:val="-4"/>
        </w:rPr>
        <w:t xml:space="preserve"> </w:t>
      </w:r>
      <w:r>
        <w:t>to</w:t>
      </w:r>
      <w:r>
        <w:rPr>
          <w:spacing w:val="-6"/>
        </w:rPr>
        <w:t xml:space="preserve"> </w:t>
      </w:r>
      <w:r>
        <w:t>these</w:t>
      </w:r>
      <w:r>
        <w:rPr>
          <w:spacing w:val="-3"/>
        </w:rPr>
        <w:t xml:space="preserve"> </w:t>
      </w:r>
      <w:r>
        <w:rPr>
          <w:spacing w:val="-2"/>
        </w:rPr>
        <w:t>questions.</w:t>
      </w:r>
    </w:p>
    <w:p w14:paraId="0D4E188D" w14:textId="77777777" w:rsidR="00501F83" w:rsidRDefault="00501F83">
      <w:pPr>
        <w:pStyle w:val="BodyText"/>
        <w:spacing w:before="1"/>
      </w:pPr>
    </w:p>
    <w:p w14:paraId="08107F4A" w14:textId="77777777" w:rsidR="00501F83" w:rsidRDefault="007B6AEC">
      <w:pPr>
        <w:ind w:left="1079"/>
        <w:rPr>
          <w:i/>
          <w:sz w:val="24"/>
        </w:rPr>
      </w:pPr>
      <w:r>
        <w:rPr>
          <w:i/>
          <w:sz w:val="24"/>
        </w:rPr>
        <w:t>Expunged</w:t>
      </w:r>
      <w:r>
        <w:rPr>
          <w:i/>
          <w:spacing w:val="-6"/>
          <w:sz w:val="24"/>
        </w:rPr>
        <w:t xml:space="preserve"> </w:t>
      </w:r>
      <w:r>
        <w:rPr>
          <w:i/>
          <w:sz w:val="24"/>
        </w:rPr>
        <w:t>and</w:t>
      </w:r>
      <w:r>
        <w:rPr>
          <w:i/>
          <w:spacing w:val="-7"/>
          <w:sz w:val="24"/>
        </w:rPr>
        <w:t xml:space="preserve"> </w:t>
      </w:r>
      <w:r>
        <w:rPr>
          <w:i/>
          <w:sz w:val="24"/>
        </w:rPr>
        <w:t>Sealed</w:t>
      </w:r>
      <w:r>
        <w:rPr>
          <w:i/>
          <w:spacing w:val="-5"/>
          <w:sz w:val="24"/>
        </w:rPr>
        <w:t xml:space="preserve"> </w:t>
      </w:r>
      <w:r>
        <w:rPr>
          <w:i/>
          <w:spacing w:val="-2"/>
          <w:sz w:val="24"/>
        </w:rPr>
        <w:t>Offenses</w:t>
      </w:r>
    </w:p>
    <w:p w14:paraId="7BEFF7D8" w14:textId="77777777" w:rsidR="00501F83" w:rsidRDefault="007B6AEC">
      <w:pPr>
        <w:pStyle w:val="BodyText"/>
        <w:spacing w:before="2"/>
        <w:ind w:left="1079" w:right="1122"/>
      </w:pPr>
      <w:r>
        <w:t>While expunged or sealed offenses, arrests, tickets, or citations need not be disclosed, the student has the responsibility to ensure the offense, arrest, ticket, or citation has, in fact, been expunged or sealed. Submitting a copy of the Court Order expunging or sealing the record</w:t>
      </w:r>
      <w:r>
        <w:rPr>
          <w:spacing w:val="-4"/>
        </w:rPr>
        <w:t xml:space="preserve"> </w:t>
      </w:r>
      <w:r>
        <w:t>in</w:t>
      </w:r>
      <w:r>
        <w:rPr>
          <w:spacing w:val="-8"/>
        </w:rPr>
        <w:t xml:space="preserve"> </w:t>
      </w:r>
      <w:r>
        <w:t>question</w:t>
      </w:r>
      <w:r>
        <w:rPr>
          <w:spacing w:val="-3"/>
        </w:rPr>
        <w:t xml:space="preserve"> </w:t>
      </w:r>
      <w:r>
        <w:t>with</w:t>
      </w:r>
      <w:r>
        <w:rPr>
          <w:spacing w:val="-6"/>
        </w:rPr>
        <w:t xml:space="preserve"> </w:t>
      </w:r>
      <w:r>
        <w:t>your</w:t>
      </w:r>
      <w:r>
        <w:rPr>
          <w:spacing w:val="-4"/>
        </w:rPr>
        <w:t xml:space="preserve"> </w:t>
      </w:r>
      <w:r>
        <w:t>application</w:t>
      </w:r>
      <w:r>
        <w:rPr>
          <w:spacing w:val="-5"/>
        </w:rPr>
        <w:t xml:space="preserve"> </w:t>
      </w:r>
      <w:r>
        <w:t>is</w:t>
      </w:r>
      <w:r>
        <w:rPr>
          <w:spacing w:val="-7"/>
        </w:rPr>
        <w:t xml:space="preserve"> </w:t>
      </w:r>
      <w:r>
        <w:t>recommended.</w:t>
      </w:r>
      <w:r>
        <w:rPr>
          <w:spacing w:val="-4"/>
        </w:rPr>
        <w:t xml:space="preserve"> </w:t>
      </w:r>
      <w:r>
        <w:t>Failure</w:t>
      </w:r>
      <w:r>
        <w:rPr>
          <w:spacing w:val="-8"/>
        </w:rPr>
        <w:t xml:space="preserve"> </w:t>
      </w:r>
      <w:r>
        <w:t>to</w:t>
      </w:r>
      <w:r>
        <w:rPr>
          <w:spacing w:val="-7"/>
        </w:rPr>
        <w:t xml:space="preserve"> </w:t>
      </w:r>
      <w:r>
        <w:t>reveal</w:t>
      </w:r>
      <w:r>
        <w:rPr>
          <w:spacing w:val="-5"/>
        </w:rPr>
        <w:t xml:space="preserve"> </w:t>
      </w:r>
      <w:r>
        <w:t>an</w:t>
      </w:r>
      <w:r>
        <w:rPr>
          <w:spacing w:val="-6"/>
        </w:rPr>
        <w:t xml:space="preserve"> </w:t>
      </w:r>
      <w:r>
        <w:t>offense,</w:t>
      </w:r>
      <w:r>
        <w:rPr>
          <w:spacing w:val="-8"/>
        </w:rPr>
        <w:t xml:space="preserve"> </w:t>
      </w:r>
      <w:r>
        <w:t>arrest, ticket, or citation that is not in fact expunged or sealed will, at a minimum, subject your license to a disciplinary fine. Non-disclosure of relevant offenses raises questions related to truthfulness and character of the nurse.</w:t>
      </w:r>
    </w:p>
    <w:p w14:paraId="400421FD" w14:textId="77777777" w:rsidR="00501F83" w:rsidRDefault="00501F83">
      <w:pPr>
        <w:sectPr w:rsidR="00501F83">
          <w:pgSz w:w="12240" w:h="15840"/>
          <w:pgMar w:top="1320" w:right="680" w:bottom="1400" w:left="260" w:header="0" w:footer="1182" w:gutter="0"/>
          <w:cols w:space="720"/>
        </w:sectPr>
      </w:pPr>
    </w:p>
    <w:p w14:paraId="7998BEF3" w14:textId="77777777" w:rsidR="00501F83" w:rsidRDefault="007B6AEC">
      <w:pPr>
        <w:spacing w:before="40"/>
        <w:ind w:left="1079"/>
        <w:rPr>
          <w:i/>
          <w:sz w:val="24"/>
        </w:rPr>
      </w:pPr>
      <w:r>
        <w:rPr>
          <w:i/>
          <w:sz w:val="24"/>
        </w:rPr>
        <w:lastRenderedPageBreak/>
        <w:t>Orders</w:t>
      </w:r>
      <w:r>
        <w:rPr>
          <w:i/>
          <w:spacing w:val="-10"/>
          <w:sz w:val="24"/>
        </w:rPr>
        <w:t xml:space="preserve"> </w:t>
      </w:r>
      <w:r>
        <w:rPr>
          <w:i/>
          <w:sz w:val="24"/>
        </w:rPr>
        <w:t>of</w:t>
      </w:r>
      <w:r>
        <w:rPr>
          <w:i/>
          <w:spacing w:val="-7"/>
          <w:sz w:val="24"/>
        </w:rPr>
        <w:t xml:space="preserve"> </w:t>
      </w:r>
      <w:r>
        <w:rPr>
          <w:i/>
          <w:sz w:val="24"/>
        </w:rPr>
        <w:t>Non-</w:t>
      </w:r>
      <w:r>
        <w:rPr>
          <w:i/>
          <w:spacing w:val="-2"/>
          <w:sz w:val="24"/>
        </w:rPr>
        <w:t>Disclosure</w:t>
      </w:r>
    </w:p>
    <w:p w14:paraId="73E25A86" w14:textId="77777777" w:rsidR="00501F83" w:rsidRDefault="007B6AEC">
      <w:pPr>
        <w:pStyle w:val="BodyText"/>
        <w:ind w:left="1079" w:right="1122"/>
      </w:pPr>
      <w:r>
        <w:t>Pursuant to Texas Government Code §552.142(b), if you have criminal matters that are the subject of an order of non-disclosure, you are not required to reveal those criminal matters on</w:t>
      </w:r>
      <w:r>
        <w:rPr>
          <w:spacing w:val="-5"/>
        </w:rPr>
        <w:t xml:space="preserve"> </w:t>
      </w:r>
      <w:r>
        <w:t>this</w:t>
      </w:r>
      <w:r>
        <w:rPr>
          <w:spacing w:val="-8"/>
        </w:rPr>
        <w:t xml:space="preserve"> </w:t>
      </w:r>
      <w:r>
        <w:t>form;</w:t>
      </w:r>
      <w:r>
        <w:rPr>
          <w:spacing w:val="-3"/>
        </w:rPr>
        <w:t xml:space="preserve"> </w:t>
      </w:r>
      <w:r>
        <w:t>however,</w:t>
      </w:r>
      <w:r>
        <w:rPr>
          <w:spacing w:val="-3"/>
        </w:rPr>
        <w:t xml:space="preserve"> </w:t>
      </w:r>
      <w:r>
        <w:t>a</w:t>
      </w:r>
      <w:r>
        <w:rPr>
          <w:spacing w:val="-11"/>
        </w:rPr>
        <w:t xml:space="preserve"> </w:t>
      </w:r>
      <w:r>
        <w:t>criminal</w:t>
      </w:r>
      <w:r>
        <w:rPr>
          <w:spacing w:val="-3"/>
        </w:rPr>
        <w:t xml:space="preserve"> </w:t>
      </w:r>
      <w:r>
        <w:t>matter</w:t>
      </w:r>
      <w:r>
        <w:rPr>
          <w:spacing w:val="-8"/>
        </w:rPr>
        <w:t xml:space="preserve"> </w:t>
      </w:r>
      <w:r>
        <w:t>that</w:t>
      </w:r>
      <w:r>
        <w:rPr>
          <w:spacing w:val="-2"/>
        </w:rPr>
        <w:t xml:space="preserve"> </w:t>
      </w:r>
      <w:r>
        <w:t>is</w:t>
      </w:r>
      <w:r>
        <w:rPr>
          <w:spacing w:val="-8"/>
        </w:rPr>
        <w:t xml:space="preserve"> </w:t>
      </w:r>
      <w:r>
        <w:t>the</w:t>
      </w:r>
      <w:r>
        <w:rPr>
          <w:spacing w:val="-2"/>
        </w:rPr>
        <w:t xml:space="preserve"> </w:t>
      </w:r>
      <w:r>
        <w:t>subject</w:t>
      </w:r>
      <w:r>
        <w:rPr>
          <w:spacing w:val="-4"/>
        </w:rPr>
        <w:t xml:space="preserve"> </w:t>
      </w:r>
      <w:r>
        <w:t>of</w:t>
      </w:r>
      <w:r>
        <w:rPr>
          <w:spacing w:val="-3"/>
        </w:rPr>
        <w:t xml:space="preserve"> </w:t>
      </w:r>
      <w:r>
        <w:t>an</w:t>
      </w:r>
      <w:r>
        <w:rPr>
          <w:spacing w:val="-5"/>
        </w:rPr>
        <w:t xml:space="preserve"> </w:t>
      </w:r>
      <w:r>
        <w:t>order</w:t>
      </w:r>
      <w:r>
        <w:rPr>
          <w:spacing w:val="-3"/>
        </w:rPr>
        <w:t xml:space="preserve"> </w:t>
      </w:r>
      <w:r>
        <w:t>of</w:t>
      </w:r>
      <w:r>
        <w:rPr>
          <w:spacing w:val="-5"/>
        </w:rPr>
        <w:t xml:space="preserve"> </w:t>
      </w:r>
      <w:r>
        <w:t>non-disclosure</w:t>
      </w:r>
      <w:r>
        <w:rPr>
          <w:spacing w:val="-4"/>
        </w:rPr>
        <w:t xml:space="preserve"> </w:t>
      </w:r>
      <w:r>
        <w:t>may become a character and fitness of duty issue. Pursuant to other sections of the Government Code Chapter 411, the Texas Board of Nursing is entitled to access criminal history record information that is subject of an order of non-disclosure. If the Board discovers a criminal matter that is the subject of an order of non-disclosure, even if you properly did not reveal that</w:t>
      </w:r>
      <w:r>
        <w:rPr>
          <w:spacing w:val="-2"/>
        </w:rPr>
        <w:t xml:space="preserve"> </w:t>
      </w:r>
      <w:r>
        <w:t>matter,</w:t>
      </w:r>
      <w:r>
        <w:rPr>
          <w:spacing w:val="-2"/>
        </w:rPr>
        <w:t xml:space="preserve"> </w:t>
      </w:r>
      <w:r>
        <w:t>the</w:t>
      </w:r>
      <w:r>
        <w:rPr>
          <w:spacing w:val="-4"/>
        </w:rPr>
        <w:t xml:space="preserve"> </w:t>
      </w:r>
      <w:r>
        <w:t>Board</w:t>
      </w:r>
      <w:r>
        <w:rPr>
          <w:spacing w:val="-4"/>
        </w:rPr>
        <w:t xml:space="preserve"> </w:t>
      </w:r>
      <w:r>
        <w:t>may</w:t>
      </w:r>
      <w:r>
        <w:rPr>
          <w:spacing w:val="-2"/>
        </w:rPr>
        <w:t xml:space="preserve"> </w:t>
      </w:r>
      <w:r>
        <w:t>require</w:t>
      </w:r>
      <w:r>
        <w:rPr>
          <w:spacing w:val="-4"/>
        </w:rPr>
        <w:t xml:space="preserve"> </w:t>
      </w:r>
      <w:r>
        <w:t>you</w:t>
      </w:r>
      <w:r>
        <w:rPr>
          <w:spacing w:val="-5"/>
        </w:rPr>
        <w:t xml:space="preserve"> </w:t>
      </w:r>
      <w:r>
        <w:t>to</w:t>
      </w:r>
      <w:r>
        <w:rPr>
          <w:spacing w:val="-6"/>
        </w:rPr>
        <w:t xml:space="preserve"> </w:t>
      </w:r>
      <w:r>
        <w:t>provide</w:t>
      </w:r>
      <w:r>
        <w:rPr>
          <w:spacing w:val="-2"/>
        </w:rPr>
        <w:t xml:space="preserve"> </w:t>
      </w:r>
      <w:r>
        <w:t>information</w:t>
      </w:r>
      <w:r>
        <w:rPr>
          <w:spacing w:val="-3"/>
        </w:rPr>
        <w:t xml:space="preserve"> </w:t>
      </w:r>
      <w:r>
        <w:t>about</w:t>
      </w:r>
      <w:r>
        <w:rPr>
          <w:spacing w:val="-4"/>
        </w:rPr>
        <w:t xml:space="preserve"> </w:t>
      </w:r>
      <w:r>
        <w:t>any</w:t>
      </w:r>
      <w:r>
        <w:rPr>
          <w:spacing w:val="-8"/>
        </w:rPr>
        <w:t xml:space="preserve"> </w:t>
      </w:r>
      <w:r>
        <w:t>conduct</w:t>
      </w:r>
      <w:r>
        <w:rPr>
          <w:spacing w:val="-2"/>
        </w:rPr>
        <w:t xml:space="preserve"> </w:t>
      </w:r>
      <w:r>
        <w:t>that</w:t>
      </w:r>
      <w:r>
        <w:rPr>
          <w:spacing w:val="-2"/>
        </w:rPr>
        <w:t xml:space="preserve"> </w:t>
      </w:r>
      <w:r>
        <w:t>raises issues of character. The following questions may be asked:</w:t>
      </w:r>
    </w:p>
    <w:p w14:paraId="4DB7B666" w14:textId="77777777" w:rsidR="00501F83" w:rsidRDefault="00501F83">
      <w:pPr>
        <w:pStyle w:val="BodyText"/>
        <w:spacing w:before="11"/>
        <w:rPr>
          <w:sz w:val="23"/>
        </w:rPr>
      </w:pPr>
    </w:p>
    <w:p w14:paraId="1BDD3A4D" w14:textId="77777777" w:rsidR="00501F83" w:rsidRDefault="007B6AEC">
      <w:pPr>
        <w:pStyle w:val="ListParagraph"/>
        <w:numPr>
          <w:ilvl w:val="1"/>
          <w:numId w:val="24"/>
        </w:numPr>
        <w:tabs>
          <w:tab w:val="left" w:pos="1710"/>
        </w:tabs>
        <w:spacing w:line="242" w:lineRule="auto"/>
        <w:ind w:right="1992"/>
        <w:rPr>
          <w:sz w:val="24"/>
        </w:rPr>
      </w:pPr>
      <w:r>
        <w:rPr>
          <w:sz w:val="24"/>
        </w:rPr>
        <w:t>Are</w:t>
      </w:r>
      <w:r>
        <w:rPr>
          <w:spacing w:val="-4"/>
          <w:sz w:val="24"/>
        </w:rPr>
        <w:t xml:space="preserve"> </w:t>
      </w:r>
      <w:r>
        <w:rPr>
          <w:sz w:val="24"/>
        </w:rPr>
        <w:t>you</w:t>
      </w:r>
      <w:r>
        <w:rPr>
          <w:spacing w:val="-6"/>
          <w:sz w:val="24"/>
        </w:rPr>
        <w:t xml:space="preserve"> </w:t>
      </w:r>
      <w:r>
        <w:rPr>
          <w:sz w:val="24"/>
        </w:rPr>
        <w:t>currently</w:t>
      </w:r>
      <w:r>
        <w:rPr>
          <w:spacing w:val="-10"/>
          <w:sz w:val="24"/>
        </w:rPr>
        <w:t xml:space="preserve"> </w:t>
      </w:r>
      <w:r>
        <w:rPr>
          <w:sz w:val="24"/>
        </w:rPr>
        <w:t>the</w:t>
      </w:r>
      <w:r>
        <w:rPr>
          <w:spacing w:val="-9"/>
          <w:sz w:val="24"/>
        </w:rPr>
        <w:t xml:space="preserve"> </w:t>
      </w:r>
      <w:r>
        <w:rPr>
          <w:sz w:val="24"/>
        </w:rPr>
        <w:t>target</w:t>
      </w:r>
      <w:r>
        <w:rPr>
          <w:spacing w:val="-3"/>
          <w:sz w:val="24"/>
        </w:rPr>
        <w:t xml:space="preserve"> </w:t>
      </w:r>
      <w:r>
        <w:rPr>
          <w:sz w:val="24"/>
        </w:rPr>
        <w:t>or</w:t>
      </w:r>
      <w:r>
        <w:rPr>
          <w:spacing w:val="-7"/>
          <w:sz w:val="24"/>
        </w:rPr>
        <w:t xml:space="preserve"> </w:t>
      </w:r>
      <w:r>
        <w:rPr>
          <w:sz w:val="24"/>
        </w:rPr>
        <w:t>subject</w:t>
      </w:r>
      <w:r>
        <w:rPr>
          <w:spacing w:val="-6"/>
          <w:sz w:val="24"/>
        </w:rPr>
        <w:t xml:space="preserve"> </w:t>
      </w:r>
      <w:r>
        <w:rPr>
          <w:sz w:val="24"/>
        </w:rPr>
        <w:t>of</w:t>
      </w:r>
      <w:r>
        <w:rPr>
          <w:spacing w:val="-9"/>
          <w:sz w:val="24"/>
        </w:rPr>
        <w:t xml:space="preserve"> </w:t>
      </w:r>
      <w:r>
        <w:rPr>
          <w:sz w:val="24"/>
        </w:rPr>
        <w:t>a</w:t>
      </w:r>
      <w:r>
        <w:rPr>
          <w:spacing w:val="-5"/>
          <w:sz w:val="24"/>
        </w:rPr>
        <w:t xml:space="preserve"> </w:t>
      </w:r>
      <w:r>
        <w:rPr>
          <w:sz w:val="24"/>
        </w:rPr>
        <w:t>grand</w:t>
      </w:r>
      <w:r>
        <w:rPr>
          <w:spacing w:val="-8"/>
          <w:sz w:val="24"/>
        </w:rPr>
        <w:t xml:space="preserve"> </w:t>
      </w:r>
      <w:r>
        <w:rPr>
          <w:sz w:val="24"/>
        </w:rPr>
        <w:t>jury</w:t>
      </w:r>
      <w:r>
        <w:rPr>
          <w:spacing w:val="-5"/>
          <w:sz w:val="24"/>
        </w:rPr>
        <w:t xml:space="preserve"> </w:t>
      </w:r>
      <w:r>
        <w:rPr>
          <w:sz w:val="24"/>
        </w:rPr>
        <w:t>or</w:t>
      </w:r>
      <w:r>
        <w:rPr>
          <w:spacing w:val="-10"/>
          <w:sz w:val="24"/>
        </w:rPr>
        <w:t xml:space="preserve"> </w:t>
      </w:r>
      <w:r>
        <w:rPr>
          <w:sz w:val="24"/>
        </w:rPr>
        <w:t>governmental</w:t>
      </w:r>
      <w:r>
        <w:rPr>
          <w:spacing w:val="-7"/>
          <w:sz w:val="24"/>
        </w:rPr>
        <w:t xml:space="preserve"> </w:t>
      </w:r>
      <w:r>
        <w:rPr>
          <w:sz w:val="24"/>
        </w:rPr>
        <w:t xml:space="preserve">agency </w:t>
      </w:r>
      <w:r>
        <w:rPr>
          <w:spacing w:val="-2"/>
          <w:sz w:val="24"/>
        </w:rPr>
        <w:t>investigation?</w:t>
      </w:r>
    </w:p>
    <w:p w14:paraId="11126E3F" w14:textId="77777777" w:rsidR="00501F83" w:rsidRDefault="007B6AEC">
      <w:pPr>
        <w:pStyle w:val="ListParagraph"/>
        <w:numPr>
          <w:ilvl w:val="1"/>
          <w:numId w:val="24"/>
        </w:numPr>
        <w:tabs>
          <w:tab w:val="left" w:pos="1710"/>
        </w:tabs>
        <w:ind w:right="1160"/>
        <w:rPr>
          <w:sz w:val="24"/>
        </w:rPr>
      </w:pPr>
      <w:r>
        <w:rPr>
          <w:sz w:val="24"/>
        </w:rPr>
        <w:t>Has any licensing authority refused to issue you a license or ever revoked, annulled, cancelled,</w:t>
      </w:r>
      <w:r>
        <w:rPr>
          <w:spacing w:val="-4"/>
          <w:sz w:val="24"/>
        </w:rPr>
        <w:t xml:space="preserve"> </w:t>
      </w:r>
      <w:r>
        <w:rPr>
          <w:sz w:val="24"/>
        </w:rPr>
        <w:t>accepted</w:t>
      </w:r>
      <w:r>
        <w:rPr>
          <w:spacing w:val="-2"/>
          <w:sz w:val="24"/>
        </w:rPr>
        <w:t xml:space="preserve"> </w:t>
      </w:r>
      <w:r>
        <w:rPr>
          <w:sz w:val="24"/>
        </w:rPr>
        <w:t>surrender</w:t>
      </w:r>
      <w:r>
        <w:rPr>
          <w:spacing w:val="-2"/>
          <w:sz w:val="24"/>
        </w:rPr>
        <w:t xml:space="preserve"> </w:t>
      </w:r>
      <w:r>
        <w:rPr>
          <w:sz w:val="24"/>
        </w:rPr>
        <w:t>of,</w:t>
      </w:r>
      <w:r>
        <w:rPr>
          <w:spacing w:val="-3"/>
          <w:sz w:val="24"/>
        </w:rPr>
        <w:t xml:space="preserve"> </w:t>
      </w:r>
      <w:r>
        <w:rPr>
          <w:sz w:val="24"/>
        </w:rPr>
        <w:t>suspended,</w:t>
      </w:r>
      <w:r>
        <w:rPr>
          <w:spacing w:val="-1"/>
          <w:sz w:val="24"/>
        </w:rPr>
        <w:t xml:space="preserve"> </w:t>
      </w:r>
      <w:r>
        <w:rPr>
          <w:sz w:val="24"/>
        </w:rPr>
        <w:t>placed</w:t>
      </w:r>
      <w:r>
        <w:rPr>
          <w:spacing w:val="-1"/>
          <w:sz w:val="24"/>
        </w:rPr>
        <w:t xml:space="preserve"> </w:t>
      </w:r>
      <w:r>
        <w:rPr>
          <w:sz w:val="24"/>
        </w:rPr>
        <w:t>on</w:t>
      </w:r>
      <w:r>
        <w:rPr>
          <w:spacing w:val="-2"/>
          <w:sz w:val="24"/>
        </w:rPr>
        <w:t xml:space="preserve"> </w:t>
      </w:r>
      <w:r>
        <w:rPr>
          <w:sz w:val="24"/>
        </w:rPr>
        <w:t>probation,</w:t>
      </w:r>
      <w:r>
        <w:rPr>
          <w:spacing w:val="-3"/>
          <w:sz w:val="24"/>
        </w:rPr>
        <w:t xml:space="preserve"> </w:t>
      </w:r>
      <w:r>
        <w:rPr>
          <w:sz w:val="24"/>
        </w:rPr>
        <w:t>refused</w:t>
      </w:r>
      <w:r>
        <w:rPr>
          <w:spacing w:val="-2"/>
          <w:sz w:val="24"/>
        </w:rPr>
        <w:t xml:space="preserve"> </w:t>
      </w:r>
      <w:r>
        <w:rPr>
          <w:sz w:val="24"/>
        </w:rPr>
        <w:t>to</w:t>
      </w:r>
      <w:r>
        <w:rPr>
          <w:spacing w:val="-2"/>
          <w:sz w:val="24"/>
        </w:rPr>
        <w:t xml:space="preserve"> </w:t>
      </w:r>
      <w:r>
        <w:rPr>
          <w:sz w:val="24"/>
        </w:rPr>
        <w:t>renew</w:t>
      </w:r>
      <w:r>
        <w:rPr>
          <w:spacing w:val="-2"/>
          <w:sz w:val="24"/>
        </w:rPr>
        <w:t xml:space="preserve"> </w:t>
      </w:r>
      <w:r>
        <w:rPr>
          <w:sz w:val="24"/>
        </w:rPr>
        <w:t>a license,</w:t>
      </w:r>
      <w:r>
        <w:rPr>
          <w:spacing w:val="-2"/>
          <w:sz w:val="24"/>
        </w:rPr>
        <w:t xml:space="preserve"> </w:t>
      </w:r>
      <w:r>
        <w:rPr>
          <w:sz w:val="24"/>
        </w:rPr>
        <w:t>certificate</w:t>
      </w:r>
      <w:r>
        <w:rPr>
          <w:spacing w:val="-3"/>
          <w:sz w:val="24"/>
        </w:rPr>
        <w:t xml:space="preserve"> </w:t>
      </w:r>
      <w:r>
        <w:rPr>
          <w:sz w:val="24"/>
        </w:rPr>
        <w:t>or</w:t>
      </w:r>
      <w:r>
        <w:rPr>
          <w:spacing w:val="-4"/>
          <w:sz w:val="24"/>
        </w:rPr>
        <w:t xml:space="preserve"> </w:t>
      </w:r>
      <w:r>
        <w:rPr>
          <w:sz w:val="24"/>
        </w:rPr>
        <w:t>multi-state</w:t>
      </w:r>
      <w:r>
        <w:rPr>
          <w:spacing w:val="-6"/>
          <w:sz w:val="24"/>
        </w:rPr>
        <w:t xml:space="preserve"> </w:t>
      </w:r>
      <w:r>
        <w:rPr>
          <w:sz w:val="24"/>
        </w:rPr>
        <w:t>privilege</w:t>
      </w:r>
      <w:r>
        <w:rPr>
          <w:spacing w:val="-4"/>
          <w:sz w:val="24"/>
        </w:rPr>
        <w:t xml:space="preserve"> </w:t>
      </w:r>
      <w:r>
        <w:rPr>
          <w:sz w:val="24"/>
        </w:rPr>
        <w:t>held</w:t>
      </w:r>
      <w:r>
        <w:rPr>
          <w:spacing w:val="-6"/>
          <w:sz w:val="24"/>
        </w:rPr>
        <w:t xml:space="preserve"> </w:t>
      </w:r>
      <w:r>
        <w:rPr>
          <w:sz w:val="24"/>
        </w:rPr>
        <w:t>by</w:t>
      </w:r>
      <w:r>
        <w:rPr>
          <w:spacing w:val="-10"/>
          <w:sz w:val="24"/>
        </w:rPr>
        <w:t xml:space="preserve"> </w:t>
      </w:r>
      <w:r>
        <w:rPr>
          <w:sz w:val="24"/>
        </w:rPr>
        <w:t>you</w:t>
      </w:r>
      <w:r>
        <w:rPr>
          <w:spacing w:val="-6"/>
          <w:sz w:val="24"/>
        </w:rPr>
        <w:t xml:space="preserve"> </w:t>
      </w:r>
      <w:r>
        <w:rPr>
          <w:sz w:val="24"/>
        </w:rPr>
        <w:t>now</w:t>
      </w:r>
      <w:r>
        <w:rPr>
          <w:spacing w:val="-5"/>
          <w:sz w:val="24"/>
        </w:rPr>
        <w:t xml:space="preserve"> </w:t>
      </w:r>
      <w:r>
        <w:rPr>
          <w:sz w:val="24"/>
        </w:rPr>
        <w:t>or</w:t>
      </w:r>
      <w:r>
        <w:rPr>
          <w:spacing w:val="-10"/>
          <w:sz w:val="24"/>
        </w:rPr>
        <w:t xml:space="preserve"> </w:t>
      </w:r>
      <w:r>
        <w:rPr>
          <w:sz w:val="24"/>
        </w:rPr>
        <w:t>previously,</w:t>
      </w:r>
      <w:r>
        <w:rPr>
          <w:spacing w:val="-6"/>
          <w:sz w:val="24"/>
        </w:rPr>
        <w:t xml:space="preserve"> </w:t>
      </w:r>
      <w:r>
        <w:rPr>
          <w:sz w:val="24"/>
        </w:rPr>
        <w:t>or</w:t>
      </w:r>
      <w:r>
        <w:rPr>
          <w:spacing w:val="-2"/>
          <w:sz w:val="24"/>
        </w:rPr>
        <w:t xml:space="preserve"> </w:t>
      </w:r>
      <w:r>
        <w:rPr>
          <w:sz w:val="24"/>
        </w:rPr>
        <w:t>ever</w:t>
      </w:r>
      <w:r>
        <w:rPr>
          <w:spacing w:val="-9"/>
          <w:sz w:val="24"/>
        </w:rPr>
        <w:t xml:space="preserve"> </w:t>
      </w:r>
      <w:r>
        <w:rPr>
          <w:sz w:val="24"/>
        </w:rPr>
        <w:t>fined, censured, reprimanded or otherwise disciplined you? (You may exclude disciplinary actions previously disclosed to the Texas Board of Nursing on an initial or renewal licensure application.)</w:t>
      </w:r>
    </w:p>
    <w:p w14:paraId="0B1C2B4D" w14:textId="77777777" w:rsidR="00501F83" w:rsidRDefault="007B6AEC">
      <w:pPr>
        <w:pStyle w:val="ListParagraph"/>
        <w:numPr>
          <w:ilvl w:val="1"/>
          <w:numId w:val="24"/>
        </w:numPr>
        <w:tabs>
          <w:tab w:val="left" w:pos="1710"/>
        </w:tabs>
        <w:ind w:right="1092"/>
        <w:rPr>
          <w:sz w:val="24"/>
        </w:rPr>
      </w:pPr>
      <w:r>
        <w:rPr>
          <w:sz w:val="24"/>
        </w:rPr>
        <w:t>*Within the past five (5) years have you been diagnosed with, treated, or hospitalized for schizophrenia and/or a psychotic disorder, bipolar disorder, paranoid personality disorder, antisocial personality disorder, or borderline personality disorder? (You may answer "No" if you have completed and/or are in compliance with Texas PeerAssistance</w:t>
      </w:r>
      <w:r>
        <w:rPr>
          <w:spacing w:val="-6"/>
          <w:sz w:val="24"/>
        </w:rPr>
        <w:t xml:space="preserve"> </w:t>
      </w:r>
      <w:r>
        <w:rPr>
          <w:sz w:val="24"/>
        </w:rPr>
        <w:t>Program</w:t>
      </w:r>
      <w:r>
        <w:rPr>
          <w:spacing w:val="-11"/>
          <w:sz w:val="24"/>
        </w:rPr>
        <w:t xml:space="preserve"> </w:t>
      </w:r>
      <w:r>
        <w:rPr>
          <w:sz w:val="24"/>
        </w:rPr>
        <w:t>for</w:t>
      </w:r>
      <w:r>
        <w:rPr>
          <w:spacing w:val="-6"/>
          <w:sz w:val="24"/>
        </w:rPr>
        <w:t xml:space="preserve"> </w:t>
      </w:r>
      <w:r>
        <w:rPr>
          <w:sz w:val="24"/>
        </w:rPr>
        <w:t>Nurses</w:t>
      </w:r>
      <w:r>
        <w:rPr>
          <w:spacing w:val="-7"/>
          <w:sz w:val="24"/>
        </w:rPr>
        <w:t xml:space="preserve"> </w:t>
      </w:r>
      <w:r>
        <w:rPr>
          <w:sz w:val="24"/>
        </w:rPr>
        <w:t>(TPAPN)</w:t>
      </w:r>
      <w:r>
        <w:rPr>
          <w:spacing w:val="-8"/>
          <w:sz w:val="24"/>
        </w:rPr>
        <w:t xml:space="preserve"> </w:t>
      </w:r>
      <w:r>
        <w:rPr>
          <w:sz w:val="24"/>
        </w:rPr>
        <w:t>for</w:t>
      </w:r>
      <w:r>
        <w:rPr>
          <w:spacing w:val="-6"/>
          <w:sz w:val="24"/>
        </w:rPr>
        <w:t xml:space="preserve"> </w:t>
      </w:r>
      <w:r>
        <w:rPr>
          <w:sz w:val="24"/>
        </w:rPr>
        <w:t>mental</w:t>
      </w:r>
      <w:r>
        <w:rPr>
          <w:spacing w:val="-6"/>
          <w:sz w:val="24"/>
        </w:rPr>
        <w:t xml:space="preserve"> </w:t>
      </w:r>
      <w:r>
        <w:rPr>
          <w:sz w:val="24"/>
        </w:rPr>
        <w:t>illness</w:t>
      </w:r>
      <w:r>
        <w:rPr>
          <w:spacing w:val="-7"/>
          <w:sz w:val="24"/>
        </w:rPr>
        <w:t xml:space="preserve"> </w:t>
      </w:r>
      <w:r>
        <w:rPr>
          <w:sz w:val="24"/>
        </w:rPr>
        <w:t>OR</w:t>
      </w:r>
      <w:r>
        <w:rPr>
          <w:spacing w:val="-6"/>
          <w:sz w:val="24"/>
        </w:rPr>
        <w:t xml:space="preserve"> </w:t>
      </w:r>
      <w:r>
        <w:rPr>
          <w:sz w:val="24"/>
        </w:rPr>
        <w:t>if</w:t>
      </w:r>
      <w:r>
        <w:rPr>
          <w:spacing w:val="-6"/>
          <w:sz w:val="24"/>
        </w:rPr>
        <w:t xml:space="preserve"> </w:t>
      </w:r>
      <w:r>
        <w:rPr>
          <w:sz w:val="24"/>
        </w:rPr>
        <w:t>you</w:t>
      </w:r>
      <w:r>
        <w:rPr>
          <w:spacing w:val="-6"/>
          <w:sz w:val="24"/>
        </w:rPr>
        <w:t xml:space="preserve"> </w:t>
      </w:r>
      <w:r>
        <w:rPr>
          <w:sz w:val="24"/>
        </w:rPr>
        <w:t>have</w:t>
      </w:r>
      <w:r>
        <w:rPr>
          <w:spacing w:val="-4"/>
          <w:sz w:val="24"/>
        </w:rPr>
        <w:t xml:space="preserve"> </w:t>
      </w:r>
      <w:r>
        <w:rPr>
          <w:sz w:val="24"/>
        </w:rPr>
        <w:t>previously disclosed</w:t>
      </w:r>
      <w:r>
        <w:rPr>
          <w:spacing w:val="-3"/>
          <w:sz w:val="24"/>
        </w:rPr>
        <w:t xml:space="preserve"> </w:t>
      </w:r>
      <w:r>
        <w:rPr>
          <w:sz w:val="24"/>
        </w:rPr>
        <w:t>to</w:t>
      </w:r>
      <w:r>
        <w:rPr>
          <w:spacing w:val="-4"/>
          <w:sz w:val="24"/>
        </w:rPr>
        <w:t xml:space="preserve"> </w:t>
      </w:r>
      <w:r>
        <w:rPr>
          <w:sz w:val="24"/>
        </w:rPr>
        <w:t>the</w:t>
      </w:r>
      <w:r>
        <w:rPr>
          <w:spacing w:val="-1"/>
          <w:sz w:val="24"/>
        </w:rPr>
        <w:t xml:space="preserve"> </w:t>
      </w:r>
      <w:r>
        <w:rPr>
          <w:sz w:val="24"/>
        </w:rPr>
        <w:t>Texas</w:t>
      </w:r>
      <w:r>
        <w:rPr>
          <w:spacing w:val="-2"/>
          <w:sz w:val="24"/>
        </w:rPr>
        <w:t xml:space="preserve"> </w:t>
      </w:r>
      <w:r>
        <w:rPr>
          <w:sz w:val="24"/>
        </w:rPr>
        <w:t>Board of</w:t>
      </w:r>
      <w:r>
        <w:rPr>
          <w:spacing w:val="-3"/>
          <w:sz w:val="24"/>
        </w:rPr>
        <w:t xml:space="preserve"> </w:t>
      </w:r>
      <w:r>
        <w:rPr>
          <w:sz w:val="24"/>
        </w:rPr>
        <w:t>Nursing,</w:t>
      </w:r>
      <w:r>
        <w:rPr>
          <w:spacing w:val="-2"/>
          <w:sz w:val="24"/>
        </w:rPr>
        <w:t xml:space="preserve"> </w:t>
      </w:r>
      <w:r>
        <w:rPr>
          <w:sz w:val="24"/>
        </w:rPr>
        <w:t>have</w:t>
      </w:r>
      <w:r>
        <w:rPr>
          <w:spacing w:val="-1"/>
          <w:sz w:val="24"/>
        </w:rPr>
        <w:t xml:space="preserve"> </w:t>
      </w:r>
      <w:r>
        <w:rPr>
          <w:sz w:val="24"/>
        </w:rPr>
        <w:t>remained</w:t>
      </w:r>
      <w:r>
        <w:rPr>
          <w:spacing w:val="-3"/>
          <w:sz w:val="24"/>
        </w:rPr>
        <w:t xml:space="preserve"> </w:t>
      </w:r>
      <w:r>
        <w:rPr>
          <w:sz w:val="24"/>
        </w:rPr>
        <w:t>compliant</w:t>
      </w:r>
      <w:r>
        <w:rPr>
          <w:spacing w:val="-3"/>
          <w:sz w:val="24"/>
        </w:rPr>
        <w:t xml:space="preserve"> </w:t>
      </w:r>
      <w:r>
        <w:rPr>
          <w:sz w:val="24"/>
        </w:rPr>
        <w:t>with</w:t>
      </w:r>
      <w:r>
        <w:rPr>
          <w:spacing w:val="-3"/>
          <w:sz w:val="24"/>
        </w:rPr>
        <w:t xml:space="preserve"> </w:t>
      </w:r>
      <w:r>
        <w:rPr>
          <w:sz w:val="24"/>
        </w:rPr>
        <w:t>your</w:t>
      </w:r>
      <w:r>
        <w:rPr>
          <w:spacing w:val="-1"/>
          <w:sz w:val="24"/>
        </w:rPr>
        <w:t xml:space="preserve"> </w:t>
      </w:r>
      <w:r>
        <w:rPr>
          <w:sz w:val="24"/>
        </w:rPr>
        <w:t>treatment regimen, and have had no further hospitalization since disclosure.)</w:t>
      </w:r>
    </w:p>
    <w:p w14:paraId="52B5D63B" w14:textId="77777777" w:rsidR="00501F83" w:rsidRDefault="007B6AEC">
      <w:pPr>
        <w:pStyle w:val="ListParagraph"/>
        <w:numPr>
          <w:ilvl w:val="1"/>
          <w:numId w:val="24"/>
        </w:numPr>
        <w:tabs>
          <w:tab w:val="left" w:pos="1710"/>
        </w:tabs>
        <w:ind w:right="1088"/>
        <w:rPr>
          <w:sz w:val="24"/>
        </w:rPr>
      </w:pPr>
      <w:r>
        <w:rPr>
          <w:sz w:val="24"/>
        </w:rPr>
        <w:t>*In the past five (5) years, have you been addicted or treated for the use of alcohol or any</w:t>
      </w:r>
      <w:r>
        <w:rPr>
          <w:spacing w:val="-6"/>
          <w:sz w:val="24"/>
        </w:rPr>
        <w:t xml:space="preserve"> </w:t>
      </w:r>
      <w:r>
        <w:rPr>
          <w:sz w:val="24"/>
        </w:rPr>
        <w:t>other</w:t>
      </w:r>
      <w:r>
        <w:rPr>
          <w:spacing w:val="-8"/>
          <w:sz w:val="24"/>
        </w:rPr>
        <w:t xml:space="preserve"> </w:t>
      </w:r>
      <w:r>
        <w:rPr>
          <w:sz w:val="24"/>
        </w:rPr>
        <w:t>drug?</w:t>
      </w:r>
      <w:r>
        <w:rPr>
          <w:spacing w:val="-6"/>
          <w:sz w:val="24"/>
        </w:rPr>
        <w:t xml:space="preserve"> </w:t>
      </w:r>
      <w:r>
        <w:rPr>
          <w:sz w:val="24"/>
        </w:rPr>
        <w:t>(You</w:t>
      </w:r>
      <w:r>
        <w:rPr>
          <w:spacing w:val="-7"/>
          <w:sz w:val="24"/>
        </w:rPr>
        <w:t xml:space="preserve"> </w:t>
      </w:r>
      <w:r>
        <w:rPr>
          <w:sz w:val="24"/>
        </w:rPr>
        <w:t>may</w:t>
      </w:r>
      <w:r>
        <w:rPr>
          <w:spacing w:val="-7"/>
          <w:sz w:val="24"/>
        </w:rPr>
        <w:t xml:space="preserve"> </w:t>
      </w:r>
      <w:r>
        <w:rPr>
          <w:sz w:val="24"/>
        </w:rPr>
        <w:t>answer</w:t>
      </w:r>
      <w:r>
        <w:rPr>
          <w:spacing w:val="-7"/>
          <w:sz w:val="24"/>
        </w:rPr>
        <w:t xml:space="preserve"> </w:t>
      </w:r>
      <w:r>
        <w:rPr>
          <w:sz w:val="24"/>
        </w:rPr>
        <w:t>"No"</w:t>
      </w:r>
      <w:r>
        <w:rPr>
          <w:spacing w:val="-8"/>
          <w:sz w:val="24"/>
        </w:rPr>
        <w:t xml:space="preserve"> </w:t>
      </w:r>
      <w:r>
        <w:rPr>
          <w:sz w:val="24"/>
        </w:rPr>
        <w:t>if</w:t>
      </w:r>
      <w:r>
        <w:rPr>
          <w:spacing w:val="-7"/>
          <w:sz w:val="24"/>
        </w:rPr>
        <w:t xml:space="preserve"> </w:t>
      </w:r>
      <w:r>
        <w:rPr>
          <w:sz w:val="24"/>
        </w:rPr>
        <w:t>you</w:t>
      </w:r>
      <w:r>
        <w:rPr>
          <w:spacing w:val="-9"/>
          <w:sz w:val="24"/>
        </w:rPr>
        <w:t xml:space="preserve"> </w:t>
      </w:r>
      <w:r>
        <w:rPr>
          <w:sz w:val="24"/>
        </w:rPr>
        <w:t>have</w:t>
      </w:r>
      <w:r>
        <w:rPr>
          <w:spacing w:val="-5"/>
          <w:sz w:val="24"/>
        </w:rPr>
        <w:t xml:space="preserve"> </w:t>
      </w:r>
      <w:r>
        <w:rPr>
          <w:sz w:val="24"/>
        </w:rPr>
        <w:t>completed</w:t>
      </w:r>
      <w:r>
        <w:rPr>
          <w:spacing w:val="-4"/>
          <w:sz w:val="24"/>
        </w:rPr>
        <w:t xml:space="preserve"> </w:t>
      </w:r>
      <w:r>
        <w:rPr>
          <w:sz w:val="24"/>
        </w:rPr>
        <w:t>and/or</w:t>
      </w:r>
      <w:r>
        <w:rPr>
          <w:spacing w:val="-5"/>
          <w:sz w:val="24"/>
        </w:rPr>
        <w:t xml:space="preserve"> </w:t>
      </w:r>
      <w:r>
        <w:rPr>
          <w:sz w:val="24"/>
        </w:rPr>
        <w:t>are</w:t>
      </w:r>
      <w:r>
        <w:rPr>
          <w:spacing w:val="-5"/>
          <w:sz w:val="24"/>
        </w:rPr>
        <w:t xml:space="preserve"> </w:t>
      </w:r>
      <w:r>
        <w:rPr>
          <w:sz w:val="24"/>
        </w:rPr>
        <w:t>in</w:t>
      </w:r>
      <w:r>
        <w:rPr>
          <w:spacing w:val="-2"/>
          <w:sz w:val="24"/>
        </w:rPr>
        <w:t xml:space="preserve"> </w:t>
      </w:r>
      <w:r>
        <w:rPr>
          <w:sz w:val="24"/>
        </w:rPr>
        <w:t>compliance with TPAPN.)</w:t>
      </w:r>
    </w:p>
    <w:p w14:paraId="24E8642F" w14:textId="77777777" w:rsidR="00501F83" w:rsidRDefault="00501F83">
      <w:pPr>
        <w:pStyle w:val="BodyText"/>
        <w:spacing w:before="6"/>
        <w:rPr>
          <w:sz w:val="23"/>
        </w:rPr>
      </w:pPr>
    </w:p>
    <w:p w14:paraId="0258353F" w14:textId="77777777" w:rsidR="00501F83" w:rsidRDefault="007B6AEC">
      <w:pPr>
        <w:pStyle w:val="BodyText"/>
        <w:ind w:left="1079" w:right="1104"/>
      </w:pPr>
      <w:r>
        <w:t>*Pursuant to the Occupations Code §301.207, information, including diagnosis and treatment,</w:t>
      </w:r>
      <w:r>
        <w:rPr>
          <w:spacing w:val="-5"/>
        </w:rPr>
        <w:t xml:space="preserve"> </w:t>
      </w:r>
      <w:r>
        <w:t>regarding</w:t>
      </w:r>
      <w:r>
        <w:rPr>
          <w:spacing w:val="-5"/>
        </w:rPr>
        <w:t xml:space="preserve"> </w:t>
      </w:r>
      <w:r>
        <w:t>an</w:t>
      </w:r>
      <w:r>
        <w:rPr>
          <w:spacing w:val="-5"/>
        </w:rPr>
        <w:t xml:space="preserve"> </w:t>
      </w:r>
      <w:r>
        <w:t>individual's</w:t>
      </w:r>
      <w:r>
        <w:rPr>
          <w:spacing w:val="-8"/>
        </w:rPr>
        <w:t xml:space="preserve"> </w:t>
      </w:r>
      <w:r>
        <w:t>physical</w:t>
      </w:r>
      <w:r>
        <w:rPr>
          <w:spacing w:val="-5"/>
        </w:rPr>
        <w:t xml:space="preserve"> </w:t>
      </w:r>
      <w:r>
        <w:t>or</w:t>
      </w:r>
      <w:r>
        <w:rPr>
          <w:spacing w:val="-10"/>
        </w:rPr>
        <w:t xml:space="preserve"> </w:t>
      </w:r>
      <w:r>
        <w:t>mental</w:t>
      </w:r>
      <w:r>
        <w:rPr>
          <w:spacing w:val="-8"/>
        </w:rPr>
        <w:t xml:space="preserve"> </w:t>
      </w:r>
      <w:r>
        <w:t>condition,</w:t>
      </w:r>
      <w:r>
        <w:rPr>
          <w:spacing w:val="-6"/>
        </w:rPr>
        <w:t xml:space="preserve"> </w:t>
      </w:r>
      <w:r>
        <w:t>intemperate</w:t>
      </w:r>
      <w:r>
        <w:rPr>
          <w:spacing w:val="-6"/>
        </w:rPr>
        <w:t xml:space="preserve"> </w:t>
      </w:r>
      <w:r>
        <w:t>use</w:t>
      </w:r>
      <w:r>
        <w:rPr>
          <w:spacing w:val="-6"/>
        </w:rPr>
        <w:t xml:space="preserve"> </w:t>
      </w:r>
      <w:r>
        <w:t>of</w:t>
      </w:r>
      <w:r>
        <w:rPr>
          <w:spacing w:val="-9"/>
        </w:rPr>
        <w:t xml:space="preserve"> </w:t>
      </w:r>
      <w:r>
        <w:t>drugs</w:t>
      </w:r>
      <w:r>
        <w:rPr>
          <w:spacing w:val="-6"/>
        </w:rPr>
        <w:t xml:space="preserve"> </w:t>
      </w:r>
      <w:r>
        <w:t>or alcohol, or chemical dependency and information regarding an individual's criminal history is confidential to the same extent that information collected as part of an investigation is confidential under the Occupations Code §301.466.</w:t>
      </w:r>
    </w:p>
    <w:p w14:paraId="0CFF6105" w14:textId="77777777" w:rsidR="00501F83" w:rsidRDefault="00501F83">
      <w:pPr>
        <w:pStyle w:val="BodyText"/>
      </w:pPr>
    </w:p>
    <w:p w14:paraId="3C39B9F6" w14:textId="77777777" w:rsidR="00501F83" w:rsidRDefault="007B6AEC">
      <w:pPr>
        <w:pStyle w:val="BodyText"/>
        <w:ind w:left="1079" w:right="975"/>
      </w:pPr>
      <w:r>
        <w:t>The</w:t>
      </w:r>
      <w:r>
        <w:rPr>
          <w:spacing w:val="-5"/>
        </w:rPr>
        <w:t xml:space="preserve"> </w:t>
      </w:r>
      <w:r>
        <w:t>BON</w:t>
      </w:r>
      <w:r>
        <w:rPr>
          <w:spacing w:val="-8"/>
        </w:rPr>
        <w:t xml:space="preserve"> </w:t>
      </w:r>
      <w:r>
        <w:t>recognizes</w:t>
      </w:r>
      <w:r>
        <w:rPr>
          <w:spacing w:val="-8"/>
        </w:rPr>
        <w:t xml:space="preserve"> </w:t>
      </w:r>
      <w:r>
        <w:t>that</w:t>
      </w:r>
      <w:r>
        <w:rPr>
          <w:spacing w:val="-9"/>
        </w:rPr>
        <w:t xml:space="preserve"> </w:t>
      </w:r>
      <w:r>
        <w:t>having</w:t>
      </w:r>
      <w:r>
        <w:rPr>
          <w:spacing w:val="-9"/>
        </w:rPr>
        <w:t xml:space="preserve"> </w:t>
      </w:r>
      <w:r>
        <w:t>new</w:t>
      </w:r>
      <w:r>
        <w:rPr>
          <w:spacing w:val="-4"/>
        </w:rPr>
        <w:t xml:space="preserve"> </w:t>
      </w:r>
      <w:r>
        <w:t>students</w:t>
      </w:r>
      <w:r>
        <w:rPr>
          <w:spacing w:val="-5"/>
        </w:rPr>
        <w:t xml:space="preserve"> </w:t>
      </w:r>
      <w:r>
        <w:t>complete</w:t>
      </w:r>
      <w:r>
        <w:rPr>
          <w:spacing w:val="-5"/>
        </w:rPr>
        <w:t xml:space="preserve"> </w:t>
      </w:r>
      <w:r>
        <w:t>the</w:t>
      </w:r>
      <w:r>
        <w:rPr>
          <w:spacing w:val="-9"/>
        </w:rPr>
        <w:t xml:space="preserve"> </w:t>
      </w:r>
      <w:r>
        <w:t>background</w:t>
      </w:r>
      <w:r>
        <w:rPr>
          <w:spacing w:val="-2"/>
        </w:rPr>
        <w:t xml:space="preserve"> </w:t>
      </w:r>
      <w:r>
        <w:t>check</w:t>
      </w:r>
      <w:r>
        <w:rPr>
          <w:spacing w:val="-9"/>
        </w:rPr>
        <w:t xml:space="preserve"> </w:t>
      </w:r>
      <w:r>
        <w:t>process</w:t>
      </w:r>
      <w:r>
        <w:rPr>
          <w:spacing w:val="-9"/>
        </w:rPr>
        <w:t xml:space="preserve"> </w:t>
      </w:r>
      <w:r>
        <w:t>before entering school would be extremely beneficial, and thus instituted the New and Accepted Student Roster process. This process allows both the potential applicant and school to be provided some guidance regarding the student’s eligibility for licensure prior to investing the time, energy, and funds into a nursing program. The following is a breakdown of the process and some related FAQs.</w:t>
      </w:r>
    </w:p>
    <w:p w14:paraId="0D9FE53B" w14:textId="77777777" w:rsidR="00501F83" w:rsidRDefault="00501F83">
      <w:pPr>
        <w:sectPr w:rsidR="00501F83">
          <w:pgSz w:w="12240" w:h="15840"/>
          <w:pgMar w:top="1320" w:right="680" w:bottom="1400" w:left="260" w:header="0" w:footer="1182" w:gutter="0"/>
          <w:cols w:space="720"/>
        </w:sectPr>
      </w:pPr>
    </w:p>
    <w:p w14:paraId="4A29CEF1" w14:textId="77777777" w:rsidR="00501F83" w:rsidRDefault="007B6AEC">
      <w:pPr>
        <w:spacing w:before="40"/>
        <w:ind w:left="1180"/>
        <w:rPr>
          <w:b/>
          <w:i/>
        </w:rPr>
      </w:pPr>
      <w:r>
        <w:rPr>
          <w:b/>
          <w:i/>
          <w:color w:val="372817"/>
        </w:rPr>
        <w:lastRenderedPageBreak/>
        <w:t>New/Accepted</w:t>
      </w:r>
      <w:r>
        <w:rPr>
          <w:b/>
          <w:i/>
          <w:color w:val="372817"/>
          <w:spacing w:val="-13"/>
        </w:rPr>
        <w:t xml:space="preserve"> </w:t>
      </w:r>
      <w:r>
        <w:rPr>
          <w:b/>
          <w:i/>
          <w:color w:val="372817"/>
        </w:rPr>
        <w:t>Student</w:t>
      </w:r>
      <w:r>
        <w:rPr>
          <w:b/>
          <w:i/>
          <w:color w:val="372817"/>
          <w:spacing w:val="-12"/>
        </w:rPr>
        <w:t xml:space="preserve"> </w:t>
      </w:r>
      <w:r>
        <w:rPr>
          <w:b/>
          <w:i/>
          <w:color w:val="372817"/>
        </w:rPr>
        <w:t>Criminal</w:t>
      </w:r>
      <w:r>
        <w:rPr>
          <w:b/>
          <w:i/>
          <w:color w:val="372817"/>
          <w:spacing w:val="-13"/>
        </w:rPr>
        <w:t xml:space="preserve"> </w:t>
      </w:r>
      <w:r>
        <w:rPr>
          <w:b/>
          <w:i/>
          <w:color w:val="372817"/>
        </w:rPr>
        <w:t>Background</w:t>
      </w:r>
      <w:r>
        <w:rPr>
          <w:b/>
          <w:i/>
          <w:color w:val="372817"/>
          <w:spacing w:val="-11"/>
        </w:rPr>
        <w:t xml:space="preserve"> </w:t>
      </w:r>
      <w:r>
        <w:rPr>
          <w:b/>
          <w:i/>
          <w:color w:val="372817"/>
        </w:rPr>
        <w:t>Check</w:t>
      </w:r>
      <w:r>
        <w:rPr>
          <w:b/>
          <w:i/>
          <w:color w:val="372817"/>
          <w:spacing w:val="-10"/>
        </w:rPr>
        <w:t xml:space="preserve"> </w:t>
      </w:r>
      <w:r>
        <w:rPr>
          <w:b/>
          <w:i/>
          <w:color w:val="372817"/>
          <w:spacing w:val="-2"/>
        </w:rPr>
        <w:t>Process</w:t>
      </w:r>
    </w:p>
    <w:p w14:paraId="40F4CA78" w14:textId="77777777" w:rsidR="00501F83" w:rsidRDefault="00501F83">
      <w:pPr>
        <w:pStyle w:val="BodyText"/>
        <w:rPr>
          <w:b/>
          <w:i/>
          <w:sz w:val="22"/>
        </w:rPr>
      </w:pPr>
    </w:p>
    <w:p w14:paraId="0A082C0C" w14:textId="77777777" w:rsidR="00501F83" w:rsidRDefault="00501F83">
      <w:pPr>
        <w:pStyle w:val="BodyText"/>
        <w:spacing w:before="8"/>
        <w:rPr>
          <w:b/>
          <w:i/>
          <w:sz w:val="23"/>
        </w:rPr>
      </w:pPr>
    </w:p>
    <w:p w14:paraId="768E82A7" w14:textId="77777777" w:rsidR="00501F83" w:rsidRDefault="007B6AEC">
      <w:pPr>
        <w:pStyle w:val="ListParagraph"/>
        <w:numPr>
          <w:ilvl w:val="0"/>
          <w:numId w:val="23"/>
        </w:numPr>
        <w:tabs>
          <w:tab w:val="left" w:pos="1240"/>
        </w:tabs>
        <w:ind w:hanging="360"/>
      </w:pPr>
      <w:r>
        <w:rPr>
          <w:b/>
          <w:color w:val="372818"/>
        </w:rPr>
        <w:t>Step</w:t>
      </w:r>
      <w:r>
        <w:rPr>
          <w:b/>
          <w:color w:val="372818"/>
          <w:spacing w:val="-8"/>
        </w:rPr>
        <w:t xml:space="preserve"> </w:t>
      </w:r>
      <w:r>
        <w:rPr>
          <w:b/>
          <w:color w:val="372818"/>
        </w:rPr>
        <w:t>One:</w:t>
      </w:r>
      <w:r>
        <w:rPr>
          <w:b/>
          <w:color w:val="372818"/>
          <w:spacing w:val="-5"/>
        </w:rPr>
        <w:t xml:space="preserve"> </w:t>
      </w:r>
      <w:r>
        <w:rPr>
          <w:color w:val="372818"/>
        </w:rPr>
        <w:t>The</w:t>
      </w:r>
      <w:r>
        <w:rPr>
          <w:color w:val="372818"/>
          <w:spacing w:val="-5"/>
        </w:rPr>
        <w:t xml:space="preserve"> </w:t>
      </w:r>
      <w:r>
        <w:rPr>
          <w:color w:val="372818"/>
        </w:rPr>
        <w:t>Texas</w:t>
      </w:r>
      <w:r>
        <w:rPr>
          <w:color w:val="372818"/>
          <w:spacing w:val="-4"/>
        </w:rPr>
        <w:t xml:space="preserve"> </w:t>
      </w:r>
      <w:r>
        <w:rPr>
          <w:color w:val="372818"/>
        </w:rPr>
        <w:t>based</w:t>
      </w:r>
      <w:r>
        <w:rPr>
          <w:color w:val="372818"/>
          <w:spacing w:val="-6"/>
        </w:rPr>
        <w:t xml:space="preserve"> </w:t>
      </w:r>
      <w:r>
        <w:rPr>
          <w:color w:val="372818"/>
        </w:rPr>
        <w:t>nursing</w:t>
      </w:r>
      <w:r>
        <w:rPr>
          <w:color w:val="372818"/>
          <w:spacing w:val="-5"/>
        </w:rPr>
        <w:t xml:space="preserve"> </w:t>
      </w:r>
      <w:r>
        <w:rPr>
          <w:color w:val="372818"/>
        </w:rPr>
        <w:t>program</w:t>
      </w:r>
      <w:r>
        <w:rPr>
          <w:color w:val="372818"/>
          <w:spacing w:val="-6"/>
        </w:rPr>
        <w:t xml:space="preserve"> </w:t>
      </w:r>
      <w:r>
        <w:rPr>
          <w:color w:val="372818"/>
        </w:rPr>
        <w:t>submits</w:t>
      </w:r>
      <w:r>
        <w:rPr>
          <w:color w:val="372818"/>
          <w:spacing w:val="-3"/>
        </w:rPr>
        <w:t xml:space="preserve"> </w:t>
      </w:r>
      <w:r>
        <w:rPr>
          <w:color w:val="372818"/>
        </w:rPr>
        <w:t>the</w:t>
      </w:r>
      <w:r>
        <w:rPr>
          <w:color w:val="372818"/>
          <w:spacing w:val="-4"/>
        </w:rPr>
        <w:t xml:space="preserve"> </w:t>
      </w:r>
      <w:r>
        <w:rPr>
          <w:color w:val="372818"/>
        </w:rPr>
        <w:t>New/Accepted</w:t>
      </w:r>
      <w:r>
        <w:rPr>
          <w:color w:val="372818"/>
          <w:spacing w:val="-4"/>
        </w:rPr>
        <w:t xml:space="preserve"> </w:t>
      </w:r>
      <w:r>
        <w:rPr>
          <w:color w:val="372818"/>
        </w:rPr>
        <w:t>Student</w:t>
      </w:r>
      <w:r>
        <w:rPr>
          <w:color w:val="372818"/>
          <w:spacing w:val="-5"/>
        </w:rPr>
        <w:t xml:space="preserve"> </w:t>
      </w:r>
      <w:r>
        <w:rPr>
          <w:color w:val="372818"/>
        </w:rPr>
        <w:t>Roster</w:t>
      </w:r>
      <w:r>
        <w:rPr>
          <w:color w:val="372818"/>
          <w:spacing w:val="-4"/>
        </w:rPr>
        <w:t xml:space="preserve"> </w:t>
      </w:r>
      <w:r>
        <w:rPr>
          <w:color w:val="372818"/>
        </w:rPr>
        <w:t>to</w:t>
      </w:r>
      <w:r>
        <w:rPr>
          <w:color w:val="372818"/>
          <w:spacing w:val="-5"/>
        </w:rPr>
        <w:t xml:space="preserve"> </w:t>
      </w:r>
      <w:r>
        <w:rPr>
          <w:color w:val="372818"/>
        </w:rPr>
        <w:t>the</w:t>
      </w:r>
      <w:r>
        <w:rPr>
          <w:color w:val="372818"/>
          <w:spacing w:val="-3"/>
        </w:rPr>
        <w:t xml:space="preserve"> </w:t>
      </w:r>
      <w:r>
        <w:rPr>
          <w:color w:val="372818"/>
          <w:spacing w:val="-4"/>
        </w:rPr>
        <w:t>BON.</w:t>
      </w:r>
    </w:p>
    <w:p w14:paraId="543726A5" w14:textId="77777777" w:rsidR="00501F83" w:rsidRDefault="007B6AEC">
      <w:pPr>
        <w:pStyle w:val="ListParagraph"/>
        <w:numPr>
          <w:ilvl w:val="0"/>
          <w:numId w:val="23"/>
        </w:numPr>
        <w:tabs>
          <w:tab w:val="left" w:pos="1240"/>
        </w:tabs>
        <w:ind w:right="269"/>
      </w:pPr>
      <w:r>
        <w:rPr>
          <w:b/>
          <w:color w:val="372818"/>
        </w:rPr>
        <w:t>Step</w:t>
      </w:r>
      <w:r>
        <w:rPr>
          <w:b/>
          <w:color w:val="372818"/>
          <w:spacing w:val="-4"/>
        </w:rPr>
        <w:t xml:space="preserve"> </w:t>
      </w:r>
      <w:r>
        <w:rPr>
          <w:b/>
          <w:color w:val="372818"/>
        </w:rPr>
        <w:t>Two:</w:t>
      </w:r>
      <w:r>
        <w:rPr>
          <w:b/>
          <w:color w:val="372818"/>
          <w:spacing w:val="-2"/>
        </w:rPr>
        <w:t xml:space="preserve"> </w:t>
      </w:r>
      <w:r>
        <w:rPr>
          <w:color w:val="372818"/>
        </w:rPr>
        <w:t>BON</w:t>
      </w:r>
      <w:r>
        <w:rPr>
          <w:color w:val="372818"/>
          <w:spacing w:val="-5"/>
        </w:rPr>
        <w:t xml:space="preserve"> </w:t>
      </w:r>
      <w:r>
        <w:rPr>
          <w:color w:val="372818"/>
        </w:rPr>
        <w:t>staff</w:t>
      </w:r>
      <w:r>
        <w:rPr>
          <w:color w:val="372818"/>
          <w:spacing w:val="-4"/>
        </w:rPr>
        <w:t xml:space="preserve"> </w:t>
      </w:r>
      <w:r>
        <w:rPr>
          <w:color w:val="372818"/>
        </w:rPr>
        <w:t>enters</w:t>
      </w:r>
      <w:r>
        <w:rPr>
          <w:color w:val="372818"/>
          <w:spacing w:val="-4"/>
        </w:rPr>
        <w:t xml:space="preserve"> </w:t>
      </w:r>
      <w:r>
        <w:rPr>
          <w:color w:val="372818"/>
        </w:rPr>
        <w:t>the</w:t>
      </w:r>
      <w:r>
        <w:rPr>
          <w:color w:val="372818"/>
          <w:spacing w:val="-2"/>
        </w:rPr>
        <w:t xml:space="preserve"> </w:t>
      </w:r>
      <w:r>
        <w:rPr>
          <w:color w:val="372818"/>
        </w:rPr>
        <w:t>data</w:t>
      </w:r>
      <w:r>
        <w:rPr>
          <w:color w:val="372818"/>
          <w:spacing w:val="-5"/>
        </w:rPr>
        <w:t xml:space="preserve"> </w:t>
      </w:r>
      <w:r>
        <w:rPr>
          <w:color w:val="372818"/>
        </w:rPr>
        <w:t>into</w:t>
      </w:r>
      <w:r>
        <w:rPr>
          <w:color w:val="372818"/>
          <w:spacing w:val="-4"/>
        </w:rPr>
        <w:t xml:space="preserve"> </w:t>
      </w:r>
      <w:r>
        <w:rPr>
          <w:color w:val="372818"/>
        </w:rPr>
        <w:t>our</w:t>
      </w:r>
      <w:r>
        <w:rPr>
          <w:color w:val="372818"/>
          <w:spacing w:val="-2"/>
        </w:rPr>
        <w:t xml:space="preserve"> </w:t>
      </w:r>
      <w:r>
        <w:rPr>
          <w:color w:val="372818"/>
        </w:rPr>
        <w:t>internal</w:t>
      </w:r>
      <w:r>
        <w:rPr>
          <w:color w:val="372818"/>
          <w:spacing w:val="-2"/>
        </w:rPr>
        <w:t xml:space="preserve"> </w:t>
      </w:r>
      <w:r>
        <w:rPr>
          <w:color w:val="372818"/>
        </w:rPr>
        <w:t>fingerprint</w:t>
      </w:r>
      <w:r>
        <w:rPr>
          <w:color w:val="372818"/>
          <w:spacing w:val="-2"/>
        </w:rPr>
        <w:t xml:space="preserve"> </w:t>
      </w:r>
      <w:r>
        <w:rPr>
          <w:color w:val="372818"/>
        </w:rPr>
        <w:t>database.</w:t>
      </w:r>
      <w:r>
        <w:rPr>
          <w:color w:val="372818"/>
          <w:spacing w:val="-4"/>
        </w:rPr>
        <w:t xml:space="preserve"> </w:t>
      </w:r>
      <w:r>
        <w:rPr>
          <w:color w:val="372818"/>
        </w:rPr>
        <w:t>This</w:t>
      </w:r>
      <w:r>
        <w:rPr>
          <w:color w:val="372818"/>
          <w:spacing w:val="-2"/>
        </w:rPr>
        <w:t xml:space="preserve"> </w:t>
      </w:r>
      <w:r>
        <w:rPr>
          <w:color w:val="372818"/>
        </w:rPr>
        <w:t>step</w:t>
      </w:r>
      <w:r>
        <w:rPr>
          <w:color w:val="372818"/>
          <w:spacing w:val="-2"/>
        </w:rPr>
        <w:t xml:space="preserve"> </w:t>
      </w:r>
      <w:r>
        <w:rPr>
          <w:color w:val="372818"/>
        </w:rPr>
        <w:t>is</w:t>
      </w:r>
      <w:r>
        <w:rPr>
          <w:color w:val="372818"/>
          <w:spacing w:val="-2"/>
        </w:rPr>
        <w:t xml:space="preserve"> </w:t>
      </w:r>
      <w:r>
        <w:rPr>
          <w:color w:val="372818"/>
        </w:rPr>
        <w:t>what</w:t>
      </w:r>
      <w:r>
        <w:rPr>
          <w:color w:val="372818"/>
          <w:spacing w:val="-2"/>
        </w:rPr>
        <w:t xml:space="preserve"> </w:t>
      </w:r>
      <w:r>
        <w:rPr>
          <w:color w:val="372818"/>
        </w:rPr>
        <w:t>adds</w:t>
      </w:r>
      <w:r>
        <w:rPr>
          <w:color w:val="372818"/>
          <w:spacing w:val="-2"/>
        </w:rPr>
        <w:t xml:space="preserve"> </w:t>
      </w:r>
      <w:r>
        <w:rPr>
          <w:color w:val="372818"/>
        </w:rPr>
        <w:t>them</w:t>
      </w:r>
      <w:r>
        <w:rPr>
          <w:color w:val="372818"/>
          <w:spacing w:val="-3"/>
        </w:rPr>
        <w:t xml:space="preserve"> </w:t>
      </w:r>
      <w:r>
        <w:rPr>
          <w:color w:val="372818"/>
        </w:rPr>
        <w:t>to</w:t>
      </w:r>
      <w:r>
        <w:rPr>
          <w:color w:val="372818"/>
          <w:spacing w:val="-1"/>
        </w:rPr>
        <w:t xml:space="preserve"> </w:t>
      </w:r>
      <w:r>
        <w:rPr>
          <w:color w:val="372818"/>
        </w:rPr>
        <w:t>the list with MorphoTrust.</w:t>
      </w:r>
    </w:p>
    <w:p w14:paraId="62D26A05" w14:textId="77777777" w:rsidR="00501F83" w:rsidRDefault="007B6AEC">
      <w:pPr>
        <w:pStyle w:val="ListParagraph"/>
        <w:numPr>
          <w:ilvl w:val="0"/>
          <w:numId w:val="23"/>
        </w:numPr>
        <w:tabs>
          <w:tab w:val="left" w:pos="1240"/>
        </w:tabs>
        <w:spacing w:before="1"/>
        <w:ind w:right="200"/>
      </w:pPr>
      <w:r>
        <w:rPr>
          <w:b/>
          <w:color w:val="372818"/>
        </w:rPr>
        <w:t>Step</w:t>
      </w:r>
      <w:r>
        <w:rPr>
          <w:b/>
          <w:color w:val="372818"/>
          <w:spacing w:val="-4"/>
        </w:rPr>
        <w:t xml:space="preserve"> </w:t>
      </w:r>
      <w:r>
        <w:rPr>
          <w:b/>
          <w:color w:val="372818"/>
        </w:rPr>
        <w:t>Three</w:t>
      </w:r>
      <w:r>
        <w:rPr>
          <w:color w:val="372818"/>
        </w:rPr>
        <w:t>:</w:t>
      </w:r>
      <w:r>
        <w:rPr>
          <w:color w:val="372818"/>
          <w:spacing w:val="-2"/>
        </w:rPr>
        <w:t xml:space="preserve"> </w:t>
      </w:r>
      <w:r>
        <w:rPr>
          <w:color w:val="372818"/>
        </w:rPr>
        <w:t>BON</w:t>
      </w:r>
      <w:r>
        <w:rPr>
          <w:color w:val="372818"/>
          <w:spacing w:val="-3"/>
        </w:rPr>
        <w:t xml:space="preserve"> </w:t>
      </w:r>
      <w:r>
        <w:rPr>
          <w:color w:val="372818"/>
        </w:rPr>
        <w:t>staff</w:t>
      </w:r>
      <w:r>
        <w:rPr>
          <w:color w:val="372818"/>
          <w:spacing w:val="-5"/>
        </w:rPr>
        <w:t xml:space="preserve"> </w:t>
      </w:r>
      <w:r>
        <w:rPr>
          <w:color w:val="372818"/>
        </w:rPr>
        <w:t>sends</w:t>
      </w:r>
      <w:r>
        <w:rPr>
          <w:color w:val="372818"/>
          <w:spacing w:val="-2"/>
        </w:rPr>
        <w:t xml:space="preserve"> </w:t>
      </w:r>
      <w:r>
        <w:rPr>
          <w:color w:val="372818"/>
        </w:rPr>
        <w:t>an</w:t>
      </w:r>
      <w:r>
        <w:rPr>
          <w:color w:val="372818"/>
          <w:spacing w:val="-2"/>
        </w:rPr>
        <w:t xml:space="preserve"> </w:t>
      </w:r>
      <w:r>
        <w:rPr>
          <w:color w:val="372818"/>
        </w:rPr>
        <w:t>email</w:t>
      </w:r>
      <w:r>
        <w:rPr>
          <w:color w:val="372818"/>
          <w:spacing w:val="-3"/>
        </w:rPr>
        <w:t xml:space="preserve"> </w:t>
      </w:r>
      <w:r>
        <w:rPr>
          <w:color w:val="372818"/>
        </w:rPr>
        <w:t>to</w:t>
      </w:r>
      <w:r>
        <w:rPr>
          <w:color w:val="372818"/>
          <w:spacing w:val="-3"/>
        </w:rPr>
        <w:t xml:space="preserve"> </w:t>
      </w:r>
      <w:r>
        <w:rPr>
          <w:color w:val="372818"/>
        </w:rPr>
        <w:t>the</w:t>
      </w:r>
      <w:r>
        <w:rPr>
          <w:color w:val="372818"/>
          <w:spacing w:val="-2"/>
        </w:rPr>
        <w:t xml:space="preserve"> </w:t>
      </w:r>
      <w:r>
        <w:rPr>
          <w:color w:val="372818"/>
        </w:rPr>
        <w:t>designated</w:t>
      </w:r>
      <w:r>
        <w:rPr>
          <w:color w:val="372818"/>
          <w:spacing w:val="-3"/>
        </w:rPr>
        <w:t xml:space="preserve"> </w:t>
      </w:r>
      <w:r>
        <w:rPr>
          <w:color w:val="372818"/>
        </w:rPr>
        <w:t>contact</w:t>
      </w:r>
      <w:r>
        <w:rPr>
          <w:color w:val="372818"/>
          <w:spacing w:val="-2"/>
        </w:rPr>
        <w:t xml:space="preserve"> </w:t>
      </w:r>
      <w:r>
        <w:rPr>
          <w:color w:val="372818"/>
        </w:rPr>
        <w:t>at</w:t>
      </w:r>
      <w:r>
        <w:rPr>
          <w:color w:val="372818"/>
          <w:spacing w:val="-5"/>
        </w:rPr>
        <w:t xml:space="preserve"> </w:t>
      </w:r>
      <w:r>
        <w:rPr>
          <w:color w:val="372818"/>
        </w:rPr>
        <w:t>the</w:t>
      </w:r>
      <w:r>
        <w:rPr>
          <w:color w:val="372818"/>
          <w:spacing w:val="-4"/>
        </w:rPr>
        <w:t xml:space="preserve"> </w:t>
      </w:r>
      <w:r>
        <w:rPr>
          <w:color w:val="372818"/>
        </w:rPr>
        <w:t>school</w:t>
      </w:r>
      <w:r>
        <w:rPr>
          <w:color w:val="372818"/>
          <w:spacing w:val="-2"/>
        </w:rPr>
        <w:t xml:space="preserve"> </w:t>
      </w:r>
      <w:r>
        <w:rPr>
          <w:color w:val="372818"/>
        </w:rPr>
        <w:t>advising</w:t>
      </w:r>
      <w:r>
        <w:rPr>
          <w:color w:val="372818"/>
          <w:spacing w:val="-3"/>
        </w:rPr>
        <w:t xml:space="preserve"> </w:t>
      </w:r>
      <w:r>
        <w:rPr>
          <w:color w:val="372818"/>
        </w:rPr>
        <w:t>that</w:t>
      </w:r>
      <w:r>
        <w:rPr>
          <w:color w:val="372818"/>
          <w:spacing w:val="-2"/>
        </w:rPr>
        <w:t xml:space="preserve"> </w:t>
      </w:r>
      <w:r>
        <w:rPr>
          <w:color w:val="372818"/>
        </w:rPr>
        <w:t>the</w:t>
      </w:r>
      <w:r>
        <w:rPr>
          <w:color w:val="372818"/>
          <w:spacing w:val="-4"/>
        </w:rPr>
        <w:t xml:space="preserve"> </w:t>
      </w:r>
      <w:r>
        <w:rPr>
          <w:color w:val="372818"/>
        </w:rPr>
        <w:t>roster</w:t>
      </w:r>
      <w:r>
        <w:rPr>
          <w:color w:val="372818"/>
          <w:spacing w:val="-2"/>
        </w:rPr>
        <w:t xml:space="preserve"> </w:t>
      </w:r>
      <w:r>
        <w:rPr>
          <w:color w:val="372818"/>
        </w:rPr>
        <w:t>has</w:t>
      </w:r>
      <w:r>
        <w:rPr>
          <w:color w:val="372818"/>
          <w:spacing w:val="-2"/>
        </w:rPr>
        <w:t xml:space="preserve"> </w:t>
      </w:r>
      <w:r>
        <w:rPr>
          <w:color w:val="372818"/>
        </w:rPr>
        <w:t>been entered into our system.</w:t>
      </w:r>
    </w:p>
    <w:p w14:paraId="3D3A391A" w14:textId="77777777" w:rsidR="00501F83" w:rsidRDefault="007B6AEC">
      <w:pPr>
        <w:pStyle w:val="ListParagraph"/>
        <w:numPr>
          <w:ilvl w:val="0"/>
          <w:numId w:val="23"/>
        </w:numPr>
        <w:tabs>
          <w:tab w:val="left" w:pos="1240"/>
        </w:tabs>
        <w:ind w:right="105"/>
      </w:pPr>
      <w:r>
        <w:rPr>
          <w:b/>
          <w:color w:val="372818"/>
        </w:rPr>
        <w:t>Step</w:t>
      </w:r>
      <w:r>
        <w:rPr>
          <w:b/>
          <w:color w:val="372818"/>
          <w:spacing w:val="-3"/>
        </w:rPr>
        <w:t xml:space="preserve"> </w:t>
      </w:r>
      <w:r>
        <w:rPr>
          <w:b/>
          <w:color w:val="372818"/>
        </w:rPr>
        <w:t>Four</w:t>
      </w:r>
      <w:r>
        <w:rPr>
          <w:color w:val="372818"/>
        </w:rPr>
        <w:t>:</w:t>
      </w:r>
      <w:r>
        <w:rPr>
          <w:color w:val="372818"/>
          <w:spacing w:val="-3"/>
        </w:rPr>
        <w:t xml:space="preserve"> </w:t>
      </w:r>
      <w:r>
        <w:rPr>
          <w:color w:val="372818"/>
        </w:rPr>
        <w:t>The</w:t>
      </w:r>
      <w:r>
        <w:rPr>
          <w:color w:val="372818"/>
          <w:spacing w:val="-1"/>
        </w:rPr>
        <w:t xml:space="preserve"> </w:t>
      </w:r>
      <w:r>
        <w:rPr>
          <w:color w:val="372818"/>
        </w:rPr>
        <w:t>school</w:t>
      </w:r>
      <w:r>
        <w:rPr>
          <w:color w:val="372818"/>
          <w:spacing w:val="-1"/>
        </w:rPr>
        <w:t xml:space="preserve"> </w:t>
      </w:r>
      <w:r>
        <w:rPr>
          <w:color w:val="372818"/>
        </w:rPr>
        <w:t>provides the</w:t>
      </w:r>
      <w:r>
        <w:rPr>
          <w:color w:val="372818"/>
          <w:spacing w:val="-1"/>
        </w:rPr>
        <w:t xml:space="preserve"> </w:t>
      </w:r>
      <w:r>
        <w:rPr>
          <w:color w:val="372818"/>
        </w:rPr>
        <w:t>Service Code</w:t>
      </w:r>
      <w:r>
        <w:rPr>
          <w:color w:val="372818"/>
          <w:spacing w:val="-1"/>
        </w:rPr>
        <w:t xml:space="preserve"> </w:t>
      </w:r>
      <w:r>
        <w:rPr>
          <w:color w:val="372818"/>
        </w:rPr>
        <w:t>Form</w:t>
      </w:r>
      <w:r>
        <w:rPr>
          <w:color w:val="372818"/>
          <w:spacing w:val="-2"/>
        </w:rPr>
        <w:t xml:space="preserve"> </w:t>
      </w:r>
      <w:r>
        <w:rPr>
          <w:color w:val="372818"/>
        </w:rPr>
        <w:t>(Formerly</w:t>
      </w:r>
      <w:r>
        <w:rPr>
          <w:color w:val="372818"/>
          <w:spacing w:val="-3"/>
        </w:rPr>
        <w:t xml:space="preserve"> </w:t>
      </w:r>
      <w:r>
        <w:rPr>
          <w:color w:val="372818"/>
        </w:rPr>
        <w:t>known</w:t>
      </w:r>
      <w:r>
        <w:rPr>
          <w:color w:val="372818"/>
          <w:spacing w:val="-1"/>
        </w:rPr>
        <w:t xml:space="preserve"> </w:t>
      </w:r>
      <w:r>
        <w:rPr>
          <w:color w:val="372818"/>
        </w:rPr>
        <w:t>as</w:t>
      </w:r>
      <w:r>
        <w:rPr>
          <w:color w:val="372818"/>
          <w:spacing w:val="-4"/>
        </w:rPr>
        <w:t xml:space="preserve"> </w:t>
      </w:r>
      <w:r>
        <w:rPr>
          <w:color w:val="372818"/>
        </w:rPr>
        <w:t>a</w:t>
      </w:r>
      <w:r>
        <w:rPr>
          <w:color w:val="372818"/>
          <w:spacing w:val="-1"/>
        </w:rPr>
        <w:t xml:space="preserve"> </w:t>
      </w:r>
      <w:r>
        <w:rPr>
          <w:color w:val="372818"/>
        </w:rPr>
        <w:t>Fast</w:t>
      </w:r>
      <w:r>
        <w:rPr>
          <w:color w:val="372818"/>
          <w:spacing w:val="-5"/>
        </w:rPr>
        <w:t xml:space="preserve"> </w:t>
      </w:r>
      <w:r>
        <w:rPr>
          <w:color w:val="372818"/>
        </w:rPr>
        <w:t>Pass)</w:t>
      </w:r>
      <w:r>
        <w:rPr>
          <w:color w:val="372818"/>
          <w:spacing w:val="-3"/>
        </w:rPr>
        <w:t xml:space="preserve"> </w:t>
      </w:r>
      <w:r>
        <w:rPr>
          <w:color w:val="372818"/>
        </w:rPr>
        <w:t>to</w:t>
      </w:r>
      <w:r>
        <w:rPr>
          <w:color w:val="372818"/>
          <w:spacing w:val="-2"/>
        </w:rPr>
        <w:t xml:space="preserve"> </w:t>
      </w:r>
      <w:r>
        <w:rPr>
          <w:color w:val="372818"/>
        </w:rPr>
        <w:t>the</w:t>
      </w:r>
      <w:r>
        <w:rPr>
          <w:color w:val="372818"/>
          <w:spacing w:val="-3"/>
        </w:rPr>
        <w:t xml:space="preserve"> </w:t>
      </w:r>
      <w:r>
        <w:rPr>
          <w:color w:val="372818"/>
        </w:rPr>
        <w:t>students</w:t>
      </w:r>
      <w:r>
        <w:rPr>
          <w:color w:val="372818"/>
          <w:spacing w:val="-4"/>
        </w:rPr>
        <w:t xml:space="preserve"> </w:t>
      </w:r>
      <w:r>
        <w:rPr>
          <w:color w:val="372818"/>
        </w:rPr>
        <w:t>listed</w:t>
      </w:r>
      <w:r>
        <w:rPr>
          <w:color w:val="372818"/>
          <w:spacing w:val="-5"/>
        </w:rPr>
        <w:t xml:space="preserve"> </w:t>
      </w:r>
      <w:r>
        <w:rPr>
          <w:color w:val="372818"/>
        </w:rPr>
        <w:t>on the roster and advises them to schedule their fingerprinting.</w:t>
      </w:r>
    </w:p>
    <w:p w14:paraId="7DAD7AE0" w14:textId="77777777" w:rsidR="00501F83" w:rsidRDefault="007B6AEC">
      <w:pPr>
        <w:pStyle w:val="ListParagraph"/>
        <w:numPr>
          <w:ilvl w:val="0"/>
          <w:numId w:val="23"/>
        </w:numPr>
        <w:tabs>
          <w:tab w:val="left" w:pos="1240"/>
        </w:tabs>
        <w:ind w:right="376"/>
      </w:pPr>
      <w:r>
        <w:rPr>
          <w:b/>
          <w:color w:val="372818"/>
        </w:rPr>
        <w:t xml:space="preserve">Step Five: </w:t>
      </w:r>
      <w:r>
        <w:rPr>
          <w:color w:val="372818"/>
        </w:rPr>
        <w:t>The BON receives information from The Texas Department of Public Safety (DPS) and</w:t>
      </w:r>
      <w:r>
        <w:rPr>
          <w:color w:val="372818"/>
          <w:spacing w:val="-1"/>
        </w:rPr>
        <w:t xml:space="preserve"> </w:t>
      </w:r>
      <w:r>
        <w:rPr>
          <w:color w:val="372818"/>
        </w:rPr>
        <w:t>the Federal Bureau</w:t>
      </w:r>
      <w:r>
        <w:rPr>
          <w:color w:val="372818"/>
          <w:spacing w:val="-3"/>
        </w:rPr>
        <w:t xml:space="preserve"> </w:t>
      </w:r>
      <w:r>
        <w:rPr>
          <w:color w:val="372818"/>
        </w:rPr>
        <w:t>of</w:t>
      </w:r>
      <w:r>
        <w:rPr>
          <w:color w:val="372818"/>
          <w:spacing w:val="-5"/>
        </w:rPr>
        <w:t xml:space="preserve"> </w:t>
      </w:r>
      <w:r>
        <w:rPr>
          <w:color w:val="372818"/>
        </w:rPr>
        <w:t>Investigation</w:t>
      </w:r>
      <w:r>
        <w:rPr>
          <w:color w:val="372818"/>
          <w:spacing w:val="-3"/>
        </w:rPr>
        <w:t xml:space="preserve"> </w:t>
      </w:r>
      <w:r>
        <w:rPr>
          <w:color w:val="372818"/>
        </w:rPr>
        <w:t>(FBI)</w:t>
      </w:r>
      <w:r>
        <w:rPr>
          <w:color w:val="372818"/>
          <w:spacing w:val="-2"/>
        </w:rPr>
        <w:t xml:space="preserve"> </w:t>
      </w:r>
      <w:r>
        <w:rPr>
          <w:color w:val="372818"/>
        </w:rPr>
        <w:t>regarding</w:t>
      </w:r>
      <w:r>
        <w:rPr>
          <w:color w:val="372818"/>
          <w:spacing w:val="-3"/>
        </w:rPr>
        <w:t xml:space="preserve"> </w:t>
      </w:r>
      <w:r>
        <w:rPr>
          <w:color w:val="372818"/>
        </w:rPr>
        <w:t>the</w:t>
      </w:r>
      <w:r>
        <w:rPr>
          <w:color w:val="372818"/>
          <w:spacing w:val="-4"/>
        </w:rPr>
        <w:t xml:space="preserve"> </w:t>
      </w:r>
      <w:r>
        <w:rPr>
          <w:color w:val="372818"/>
        </w:rPr>
        <w:t>criminal</w:t>
      </w:r>
      <w:r>
        <w:rPr>
          <w:color w:val="372818"/>
          <w:spacing w:val="-2"/>
        </w:rPr>
        <w:t xml:space="preserve"> </w:t>
      </w:r>
      <w:r>
        <w:rPr>
          <w:color w:val="372818"/>
        </w:rPr>
        <w:t>background</w:t>
      </w:r>
      <w:r>
        <w:rPr>
          <w:color w:val="372818"/>
          <w:spacing w:val="-3"/>
        </w:rPr>
        <w:t xml:space="preserve"> </w:t>
      </w:r>
      <w:r>
        <w:rPr>
          <w:color w:val="372818"/>
        </w:rPr>
        <w:t>check</w:t>
      </w:r>
      <w:r>
        <w:rPr>
          <w:color w:val="372818"/>
          <w:spacing w:val="-1"/>
        </w:rPr>
        <w:t xml:space="preserve"> </w:t>
      </w:r>
      <w:r>
        <w:rPr>
          <w:color w:val="372818"/>
        </w:rPr>
        <w:t>(CBC)</w:t>
      </w:r>
      <w:r>
        <w:rPr>
          <w:color w:val="372818"/>
          <w:spacing w:val="-2"/>
        </w:rPr>
        <w:t xml:space="preserve"> </w:t>
      </w:r>
      <w:r>
        <w:rPr>
          <w:color w:val="372818"/>
        </w:rPr>
        <w:t>results</w:t>
      </w:r>
      <w:r>
        <w:rPr>
          <w:color w:val="372818"/>
          <w:spacing w:val="-1"/>
        </w:rPr>
        <w:t xml:space="preserve"> </w:t>
      </w:r>
      <w:r>
        <w:rPr>
          <w:color w:val="372818"/>
        </w:rPr>
        <w:t>and</w:t>
      </w:r>
      <w:r>
        <w:rPr>
          <w:color w:val="372818"/>
          <w:spacing w:val="-3"/>
        </w:rPr>
        <w:t xml:space="preserve"> </w:t>
      </w:r>
      <w:r>
        <w:rPr>
          <w:color w:val="372818"/>
        </w:rPr>
        <w:t>staff</w:t>
      </w:r>
      <w:r>
        <w:rPr>
          <w:color w:val="372818"/>
          <w:spacing w:val="-5"/>
        </w:rPr>
        <w:t xml:space="preserve"> </w:t>
      </w:r>
      <w:r>
        <w:rPr>
          <w:color w:val="372818"/>
        </w:rPr>
        <w:t>inputs</w:t>
      </w:r>
      <w:r>
        <w:rPr>
          <w:color w:val="372818"/>
          <w:spacing w:val="-1"/>
        </w:rPr>
        <w:t xml:space="preserve"> </w:t>
      </w:r>
      <w:r>
        <w:rPr>
          <w:color w:val="372818"/>
        </w:rPr>
        <w:t>this</w:t>
      </w:r>
      <w:r>
        <w:rPr>
          <w:color w:val="372818"/>
          <w:spacing w:val="-2"/>
        </w:rPr>
        <w:t xml:space="preserve"> </w:t>
      </w:r>
      <w:r>
        <w:rPr>
          <w:color w:val="372818"/>
        </w:rPr>
        <w:t>data within ten business days.</w:t>
      </w:r>
    </w:p>
    <w:p w14:paraId="034FDAD1" w14:textId="77777777" w:rsidR="00501F83" w:rsidRDefault="007B6AEC">
      <w:pPr>
        <w:pStyle w:val="ListParagraph"/>
        <w:numPr>
          <w:ilvl w:val="0"/>
          <w:numId w:val="23"/>
        </w:numPr>
        <w:tabs>
          <w:tab w:val="left" w:pos="1240"/>
        </w:tabs>
        <w:ind w:right="404"/>
      </w:pPr>
      <w:r>
        <w:rPr>
          <w:b/>
          <w:color w:val="372818"/>
        </w:rPr>
        <w:t>Step</w:t>
      </w:r>
      <w:r>
        <w:rPr>
          <w:b/>
          <w:color w:val="372818"/>
          <w:spacing w:val="-3"/>
        </w:rPr>
        <w:t xml:space="preserve"> </w:t>
      </w:r>
      <w:r>
        <w:rPr>
          <w:b/>
          <w:color w:val="372818"/>
        </w:rPr>
        <w:t>Six:</w:t>
      </w:r>
      <w:r>
        <w:rPr>
          <w:b/>
          <w:color w:val="372818"/>
          <w:spacing w:val="-2"/>
        </w:rPr>
        <w:t xml:space="preserve"> </w:t>
      </w:r>
      <w:r>
        <w:rPr>
          <w:color w:val="372818"/>
        </w:rPr>
        <w:t>Effective</w:t>
      </w:r>
      <w:r>
        <w:rPr>
          <w:color w:val="372818"/>
          <w:spacing w:val="-3"/>
        </w:rPr>
        <w:t xml:space="preserve"> </w:t>
      </w:r>
      <w:r>
        <w:rPr>
          <w:color w:val="372818"/>
        </w:rPr>
        <w:t>9/24/17,</w:t>
      </w:r>
      <w:r>
        <w:rPr>
          <w:color w:val="372818"/>
          <w:spacing w:val="-4"/>
        </w:rPr>
        <w:t xml:space="preserve"> </w:t>
      </w:r>
      <w:r>
        <w:rPr>
          <w:color w:val="372818"/>
        </w:rPr>
        <w:t>the</w:t>
      </w:r>
      <w:r>
        <w:rPr>
          <w:color w:val="372818"/>
          <w:spacing w:val="-1"/>
        </w:rPr>
        <w:t xml:space="preserve"> </w:t>
      </w:r>
      <w:r>
        <w:rPr>
          <w:color w:val="372818"/>
        </w:rPr>
        <w:t>BON</w:t>
      </w:r>
      <w:r>
        <w:rPr>
          <w:color w:val="372818"/>
          <w:spacing w:val="-2"/>
        </w:rPr>
        <w:t xml:space="preserve"> </w:t>
      </w:r>
      <w:r>
        <w:rPr>
          <w:color w:val="372818"/>
        </w:rPr>
        <w:t>no</w:t>
      </w:r>
      <w:r>
        <w:rPr>
          <w:color w:val="372818"/>
          <w:spacing w:val="-1"/>
        </w:rPr>
        <w:t xml:space="preserve"> </w:t>
      </w:r>
      <w:r>
        <w:rPr>
          <w:color w:val="372818"/>
        </w:rPr>
        <w:t>longer</w:t>
      </w:r>
      <w:r>
        <w:rPr>
          <w:color w:val="372818"/>
          <w:spacing w:val="-1"/>
        </w:rPr>
        <w:t xml:space="preserve"> </w:t>
      </w:r>
      <w:r>
        <w:rPr>
          <w:color w:val="372818"/>
        </w:rPr>
        <w:t>issues</w:t>
      </w:r>
      <w:r>
        <w:rPr>
          <w:color w:val="372818"/>
          <w:spacing w:val="-3"/>
        </w:rPr>
        <w:t xml:space="preserve"> </w:t>
      </w:r>
      <w:r>
        <w:rPr>
          <w:color w:val="372818"/>
        </w:rPr>
        <w:t>End</w:t>
      </w:r>
      <w:r>
        <w:rPr>
          <w:color w:val="372818"/>
          <w:spacing w:val="-2"/>
        </w:rPr>
        <w:t xml:space="preserve"> </w:t>
      </w:r>
      <w:r>
        <w:rPr>
          <w:color w:val="372818"/>
        </w:rPr>
        <w:t>of</w:t>
      </w:r>
      <w:r>
        <w:rPr>
          <w:color w:val="372818"/>
          <w:spacing w:val="-3"/>
        </w:rPr>
        <w:t xml:space="preserve"> </w:t>
      </w:r>
      <w:r>
        <w:rPr>
          <w:color w:val="372818"/>
        </w:rPr>
        <w:t>Month</w:t>
      </w:r>
      <w:r>
        <w:rPr>
          <w:color w:val="372818"/>
          <w:spacing w:val="-4"/>
        </w:rPr>
        <w:t xml:space="preserve"> </w:t>
      </w:r>
      <w:r>
        <w:rPr>
          <w:color w:val="372818"/>
        </w:rPr>
        <w:t>Reports:</w:t>
      </w:r>
      <w:r>
        <w:rPr>
          <w:color w:val="372818"/>
          <w:spacing w:val="-3"/>
        </w:rPr>
        <w:t xml:space="preserve"> </w:t>
      </w:r>
      <w:r>
        <w:rPr>
          <w:color w:val="372818"/>
        </w:rPr>
        <w:t>an</w:t>
      </w:r>
      <w:r>
        <w:rPr>
          <w:color w:val="372818"/>
          <w:spacing w:val="-1"/>
        </w:rPr>
        <w:t xml:space="preserve"> </w:t>
      </w:r>
      <w:r>
        <w:rPr>
          <w:color w:val="372818"/>
        </w:rPr>
        <w:t>email</w:t>
      </w:r>
      <w:r>
        <w:rPr>
          <w:color w:val="372818"/>
          <w:spacing w:val="-4"/>
        </w:rPr>
        <w:t xml:space="preserve"> </w:t>
      </w:r>
      <w:r>
        <w:rPr>
          <w:color w:val="372818"/>
        </w:rPr>
        <w:t>was</w:t>
      </w:r>
      <w:r>
        <w:rPr>
          <w:color w:val="372818"/>
          <w:spacing w:val="-1"/>
        </w:rPr>
        <w:t xml:space="preserve"> </w:t>
      </w:r>
      <w:r>
        <w:rPr>
          <w:color w:val="372818"/>
        </w:rPr>
        <w:t>sent</w:t>
      </w:r>
      <w:r>
        <w:rPr>
          <w:color w:val="372818"/>
          <w:spacing w:val="-1"/>
        </w:rPr>
        <w:t xml:space="preserve"> </w:t>
      </w:r>
      <w:r>
        <w:rPr>
          <w:color w:val="372818"/>
        </w:rPr>
        <w:t>to the</w:t>
      </w:r>
      <w:r>
        <w:rPr>
          <w:color w:val="372818"/>
          <w:spacing w:val="-3"/>
        </w:rPr>
        <w:t xml:space="preserve"> </w:t>
      </w:r>
      <w:r>
        <w:rPr>
          <w:color w:val="372818"/>
        </w:rPr>
        <w:t>Deans and Directors of the nursing programs in this regard.</w:t>
      </w:r>
    </w:p>
    <w:p w14:paraId="298A25B8" w14:textId="77777777" w:rsidR="00501F83" w:rsidRDefault="00501F83">
      <w:pPr>
        <w:sectPr w:rsidR="00501F83">
          <w:pgSz w:w="12240" w:h="15840"/>
          <w:pgMar w:top="1320" w:right="680" w:bottom="1400" w:left="260" w:header="0" w:footer="1182" w:gutter="0"/>
          <w:cols w:space="720"/>
        </w:sectPr>
      </w:pPr>
    </w:p>
    <w:tbl>
      <w:tblPr>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2972"/>
        <w:gridCol w:w="3023"/>
      </w:tblGrid>
      <w:tr w:rsidR="00501F83" w14:paraId="11006C24" w14:textId="77777777">
        <w:trPr>
          <w:trHeight w:val="271"/>
        </w:trPr>
        <w:tc>
          <w:tcPr>
            <w:tcW w:w="3596" w:type="dxa"/>
            <w:tcBorders>
              <w:bottom w:val="nil"/>
            </w:tcBorders>
            <w:shd w:val="clear" w:color="auto" w:fill="E7E6E6"/>
          </w:tcPr>
          <w:p w14:paraId="33D5DA9D" w14:textId="77777777" w:rsidR="00501F83" w:rsidRDefault="007B6AEC">
            <w:pPr>
              <w:pStyle w:val="TableParagraph"/>
              <w:spacing w:line="251" w:lineRule="exact"/>
              <w:ind w:left="112"/>
              <w:rPr>
                <w:b/>
              </w:rPr>
            </w:pPr>
            <w:r>
              <w:rPr>
                <w:b/>
              </w:rPr>
              <w:lastRenderedPageBreak/>
              <w:t>HPU</w:t>
            </w:r>
            <w:r>
              <w:rPr>
                <w:b/>
                <w:spacing w:val="-8"/>
              </w:rPr>
              <w:t xml:space="preserve"> </w:t>
            </w:r>
            <w:r>
              <w:rPr>
                <w:b/>
              </w:rPr>
              <w:t>School</w:t>
            </w:r>
            <w:r>
              <w:rPr>
                <w:b/>
                <w:spacing w:val="-5"/>
              </w:rPr>
              <w:t xml:space="preserve"> </w:t>
            </w:r>
            <w:r>
              <w:rPr>
                <w:b/>
              </w:rPr>
              <w:t>of</w:t>
            </w:r>
            <w:r>
              <w:rPr>
                <w:b/>
                <w:spacing w:val="-9"/>
              </w:rPr>
              <w:t xml:space="preserve"> </w:t>
            </w:r>
            <w:r>
              <w:rPr>
                <w:b/>
              </w:rPr>
              <w:t>Nursing</w:t>
            </w:r>
            <w:r>
              <w:rPr>
                <w:b/>
                <w:spacing w:val="-6"/>
              </w:rPr>
              <w:t xml:space="preserve"> </w:t>
            </w:r>
            <w:r>
              <w:rPr>
                <w:b/>
                <w:spacing w:val="-2"/>
              </w:rPr>
              <w:t>Policy</w:t>
            </w:r>
          </w:p>
        </w:tc>
        <w:tc>
          <w:tcPr>
            <w:tcW w:w="2972" w:type="dxa"/>
            <w:tcBorders>
              <w:bottom w:val="nil"/>
            </w:tcBorders>
            <w:shd w:val="clear" w:color="auto" w:fill="E7E6E6"/>
          </w:tcPr>
          <w:p w14:paraId="2E30908E" w14:textId="77777777" w:rsidR="00501F83" w:rsidRDefault="007B6AEC">
            <w:pPr>
              <w:pStyle w:val="TableParagraph"/>
              <w:spacing w:line="251" w:lineRule="exact"/>
              <w:ind w:left="114"/>
              <w:rPr>
                <w:b/>
              </w:rPr>
            </w:pPr>
            <w:r>
              <w:rPr>
                <w:b/>
                <w:spacing w:val="-2"/>
              </w:rPr>
              <w:t>Committee</w:t>
            </w:r>
            <w:r>
              <w:rPr>
                <w:b/>
                <w:spacing w:val="2"/>
              </w:rPr>
              <w:t xml:space="preserve"> </w:t>
            </w:r>
            <w:r>
              <w:rPr>
                <w:b/>
                <w:spacing w:val="-2"/>
              </w:rPr>
              <w:t>Assignment:</w:t>
            </w:r>
          </w:p>
        </w:tc>
        <w:tc>
          <w:tcPr>
            <w:tcW w:w="3023" w:type="dxa"/>
            <w:tcBorders>
              <w:bottom w:val="nil"/>
            </w:tcBorders>
            <w:shd w:val="clear" w:color="auto" w:fill="E7E6E6"/>
          </w:tcPr>
          <w:p w14:paraId="1826510F" w14:textId="77777777" w:rsidR="00501F83" w:rsidRDefault="007B6AEC">
            <w:pPr>
              <w:pStyle w:val="TableParagraph"/>
              <w:spacing w:line="251" w:lineRule="exact"/>
              <w:ind w:left="111"/>
              <w:rPr>
                <w:b/>
              </w:rPr>
            </w:pPr>
            <w:r>
              <w:rPr>
                <w:b/>
              </w:rPr>
              <w:t>Original</w:t>
            </w:r>
            <w:r>
              <w:rPr>
                <w:b/>
                <w:spacing w:val="-15"/>
              </w:rPr>
              <w:t xml:space="preserve"> </w:t>
            </w:r>
            <w:r>
              <w:rPr>
                <w:b/>
              </w:rPr>
              <w:t>Approval</w:t>
            </w:r>
            <w:r>
              <w:rPr>
                <w:b/>
                <w:spacing w:val="-10"/>
              </w:rPr>
              <w:t xml:space="preserve"> </w:t>
            </w:r>
            <w:r>
              <w:rPr>
                <w:b/>
                <w:spacing w:val="-4"/>
              </w:rPr>
              <w:t>Date:</w:t>
            </w:r>
          </w:p>
        </w:tc>
      </w:tr>
      <w:tr w:rsidR="00501F83" w14:paraId="0CC41B56" w14:textId="77777777">
        <w:trPr>
          <w:trHeight w:val="343"/>
        </w:trPr>
        <w:tc>
          <w:tcPr>
            <w:tcW w:w="3596" w:type="dxa"/>
            <w:tcBorders>
              <w:top w:val="nil"/>
              <w:bottom w:val="nil"/>
            </w:tcBorders>
            <w:shd w:val="clear" w:color="auto" w:fill="E7E6E6"/>
          </w:tcPr>
          <w:p w14:paraId="584163B0" w14:textId="77777777" w:rsidR="00501F83" w:rsidRDefault="007B6AEC">
            <w:pPr>
              <w:pStyle w:val="TableParagraph"/>
              <w:spacing w:line="244" w:lineRule="exact"/>
              <w:ind w:left="112"/>
              <w:rPr>
                <w:b/>
              </w:rPr>
            </w:pPr>
            <w:r>
              <w:rPr>
                <w:b/>
                <w:spacing w:val="-2"/>
              </w:rPr>
              <w:t>Title:</w:t>
            </w:r>
          </w:p>
        </w:tc>
        <w:tc>
          <w:tcPr>
            <w:tcW w:w="2972" w:type="dxa"/>
            <w:tcBorders>
              <w:top w:val="nil"/>
              <w:bottom w:val="nil"/>
            </w:tcBorders>
            <w:shd w:val="clear" w:color="auto" w:fill="E7E6E6"/>
          </w:tcPr>
          <w:p w14:paraId="5F9A4322" w14:textId="77777777" w:rsidR="00501F83" w:rsidRDefault="00501F83">
            <w:pPr>
              <w:pStyle w:val="TableParagraph"/>
              <w:rPr>
                <w:rFonts w:ascii="Times New Roman"/>
              </w:rPr>
            </w:pPr>
          </w:p>
        </w:tc>
        <w:tc>
          <w:tcPr>
            <w:tcW w:w="3023" w:type="dxa"/>
            <w:tcBorders>
              <w:top w:val="nil"/>
              <w:bottom w:val="nil"/>
            </w:tcBorders>
            <w:shd w:val="clear" w:color="auto" w:fill="E7E6E6"/>
          </w:tcPr>
          <w:p w14:paraId="3C0E5448" w14:textId="77777777" w:rsidR="00501F83" w:rsidRDefault="007B6AEC">
            <w:pPr>
              <w:pStyle w:val="TableParagraph"/>
              <w:spacing w:line="244" w:lineRule="exact"/>
              <w:ind w:left="111"/>
            </w:pPr>
            <w:r>
              <w:t>January</w:t>
            </w:r>
            <w:r>
              <w:rPr>
                <w:spacing w:val="-7"/>
              </w:rPr>
              <w:t xml:space="preserve"> </w:t>
            </w:r>
            <w:r>
              <w:t>11,</w:t>
            </w:r>
            <w:r>
              <w:rPr>
                <w:spacing w:val="-6"/>
              </w:rPr>
              <w:t xml:space="preserve"> </w:t>
            </w:r>
            <w:r>
              <w:rPr>
                <w:spacing w:val="-4"/>
              </w:rPr>
              <w:t>2018</w:t>
            </w:r>
          </w:p>
        </w:tc>
      </w:tr>
      <w:tr w:rsidR="00501F83" w14:paraId="7FC26184" w14:textId="77777777">
        <w:trPr>
          <w:trHeight w:val="530"/>
        </w:trPr>
        <w:tc>
          <w:tcPr>
            <w:tcW w:w="3596" w:type="dxa"/>
            <w:vMerge w:val="restart"/>
            <w:tcBorders>
              <w:top w:val="nil"/>
              <w:bottom w:val="nil"/>
            </w:tcBorders>
            <w:shd w:val="clear" w:color="auto" w:fill="E7E6E6"/>
          </w:tcPr>
          <w:p w14:paraId="5A59692A" w14:textId="77777777" w:rsidR="00501F83" w:rsidRDefault="007B6AEC">
            <w:pPr>
              <w:pStyle w:val="TableParagraph"/>
              <w:spacing w:before="54"/>
              <w:ind w:left="465"/>
              <w:rPr>
                <w:b/>
                <w:sz w:val="24"/>
              </w:rPr>
            </w:pPr>
            <w:bookmarkStart w:id="55" w:name="_bookmark46"/>
            <w:bookmarkEnd w:id="55"/>
            <w:r>
              <w:rPr>
                <w:b/>
                <w:sz w:val="24"/>
              </w:rPr>
              <w:t>TESTING:</w:t>
            </w:r>
            <w:r>
              <w:rPr>
                <w:b/>
                <w:spacing w:val="40"/>
                <w:sz w:val="24"/>
              </w:rPr>
              <w:t xml:space="preserve"> </w:t>
            </w:r>
            <w:r>
              <w:rPr>
                <w:b/>
                <w:sz w:val="24"/>
              </w:rPr>
              <w:t xml:space="preserve">ADMINISTERING, </w:t>
            </w:r>
            <w:r>
              <w:rPr>
                <w:b/>
                <w:spacing w:val="-2"/>
                <w:sz w:val="24"/>
              </w:rPr>
              <w:t>ANALYSIS,</w:t>
            </w:r>
            <w:r>
              <w:rPr>
                <w:b/>
                <w:spacing w:val="-9"/>
                <w:sz w:val="24"/>
              </w:rPr>
              <w:t xml:space="preserve"> </w:t>
            </w:r>
            <w:r>
              <w:rPr>
                <w:b/>
                <w:spacing w:val="-2"/>
                <w:sz w:val="24"/>
              </w:rPr>
              <w:t>REVIEW,</w:t>
            </w:r>
            <w:r>
              <w:rPr>
                <w:b/>
                <w:spacing w:val="-9"/>
                <w:sz w:val="24"/>
              </w:rPr>
              <w:t xml:space="preserve"> </w:t>
            </w:r>
            <w:r>
              <w:rPr>
                <w:b/>
                <w:spacing w:val="-2"/>
                <w:sz w:val="24"/>
              </w:rPr>
              <w:t>MAKEUPS</w:t>
            </w:r>
          </w:p>
        </w:tc>
        <w:tc>
          <w:tcPr>
            <w:tcW w:w="2972" w:type="dxa"/>
            <w:tcBorders>
              <w:top w:val="nil"/>
              <w:bottom w:val="nil"/>
            </w:tcBorders>
            <w:shd w:val="clear" w:color="auto" w:fill="E7E6E6"/>
          </w:tcPr>
          <w:p w14:paraId="33244F91" w14:textId="77777777" w:rsidR="00501F83" w:rsidRDefault="007B6AEC">
            <w:pPr>
              <w:pStyle w:val="TableParagraph"/>
              <w:spacing w:before="129"/>
              <w:ind w:left="114"/>
            </w:pPr>
            <w:r>
              <w:rPr>
                <w:spacing w:val="-2"/>
              </w:rPr>
              <w:t>Nursing</w:t>
            </w:r>
            <w:r>
              <w:t xml:space="preserve"> </w:t>
            </w:r>
            <w:r>
              <w:rPr>
                <w:spacing w:val="-2"/>
              </w:rPr>
              <w:t>Curriculum</w:t>
            </w:r>
          </w:p>
        </w:tc>
        <w:tc>
          <w:tcPr>
            <w:tcW w:w="3023" w:type="dxa"/>
            <w:tcBorders>
              <w:top w:val="nil"/>
              <w:bottom w:val="nil"/>
            </w:tcBorders>
            <w:shd w:val="clear" w:color="auto" w:fill="E7E6E6"/>
          </w:tcPr>
          <w:p w14:paraId="130D4951" w14:textId="77777777" w:rsidR="00501F83" w:rsidRDefault="007B6AEC">
            <w:pPr>
              <w:pStyle w:val="TableParagraph"/>
              <w:spacing w:before="126"/>
              <w:ind w:left="111"/>
              <w:rPr>
                <w:b/>
              </w:rPr>
            </w:pPr>
            <w:r>
              <w:rPr>
                <w:b/>
              </w:rPr>
              <w:t>Effective</w:t>
            </w:r>
            <w:r>
              <w:rPr>
                <w:b/>
                <w:spacing w:val="-7"/>
              </w:rPr>
              <w:t xml:space="preserve"> </w:t>
            </w:r>
            <w:r>
              <w:rPr>
                <w:b/>
              </w:rPr>
              <w:t>Date:</w:t>
            </w:r>
            <w:r>
              <w:rPr>
                <w:b/>
                <w:spacing w:val="40"/>
              </w:rPr>
              <w:t xml:space="preserve"> </w:t>
            </w:r>
            <w:r>
              <w:rPr>
                <w:b/>
                <w:spacing w:val="-2"/>
              </w:rPr>
              <w:t>8/20/2018</w:t>
            </w:r>
          </w:p>
        </w:tc>
      </w:tr>
      <w:tr w:rsidR="00501F83" w14:paraId="370C980C" w14:textId="77777777">
        <w:trPr>
          <w:trHeight w:val="611"/>
        </w:trPr>
        <w:tc>
          <w:tcPr>
            <w:tcW w:w="3596" w:type="dxa"/>
            <w:vMerge/>
            <w:tcBorders>
              <w:top w:val="nil"/>
              <w:bottom w:val="nil"/>
            </w:tcBorders>
            <w:shd w:val="clear" w:color="auto" w:fill="E7E6E6"/>
          </w:tcPr>
          <w:p w14:paraId="5F2414E4" w14:textId="77777777" w:rsidR="00501F83" w:rsidRDefault="00501F83">
            <w:pPr>
              <w:rPr>
                <w:sz w:val="2"/>
                <w:szCs w:val="2"/>
              </w:rPr>
            </w:pPr>
          </w:p>
        </w:tc>
        <w:tc>
          <w:tcPr>
            <w:tcW w:w="2972" w:type="dxa"/>
            <w:tcBorders>
              <w:top w:val="nil"/>
              <w:bottom w:val="nil"/>
            </w:tcBorders>
            <w:shd w:val="clear" w:color="auto" w:fill="E7E6E6"/>
          </w:tcPr>
          <w:p w14:paraId="06424620" w14:textId="77777777" w:rsidR="00501F83" w:rsidRDefault="007B6AEC">
            <w:pPr>
              <w:pStyle w:val="TableParagraph"/>
              <w:spacing w:before="93"/>
              <w:ind w:left="114"/>
            </w:pPr>
            <w:r>
              <w:rPr>
                <w:spacing w:val="-2"/>
              </w:rPr>
              <w:t>Committee</w:t>
            </w:r>
          </w:p>
        </w:tc>
        <w:tc>
          <w:tcPr>
            <w:tcW w:w="3023" w:type="dxa"/>
            <w:tcBorders>
              <w:top w:val="nil"/>
              <w:bottom w:val="nil"/>
            </w:tcBorders>
            <w:shd w:val="clear" w:color="auto" w:fill="E7E6E6"/>
          </w:tcPr>
          <w:p w14:paraId="3788DE31" w14:textId="77777777" w:rsidR="00501F83" w:rsidRDefault="00501F83">
            <w:pPr>
              <w:pStyle w:val="TableParagraph"/>
              <w:rPr>
                <w:sz w:val="27"/>
              </w:rPr>
            </w:pPr>
          </w:p>
          <w:p w14:paraId="18C0C9DB" w14:textId="77777777" w:rsidR="00501F83" w:rsidRDefault="007B6AEC">
            <w:pPr>
              <w:pStyle w:val="TableParagraph"/>
              <w:spacing w:before="1" w:line="261" w:lineRule="exact"/>
              <w:ind w:left="92"/>
              <w:rPr>
                <w:b/>
              </w:rPr>
            </w:pPr>
            <w:r>
              <w:rPr>
                <w:b/>
              </w:rPr>
              <w:t>Review</w:t>
            </w:r>
            <w:r>
              <w:rPr>
                <w:b/>
                <w:spacing w:val="-7"/>
              </w:rPr>
              <w:t xml:space="preserve"> </w:t>
            </w:r>
            <w:r>
              <w:rPr>
                <w:b/>
              </w:rPr>
              <w:t>Date:</w:t>
            </w:r>
            <w:r>
              <w:rPr>
                <w:b/>
                <w:spacing w:val="-11"/>
              </w:rPr>
              <w:t xml:space="preserve"> </w:t>
            </w:r>
            <w:r>
              <w:rPr>
                <w:b/>
                <w:spacing w:val="-2"/>
              </w:rPr>
              <w:t>08/26/2022</w:t>
            </w:r>
          </w:p>
        </w:tc>
      </w:tr>
      <w:tr w:rsidR="00501F83" w14:paraId="1237F10D" w14:textId="77777777">
        <w:trPr>
          <w:trHeight w:val="260"/>
        </w:trPr>
        <w:tc>
          <w:tcPr>
            <w:tcW w:w="3596" w:type="dxa"/>
            <w:tcBorders>
              <w:top w:val="nil"/>
              <w:bottom w:val="nil"/>
            </w:tcBorders>
            <w:shd w:val="clear" w:color="auto" w:fill="E7E6E6"/>
          </w:tcPr>
          <w:p w14:paraId="7931D4C1" w14:textId="77777777" w:rsidR="00501F83" w:rsidRDefault="00501F83">
            <w:pPr>
              <w:pStyle w:val="TableParagraph"/>
              <w:rPr>
                <w:rFonts w:ascii="Times New Roman"/>
                <w:sz w:val="18"/>
              </w:rPr>
            </w:pPr>
          </w:p>
        </w:tc>
        <w:tc>
          <w:tcPr>
            <w:tcW w:w="2972" w:type="dxa"/>
            <w:tcBorders>
              <w:top w:val="nil"/>
              <w:bottom w:val="nil"/>
            </w:tcBorders>
            <w:shd w:val="clear" w:color="auto" w:fill="E7E6E6"/>
          </w:tcPr>
          <w:p w14:paraId="07BBEC7F" w14:textId="77777777" w:rsidR="00501F83" w:rsidRDefault="007B6AEC">
            <w:pPr>
              <w:pStyle w:val="TableParagraph"/>
              <w:spacing w:line="240" w:lineRule="exact"/>
              <w:ind w:left="114"/>
            </w:pPr>
            <w:r>
              <w:t>Admission</w:t>
            </w:r>
            <w:r>
              <w:rPr>
                <w:spacing w:val="-11"/>
              </w:rPr>
              <w:t xml:space="preserve"> </w:t>
            </w:r>
            <w:r>
              <w:t>and</w:t>
            </w:r>
            <w:r>
              <w:rPr>
                <w:spacing w:val="-8"/>
              </w:rPr>
              <w:t xml:space="preserve"> </w:t>
            </w:r>
            <w:r>
              <w:rPr>
                <w:spacing w:val="-2"/>
              </w:rPr>
              <w:t>Retention</w:t>
            </w:r>
          </w:p>
        </w:tc>
        <w:tc>
          <w:tcPr>
            <w:tcW w:w="3023" w:type="dxa"/>
            <w:tcBorders>
              <w:top w:val="nil"/>
              <w:bottom w:val="nil"/>
            </w:tcBorders>
            <w:shd w:val="clear" w:color="auto" w:fill="E7E6E6"/>
          </w:tcPr>
          <w:p w14:paraId="4F6C8BB1" w14:textId="77777777" w:rsidR="00501F83" w:rsidRDefault="00501F83">
            <w:pPr>
              <w:pStyle w:val="TableParagraph"/>
              <w:rPr>
                <w:rFonts w:ascii="Times New Roman"/>
                <w:sz w:val="18"/>
              </w:rPr>
            </w:pPr>
          </w:p>
        </w:tc>
      </w:tr>
      <w:tr w:rsidR="00501F83" w14:paraId="01620848" w14:textId="77777777">
        <w:trPr>
          <w:trHeight w:val="742"/>
        </w:trPr>
        <w:tc>
          <w:tcPr>
            <w:tcW w:w="3596" w:type="dxa"/>
            <w:tcBorders>
              <w:top w:val="nil"/>
            </w:tcBorders>
            <w:shd w:val="clear" w:color="auto" w:fill="E7E6E6"/>
          </w:tcPr>
          <w:p w14:paraId="07273AD8" w14:textId="77777777" w:rsidR="00501F83" w:rsidRDefault="00501F83">
            <w:pPr>
              <w:pStyle w:val="TableParagraph"/>
              <w:rPr>
                <w:rFonts w:ascii="Times New Roman"/>
              </w:rPr>
            </w:pPr>
          </w:p>
        </w:tc>
        <w:tc>
          <w:tcPr>
            <w:tcW w:w="2972" w:type="dxa"/>
            <w:tcBorders>
              <w:top w:val="nil"/>
            </w:tcBorders>
            <w:shd w:val="clear" w:color="auto" w:fill="E7E6E6"/>
          </w:tcPr>
          <w:p w14:paraId="07093003" w14:textId="77777777" w:rsidR="00501F83" w:rsidRDefault="007B6AEC">
            <w:pPr>
              <w:pStyle w:val="TableParagraph"/>
              <w:spacing w:line="247" w:lineRule="exact"/>
              <w:ind w:left="114"/>
            </w:pPr>
            <w:r>
              <w:rPr>
                <w:spacing w:val="-2"/>
              </w:rPr>
              <w:t>Committee</w:t>
            </w:r>
          </w:p>
        </w:tc>
        <w:tc>
          <w:tcPr>
            <w:tcW w:w="3023" w:type="dxa"/>
            <w:tcBorders>
              <w:top w:val="nil"/>
            </w:tcBorders>
            <w:shd w:val="clear" w:color="auto" w:fill="E7E6E6"/>
          </w:tcPr>
          <w:p w14:paraId="068397C5" w14:textId="77777777" w:rsidR="00501F83" w:rsidRDefault="007B6AEC">
            <w:pPr>
              <w:pStyle w:val="TableParagraph"/>
              <w:spacing w:line="245" w:lineRule="exact"/>
              <w:ind w:left="111"/>
              <w:rPr>
                <w:b/>
              </w:rPr>
            </w:pPr>
            <w:r>
              <w:rPr>
                <w:b/>
              </w:rPr>
              <w:t>Revision</w:t>
            </w:r>
            <w:r>
              <w:rPr>
                <w:b/>
                <w:spacing w:val="-13"/>
              </w:rPr>
              <w:t xml:space="preserve"> </w:t>
            </w:r>
            <w:r>
              <w:rPr>
                <w:b/>
                <w:spacing w:val="-2"/>
              </w:rPr>
              <w:t>Date:</w:t>
            </w:r>
          </w:p>
        </w:tc>
      </w:tr>
    </w:tbl>
    <w:p w14:paraId="28E46FF9" w14:textId="77777777" w:rsidR="00501F83" w:rsidRDefault="00501F83">
      <w:pPr>
        <w:pStyle w:val="BodyText"/>
        <w:spacing w:before="1"/>
        <w:rPr>
          <w:sz w:val="23"/>
        </w:rPr>
      </w:pPr>
    </w:p>
    <w:p w14:paraId="5EA877AD" w14:textId="77777777" w:rsidR="00501F83" w:rsidRDefault="007B6AEC">
      <w:pPr>
        <w:pStyle w:val="BodyText"/>
        <w:spacing w:before="51"/>
        <w:ind w:left="1180" w:right="731"/>
      </w:pPr>
      <w:r>
        <w:rPr>
          <w:b/>
        </w:rPr>
        <w:t>Purpose:</w:t>
      </w:r>
      <w:r>
        <w:rPr>
          <w:b/>
          <w:spacing w:val="-5"/>
        </w:rPr>
        <w:t xml:space="preserve"> </w:t>
      </w:r>
      <w:r>
        <w:t>The</w:t>
      </w:r>
      <w:r>
        <w:rPr>
          <w:spacing w:val="-4"/>
        </w:rPr>
        <w:t xml:space="preserve"> </w:t>
      </w:r>
      <w:r>
        <w:t>purpose</w:t>
      </w:r>
      <w:r>
        <w:rPr>
          <w:spacing w:val="-4"/>
        </w:rPr>
        <w:t xml:space="preserve"> </w:t>
      </w:r>
      <w:r>
        <w:t>of</w:t>
      </w:r>
      <w:r>
        <w:rPr>
          <w:spacing w:val="-9"/>
        </w:rPr>
        <w:t xml:space="preserve"> </w:t>
      </w:r>
      <w:r>
        <w:t>this</w:t>
      </w:r>
      <w:r>
        <w:rPr>
          <w:spacing w:val="-6"/>
        </w:rPr>
        <w:t xml:space="preserve"> </w:t>
      </w:r>
      <w:r>
        <w:t>policy</w:t>
      </w:r>
      <w:r>
        <w:rPr>
          <w:spacing w:val="-6"/>
        </w:rPr>
        <w:t xml:space="preserve"> </w:t>
      </w:r>
      <w:r>
        <w:t>is</w:t>
      </w:r>
      <w:r>
        <w:rPr>
          <w:spacing w:val="-7"/>
        </w:rPr>
        <w:t xml:space="preserve"> </w:t>
      </w:r>
      <w:r>
        <w:t>to</w:t>
      </w:r>
      <w:r>
        <w:rPr>
          <w:spacing w:val="-7"/>
        </w:rPr>
        <w:t xml:space="preserve"> </w:t>
      </w:r>
      <w:r>
        <w:t>delineate</w:t>
      </w:r>
      <w:r>
        <w:rPr>
          <w:spacing w:val="-3"/>
        </w:rPr>
        <w:t xml:space="preserve"> </w:t>
      </w:r>
      <w:r>
        <w:t>the</w:t>
      </w:r>
      <w:r>
        <w:rPr>
          <w:spacing w:val="-4"/>
        </w:rPr>
        <w:t xml:space="preserve"> </w:t>
      </w:r>
      <w:r>
        <w:t>guidelines</w:t>
      </w:r>
      <w:r>
        <w:rPr>
          <w:spacing w:val="-6"/>
        </w:rPr>
        <w:t xml:space="preserve"> </w:t>
      </w:r>
      <w:r>
        <w:t>for</w:t>
      </w:r>
      <w:r>
        <w:rPr>
          <w:spacing w:val="-7"/>
        </w:rPr>
        <w:t xml:space="preserve"> </w:t>
      </w:r>
      <w:r>
        <w:t>faculty</w:t>
      </w:r>
      <w:r>
        <w:rPr>
          <w:spacing w:val="-6"/>
        </w:rPr>
        <w:t xml:space="preserve"> </w:t>
      </w:r>
      <w:r>
        <w:t>scheduling, preparing, administering, analyzing and reviewing course exams.</w:t>
      </w:r>
    </w:p>
    <w:p w14:paraId="0004137D" w14:textId="77777777" w:rsidR="00501F83" w:rsidRDefault="007B6AEC">
      <w:pPr>
        <w:pStyle w:val="BodyText"/>
        <w:spacing w:before="159"/>
        <w:ind w:left="1180" w:right="731"/>
      </w:pPr>
      <w:r>
        <w:rPr>
          <w:b/>
        </w:rPr>
        <w:t>Scope:</w:t>
      </w:r>
      <w:r>
        <w:rPr>
          <w:b/>
          <w:spacing w:val="-4"/>
        </w:rPr>
        <w:t xml:space="preserve"> </w:t>
      </w:r>
      <w:r>
        <w:t>This</w:t>
      </w:r>
      <w:r>
        <w:rPr>
          <w:spacing w:val="-7"/>
        </w:rPr>
        <w:t xml:space="preserve"> </w:t>
      </w:r>
      <w:r>
        <w:t>policy</w:t>
      </w:r>
      <w:r>
        <w:rPr>
          <w:spacing w:val="-8"/>
        </w:rPr>
        <w:t xml:space="preserve"> </w:t>
      </w:r>
      <w:r>
        <w:t>applies</w:t>
      </w:r>
      <w:r>
        <w:rPr>
          <w:spacing w:val="-5"/>
        </w:rPr>
        <w:t xml:space="preserve"> </w:t>
      </w:r>
      <w:r>
        <w:t>to</w:t>
      </w:r>
      <w:r>
        <w:rPr>
          <w:spacing w:val="-6"/>
        </w:rPr>
        <w:t xml:space="preserve"> </w:t>
      </w:r>
      <w:r>
        <w:t>all</w:t>
      </w:r>
      <w:r>
        <w:rPr>
          <w:spacing w:val="-5"/>
        </w:rPr>
        <w:t xml:space="preserve"> </w:t>
      </w:r>
      <w:r>
        <w:t>NUR</w:t>
      </w:r>
      <w:r>
        <w:rPr>
          <w:spacing w:val="-11"/>
        </w:rPr>
        <w:t xml:space="preserve"> </w:t>
      </w:r>
      <w:r>
        <w:t>prefix</w:t>
      </w:r>
      <w:r>
        <w:rPr>
          <w:spacing w:val="-5"/>
        </w:rPr>
        <w:t xml:space="preserve"> </w:t>
      </w:r>
      <w:r>
        <w:t>courses</w:t>
      </w:r>
      <w:r>
        <w:rPr>
          <w:spacing w:val="-5"/>
        </w:rPr>
        <w:t xml:space="preserve"> </w:t>
      </w:r>
      <w:r>
        <w:t>and</w:t>
      </w:r>
      <w:r>
        <w:rPr>
          <w:spacing w:val="-6"/>
        </w:rPr>
        <w:t xml:space="preserve"> </w:t>
      </w:r>
      <w:r>
        <w:t>all</w:t>
      </w:r>
      <w:r>
        <w:rPr>
          <w:spacing w:val="-10"/>
        </w:rPr>
        <w:t xml:space="preserve"> </w:t>
      </w:r>
      <w:r>
        <w:t>faculty</w:t>
      </w:r>
      <w:r>
        <w:rPr>
          <w:spacing w:val="-6"/>
        </w:rPr>
        <w:t xml:space="preserve"> </w:t>
      </w:r>
      <w:r>
        <w:t>administering</w:t>
      </w:r>
      <w:r>
        <w:rPr>
          <w:spacing w:val="-8"/>
        </w:rPr>
        <w:t xml:space="preserve"> </w:t>
      </w:r>
      <w:r>
        <w:t>nursing</w:t>
      </w:r>
      <w:r>
        <w:rPr>
          <w:spacing w:val="-4"/>
        </w:rPr>
        <w:t xml:space="preserve"> </w:t>
      </w:r>
      <w:r>
        <w:t xml:space="preserve">course </w:t>
      </w:r>
      <w:r>
        <w:rPr>
          <w:spacing w:val="-2"/>
        </w:rPr>
        <w:t>exams.</w:t>
      </w:r>
    </w:p>
    <w:p w14:paraId="376C3FEF" w14:textId="77777777" w:rsidR="00501F83" w:rsidRDefault="007B6AEC">
      <w:pPr>
        <w:pStyle w:val="BodyText"/>
        <w:spacing w:before="156"/>
        <w:ind w:left="1180" w:right="731"/>
      </w:pPr>
      <w:r>
        <w:rPr>
          <w:b/>
        </w:rPr>
        <w:t xml:space="preserve">Responsible Committee/Position: </w:t>
      </w:r>
      <w:r>
        <w:t>Responsibility for this policy will be shared by the Nursing Curriculum Committee and the Admissions and Retention Committee.</w:t>
      </w:r>
      <w:r>
        <w:rPr>
          <w:spacing w:val="40"/>
        </w:rPr>
        <w:t xml:space="preserve"> </w:t>
      </w:r>
      <w:r>
        <w:t>The Admissions and Retention Committee is tasked with upholding and reviewing this policy in relation to student grades</w:t>
      </w:r>
      <w:r>
        <w:rPr>
          <w:spacing w:val="-5"/>
        </w:rPr>
        <w:t xml:space="preserve"> </w:t>
      </w:r>
      <w:r>
        <w:t>and</w:t>
      </w:r>
      <w:r>
        <w:rPr>
          <w:spacing w:val="-8"/>
        </w:rPr>
        <w:t xml:space="preserve"> </w:t>
      </w:r>
      <w:r>
        <w:t>appropriate</w:t>
      </w:r>
      <w:r>
        <w:rPr>
          <w:spacing w:val="-9"/>
        </w:rPr>
        <w:t xml:space="preserve"> </w:t>
      </w:r>
      <w:r>
        <w:t>remediation</w:t>
      </w:r>
      <w:r>
        <w:rPr>
          <w:spacing w:val="-7"/>
        </w:rPr>
        <w:t xml:space="preserve"> </w:t>
      </w:r>
      <w:r>
        <w:t>process.</w:t>
      </w:r>
      <w:r>
        <w:rPr>
          <w:spacing w:val="-8"/>
        </w:rPr>
        <w:t xml:space="preserve"> </w:t>
      </w:r>
      <w:r>
        <w:t>The</w:t>
      </w:r>
      <w:r>
        <w:rPr>
          <w:spacing w:val="-11"/>
        </w:rPr>
        <w:t xml:space="preserve"> </w:t>
      </w:r>
      <w:r>
        <w:t>Nursing</w:t>
      </w:r>
      <w:r>
        <w:rPr>
          <w:spacing w:val="-8"/>
        </w:rPr>
        <w:t xml:space="preserve"> </w:t>
      </w:r>
      <w:r>
        <w:t>Curriculum</w:t>
      </w:r>
      <w:r>
        <w:rPr>
          <w:spacing w:val="-4"/>
        </w:rPr>
        <w:t xml:space="preserve"> </w:t>
      </w:r>
      <w:r>
        <w:t>Committee</w:t>
      </w:r>
      <w:r>
        <w:rPr>
          <w:spacing w:val="-4"/>
        </w:rPr>
        <w:t xml:space="preserve"> </w:t>
      </w:r>
      <w:r>
        <w:t>is</w:t>
      </w:r>
      <w:r>
        <w:rPr>
          <w:spacing w:val="-10"/>
        </w:rPr>
        <w:t xml:space="preserve"> </w:t>
      </w:r>
      <w:r>
        <w:t>tasked</w:t>
      </w:r>
      <w:r>
        <w:rPr>
          <w:spacing w:val="-8"/>
        </w:rPr>
        <w:t xml:space="preserve"> </w:t>
      </w:r>
      <w:r>
        <w:t>with upholding this policy in relation to ensuring that the objectives of the course and program are adequately evaluated by the tests and testing procedures.</w:t>
      </w:r>
    </w:p>
    <w:p w14:paraId="4EDD7D08" w14:textId="77777777" w:rsidR="00501F83" w:rsidRDefault="007B6AEC">
      <w:pPr>
        <w:pStyle w:val="BodyText"/>
        <w:spacing w:before="157"/>
        <w:ind w:left="1180" w:right="677"/>
      </w:pPr>
      <w:r>
        <w:rPr>
          <w:b/>
        </w:rPr>
        <w:t xml:space="preserve">Policy Statement: </w:t>
      </w:r>
      <w:r>
        <w:t>Course exams will always be created or reviewed and revised by the faculty responsible for the content covered on that exam. All exams will be given via the electronic learning management system (LMS) in use by the university unless the exam requires question types</w:t>
      </w:r>
      <w:r>
        <w:rPr>
          <w:spacing w:val="-2"/>
        </w:rPr>
        <w:t xml:space="preserve"> </w:t>
      </w:r>
      <w:r>
        <w:t>that are not supported</w:t>
      </w:r>
      <w:r>
        <w:rPr>
          <w:spacing w:val="-1"/>
        </w:rPr>
        <w:t xml:space="preserve"> </w:t>
      </w:r>
      <w:r>
        <w:t>by</w:t>
      </w:r>
      <w:r>
        <w:rPr>
          <w:spacing w:val="-2"/>
        </w:rPr>
        <w:t xml:space="preserve"> </w:t>
      </w:r>
      <w:r>
        <w:t>the</w:t>
      </w:r>
      <w:r>
        <w:rPr>
          <w:spacing w:val="-2"/>
        </w:rPr>
        <w:t xml:space="preserve"> </w:t>
      </w:r>
      <w:r>
        <w:t>LMS.</w:t>
      </w:r>
      <w:r>
        <w:rPr>
          <w:spacing w:val="-1"/>
        </w:rPr>
        <w:t xml:space="preserve"> </w:t>
      </w:r>
      <w:r>
        <w:t>Exams</w:t>
      </w:r>
      <w:r>
        <w:rPr>
          <w:spacing w:val="-4"/>
        </w:rPr>
        <w:t xml:space="preserve"> </w:t>
      </w:r>
      <w:r>
        <w:t>may be given in</w:t>
      </w:r>
      <w:r>
        <w:rPr>
          <w:spacing w:val="-1"/>
        </w:rPr>
        <w:t xml:space="preserve"> </w:t>
      </w:r>
      <w:r>
        <w:t>the</w:t>
      </w:r>
      <w:r>
        <w:rPr>
          <w:spacing w:val="-2"/>
        </w:rPr>
        <w:t xml:space="preserve"> </w:t>
      </w:r>
      <w:r>
        <w:t>computer lab or classroom. Once an exam is started, late students may not enter the testing area and will be referred for a makeup exam. An analysis will always be run on the exam. This analysis will be reviewed by the faculty</w:t>
      </w:r>
      <w:r>
        <w:rPr>
          <w:spacing w:val="-10"/>
        </w:rPr>
        <w:t xml:space="preserve"> </w:t>
      </w:r>
      <w:r>
        <w:t>member</w:t>
      </w:r>
      <w:r>
        <w:rPr>
          <w:spacing w:val="-6"/>
        </w:rPr>
        <w:t xml:space="preserve"> </w:t>
      </w:r>
      <w:r>
        <w:t>who</w:t>
      </w:r>
      <w:r>
        <w:rPr>
          <w:spacing w:val="-6"/>
        </w:rPr>
        <w:t xml:space="preserve"> </w:t>
      </w:r>
      <w:r>
        <w:t>originally</w:t>
      </w:r>
      <w:r>
        <w:rPr>
          <w:spacing w:val="-4"/>
        </w:rPr>
        <w:t xml:space="preserve"> </w:t>
      </w:r>
      <w:r>
        <w:t>created</w:t>
      </w:r>
      <w:r>
        <w:rPr>
          <w:spacing w:val="-5"/>
        </w:rPr>
        <w:t xml:space="preserve"> </w:t>
      </w:r>
      <w:r>
        <w:t>the</w:t>
      </w:r>
      <w:r>
        <w:rPr>
          <w:spacing w:val="-4"/>
        </w:rPr>
        <w:t xml:space="preserve"> </w:t>
      </w:r>
      <w:r>
        <w:t>exam</w:t>
      </w:r>
      <w:r>
        <w:rPr>
          <w:spacing w:val="-12"/>
        </w:rPr>
        <w:t xml:space="preserve"> </w:t>
      </w:r>
      <w:r>
        <w:t>with</w:t>
      </w:r>
      <w:r>
        <w:rPr>
          <w:spacing w:val="-2"/>
        </w:rPr>
        <w:t xml:space="preserve"> </w:t>
      </w:r>
      <w:r>
        <w:t>consultation</w:t>
      </w:r>
      <w:r>
        <w:rPr>
          <w:spacing w:val="-2"/>
        </w:rPr>
        <w:t xml:space="preserve"> </w:t>
      </w:r>
      <w:r>
        <w:t>from</w:t>
      </w:r>
      <w:r>
        <w:rPr>
          <w:spacing w:val="-4"/>
        </w:rPr>
        <w:t xml:space="preserve"> </w:t>
      </w:r>
      <w:r>
        <w:t>other</w:t>
      </w:r>
      <w:r>
        <w:rPr>
          <w:spacing w:val="-8"/>
        </w:rPr>
        <w:t xml:space="preserve"> </w:t>
      </w:r>
      <w:r>
        <w:t>faculty</w:t>
      </w:r>
      <w:r>
        <w:rPr>
          <w:spacing w:val="-5"/>
        </w:rPr>
        <w:t xml:space="preserve"> </w:t>
      </w:r>
      <w:r>
        <w:t>as</w:t>
      </w:r>
      <w:r>
        <w:rPr>
          <w:spacing w:val="-8"/>
        </w:rPr>
        <w:t xml:space="preserve"> </w:t>
      </w:r>
      <w:r>
        <w:t>needed.</w:t>
      </w:r>
    </w:p>
    <w:p w14:paraId="22126F01" w14:textId="77777777" w:rsidR="00501F83" w:rsidRDefault="00501F83">
      <w:pPr>
        <w:pStyle w:val="BodyText"/>
      </w:pPr>
    </w:p>
    <w:p w14:paraId="38393DB3" w14:textId="77777777" w:rsidR="00501F83" w:rsidRDefault="007B6AEC">
      <w:pPr>
        <w:pStyle w:val="BodyText"/>
        <w:spacing w:before="160" w:line="259" w:lineRule="auto"/>
        <w:ind w:left="1180" w:right="1012"/>
      </w:pPr>
      <w:r>
        <w:t>Students</w:t>
      </w:r>
      <w:r>
        <w:rPr>
          <w:spacing w:val="-4"/>
        </w:rPr>
        <w:t xml:space="preserve"> </w:t>
      </w:r>
      <w:r>
        <w:t>will</w:t>
      </w:r>
      <w:r>
        <w:rPr>
          <w:spacing w:val="-6"/>
        </w:rPr>
        <w:t xml:space="preserve"> </w:t>
      </w:r>
      <w:r>
        <w:t>be</w:t>
      </w:r>
      <w:r>
        <w:rPr>
          <w:spacing w:val="-5"/>
        </w:rPr>
        <w:t xml:space="preserve"> </w:t>
      </w:r>
      <w:r>
        <w:t>given</w:t>
      </w:r>
      <w:r>
        <w:rPr>
          <w:spacing w:val="-4"/>
        </w:rPr>
        <w:t xml:space="preserve"> </w:t>
      </w:r>
      <w:r>
        <w:t>the</w:t>
      </w:r>
      <w:r>
        <w:rPr>
          <w:spacing w:val="-3"/>
        </w:rPr>
        <w:t xml:space="preserve"> </w:t>
      </w:r>
      <w:r>
        <w:t>opportunity</w:t>
      </w:r>
      <w:r>
        <w:rPr>
          <w:spacing w:val="-8"/>
        </w:rPr>
        <w:t xml:space="preserve"> </w:t>
      </w:r>
      <w:r>
        <w:t>to</w:t>
      </w:r>
      <w:r>
        <w:rPr>
          <w:spacing w:val="-6"/>
        </w:rPr>
        <w:t xml:space="preserve"> </w:t>
      </w:r>
      <w:r>
        <w:t>review</w:t>
      </w:r>
      <w:r>
        <w:rPr>
          <w:spacing w:val="-7"/>
        </w:rPr>
        <w:t xml:space="preserve"> </w:t>
      </w:r>
      <w:r>
        <w:t>all</w:t>
      </w:r>
      <w:r>
        <w:rPr>
          <w:spacing w:val="-2"/>
        </w:rPr>
        <w:t xml:space="preserve"> </w:t>
      </w:r>
      <w:r>
        <w:t>exams</w:t>
      </w:r>
      <w:r>
        <w:rPr>
          <w:spacing w:val="-8"/>
        </w:rPr>
        <w:t xml:space="preserve"> </w:t>
      </w:r>
      <w:r>
        <w:t>within</w:t>
      </w:r>
      <w:r>
        <w:rPr>
          <w:spacing w:val="-5"/>
        </w:rPr>
        <w:t xml:space="preserve"> </w:t>
      </w:r>
      <w:r>
        <w:t>7</w:t>
      </w:r>
      <w:r>
        <w:rPr>
          <w:spacing w:val="-6"/>
        </w:rPr>
        <w:t xml:space="preserve"> </w:t>
      </w:r>
      <w:r>
        <w:t>business</w:t>
      </w:r>
      <w:r>
        <w:rPr>
          <w:spacing w:val="-5"/>
        </w:rPr>
        <w:t xml:space="preserve"> </w:t>
      </w:r>
      <w:r>
        <w:t>days</w:t>
      </w:r>
      <w:r>
        <w:rPr>
          <w:spacing w:val="-5"/>
        </w:rPr>
        <w:t xml:space="preserve"> </w:t>
      </w:r>
      <w:r>
        <w:t>after</w:t>
      </w:r>
      <w:r>
        <w:rPr>
          <w:spacing w:val="-6"/>
        </w:rPr>
        <w:t xml:space="preserve"> </w:t>
      </w:r>
      <w:r>
        <w:t xml:space="preserve">the exam is completed. Make up exams will be facilitated by the course instructor. Using the same exam or providing students with a different exam is at the discretion of the faculty </w:t>
      </w:r>
      <w:r>
        <w:rPr>
          <w:spacing w:val="-2"/>
        </w:rPr>
        <w:t>member.</w:t>
      </w:r>
    </w:p>
    <w:p w14:paraId="0700C8AF" w14:textId="77777777" w:rsidR="00501F83" w:rsidRDefault="007B6AEC">
      <w:pPr>
        <w:pStyle w:val="Heading4"/>
        <w:spacing w:before="119"/>
      </w:pPr>
      <w:r>
        <w:t>Associated</w:t>
      </w:r>
      <w:r>
        <w:rPr>
          <w:spacing w:val="-3"/>
        </w:rPr>
        <w:t xml:space="preserve"> </w:t>
      </w:r>
      <w:r>
        <w:rPr>
          <w:spacing w:val="-2"/>
        </w:rPr>
        <w:t>Procedures:</w:t>
      </w:r>
    </w:p>
    <w:p w14:paraId="441F8E15" w14:textId="77777777" w:rsidR="00501F83" w:rsidRDefault="007B6AEC">
      <w:pPr>
        <w:pStyle w:val="BodyText"/>
        <w:spacing w:before="180" w:line="259" w:lineRule="auto"/>
        <w:ind w:left="1180" w:right="841"/>
      </w:pPr>
      <w:r>
        <w:rPr>
          <w:u w:val="single"/>
        </w:rPr>
        <w:t>Exam Analysis:</w:t>
      </w:r>
      <w:r>
        <w:t xml:space="preserve"> Each exam will be analyzed using the software associated with the assessment function of the LMS. Each question will be evaluated. The instructor may choose to delete questions, accept more than one correct answer, or correct mis-keyed items on the exam during</w:t>
      </w:r>
      <w:r>
        <w:rPr>
          <w:spacing w:val="-4"/>
        </w:rPr>
        <w:t xml:space="preserve"> </w:t>
      </w:r>
      <w:r>
        <w:t>the</w:t>
      </w:r>
      <w:r>
        <w:rPr>
          <w:spacing w:val="-6"/>
        </w:rPr>
        <w:t xml:space="preserve"> </w:t>
      </w:r>
      <w:r>
        <w:t>analysis</w:t>
      </w:r>
      <w:r>
        <w:rPr>
          <w:spacing w:val="-6"/>
        </w:rPr>
        <w:t xml:space="preserve"> </w:t>
      </w:r>
      <w:r>
        <w:t>phase.</w:t>
      </w:r>
      <w:r>
        <w:rPr>
          <w:spacing w:val="37"/>
        </w:rPr>
        <w:t xml:space="preserve"> </w:t>
      </w:r>
      <w:r>
        <w:t>Any</w:t>
      </w:r>
      <w:r>
        <w:rPr>
          <w:spacing w:val="-4"/>
        </w:rPr>
        <w:t xml:space="preserve"> </w:t>
      </w:r>
      <w:r>
        <w:t>change</w:t>
      </w:r>
      <w:r>
        <w:rPr>
          <w:spacing w:val="-6"/>
        </w:rPr>
        <w:t xml:space="preserve"> </w:t>
      </w:r>
      <w:r>
        <w:t>that</w:t>
      </w:r>
      <w:r>
        <w:rPr>
          <w:spacing w:val="-5"/>
        </w:rPr>
        <w:t xml:space="preserve"> </w:t>
      </w:r>
      <w:r>
        <w:t>is</w:t>
      </w:r>
      <w:r>
        <w:rPr>
          <w:spacing w:val="-4"/>
        </w:rPr>
        <w:t xml:space="preserve"> </w:t>
      </w:r>
      <w:r>
        <w:t>made</w:t>
      </w:r>
      <w:r>
        <w:rPr>
          <w:spacing w:val="-3"/>
        </w:rPr>
        <w:t xml:space="preserve"> </w:t>
      </w:r>
      <w:r>
        <w:t>to</w:t>
      </w:r>
      <w:r>
        <w:rPr>
          <w:spacing w:val="-5"/>
        </w:rPr>
        <w:t xml:space="preserve"> </w:t>
      </w:r>
      <w:r>
        <w:t>the</w:t>
      </w:r>
      <w:r>
        <w:rPr>
          <w:spacing w:val="-6"/>
        </w:rPr>
        <w:t xml:space="preserve"> </w:t>
      </w:r>
      <w:r>
        <w:t>grading</w:t>
      </w:r>
      <w:r>
        <w:rPr>
          <w:spacing w:val="-6"/>
        </w:rPr>
        <w:t xml:space="preserve"> </w:t>
      </w:r>
      <w:r>
        <w:t>of</w:t>
      </w:r>
      <w:r>
        <w:rPr>
          <w:spacing w:val="-5"/>
        </w:rPr>
        <w:t xml:space="preserve"> </w:t>
      </w:r>
      <w:r>
        <w:t>the</w:t>
      </w:r>
      <w:r>
        <w:rPr>
          <w:spacing w:val="-6"/>
        </w:rPr>
        <w:t xml:space="preserve"> </w:t>
      </w:r>
      <w:r>
        <w:t>exam</w:t>
      </w:r>
      <w:r>
        <w:rPr>
          <w:spacing w:val="-1"/>
        </w:rPr>
        <w:t xml:space="preserve"> </w:t>
      </w:r>
      <w:r>
        <w:t>must</w:t>
      </w:r>
      <w:r>
        <w:rPr>
          <w:spacing w:val="-5"/>
        </w:rPr>
        <w:t xml:space="preserve"> </w:t>
      </w:r>
      <w:r>
        <w:t>be</w:t>
      </w:r>
      <w:r>
        <w:rPr>
          <w:spacing w:val="-6"/>
        </w:rPr>
        <w:t xml:space="preserve"> </w:t>
      </w:r>
      <w:r>
        <w:t>written with the change, why it was made, and how it impacted student grades. Faculty will not have the option of “giving credit” for questions that are thrown out of the exam, but rather must recalculate the grade based on the number of questions remaining in the exam. If this process</w:t>
      </w:r>
    </w:p>
    <w:p w14:paraId="099A916D" w14:textId="77777777" w:rsidR="00501F83" w:rsidRDefault="00501F83">
      <w:pPr>
        <w:spacing w:line="259" w:lineRule="auto"/>
        <w:sectPr w:rsidR="00501F83">
          <w:pgSz w:w="12240" w:h="15840"/>
          <w:pgMar w:top="1320" w:right="680" w:bottom="1380" w:left="260" w:header="0" w:footer="1182" w:gutter="0"/>
          <w:cols w:space="720"/>
        </w:sectPr>
      </w:pPr>
    </w:p>
    <w:p w14:paraId="09C9B541" w14:textId="77777777" w:rsidR="00501F83" w:rsidRDefault="007B6AEC">
      <w:pPr>
        <w:pStyle w:val="BodyText"/>
        <w:spacing w:before="40" w:line="256" w:lineRule="auto"/>
        <w:ind w:left="1180" w:right="731"/>
      </w:pPr>
      <w:r>
        <w:lastRenderedPageBreak/>
        <w:t>lowers</w:t>
      </w:r>
      <w:r>
        <w:rPr>
          <w:spacing w:val="-12"/>
        </w:rPr>
        <w:t xml:space="preserve"> </w:t>
      </w:r>
      <w:r>
        <w:t>a</w:t>
      </w:r>
      <w:r>
        <w:rPr>
          <w:spacing w:val="-2"/>
        </w:rPr>
        <w:t xml:space="preserve"> </w:t>
      </w:r>
      <w:r>
        <w:t>specific</w:t>
      </w:r>
      <w:r>
        <w:rPr>
          <w:spacing w:val="-5"/>
        </w:rPr>
        <w:t xml:space="preserve"> </w:t>
      </w:r>
      <w:r>
        <w:t>student’s</w:t>
      </w:r>
      <w:r>
        <w:rPr>
          <w:spacing w:val="-4"/>
        </w:rPr>
        <w:t xml:space="preserve"> </w:t>
      </w:r>
      <w:r>
        <w:t>grade,</w:t>
      </w:r>
      <w:r>
        <w:rPr>
          <w:spacing w:val="-8"/>
        </w:rPr>
        <w:t xml:space="preserve"> </w:t>
      </w:r>
      <w:r>
        <w:t>the</w:t>
      </w:r>
      <w:r>
        <w:rPr>
          <w:spacing w:val="-7"/>
        </w:rPr>
        <w:t xml:space="preserve"> </w:t>
      </w:r>
      <w:r>
        <w:t>higher</w:t>
      </w:r>
      <w:r>
        <w:rPr>
          <w:spacing w:val="-6"/>
        </w:rPr>
        <w:t xml:space="preserve"> </w:t>
      </w:r>
      <w:r>
        <w:t>grade</w:t>
      </w:r>
      <w:r>
        <w:rPr>
          <w:spacing w:val="-4"/>
        </w:rPr>
        <w:t xml:space="preserve"> </w:t>
      </w:r>
      <w:r>
        <w:t>will</w:t>
      </w:r>
      <w:r>
        <w:rPr>
          <w:spacing w:val="-20"/>
        </w:rPr>
        <w:t xml:space="preserve"> </w:t>
      </w:r>
      <w:r>
        <w:t>be</w:t>
      </w:r>
      <w:r>
        <w:rPr>
          <w:spacing w:val="-7"/>
        </w:rPr>
        <w:t xml:space="preserve"> </w:t>
      </w:r>
      <w:r>
        <w:t>recorded.</w:t>
      </w:r>
      <w:r>
        <w:rPr>
          <w:spacing w:val="-5"/>
        </w:rPr>
        <w:t xml:space="preserve"> </w:t>
      </w:r>
      <w:r>
        <w:t>This</w:t>
      </w:r>
      <w:r>
        <w:rPr>
          <w:spacing w:val="-12"/>
        </w:rPr>
        <w:t xml:space="preserve"> </w:t>
      </w:r>
      <w:r>
        <w:t>documentation</w:t>
      </w:r>
      <w:r>
        <w:rPr>
          <w:spacing w:val="-6"/>
        </w:rPr>
        <w:t xml:space="preserve"> </w:t>
      </w:r>
      <w:r>
        <w:t>is</w:t>
      </w:r>
      <w:r>
        <w:rPr>
          <w:spacing w:val="-7"/>
        </w:rPr>
        <w:t xml:space="preserve"> </w:t>
      </w:r>
      <w:r>
        <w:t>then attached to the exam along with the analysis report and filed electronically.</w:t>
      </w:r>
    </w:p>
    <w:p w14:paraId="1A3B2A00" w14:textId="77777777" w:rsidR="00501F83" w:rsidRDefault="007B6AEC">
      <w:pPr>
        <w:pStyle w:val="BodyText"/>
        <w:spacing w:before="163" w:line="259" w:lineRule="auto"/>
        <w:ind w:left="1180" w:right="900"/>
      </w:pPr>
      <w:r>
        <w:rPr>
          <w:u w:val="single"/>
        </w:rPr>
        <w:t>Exam Review for Students:</w:t>
      </w:r>
      <w:r>
        <w:t xml:space="preserve"> Students will be given the opportunity for test review. This will be accomplished in the class or outside of class time at a specified date and time. During the review</w:t>
      </w:r>
      <w:r>
        <w:rPr>
          <w:spacing w:val="-1"/>
        </w:rPr>
        <w:t xml:space="preserve"> </w:t>
      </w:r>
      <w:r>
        <w:t>students</w:t>
      </w:r>
      <w:r>
        <w:rPr>
          <w:spacing w:val="-2"/>
        </w:rPr>
        <w:t xml:space="preserve"> </w:t>
      </w:r>
      <w:r>
        <w:t>may</w:t>
      </w:r>
      <w:r>
        <w:rPr>
          <w:spacing w:val="-10"/>
        </w:rPr>
        <w:t xml:space="preserve"> </w:t>
      </w:r>
      <w:r>
        <w:t>not</w:t>
      </w:r>
      <w:r>
        <w:rPr>
          <w:spacing w:val="-5"/>
        </w:rPr>
        <w:t xml:space="preserve"> </w:t>
      </w:r>
      <w:r>
        <w:t>write</w:t>
      </w:r>
      <w:r>
        <w:rPr>
          <w:spacing w:val="-2"/>
        </w:rPr>
        <w:t xml:space="preserve"> </w:t>
      </w:r>
      <w:r>
        <w:t>or</w:t>
      </w:r>
      <w:r>
        <w:rPr>
          <w:spacing w:val="-4"/>
        </w:rPr>
        <w:t xml:space="preserve"> </w:t>
      </w:r>
      <w:r>
        <w:t>in</w:t>
      </w:r>
      <w:r>
        <w:rPr>
          <w:spacing w:val="-1"/>
        </w:rPr>
        <w:t xml:space="preserve"> </w:t>
      </w:r>
      <w:r>
        <w:t>any</w:t>
      </w:r>
      <w:r>
        <w:rPr>
          <w:spacing w:val="-6"/>
        </w:rPr>
        <w:t xml:space="preserve"> </w:t>
      </w:r>
      <w:r>
        <w:t>way</w:t>
      </w:r>
      <w:r>
        <w:rPr>
          <w:spacing w:val="-4"/>
        </w:rPr>
        <w:t xml:space="preserve"> </w:t>
      </w:r>
      <w:r>
        <w:t>record</w:t>
      </w:r>
      <w:r>
        <w:rPr>
          <w:spacing w:val="-1"/>
        </w:rPr>
        <w:t xml:space="preserve"> </w:t>
      </w:r>
      <w:r>
        <w:t>anything</w:t>
      </w:r>
      <w:r>
        <w:rPr>
          <w:spacing w:val="-4"/>
        </w:rPr>
        <w:t xml:space="preserve"> </w:t>
      </w:r>
      <w:r>
        <w:t>from</w:t>
      </w:r>
      <w:r>
        <w:rPr>
          <w:spacing w:val="-5"/>
        </w:rPr>
        <w:t xml:space="preserve"> </w:t>
      </w:r>
      <w:r>
        <w:t>the</w:t>
      </w:r>
      <w:r>
        <w:rPr>
          <w:spacing w:val="-3"/>
        </w:rPr>
        <w:t xml:space="preserve"> </w:t>
      </w:r>
      <w:r>
        <w:t>exam.</w:t>
      </w:r>
      <w:r>
        <w:rPr>
          <w:spacing w:val="-4"/>
        </w:rPr>
        <w:t xml:space="preserve"> </w:t>
      </w:r>
      <w:r>
        <w:t>The</w:t>
      </w:r>
      <w:r>
        <w:rPr>
          <w:spacing w:val="-5"/>
        </w:rPr>
        <w:t xml:space="preserve"> </w:t>
      </w:r>
      <w:r>
        <w:t>student</w:t>
      </w:r>
      <w:r>
        <w:rPr>
          <w:spacing w:val="-4"/>
        </w:rPr>
        <w:t xml:space="preserve"> </w:t>
      </w:r>
      <w:r>
        <w:t>may ask for clarification; however, the review time is limited to 10 minutes or less per student when</w:t>
      </w:r>
      <w:r>
        <w:rPr>
          <w:spacing w:val="-1"/>
        </w:rPr>
        <w:t xml:space="preserve"> </w:t>
      </w:r>
      <w:r>
        <w:t>conducting</w:t>
      </w:r>
      <w:r>
        <w:rPr>
          <w:spacing w:val="-7"/>
        </w:rPr>
        <w:t xml:space="preserve"> </w:t>
      </w:r>
      <w:r>
        <w:t>reviews</w:t>
      </w:r>
      <w:r>
        <w:rPr>
          <w:spacing w:val="-5"/>
        </w:rPr>
        <w:t xml:space="preserve"> </w:t>
      </w:r>
      <w:r>
        <w:t>during</w:t>
      </w:r>
      <w:r>
        <w:rPr>
          <w:spacing w:val="-4"/>
        </w:rPr>
        <w:t xml:space="preserve"> </w:t>
      </w:r>
      <w:r>
        <w:t>class</w:t>
      </w:r>
      <w:r>
        <w:rPr>
          <w:spacing w:val="-7"/>
        </w:rPr>
        <w:t xml:space="preserve"> </w:t>
      </w:r>
      <w:r>
        <w:t>time.</w:t>
      </w:r>
      <w:r>
        <w:rPr>
          <w:spacing w:val="-4"/>
        </w:rPr>
        <w:t xml:space="preserve"> </w:t>
      </w:r>
      <w:r>
        <w:t>Students</w:t>
      </w:r>
      <w:r>
        <w:rPr>
          <w:spacing w:val="-9"/>
        </w:rPr>
        <w:t xml:space="preserve"> </w:t>
      </w:r>
      <w:r>
        <w:t>needing</w:t>
      </w:r>
      <w:r>
        <w:rPr>
          <w:spacing w:val="-7"/>
        </w:rPr>
        <w:t xml:space="preserve"> </w:t>
      </w:r>
      <w:r>
        <w:t>more</w:t>
      </w:r>
      <w:r>
        <w:rPr>
          <w:spacing w:val="-6"/>
        </w:rPr>
        <w:t xml:space="preserve"> </w:t>
      </w:r>
      <w:r>
        <w:t>time</w:t>
      </w:r>
      <w:r>
        <w:rPr>
          <w:spacing w:val="-9"/>
        </w:rPr>
        <w:t xml:space="preserve"> </w:t>
      </w:r>
      <w:r>
        <w:t>to</w:t>
      </w:r>
      <w:r>
        <w:rPr>
          <w:spacing w:val="-4"/>
        </w:rPr>
        <w:t xml:space="preserve"> </w:t>
      </w:r>
      <w:r>
        <w:t>clarify</w:t>
      </w:r>
      <w:r>
        <w:rPr>
          <w:spacing w:val="-4"/>
        </w:rPr>
        <w:t xml:space="preserve"> </w:t>
      </w:r>
      <w:r>
        <w:t>content</w:t>
      </w:r>
      <w:r>
        <w:rPr>
          <w:spacing w:val="-6"/>
        </w:rPr>
        <w:t xml:space="preserve"> </w:t>
      </w:r>
      <w:r>
        <w:t>will make an appointment to meet with the faculty member outside of the test review time.</w:t>
      </w:r>
    </w:p>
    <w:p w14:paraId="6AC6FBFE" w14:textId="77777777" w:rsidR="00501F83" w:rsidRDefault="007B6AEC">
      <w:pPr>
        <w:pStyle w:val="BodyText"/>
        <w:spacing w:line="259" w:lineRule="auto"/>
        <w:ind w:left="1180" w:right="841"/>
      </w:pPr>
      <w:r>
        <w:t>Students</w:t>
      </w:r>
      <w:r>
        <w:rPr>
          <w:spacing w:val="-4"/>
        </w:rPr>
        <w:t xml:space="preserve"> </w:t>
      </w:r>
      <w:r>
        <w:t>may</w:t>
      </w:r>
      <w:r>
        <w:rPr>
          <w:spacing w:val="-8"/>
        </w:rPr>
        <w:t xml:space="preserve"> </w:t>
      </w:r>
      <w:r>
        <w:t>express</w:t>
      </w:r>
      <w:r>
        <w:rPr>
          <w:spacing w:val="-7"/>
        </w:rPr>
        <w:t xml:space="preserve"> </w:t>
      </w:r>
      <w:r>
        <w:t>their</w:t>
      </w:r>
      <w:r>
        <w:rPr>
          <w:spacing w:val="-1"/>
        </w:rPr>
        <w:t xml:space="preserve"> </w:t>
      </w:r>
      <w:r>
        <w:t>reasons</w:t>
      </w:r>
      <w:r>
        <w:rPr>
          <w:spacing w:val="-9"/>
        </w:rPr>
        <w:t xml:space="preserve"> </w:t>
      </w:r>
      <w:r>
        <w:t>for</w:t>
      </w:r>
      <w:r>
        <w:rPr>
          <w:spacing w:val="-4"/>
        </w:rPr>
        <w:t xml:space="preserve"> </w:t>
      </w:r>
      <w:r>
        <w:t>choosing</w:t>
      </w:r>
      <w:r>
        <w:rPr>
          <w:spacing w:val="-9"/>
        </w:rPr>
        <w:t xml:space="preserve"> </w:t>
      </w:r>
      <w:r>
        <w:t>a</w:t>
      </w:r>
      <w:r>
        <w:rPr>
          <w:spacing w:val="-2"/>
        </w:rPr>
        <w:t xml:space="preserve"> </w:t>
      </w:r>
      <w:r>
        <w:t>specific</w:t>
      </w:r>
      <w:r>
        <w:rPr>
          <w:spacing w:val="-7"/>
        </w:rPr>
        <w:t xml:space="preserve"> </w:t>
      </w:r>
      <w:r>
        <w:t>answer</w:t>
      </w:r>
      <w:r>
        <w:rPr>
          <w:spacing w:val="-4"/>
        </w:rPr>
        <w:t xml:space="preserve"> </w:t>
      </w:r>
      <w:r>
        <w:t>or</w:t>
      </w:r>
      <w:r>
        <w:rPr>
          <w:spacing w:val="-5"/>
        </w:rPr>
        <w:t xml:space="preserve"> </w:t>
      </w:r>
      <w:r>
        <w:t>may</w:t>
      </w:r>
      <w:r>
        <w:rPr>
          <w:spacing w:val="-10"/>
        </w:rPr>
        <w:t xml:space="preserve"> </w:t>
      </w:r>
      <w:r>
        <w:t>question</w:t>
      </w:r>
      <w:r>
        <w:rPr>
          <w:spacing w:val="-4"/>
        </w:rPr>
        <w:t xml:space="preserve"> </w:t>
      </w:r>
      <w:r>
        <w:t>the</w:t>
      </w:r>
      <w:r>
        <w:rPr>
          <w:spacing w:val="-4"/>
        </w:rPr>
        <w:t xml:space="preserve"> </w:t>
      </w:r>
      <w:r>
        <w:t>validity of an exam item; however, the faculty member</w:t>
      </w:r>
      <w:r>
        <w:rPr>
          <w:spacing w:val="-2"/>
        </w:rPr>
        <w:t xml:space="preserve"> </w:t>
      </w:r>
      <w:r>
        <w:t>will make a note of the student’s concern and will evaluate the concern after the test review. Faculty will not engage in disputes over questions or change any grades during test review time.</w:t>
      </w:r>
    </w:p>
    <w:p w14:paraId="6EBE2FBD" w14:textId="77777777" w:rsidR="00501F83" w:rsidRDefault="007B6AEC">
      <w:pPr>
        <w:pStyle w:val="BodyText"/>
        <w:spacing w:before="156" w:line="259" w:lineRule="auto"/>
        <w:ind w:left="1180" w:right="975"/>
      </w:pPr>
      <w:r>
        <w:rPr>
          <w:u w:val="single"/>
        </w:rPr>
        <w:t>Makeup</w:t>
      </w:r>
      <w:r>
        <w:rPr>
          <w:spacing w:val="-5"/>
          <w:u w:val="single"/>
        </w:rPr>
        <w:t xml:space="preserve"> </w:t>
      </w:r>
      <w:r>
        <w:rPr>
          <w:u w:val="single"/>
        </w:rPr>
        <w:t>Exams:</w:t>
      </w:r>
      <w:r>
        <w:rPr>
          <w:spacing w:val="-6"/>
        </w:rPr>
        <w:t xml:space="preserve"> </w:t>
      </w:r>
      <w:r>
        <w:t>Makeup</w:t>
      </w:r>
      <w:r>
        <w:rPr>
          <w:spacing w:val="-7"/>
        </w:rPr>
        <w:t xml:space="preserve"> </w:t>
      </w:r>
      <w:r>
        <w:t>exams</w:t>
      </w:r>
      <w:r>
        <w:rPr>
          <w:spacing w:val="-4"/>
        </w:rPr>
        <w:t xml:space="preserve"> </w:t>
      </w:r>
      <w:r>
        <w:t>may</w:t>
      </w:r>
      <w:r>
        <w:rPr>
          <w:spacing w:val="-5"/>
        </w:rPr>
        <w:t xml:space="preserve"> </w:t>
      </w:r>
      <w:r>
        <w:t>be</w:t>
      </w:r>
      <w:r>
        <w:rPr>
          <w:spacing w:val="-6"/>
        </w:rPr>
        <w:t xml:space="preserve"> </w:t>
      </w:r>
      <w:r>
        <w:t>the</w:t>
      </w:r>
      <w:r>
        <w:rPr>
          <w:spacing w:val="-4"/>
        </w:rPr>
        <w:t xml:space="preserve"> </w:t>
      </w:r>
      <w:r>
        <w:t>same</w:t>
      </w:r>
      <w:r>
        <w:rPr>
          <w:spacing w:val="-8"/>
        </w:rPr>
        <w:t xml:space="preserve"> </w:t>
      </w:r>
      <w:r>
        <w:t>as</w:t>
      </w:r>
      <w:r>
        <w:rPr>
          <w:spacing w:val="-5"/>
        </w:rPr>
        <w:t xml:space="preserve"> </w:t>
      </w:r>
      <w:r>
        <w:t>the</w:t>
      </w:r>
      <w:r>
        <w:rPr>
          <w:spacing w:val="-4"/>
        </w:rPr>
        <w:t xml:space="preserve"> </w:t>
      </w:r>
      <w:r>
        <w:t>original</w:t>
      </w:r>
      <w:r>
        <w:rPr>
          <w:spacing w:val="-7"/>
        </w:rPr>
        <w:t xml:space="preserve"> </w:t>
      </w:r>
      <w:r>
        <w:t>exam</w:t>
      </w:r>
      <w:r>
        <w:rPr>
          <w:spacing w:val="-2"/>
        </w:rPr>
        <w:t xml:space="preserve"> </w:t>
      </w:r>
      <w:r>
        <w:t>or</w:t>
      </w:r>
      <w:r>
        <w:rPr>
          <w:spacing w:val="-6"/>
        </w:rPr>
        <w:t xml:space="preserve"> </w:t>
      </w:r>
      <w:r>
        <w:t>not</w:t>
      </w:r>
      <w:r>
        <w:rPr>
          <w:spacing w:val="-1"/>
        </w:rPr>
        <w:t xml:space="preserve"> </w:t>
      </w:r>
      <w:r>
        <w:t>at</w:t>
      </w:r>
      <w:r>
        <w:rPr>
          <w:spacing w:val="-5"/>
        </w:rPr>
        <w:t xml:space="preserve"> </w:t>
      </w:r>
      <w:r>
        <w:t>the</w:t>
      </w:r>
      <w:r>
        <w:rPr>
          <w:spacing w:val="-5"/>
        </w:rPr>
        <w:t xml:space="preserve"> </w:t>
      </w:r>
      <w:r>
        <w:t>discretion of</w:t>
      </w:r>
      <w:r>
        <w:rPr>
          <w:spacing w:val="-1"/>
        </w:rPr>
        <w:t xml:space="preserve"> </w:t>
      </w:r>
      <w:r>
        <w:t>the</w:t>
      </w:r>
      <w:r>
        <w:rPr>
          <w:spacing w:val="-3"/>
        </w:rPr>
        <w:t xml:space="preserve"> </w:t>
      </w:r>
      <w:r>
        <w:t>faculty</w:t>
      </w:r>
      <w:r>
        <w:rPr>
          <w:spacing w:val="-1"/>
        </w:rPr>
        <w:t xml:space="preserve"> </w:t>
      </w:r>
      <w:r>
        <w:t>member.</w:t>
      </w:r>
      <w:r>
        <w:rPr>
          <w:spacing w:val="-1"/>
        </w:rPr>
        <w:t xml:space="preserve"> </w:t>
      </w:r>
      <w:r>
        <w:t>If</w:t>
      </w:r>
      <w:r>
        <w:rPr>
          <w:spacing w:val="-2"/>
        </w:rPr>
        <w:t xml:space="preserve"> </w:t>
      </w:r>
      <w:r>
        <w:t>a</w:t>
      </w:r>
      <w:r>
        <w:rPr>
          <w:spacing w:val="-1"/>
        </w:rPr>
        <w:t xml:space="preserve"> </w:t>
      </w:r>
      <w:r>
        <w:t>student</w:t>
      </w:r>
      <w:r>
        <w:rPr>
          <w:spacing w:val="-2"/>
        </w:rPr>
        <w:t xml:space="preserve"> </w:t>
      </w:r>
      <w:r>
        <w:t>is</w:t>
      </w:r>
      <w:r>
        <w:rPr>
          <w:spacing w:val="-1"/>
        </w:rPr>
        <w:t xml:space="preserve"> </w:t>
      </w:r>
      <w:r>
        <w:t>late</w:t>
      </w:r>
      <w:r>
        <w:rPr>
          <w:spacing w:val="-2"/>
        </w:rPr>
        <w:t xml:space="preserve"> </w:t>
      </w:r>
      <w:r>
        <w:t>for a</w:t>
      </w:r>
      <w:r>
        <w:rPr>
          <w:spacing w:val="-3"/>
        </w:rPr>
        <w:t xml:space="preserve"> </w:t>
      </w:r>
      <w:r>
        <w:t>scheduled</w:t>
      </w:r>
      <w:r>
        <w:rPr>
          <w:spacing w:val="-2"/>
        </w:rPr>
        <w:t xml:space="preserve"> </w:t>
      </w:r>
      <w:r>
        <w:t>exam,</w:t>
      </w:r>
      <w:r>
        <w:rPr>
          <w:spacing w:val="-1"/>
        </w:rPr>
        <w:t xml:space="preserve"> </w:t>
      </w:r>
      <w:r>
        <w:t>this</w:t>
      </w:r>
      <w:r>
        <w:rPr>
          <w:spacing w:val="-3"/>
        </w:rPr>
        <w:t xml:space="preserve"> </w:t>
      </w:r>
      <w:r>
        <w:t>will</w:t>
      </w:r>
      <w:r>
        <w:rPr>
          <w:spacing w:val="-3"/>
        </w:rPr>
        <w:t xml:space="preserve"> </w:t>
      </w:r>
      <w:r>
        <w:t>result</w:t>
      </w:r>
      <w:r>
        <w:rPr>
          <w:spacing w:val="-2"/>
        </w:rPr>
        <w:t xml:space="preserve"> </w:t>
      </w:r>
      <w:r>
        <w:t>in</w:t>
      </w:r>
      <w:r>
        <w:rPr>
          <w:spacing w:val="-2"/>
        </w:rPr>
        <w:t xml:space="preserve"> </w:t>
      </w:r>
      <w:r>
        <w:t>the student needing to take the exam on the date arranged by the course instructor. Once an exam is started, students will not be allowed to enter the testing area.</w:t>
      </w:r>
    </w:p>
    <w:p w14:paraId="113A583B" w14:textId="77777777" w:rsidR="00501F83" w:rsidRDefault="007B6AEC">
      <w:pPr>
        <w:spacing w:before="155"/>
        <w:ind w:left="1180"/>
        <w:rPr>
          <w:sz w:val="24"/>
        </w:rPr>
      </w:pPr>
      <w:r>
        <w:rPr>
          <w:b/>
          <w:sz w:val="24"/>
        </w:rPr>
        <w:t>Associated</w:t>
      </w:r>
      <w:r>
        <w:rPr>
          <w:b/>
          <w:spacing w:val="-6"/>
          <w:sz w:val="24"/>
        </w:rPr>
        <w:t xml:space="preserve"> </w:t>
      </w:r>
      <w:r>
        <w:rPr>
          <w:b/>
          <w:sz w:val="24"/>
        </w:rPr>
        <w:t>Policies:</w:t>
      </w:r>
      <w:r>
        <w:rPr>
          <w:b/>
          <w:spacing w:val="-3"/>
          <w:sz w:val="24"/>
        </w:rPr>
        <w:t xml:space="preserve"> </w:t>
      </w:r>
      <w:r>
        <w:rPr>
          <w:spacing w:val="-2"/>
          <w:sz w:val="24"/>
        </w:rPr>
        <w:t>Grading</w:t>
      </w:r>
    </w:p>
    <w:p w14:paraId="06577893" w14:textId="77777777" w:rsidR="00501F83" w:rsidRDefault="00501F83">
      <w:pPr>
        <w:rPr>
          <w:sz w:val="24"/>
        </w:rPr>
        <w:sectPr w:rsidR="00501F83">
          <w:pgSz w:w="12240" w:h="15840"/>
          <w:pgMar w:top="1320" w:right="680" w:bottom="1400" w:left="260" w:header="0" w:footer="1182" w:gutter="0"/>
          <w:cols w:space="720"/>
        </w:sectPr>
      </w:pPr>
    </w:p>
    <w:tbl>
      <w:tblPr>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6"/>
        <w:gridCol w:w="2701"/>
        <w:gridCol w:w="2876"/>
      </w:tblGrid>
      <w:tr w:rsidR="00501F83" w14:paraId="1A5DD500" w14:textId="77777777">
        <w:trPr>
          <w:trHeight w:val="271"/>
        </w:trPr>
        <w:tc>
          <w:tcPr>
            <w:tcW w:w="3776" w:type="dxa"/>
            <w:tcBorders>
              <w:bottom w:val="nil"/>
            </w:tcBorders>
            <w:shd w:val="clear" w:color="auto" w:fill="E7E6E6"/>
          </w:tcPr>
          <w:p w14:paraId="64B94829" w14:textId="77777777" w:rsidR="00501F83" w:rsidRDefault="007B6AEC">
            <w:pPr>
              <w:pStyle w:val="TableParagraph"/>
              <w:spacing w:line="251" w:lineRule="exact"/>
              <w:ind w:left="112"/>
              <w:rPr>
                <w:b/>
              </w:rPr>
            </w:pPr>
            <w:r>
              <w:rPr>
                <w:b/>
              </w:rPr>
              <w:lastRenderedPageBreak/>
              <w:t>HPU</w:t>
            </w:r>
            <w:r>
              <w:rPr>
                <w:b/>
                <w:spacing w:val="-8"/>
              </w:rPr>
              <w:t xml:space="preserve"> </w:t>
            </w:r>
            <w:r>
              <w:rPr>
                <w:b/>
              </w:rPr>
              <w:t>School</w:t>
            </w:r>
            <w:r>
              <w:rPr>
                <w:b/>
                <w:spacing w:val="-5"/>
              </w:rPr>
              <w:t xml:space="preserve"> </w:t>
            </w:r>
            <w:r>
              <w:rPr>
                <w:b/>
              </w:rPr>
              <w:t>of</w:t>
            </w:r>
            <w:r>
              <w:rPr>
                <w:b/>
                <w:spacing w:val="-9"/>
              </w:rPr>
              <w:t xml:space="preserve"> </w:t>
            </w:r>
            <w:r>
              <w:rPr>
                <w:b/>
              </w:rPr>
              <w:t>Nursing</w:t>
            </w:r>
            <w:r>
              <w:rPr>
                <w:b/>
                <w:spacing w:val="-6"/>
              </w:rPr>
              <w:t xml:space="preserve"> </w:t>
            </w:r>
            <w:r>
              <w:rPr>
                <w:b/>
                <w:spacing w:val="-2"/>
              </w:rPr>
              <w:t>Policy</w:t>
            </w:r>
          </w:p>
        </w:tc>
        <w:tc>
          <w:tcPr>
            <w:tcW w:w="2701" w:type="dxa"/>
            <w:tcBorders>
              <w:bottom w:val="nil"/>
            </w:tcBorders>
            <w:shd w:val="clear" w:color="auto" w:fill="E7E6E6"/>
          </w:tcPr>
          <w:p w14:paraId="331245E8" w14:textId="77777777" w:rsidR="00501F83" w:rsidRDefault="007B6AEC">
            <w:pPr>
              <w:pStyle w:val="TableParagraph"/>
              <w:spacing w:line="251" w:lineRule="exact"/>
              <w:ind w:left="114"/>
              <w:rPr>
                <w:b/>
              </w:rPr>
            </w:pPr>
            <w:r>
              <w:rPr>
                <w:b/>
                <w:spacing w:val="-2"/>
              </w:rPr>
              <w:t>Committee</w:t>
            </w:r>
          </w:p>
        </w:tc>
        <w:tc>
          <w:tcPr>
            <w:tcW w:w="2876" w:type="dxa"/>
            <w:tcBorders>
              <w:bottom w:val="nil"/>
            </w:tcBorders>
            <w:shd w:val="clear" w:color="auto" w:fill="E7E6E6"/>
          </w:tcPr>
          <w:p w14:paraId="5F10962B" w14:textId="77777777" w:rsidR="00501F83" w:rsidRDefault="007B6AEC">
            <w:pPr>
              <w:pStyle w:val="TableParagraph"/>
              <w:spacing w:line="251" w:lineRule="exact"/>
              <w:ind w:left="114"/>
              <w:rPr>
                <w:b/>
              </w:rPr>
            </w:pPr>
            <w:r>
              <w:rPr>
                <w:b/>
              </w:rPr>
              <w:t>Original</w:t>
            </w:r>
            <w:r>
              <w:rPr>
                <w:b/>
                <w:spacing w:val="-15"/>
              </w:rPr>
              <w:t xml:space="preserve"> </w:t>
            </w:r>
            <w:r>
              <w:rPr>
                <w:b/>
              </w:rPr>
              <w:t>Approval</w:t>
            </w:r>
            <w:r>
              <w:rPr>
                <w:b/>
                <w:spacing w:val="-10"/>
              </w:rPr>
              <w:t xml:space="preserve"> </w:t>
            </w:r>
            <w:r>
              <w:rPr>
                <w:b/>
                <w:spacing w:val="-4"/>
              </w:rPr>
              <w:t>Date:</w:t>
            </w:r>
          </w:p>
        </w:tc>
      </w:tr>
      <w:tr w:rsidR="00501F83" w14:paraId="5975D0DC" w14:textId="77777777">
        <w:trPr>
          <w:trHeight w:val="343"/>
        </w:trPr>
        <w:tc>
          <w:tcPr>
            <w:tcW w:w="3776" w:type="dxa"/>
            <w:tcBorders>
              <w:top w:val="nil"/>
              <w:bottom w:val="nil"/>
            </w:tcBorders>
            <w:shd w:val="clear" w:color="auto" w:fill="E7E6E6"/>
          </w:tcPr>
          <w:p w14:paraId="1CC131A0" w14:textId="77777777" w:rsidR="00501F83" w:rsidRDefault="007B6AEC">
            <w:pPr>
              <w:pStyle w:val="TableParagraph"/>
              <w:spacing w:line="244" w:lineRule="exact"/>
              <w:ind w:left="112"/>
              <w:rPr>
                <w:b/>
              </w:rPr>
            </w:pPr>
            <w:r>
              <w:rPr>
                <w:b/>
                <w:spacing w:val="-2"/>
              </w:rPr>
              <w:t>Title:</w:t>
            </w:r>
          </w:p>
        </w:tc>
        <w:tc>
          <w:tcPr>
            <w:tcW w:w="2701" w:type="dxa"/>
            <w:tcBorders>
              <w:top w:val="nil"/>
              <w:bottom w:val="nil"/>
            </w:tcBorders>
            <w:shd w:val="clear" w:color="auto" w:fill="E7E6E6"/>
          </w:tcPr>
          <w:p w14:paraId="3A998BAF" w14:textId="77777777" w:rsidR="00501F83" w:rsidRDefault="007B6AEC">
            <w:pPr>
              <w:pStyle w:val="TableParagraph"/>
              <w:spacing w:line="244" w:lineRule="exact"/>
              <w:ind w:left="114"/>
              <w:rPr>
                <w:b/>
              </w:rPr>
            </w:pPr>
            <w:r>
              <w:rPr>
                <w:b/>
                <w:spacing w:val="-2"/>
              </w:rPr>
              <w:t>Assignment:</w:t>
            </w:r>
          </w:p>
        </w:tc>
        <w:tc>
          <w:tcPr>
            <w:tcW w:w="2876" w:type="dxa"/>
            <w:tcBorders>
              <w:top w:val="nil"/>
              <w:bottom w:val="nil"/>
            </w:tcBorders>
            <w:shd w:val="clear" w:color="auto" w:fill="E7E6E6"/>
          </w:tcPr>
          <w:p w14:paraId="2F909A22" w14:textId="77777777" w:rsidR="00501F83" w:rsidRDefault="007B6AEC">
            <w:pPr>
              <w:pStyle w:val="TableParagraph"/>
              <w:spacing w:line="244" w:lineRule="exact"/>
              <w:ind w:left="114"/>
            </w:pPr>
            <w:r>
              <w:t>January</w:t>
            </w:r>
            <w:r>
              <w:rPr>
                <w:spacing w:val="-7"/>
              </w:rPr>
              <w:t xml:space="preserve"> </w:t>
            </w:r>
            <w:r>
              <w:t>11,</w:t>
            </w:r>
            <w:r>
              <w:rPr>
                <w:spacing w:val="-6"/>
              </w:rPr>
              <w:t xml:space="preserve"> </w:t>
            </w:r>
            <w:r>
              <w:rPr>
                <w:spacing w:val="-4"/>
              </w:rPr>
              <w:t>2018</w:t>
            </w:r>
          </w:p>
        </w:tc>
      </w:tr>
      <w:tr w:rsidR="00501F83" w14:paraId="20EA4481" w14:textId="77777777">
        <w:trPr>
          <w:trHeight w:val="673"/>
        </w:trPr>
        <w:tc>
          <w:tcPr>
            <w:tcW w:w="3776" w:type="dxa"/>
            <w:vMerge w:val="restart"/>
            <w:tcBorders>
              <w:top w:val="nil"/>
              <w:bottom w:val="nil"/>
            </w:tcBorders>
            <w:shd w:val="clear" w:color="auto" w:fill="E7E6E6"/>
          </w:tcPr>
          <w:p w14:paraId="17DA5ED7" w14:textId="77777777" w:rsidR="00501F83" w:rsidRDefault="007B6AEC">
            <w:pPr>
              <w:pStyle w:val="TableParagraph"/>
              <w:spacing w:before="54"/>
              <w:ind w:left="465"/>
              <w:rPr>
                <w:b/>
                <w:sz w:val="24"/>
              </w:rPr>
            </w:pPr>
            <w:bookmarkStart w:id="56" w:name="_bookmark47"/>
            <w:bookmarkEnd w:id="56"/>
            <w:r>
              <w:rPr>
                <w:b/>
                <w:spacing w:val="-2"/>
                <w:sz w:val="24"/>
              </w:rPr>
              <w:t>WITHDRAWAL,</w:t>
            </w:r>
            <w:r>
              <w:rPr>
                <w:b/>
                <w:spacing w:val="-10"/>
                <w:sz w:val="24"/>
              </w:rPr>
              <w:t xml:space="preserve"> </w:t>
            </w:r>
            <w:r>
              <w:rPr>
                <w:b/>
                <w:spacing w:val="-2"/>
                <w:sz w:val="24"/>
              </w:rPr>
              <w:t xml:space="preserve">REINSTATEMENT, </w:t>
            </w:r>
            <w:r>
              <w:rPr>
                <w:b/>
                <w:sz w:val="24"/>
              </w:rPr>
              <w:t>AND DISMISSAL FROM THE NURSING PROGRAM</w:t>
            </w:r>
          </w:p>
        </w:tc>
        <w:tc>
          <w:tcPr>
            <w:tcW w:w="2701" w:type="dxa"/>
            <w:tcBorders>
              <w:top w:val="nil"/>
              <w:bottom w:val="nil"/>
            </w:tcBorders>
            <w:shd w:val="clear" w:color="auto" w:fill="E7E6E6"/>
          </w:tcPr>
          <w:p w14:paraId="2F752C8F" w14:textId="77777777" w:rsidR="00501F83" w:rsidRDefault="007B6AEC">
            <w:pPr>
              <w:pStyle w:val="TableParagraph"/>
              <w:spacing w:before="129"/>
              <w:ind w:left="114"/>
            </w:pPr>
            <w:r>
              <w:rPr>
                <w:spacing w:val="-2"/>
              </w:rPr>
              <w:t>Admissions</w:t>
            </w:r>
            <w:r>
              <w:rPr>
                <w:spacing w:val="2"/>
              </w:rPr>
              <w:t xml:space="preserve"> </w:t>
            </w:r>
            <w:r>
              <w:rPr>
                <w:spacing w:val="-5"/>
              </w:rPr>
              <w:t>and</w:t>
            </w:r>
          </w:p>
        </w:tc>
        <w:tc>
          <w:tcPr>
            <w:tcW w:w="2876" w:type="dxa"/>
            <w:tcBorders>
              <w:top w:val="nil"/>
              <w:bottom w:val="nil"/>
            </w:tcBorders>
            <w:shd w:val="clear" w:color="auto" w:fill="E7E6E6"/>
          </w:tcPr>
          <w:p w14:paraId="3D3B243E" w14:textId="77777777" w:rsidR="00501F83" w:rsidRDefault="007B6AEC">
            <w:pPr>
              <w:pStyle w:val="TableParagraph"/>
              <w:spacing w:before="126"/>
              <w:ind w:left="114"/>
              <w:rPr>
                <w:b/>
              </w:rPr>
            </w:pPr>
            <w:r>
              <w:rPr>
                <w:b/>
              </w:rPr>
              <w:t>Effective</w:t>
            </w:r>
            <w:r>
              <w:rPr>
                <w:b/>
                <w:spacing w:val="-7"/>
              </w:rPr>
              <w:t xml:space="preserve"> </w:t>
            </w:r>
            <w:r>
              <w:rPr>
                <w:b/>
              </w:rPr>
              <w:t>Date:</w:t>
            </w:r>
            <w:r>
              <w:rPr>
                <w:b/>
                <w:spacing w:val="40"/>
              </w:rPr>
              <w:t xml:space="preserve"> </w:t>
            </w:r>
            <w:r>
              <w:rPr>
                <w:b/>
                <w:spacing w:val="-2"/>
              </w:rPr>
              <w:t>8/20/2018</w:t>
            </w:r>
          </w:p>
        </w:tc>
      </w:tr>
      <w:tr w:rsidR="00501F83" w14:paraId="67F6ED93" w14:textId="77777777">
        <w:trPr>
          <w:trHeight w:val="892"/>
        </w:trPr>
        <w:tc>
          <w:tcPr>
            <w:tcW w:w="3776" w:type="dxa"/>
            <w:vMerge/>
            <w:tcBorders>
              <w:top w:val="nil"/>
              <w:bottom w:val="nil"/>
            </w:tcBorders>
            <w:shd w:val="clear" w:color="auto" w:fill="E7E6E6"/>
          </w:tcPr>
          <w:p w14:paraId="5652C481" w14:textId="77777777" w:rsidR="00501F83" w:rsidRDefault="00501F83">
            <w:pPr>
              <w:rPr>
                <w:sz w:val="2"/>
                <w:szCs w:val="2"/>
              </w:rPr>
            </w:pPr>
          </w:p>
        </w:tc>
        <w:tc>
          <w:tcPr>
            <w:tcW w:w="2701" w:type="dxa"/>
            <w:tcBorders>
              <w:top w:val="nil"/>
              <w:bottom w:val="nil"/>
            </w:tcBorders>
            <w:shd w:val="clear" w:color="auto" w:fill="E7E6E6"/>
          </w:tcPr>
          <w:p w14:paraId="4049792E" w14:textId="77777777" w:rsidR="00501F83" w:rsidRDefault="00501F83">
            <w:pPr>
              <w:pStyle w:val="TableParagraph"/>
              <w:spacing w:before="3"/>
              <w:rPr>
                <w:sz w:val="19"/>
              </w:rPr>
            </w:pPr>
          </w:p>
          <w:p w14:paraId="5DBABE43" w14:textId="77777777" w:rsidR="00501F83" w:rsidRDefault="007B6AEC">
            <w:pPr>
              <w:pStyle w:val="TableParagraph"/>
              <w:ind w:left="114"/>
            </w:pPr>
            <w:r>
              <w:t>Retention</w:t>
            </w:r>
            <w:r>
              <w:rPr>
                <w:spacing w:val="-7"/>
              </w:rPr>
              <w:t xml:space="preserve"> </w:t>
            </w:r>
            <w:r>
              <w:rPr>
                <w:spacing w:val="-2"/>
              </w:rPr>
              <w:t>Committee</w:t>
            </w:r>
          </w:p>
        </w:tc>
        <w:tc>
          <w:tcPr>
            <w:tcW w:w="2876" w:type="dxa"/>
            <w:tcBorders>
              <w:top w:val="nil"/>
              <w:bottom w:val="nil"/>
            </w:tcBorders>
            <w:shd w:val="clear" w:color="auto" w:fill="E7E6E6"/>
          </w:tcPr>
          <w:p w14:paraId="60220766" w14:textId="77777777" w:rsidR="00501F83" w:rsidRDefault="00501F83">
            <w:pPr>
              <w:pStyle w:val="TableParagraph"/>
            </w:pPr>
          </w:p>
          <w:p w14:paraId="1482C5F3" w14:textId="77777777" w:rsidR="00501F83" w:rsidRDefault="00501F83">
            <w:pPr>
              <w:pStyle w:val="TableParagraph"/>
              <w:spacing w:before="11"/>
              <w:rPr>
                <w:sz w:val="17"/>
              </w:rPr>
            </w:pPr>
          </w:p>
          <w:p w14:paraId="77F0B259" w14:textId="77777777" w:rsidR="00501F83" w:rsidRDefault="007B6AEC">
            <w:pPr>
              <w:pStyle w:val="TableParagraph"/>
              <w:ind w:left="114"/>
              <w:rPr>
                <w:b/>
              </w:rPr>
            </w:pPr>
            <w:r>
              <w:rPr>
                <w:b/>
              </w:rPr>
              <w:t>Review</w:t>
            </w:r>
            <w:r>
              <w:rPr>
                <w:b/>
                <w:spacing w:val="-7"/>
              </w:rPr>
              <w:t xml:space="preserve"> </w:t>
            </w:r>
            <w:r>
              <w:rPr>
                <w:b/>
              </w:rPr>
              <w:t>Date:</w:t>
            </w:r>
            <w:r>
              <w:rPr>
                <w:b/>
                <w:spacing w:val="-11"/>
              </w:rPr>
              <w:t xml:space="preserve"> </w:t>
            </w:r>
            <w:r>
              <w:rPr>
                <w:b/>
                <w:spacing w:val="-2"/>
              </w:rPr>
              <w:t>08/26/2022</w:t>
            </w:r>
          </w:p>
        </w:tc>
      </w:tr>
      <w:tr w:rsidR="00501F83" w14:paraId="0976A599" w14:textId="77777777">
        <w:trPr>
          <w:trHeight w:val="874"/>
        </w:trPr>
        <w:tc>
          <w:tcPr>
            <w:tcW w:w="3776" w:type="dxa"/>
            <w:tcBorders>
              <w:top w:val="nil"/>
            </w:tcBorders>
            <w:shd w:val="clear" w:color="auto" w:fill="E7E6E6"/>
          </w:tcPr>
          <w:p w14:paraId="07051A51" w14:textId="77777777" w:rsidR="00501F83" w:rsidRDefault="00501F83">
            <w:pPr>
              <w:pStyle w:val="TableParagraph"/>
              <w:rPr>
                <w:rFonts w:ascii="Times New Roman"/>
              </w:rPr>
            </w:pPr>
          </w:p>
        </w:tc>
        <w:tc>
          <w:tcPr>
            <w:tcW w:w="2701" w:type="dxa"/>
            <w:tcBorders>
              <w:top w:val="nil"/>
            </w:tcBorders>
            <w:shd w:val="clear" w:color="auto" w:fill="E7E6E6"/>
          </w:tcPr>
          <w:p w14:paraId="69CF36D7" w14:textId="77777777" w:rsidR="00501F83" w:rsidRDefault="00501F83">
            <w:pPr>
              <w:pStyle w:val="TableParagraph"/>
              <w:rPr>
                <w:rFonts w:ascii="Times New Roman"/>
              </w:rPr>
            </w:pPr>
          </w:p>
        </w:tc>
        <w:tc>
          <w:tcPr>
            <w:tcW w:w="2876" w:type="dxa"/>
            <w:tcBorders>
              <w:top w:val="nil"/>
            </w:tcBorders>
            <w:shd w:val="clear" w:color="auto" w:fill="E7E6E6"/>
          </w:tcPr>
          <w:p w14:paraId="4D77D6C2" w14:textId="77777777" w:rsidR="00501F83" w:rsidRDefault="007B6AEC">
            <w:pPr>
              <w:pStyle w:val="TableParagraph"/>
              <w:spacing w:before="96"/>
              <w:ind w:left="114"/>
              <w:rPr>
                <w:b/>
              </w:rPr>
            </w:pPr>
            <w:r>
              <w:rPr>
                <w:b/>
              </w:rPr>
              <w:t>Revision</w:t>
            </w:r>
            <w:r>
              <w:rPr>
                <w:b/>
                <w:spacing w:val="-13"/>
              </w:rPr>
              <w:t xml:space="preserve"> </w:t>
            </w:r>
            <w:r>
              <w:rPr>
                <w:b/>
                <w:spacing w:val="-2"/>
              </w:rPr>
              <w:t>Date:</w:t>
            </w:r>
          </w:p>
        </w:tc>
      </w:tr>
    </w:tbl>
    <w:p w14:paraId="27BB9F3F" w14:textId="77777777" w:rsidR="00501F83" w:rsidRDefault="00501F83">
      <w:pPr>
        <w:pStyle w:val="BodyText"/>
        <w:rPr>
          <w:sz w:val="20"/>
        </w:rPr>
      </w:pPr>
    </w:p>
    <w:p w14:paraId="63D9045C" w14:textId="77777777" w:rsidR="00501F83" w:rsidRDefault="00501F83">
      <w:pPr>
        <w:pStyle w:val="BodyText"/>
        <w:spacing w:before="7"/>
        <w:rPr>
          <w:sz w:val="19"/>
        </w:rPr>
      </w:pPr>
    </w:p>
    <w:p w14:paraId="17891A69" w14:textId="77777777" w:rsidR="00501F83" w:rsidRDefault="007B6AEC">
      <w:pPr>
        <w:pStyle w:val="BodyText"/>
        <w:spacing w:before="52"/>
        <w:ind w:left="1180" w:right="731"/>
      </w:pPr>
      <w:r>
        <w:rPr>
          <w:b/>
        </w:rPr>
        <w:t>Purpose:</w:t>
      </w:r>
      <w:r>
        <w:rPr>
          <w:b/>
          <w:spacing w:val="-5"/>
        </w:rPr>
        <w:t xml:space="preserve"> </w:t>
      </w:r>
      <w:r>
        <w:t>The</w:t>
      </w:r>
      <w:r>
        <w:rPr>
          <w:spacing w:val="-4"/>
        </w:rPr>
        <w:t xml:space="preserve"> </w:t>
      </w:r>
      <w:r>
        <w:t>purpose</w:t>
      </w:r>
      <w:r>
        <w:rPr>
          <w:spacing w:val="-4"/>
        </w:rPr>
        <w:t xml:space="preserve"> </w:t>
      </w:r>
      <w:r>
        <w:t>of</w:t>
      </w:r>
      <w:r>
        <w:rPr>
          <w:spacing w:val="-9"/>
        </w:rPr>
        <w:t xml:space="preserve"> </w:t>
      </w:r>
      <w:r>
        <w:t>this</w:t>
      </w:r>
      <w:r>
        <w:rPr>
          <w:spacing w:val="-6"/>
        </w:rPr>
        <w:t xml:space="preserve"> </w:t>
      </w:r>
      <w:r>
        <w:t>policy</w:t>
      </w:r>
      <w:r>
        <w:rPr>
          <w:spacing w:val="-6"/>
        </w:rPr>
        <w:t xml:space="preserve"> </w:t>
      </w:r>
      <w:r>
        <w:t>is</w:t>
      </w:r>
      <w:r>
        <w:rPr>
          <w:spacing w:val="-7"/>
        </w:rPr>
        <w:t xml:space="preserve"> </w:t>
      </w:r>
      <w:r>
        <w:t>to</w:t>
      </w:r>
      <w:r>
        <w:rPr>
          <w:spacing w:val="-7"/>
        </w:rPr>
        <w:t xml:space="preserve"> </w:t>
      </w:r>
      <w:r>
        <w:t>delineate</w:t>
      </w:r>
      <w:r>
        <w:rPr>
          <w:spacing w:val="-3"/>
        </w:rPr>
        <w:t xml:space="preserve"> </w:t>
      </w:r>
      <w:r>
        <w:t>the</w:t>
      </w:r>
      <w:r>
        <w:rPr>
          <w:spacing w:val="-4"/>
        </w:rPr>
        <w:t xml:space="preserve"> </w:t>
      </w:r>
      <w:r>
        <w:t>appropriate</w:t>
      </w:r>
      <w:r>
        <w:rPr>
          <w:spacing w:val="-6"/>
        </w:rPr>
        <w:t xml:space="preserve"> </w:t>
      </w:r>
      <w:r>
        <w:t>procedures</w:t>
      </w:r>
      <w:r>
        <w:rPr>
          <w:spacing w:val="-7"/>
        </w:rPr>
        <w:t xml:space="preserve"> </w:t>
      </w:r>
      <w:r>
        <w:t>for</w:t>
      </w:r>
      <w:r>
        <w:rPr>
          <w:spacing w:val="-8"/>
        </w:rPr>
        <w:t xml:space="preserve"> </w:t>
      </w:r>
      <w:r>
        <w:t>withdrawing from the School of Nursing or being reinstated to the School of Nursing. This policy also delineates reasons for the dismissal of students.</w:t>
      </w:r>
    </w:p>
    <w:p w14:paraId="01C6F196" w14:textId="77777777" w:rsidR="00501F83" w:rsidRDefault="007B6AEC">
      <w:pPr>
        <w:pStyle w:val="BodyText"/>
        <w:spacing w:before="158"/>
        <w:ind w:left="1180"/>
      </w:pPr>
      <w:r>
        <w:rPr>
          <w:b/>
        </w:rPr>
        <w:t>Scope:</w:t>
      </w:r>
      <w:r>
        <w:rPr>
          <w:b/>
          <w:spacing w:val="-4"/>
        </w:rPr>
        <w:t xml:space="preserve"> </w:t>
      </w:r>
      <w:r>
        <w:t>This</w:t>
      </w:r>
      <w:r>
        <w:rPr>
          <w:spacing w:val="-5"/>
        </w:rPr>
        <w:t xml:space="preserve"> </w:t>
      </w:r>
      <w:r>
        <w:t>policy</w:t>
      </w:r>
      <w:r>
        <w:rPr>
          <w:spacing w:val="-3"/>
        </w:rPr>
        <w:t xml:space="preserve"> </w:t>
      </w:r>
      <w:r>
        <w:t>applies</w:t>
      </w:r>
      <w:r>
        <w:rPr>
          <w:spacing w:val="-5"/>
        </w:rPr>
        <w:t xml:space="preserve"> </w:t>
      </w:r>
      <w:r>
        <w:t>to</w:t>
      </w:r>
      <w:r>
        <w:rPr>
          <w:spacing w:val="-4"/>
        </w:rPr>
        <w:t xml:space="preserve"> </w:t>
      </w:r>
      <w:r>
        <w:t>all</w:t>
      </w:r>
      <w:r>
        <w:rPr>
          <w:spacing w:val="-4"/>
        </w:rPr>
        <w:t xml:space="preserve"> </w:t>
      </w:r>
      <w:r>
        <w:t>students</w:t>
      </w:r>
      <w:r>
        <w:rPr>
          <w:spacing w:val="-2"/>
        </w:rPr>
        <w:t xml:space="preserve"> </w:t>
      </w:r>
      <w:r>
        <w:t>in</w:t>
      </w:r>
      <w:r>
        <w:rPr>
          <w:spacing w:val="-6"/>
        </w:rPr>
        <w:t xml:space="preserve"> </w:t>
      </w:r>
      <w:r>
        <w:t>the</w:t>
      </w:r>
      <w:r>
        <w:rPr>
          <w:spacing w:val="-4"/>
        </w:rPr>
        <w:t xml:space="preserve"> </w:t>
      </w:r>
      <w:r>
        <w:t>nursing</w:t>
      </w:r>
      <w:r>
        <w:rPr>
          <w:spacing w:val="-3"/>
        </w:rPr>
        <w:t xml:space="preserve"> </w:t>
      </w:r>
      <w:r>
        <w:rPr>
          <w:spacing w:val="-2"/>
        </w:rPr>
        <w:t>program.</w:t>
      </w:r>
    </w:p>
    <w:p w14:paraId="482EA6E3" w14:textId="77777777" w:rsidR="00501F83" w:rsidRDefault="007B6AEC">
      <w:pPr>
        <w:pStyle w:val="BodyText"/>
        <w:spacing w:before="175"/>
        <w:ind w:left="1180" w:right="731"/>
      </w:pPr>
      <w:r>
        <w:rPr>
          <w:b/>
        </w:rPr>
        <w:t xml:space="preserve">Responsible Committee/Position: </w:t>
      </w:r>
      <w:r>
        <w:t>The Admissions and Retention Committee is responsible for ensuring that students placed on probation, dismissed from the program, or provided with disciplinary</w:t>
      </w:r>
      <w:r>
        <w:rPr>
          <w:spacing w:val="-9"/>
        </w:rPr>
        <w:t xml:space="preserve"> </w:t>
      </w:r>
      <w:r>
        <w:t>action</w:t>
      </w:r>
      <w:r>
        <w:rPr>
          <w:spacing w:val="-4"/>
        </w:rPr>
        <w:t xml:space="preserve"> </w:t>
      </w:r>
      <w:r>
        <w:t>understand</w:t>
      </w:r>
      <w:r>
        <w:rPr>
          <w:spacing w:val="-7"/>
        </w:rPr>
        <w:t xml:space="preserve"> </w:t>
      </w:r>
      <w:r>
        <w:t>and</w:t>
      </w:r>
      <w:r>
        <w:rPr>
          <w:spacing w:val="-5"/>
        </w:rPr>
        <w:t xml:space="preserve"> </w:t>
      </w:r>
      <w:r>
        <w:t>access</w:t>
      </w:r>
      <w:r>
        <w:rPr>
          <w:spacing w:val="-10"/>
        </w:rPr>
        <w:t xml:space="preserve"> </w:t>
      </w:r>
      <w:r>
        <w:t>university</w:t>
      </w:r>
      <w:r>
        <w:rPr>
          <w:spacing w:val="-6"/>
        </w:rPr>
        <w:t xml:space="preserve"> </w:t>
      </w:r>
      <w:r>
        <w:t>policies</w:t>
      </w:r>
      <w:r>
        <w:rPr>
          <w:spacing w:val="-6"/>
        </w:rPr>
        <w:t xml:space="preserve"> </w:t>
      </w:r>
      <w:r>
        <w:t>and</w:t>
      </w:r>
      <w:r>
        <w:rPr>
          <w:spacing w:val="-8"/>
        </w:rPr>
        <w:t xml:space="preserve"> </w:t>
      </w:r>
      <w:r>
        <w:t>procedures</w:t>
      </w:r>
      <w:r>
        <w:rPr>
          <w:spacing w:val="-5"/>
        </w:rPr>
        <w:t xml:space="preserve"> </w:t>
      </w:r>
      <w:r>
        <w:t>for</w:t>
      </w:r>
      <w:r>
        <w:rPr>
          <w:spacing w:val="-9"/>
        </w:rPr>
        <w:t xml:space="preserve"> </w:t>
      </w:r>
      <w:r>
        <w:t>due</w:t>
      </w:r>
      <w:r>
        <w:rPr>
          <w:spacing w:val="-8"/>
        </w:rPr>
        <w:t xml:space="preserve"> </w:t>
      </w:r>
      <w:r>
        <w:t>process</w:t>
      </w:r>
      <w:r>
        <w:rPr>
          <w:spacing w:val="-5"/>
        </w:rPr>
        <w:t xml:space="preserve"> </w:t>
      </w:r>
      <w:r>
        <w:t xml:space="preserve">and </w:t>
      </w:r>
      <w:r>
        <w:rPr>
          <w:spacing w:val="-2"/>
        </w:rPr>
        <w:t>appeals.</w:t>
      </w:r>
    </w:p>
    <w:p w14:paraId="40C5306D" w14:textId="77777777" w:rsidR="00501F83" w:rsidRDefault="007B6AEC">
      <w:pPr>
        <w:pStyle w:val="Heading4"/>
        <w:spacing w:before="158"/>
      </w:pPr>
      <w:r>
        <w:t xml:space="preserve">Policy </w:t>
      </w:r>
      <w:r>
        <w:rPr>
          <w:spacing w:val="-2"/>
        </w:rPr>
        <w:t>Statement:</w:t>
      </w:r>
    </w:p>
    <w:p w14:paraId="67DFADE5" w14:textId="77777777" w:rsidR="00501F83" w:rsidRDefault="007B6AEC">
      <w:pPr>
        <w:pStyle w:val="BodyText"/>
        <w:spacing w:before="182"/>
        <w:ind w:left="1180"/>
      </w:pPr>
      <w:r>
        <w:rPr>
          <w:u w:val="single"/>
        </w:rPr>
        <w:t>Withdrawal</w:t>
      </w:r>
      <w:r>
        <w:rPr>
          <w:spacing w:val="-6"/>
          <w:u w:val="single"/>
        </w:rPr>
        <w:t xml:space="preserve"> </w:t>
      </w:r>
      <w:r>
        <w:rPr>
          <w:u w:val="single"/>
        </w:rPr>
        <w:t>from</w:t>
      </w:r>
      <w:r>
        <w:rPr>
          <w:spacing w:val="-7"/>
          <w:u w:val="single"/>
        </w:rPr>
        <w:t xml:space="preserve"> </w:t>
      </w:r>
      <w:r>
        <w:rPr>
          <w:u w:val="single"/>
        </w:rPr>
        <w:t>the</w:t>
      </w:r>
      <w:r>
        <w:rPr>
          <w:spacing w:val="-7"/>
          <w:u w:val="single"/>
        </w:rPr>
        <w:t xml:space="preserve"> </w:t>
      </w:r>
      <w:r>
        <w:rPr>
          <w:u w:val="single"/>
        </w:rPr>
        <w:t xml:space="preserve">Nursing </w:t>
      </w:r>
      <w:r>
        <w:rPr>
          <w:spacing w:val="-2"/>
          <w:u w:val="single"/>
        </w:rPr>
        <w:t>Program</w:t>
      </w:r>
    </w:p>
    <w:p w14:paraId="0B1F2467" w14:textId="77777777" w:rsidR="00501F83" w:rsidRDefault="00501F83">
      <w:pPr>
        <w:pStyle w:val="BodyText"/>
        <w:spacing w:before="8"/>
        <w:rPr>
          <w:sz w:val="12"/>
        </w:rPr>
      </w:pPr>
    </w:p>
    <w:p w14:paraId="44C440B6" w14:textId="77777777" w:rsidR="00501F83" w:rsidRDefault="007B6AEC">
      <w:pPr>
        <w:pStyle w:val="BodyText"/>
        <w:spacing w:before="52" w:line="276" w:lineRule="auto"/>
        <w:ind w:left="1180" w:right="975"/>
      </w:pPr>
      <w:r>
        <w:t xml:space="preserve">Withdrawal from the School of Nursing will follow the policy found in the HPU </w:t>
      </w:r>
      <w:r>
        <w:rPr>
          <w:i/>
        </w:rPr>
        <w:t>Academic Catalog</w:t>
      </w:r>
      <w:r>
        <w:t>. Rather than withdrawing from the university, students might find themselves in a situation requiring them to withdraw from the School of Nursing but change their major and continue at the university. In this case, the student will need to contact the University Registrar Students who withdraw from the university must apply for readmission to the university</w:t>
      </w:r>
      <w:r>
        <w:rPr>
          <w:spacing w:val="-5"/>
        </w:rPr>
        <w:t xml:space="preserve"> </w:t>
      </w:r>
      <w:r>
        <w:t>through</w:t>
      </w:r>
      <w:r>
        <w:rPr>
          <w:spacing w:val="-8"/>
        </w:rPr>
        <w:t xml:space="preserve"> </w:t>
      </w:r>
      <w:r>
        <w:t>the</w:t>
      </w:r>
      <w:r>
        <w:rPr>
          <w:spacing w:val="-7"/>
        </w:rPr>
        <w:t xml:space="preserve"> </w:t>
      </w:r>
      <w:r>
        <w:t>admissions</w:t>
      </w:r>
      <w:r>
        <w:rPr>
          <w:spacing w:val="-8"/>
        </w:rPr>
        <w:t xml:space="preserve"> </w:t>
      </w:r>
      <w:r>
        <w:t>office.</w:t>
      </w:r>
      <w:r>
        <w:rPr>
          <w:spacing w:val="-5"/>
        </w:rPr>
        <w:t xml:space="preserve"> </w:t>
      </w:r>
      <w:r>
        <w:t>Likewise,</w:t>
      </w:r>
      <w:r>
        <w:rPr>
          <w:spacing w:val="-5"/>
        </w:rPr>
        <w:t xml:space="preserve"> </w:t>
      </w:r>
      <w:r>
        <w:t>students</w:t>
      </w:r>
      <w:r>
        <w:rPr>
          <w:spacing w:val="-9"/>
        </w:rPr>
        <w:t xml:space="preserve"> </w:t>
      </w:r>
      <w:r>
        <w:t>who</w:t>
      </w:r>
      <w:r>
        <w:rPr>
          <w:spacing w:val="-6"/>
        </w:rPr>
        <w:t xml:space="preserve"> </w:t>
      </w:r>
      <w:r>
        <w:t>withdraw</w:t>
      </w:r>
      <w:r>
        <w:rPr>
          <w:spacing w:val="-4"/>
        </w:rPr>
        <w:t xml:space="preserve"> </w:t>
      </w:r>
      <w:r>
        <w:t>from</w:t>
      </w:r>
      <w:r>
        <w:rPr>
          <w:spacing w:val="-9"/>
        </w:rPr>
        <w:t xml:space="preserve"> </w:t>
      </w:r>
      <w:r>
        <w:t>the</w:t>
      </w:r>
      <w:r>
        <w:rPr>
          <w:spacing w:val="-6"/>
        </w:rPr>
        <w:t xml:space="preserve"> </w:t>
      </w:r>
      <w:r>
        <w:t>School</w:t>
      </w:r>
      <w:r>
        <w:rPr>
          <w:spacing w:val="-7"/>
        </w:rPr>
        <w:t xml:space="preserve"> </w:t>
      </w:r>
      <w:r>
        <w:t>of Nursing or change their major must reapply for admission to the School of Nursing.</w:t>
      </w:r>
    </w:p>
    <w:p w14:paraId="37F34FEC" w14:textId="77777777" w:rsidR="00501F83" w:rsidRDefault="007B6AEC">
      <w:pPr>
        <w:pStyle w:val="BodyText"/>
        <w:spacing w:before="155"/>
        <w:ind w:left="1180"/>
      </w:pPr>
      <w:r>
        <w:rPr>
          <w:u w:val="single"/>
        </w:rPr>
        <w:t>Dismissal</w:t>
      </w:r>
      <w:r>
        <w:rPr>
          <w:spacing w:val="-5"/>
          <w:u w:val="single"/>
        </w:rPr>
        <w:t xml:space="preserve"> </w:t>
      </w:r>
      <w:r>
        <w:rPr>
          <w:u w:val="single"/>
        </w:rPr>
        <w:t>from</w:t>
      </w:r>
      <w:r>
        <w:rPr>
          <w:spacing w:val="-5"/>
          <w:u w:val="single"/>
        </w:rPr>
        <w:t xml:space="preserve"> </w:t>
      </w:r>
      <w:r>
        <w:rPr>
          <w:u w:val="single"/>
        </w:rPr>
        <w:t>the</w:t>
      </w:r>
      <w:r>
        <w:rPr>
          <w:spacing w:val="-6"/>
          <w:u w:val="single"/>
        </w:rPr>
        <w:t xml:space="preserve"> </w:t>
      </w:r>
      <w:r>
        <w:rPr>
          <w:u w:val="single"/>
        </w:rPr>
        <w:t>Nursing</w:t>
      </w:r>
      <w:r>
        <w:rPr>
          <w:spacing w:val="-1"/>
          <w:u w:val="single"/>
        </w:rPr>
        <w:t xml:space="preserve"> </w:t>
      </w:r>
      <w:r>
        <w:rPr>
          <w:spacing w:val="-2"/>
          <w:u w:val="single"/>
        </w:rPr>
        <w:t>Program</w:t>
      </w:r>
    </w:p>
    <w:p w14:paraId="0C4DE75B" w14:textId="77777777" w:rsidR="00501F83" w:rsidRDefault="00501F83">
      <w:pPr>
        <w:pStyle w:val="BodyText"/>
        <w:spacing w:before="8"/>
        <w:rPr>
          <w:sz w:val="12"/>
        </w:rPr>
      </w:pPr>
    </w:p>
    <w:p w14:paraId="23B140A3" w14:textId="77777777" w:rsidR="00501F83" w:rsidRDefault="007B6AEC">
      <w:pPr>
        <w:pStyle w:val="BodyText"/>
        <w:spacing w:before="51" w:line="276" w:lineRule="auto"/>
        <w:ind w:left="1180" w:right="781"/>
      </w:pPr>
      <w:r>
        <w:t>All</w:t>
      </w:r>
      <w:r>
        <w:rPr>
          <w:spacing w:val="-1"/>
        </w:rPr>
        <w:t xml:space="preserve"> </w:t>
      </w:r>
      <w:r>
        <w:t>students</w:t>
      </w:r>
      <w:r>
        <w:rPr>
          <w:spacing w:val="-3"/>
        </w:rPr>
        <w:t xml:space="preserve"> </w:t>
      </w:r>
      <w:r>
        <w:t>enrolled</w:t>
      </w:r>
      <w:r>
        <w:rPr>
          <w:spacing w:val="-1"/>
        </w:rPr>
        <w:t xml:space="preserve"> </w:t>
      </w:r>
      <w:r>
        <w:t>in</w:t>
      </w:r>
      <w:r>
        <w:rPr>
          <w:spacing w:val="-1"/>
        </w:rPr>
        <w:t xml:space="preserve"> </w:t>
      </w:r>
      <w:r>
        <w:t>the</w:t>
      </w:r>
      <w:r>
        <w:rPr>
          <w:spacing w:val="-1"/>
        </w:rPr>
        <w:t xml:space="preserve"> </w:t>
      </w:r>
      <w:r>
        <w:t>HPU</w:t>
      </w:r>
      <w:r>
        <w:rPr>
          <w:spacing w:val="-1"/>
        </w:rPr>
        <w:t xml:space="preserve"> </w:t>
      </w:r>
      <w:r>
        <w:t>School</w:t>
      </w:r>
      <w:r>
        <w:rPr>
          <w:spacing w:val="-1"/>
        </w:rPr>
        <w:t xml:space="preserve"> </w:t>
      </w:r>
      <w:r>
        <w:t>of</w:t>
      </w:r>
      <w:r>
        <w:rPr>
          <w:spacing w:val="-3"/>
        </w:rPr>
        <w:t xml:space="preserve"> </w:t>
      </w:r>
      <w:r>
        <w:t>Nursing</w:t>
      </w:r>
      <w:r>
        <w:rPr>
          <w:spacing w:val="-1"/>
        </w:rPr>
        <w:t xml:space="preserve"> </w:t>
      </w:r>
      <w:r>
        <w:t>program</w:t>
      </w:r>
      <w:r>
        <w:rPr>
          <w:spacing w:val="-2"/>
        </w:rPr>
        <w:t xml:space="preserve"> </w:t>
      </w:r>
      <w:r>
        <w:t>are</w:t>
      </w:r>
      <w:r>
        <w:rPr>
          <w:spacing w:val="-1"/>
        </w:rPr>
        <w:t xml:space="preserve"> </w:t>
      </w:r>
      <w:r>
        <w:t>required</w:t>
      </w:r>
      <w:r>
        <w:rPr>
          <w:spacing w:val="-3"/>
        </w:rPr>
        <w:t xml:space="preserve"> </w:t>
      </w:r>
      <w:r>
        <w:t>to</w:t>
      </w:r>
      <w:r>
        <w:rPr>
          <w:spacing w:val="-1"/>
        </w:rPr>
        <w:t xml:space="preserve"> </w:t>
      </w:r>
      <w:r>
        <w:t>follow</w:t>
      </w:r>
      <w:r>
        <w:rPr>
          <w:spacing w:val="-2"/>
        </w:rPr>
        <w:t xml:space="preserve"> </w:t>
      </w:r>
      <w:r>
        <w:t>all</w:t>
      </w:r>
      <w:r>
        <w:rPr>
          <w:spacing w:val="-2"/>
        </w:rPr>
        <w:t xml:space="preserve"> </w:t>
      </w:r>
      <w:r>
        <w:t>standards of</w:t>
      </w:r>
      <w:r>
        <w:rPr>
          <w:spacing w:val="-1"/>
        </w:rPr>
        <w:t xml:space="preserve"> </w:t>
      </w:r>
      <w:r>
        <w:t>conduct</w:t>
      </w:r>
      <w:r>
        <w:rPr>
          <w:spacing w:val="-2"/>
        </w:rPr>
        <w:t xml:space="preserve"> </w:t>
      </w:r>
      <w:r>
        <w:t>as</w:t>
      </w:r>
      <w:r>
        <w:rPr>
          <w:spacing w:val="-8"/>
        </w:rPr>
        <w:t xml:space="preserve"> </w:t>
      </w:r>
      <w:r>
        <w:t>published</w:t>
      </w:r>
      <w:r>
        <w:rPr>
          <w:spacing w:val="-2"/>
        </w:rPr>
        <w:t xml:space="preserve"> </w:t>
      </w:r>
      <w:r>
        <w:t>in</w:t>
      </w:r>
      <w:r>
        <w:rPr>
          <w:spacing w:val="-2"/>
        </w:rPr>
        <w:t xml:space="preserve"> </w:t>
      </w:r>
      <w:r>
        <w:t>the</w:t>
      </w:r>
      <w:r>
        <w:rPr>
          <w:spacing w:val="-1"/>
        </w:rPr>
        <w:t xml:space="preserve"> </w:t>
      </w:r>
      <w:r>
        <w:t>HPU</w:t>
      </w:r>
      <w:r>
        <w:rPr>
          <w:spacing w:val="-7"/>
        </w:rPr>
        <w:t xml:space="preserve"> </w:t>
      </w:r>
      <w:r>
        <w:rPr>
          <w:i/>
        </w:rPr>
        <w:t>Student</w:t>
      </w:r>
      <w:r>
        <w:rPr>
          <w:i/>
          <w:spacing w:val="-2"/>
        </w:rPr>
        <w:t xml:space="preserve"> </w:t>
      </w:r>
      <w:r>
        <w:rPr>
          <w:i/>
        </w:rPr>
        <w:t>Handbook</w:t>
      </w:r>
      <w:r>
        <w:rPr>
          <w:i/>
          <w:spacing w:val="-5"/>
        </w:rPr>
        <w:t xml:space="preserve"> </w:t>
      </w:r>
      <w:r>
        <w:t>as</w:t>
      </w:r>
      <w:r>
        <w:rPr>
          <w:spacing w:val="-5"/>
        </w:rPr>
        <w:t xml:space="preserve"> </w:t>
      </w:r>
      <w:r>
        <w:t>well</w:t>
      </w:r>
      <w:r>
        <w:rPr>
          <w:spacing w:val="-7"/>
        </w:rPr>
        <w:t xml:space="preserve"> </w:t>
      </w:r>
      <w:r>
        <w:t>as</w:t>
      </w:r>
      <w:r>
        <w:rPr>
          <w:spacing w:val="-8"/>
        </w:rPr>
        <w:t xml:space="preserve"> </w:t>
      </w:r>
      <w:r>
        <w:t>adhering</w:t>
      </w:r>
      <w:r>
        <w:rPr>
          <w:spacing w:val="-9"/>
        </w:rPr>
        <w:t xml:space="preserve"> </w:t>
      </w:r>
      <w:r>
        <w:t>to</w:t>
      </w:r>
      <w:r>
        <w:rPr>
          <w:spacing w:val="-7"/>
        </w:rPr>
        <w:t xml:space="preserve"> </w:t>
      </w:r>
      <w:r>
        <w:t>the</w:t>
      </w:r>
      <w:r>
        <w:rPr>
          <w:spacing w:val="-7"/>
        </w:rPr>
        <w:t xml:space="preserve"> </w:t>
      </w:r>
      <w:r>
        <w:t>Texas</w:t>
      </w:r>
      <w:r>
        <w:rPr>
          <w:spacing w:val="-4"/>
        </w:rPr>
        <w:t xml:space="preserve"> </w:t>
      </w:r>
      <w:r>
        <w:t>Board</w:t>
      </w:r>
      <w:r>
        <w:rPr>
          <w:spacing w:val="-6"/>
        </w:rPr>
        <w:t xml:space="preserve"> </w:t>
      </w:r>
      <w:r>
        <w:t xml:space="preserve">of Nursing Rule 217.11 of standards for nursing behaviors. Noncompliance with any standard of behavior noted in the </w:t>
      </w:r>
      <w:r>
        <w:rPr>
          <w:i/>
        </w:rPr>
        <w:t xml:space="preserve">Student Handbook, Texas Board of Nursing Rules or the ANA Code of Ethics </w:t>
      </w:r>
      <w:r>
        <w:t>may</w:t>
      </w:r>
      <w:r>
        <w:rPr>
          <w:spacing w:val="-1"/>
        </w:rPr>
        <w:t xml:space="preserve"> </w:t>
      </w:r>
      <w:r>
        <w:t>result in suspension or dismissal</w:t>
      </w:r>
      <w:r>
        <w:rPr>
          <w:spacing w:val="-1"/>
        </w:rPr>
        <w:t xml:space="preserve"> </w:t>
      </w:r>
      <w:r>
        <w:t>from the</w:t>
      </w:r>
      <w:r>
        <w:rPr>
          <w:spacing w:val="-1"/>
        </w:rPr>
        <w:t xml:space="preserve"> </w:t>
      </w:r>
      <w:r>
        <w:t>School</w:t>
      </w:r>
      <w:r>
        <w:rPr>
          <w:spacing w:val="-1"/>
        </w:rPr>
        <w:t xml:space="preserve"> </w:t>
      </w:r>
      <w:r>
        <w:t>of Nursing</w:t>
      </w:r>
      <w:r>
        <w:rPr>
          <w:spacing w:val="-1"/>
        </w:rPr>
        <w:t xml:space="preserve"> </w:t>
      </w:r>
      <w:r>
        <w:t>or denial</w:t>
      </w:r>
      <w:r>
        <w:rPr>
          <w:spacing w:val="-1"/>
        </w:rPr>
        <w:t xml:space="preserve"> </w:t>
      </w:r>
      <w:r>
        <w:t>of acceptance into</w:t>
      </w:r>
      <w:r>
        <w:rPr>
          <w:spacing w:val="-5"/>
        </w:rPr>
        <w:t xml:space="preserve"> </w:t>
      </w:r>
      <w:r>
        <w:t>the</w:t>
      </w:r>
      <w:r>
        <w:rPr>
          <w:spacing w:val="-2"/>
        </w:rPr>
        <w:t xml:space="preserve"> </w:t>
      </w:r>
      <w:r>
        <w:t>school</w:t>
      </w:r>
      <w:r>
        <w:rPr>
          <w:spacing w:val="-2"/>
        </w:rPr>
        <w:t xml:space="preserve"> </w:t>
      </w:r>
      <w:r>
        <w:t>and</w:t>
      </w:r>
      <w:r>
        <w:rPr>
          <w:spacing w:val="-3"/>
        </w:rPr>
        <w:t xml:space="preserve"> </w:t>
      </w:r>
      <w:r>
        <w:t>additional</w:t>
      </w:r>
      <w:r>
        <w:rPr>
          <w:spacing w:val="-5"/>
        </w:rPr>
        <w:t xml:space="preserve"> </w:t>
      </w:r>
      <w:r>
        <w:t>university</w:t>
      </w:r>
      <w:r>
        <w:rPr>
          <w:spacing w:val="-5"/>
        </w:rPr>
        <w:t xml:space="preserve"> </w:t>
      </w:r>
      <w:r>
        <w:t>disciplinary</w:t>
      </w:r>
      <w:r>
        <w:rPr>
          <w:spacing w:val="-2"/>
        </w:rPr>
        <w:t xml:space="preserve"> </w:t>
      </w:r>
      <w:r>
        <w:t>response,</w:t>
      </w:r>
      <w:r>
        <w:rPr>
          <w:spacing w:val="-5"/>
        </w:rPr>
        <w:t xml:space="preserve"> </w:t>
      </w:r>
      <w:r>
        <w:t>in</w:t>
      </w:r>
      <w:r>
        <w:rPr>
          <w:spacing w:val="-4"/>
        </w:rPr>
        <w:t xml:space="preserve"> </w:t>
      </w:r>
      <w:r>
        <w:t>coordination</w:t>
      </w:r>
      <w:r>
        <w:rPr>
          <w:spacing w:val="-3"/>
        </w:rPr>
        <w:t xml:space="preserve"> </w:t>
      </w:r>
      <w:r>
        <w:t>with</w:t>
      </w:r>
      <w:r>
        <w:rPr>
          <w:spacing w:val="-3"/>
        </w:rPr>
        <w:t xml:space="preserve"> </w:t>
      </w:r>
      <w:r>
        <w:t>the</w:t>
      </w:r>
      <w:r>
        <w:rPr>
          <w:spacing w:val="-6"/>
        </w:rPr>
        <w:t xml:space="preserve"> </w:t>
      </w:r>
      <w:r>
        <w:t>dean</w:t>
      </w:r>
      <w:r>
        <w:rPr>
          <w:spacing w:val="-5"/>
        </w:rPr>
        <w:t xml:space="preserve"> </w:t>
      </w:r>
      <w:r>
        <w:t xml:space="preserve">of </w:t>
      </w:r>
      <w:r>
        <w:rPr>
          <w:spacing w:val="-2"/>
        </w:rPr>
        <w:t>students.</w:t>
      </w:r>
    </w:p>
    <w:p w14:paraId="620977FE" w14:textId="77777777" w:rsidR="00501F83" w:rsidRDefault="00501F83">
      <w:pPr>
        <w:spacing w:line="276" w:lineRule="auto"/>
        <w:sectPr w:rsidR="00501F83">
          <w:pgSz w:w="12240" w:h="15840"/>
          <w:pgMar w:top="1360" w:right="680" w:bottom="1400" w:left="260" w:header="0" w:footer="1182" w:gutter="0"/>
          <w:cols w:space="720"/>
        </w:sectPr>
      </w:pPr>
    </w:p>
    <w:p w14:paraId="204D2FC1" w14:textId="77777777" w:rsidR="00501F83" w:rsidRDefault="007B6AEC">
      <w:pPr>
        <w:pStyle w:val="BodyText"/>
        <w:spacing w:before="36" w:line="276" w:lineRule="auto"/>
        <w:ind w:left="1180" w:right="731"/>
      </w:pPr>
      <w:r>
        <w:lastRenderedPageBreak/>
        <w:t>Students</w:t>
      </w:r>
      <w:r>
        <w:rPr>
          <w:spacing w:val="-4"/>
        </w:rPr>
        <w:t xml:space="preserve"> </w:t>
      </w:r>
      <w:r>
        <w:t>may</w:t>
      </w:r>
      <w:r>
        <w:rPr>
          <w:spacing w:val="-11"/>
        </w:rPr>
        <w:t xml:space="preserve"> </w:t>
      </w:r>
      <w:r>
        <w:t>be</w:t>
      </w:r>
      <w:r>
        <w:rPr>
          <w:spacing w:val="-7"/>
        </w:rPr>
        <w:t xml:space="preserve"> </w:t>
      </w:r>
      <w:r>
        <w:t>dismissed</w:t>
      </w:r>
      <w:r>
        <w:rPr>
          <w:spacing w:val="-4"/>
        </w:rPr>
        <w:t xml:space="preserve"> </w:t>
      </w:r>
      <w:r>
        <w:t>from</w:t>
      </w:r>
      <w:r>
        <w:rPr>
          <w:spacing w:val="-9"/>
        </w:rPr>
        <w:t xml:space="preserve"> </w:t>
      </w:r>
      <w:r>
        <w:t>the</w:t>
      </w:r>
      <w:r>
        <w:rPr>
          <w:spacing w:val="-7"/>
        </w:rPr>
        <w:t xml:space="preserve"> </w:t>
      </w:r>
      <w:r>
        <w:t>nursing</w:t>
      </w:r>
      <w:r>
        <w:rPr>
          <w:spacing w:val="-7"/>
        </w:rPr>
        <w:t xml:space="preserve"> </w:t>
      </w:r>
      <w:r>
        <w:t>program</w:t>
      </w:r>
      <w:r>
        <w:rPr>
          <w:spacing w:val="-3"/>
        </w:rPr>
        <w:t xml:space="preserve"> </w:t>
      </w:r>
      <w:r>
        <w:t>for</w:t>
      </w:r>
      <w:r>
        <w:rPr>
          <w:spacing w:val="-4"/>
        </w:rPr>
        <w:t xml:space="preserve"> </w:t>
      </w:r>
      <w:r>
        <w:t>academic</w:t>
      </w:r>
      <w:r>
        <w:rPr>
          <w:spacing w:val="-5"/>
        </w:rPr>
        <w:t xml:space="preserve"> </w:t>
      </w:r>
      <w:r>
        <w:t>or</w:t>
      </w:r>
      <w:r>
        <w:rPr>
          <w:spacing w:val="-7"/>
        </w:rPr>
        <w:t xml:space="preserve"> </w:t>
      </w:r>
      <w:r>
        <w:t>behavioral</w:t>
      </w:r>
      <w:r>
        <w:rPr>
          <w:spacing w:val="-2"/>
        </w:rPr>
        <w:t xml:space="preserve"> </w:t>
      </w:r>
      <w:r>
        <w:t>issues.</w:t>
      </w:r>
      <w:r>
        <w:rPr>
          <w:spacing w:val="-7"/>
        </w:rPr>
        <w:t xml:space="preserve"> </w:t>
      </w:r>
      <w:r>
        <w:t>The Nursing</w:t>
      </w:r>
      <w:r>
        <w:rPr>
          <w:spacing w:val="-9"/>
        </w:rPr>
        <w:t xml:space="preserve"> </w:t>
      </w:r>
      <w:r>
        <w:t>Faculty</w:t>
      </w:r>
      <w:r>
        <w:rPr>
          <w:spacing w:val="-6"/>
        </w:rPr>
        <w:t xml:space="preserve"> </w:t>
      </w:r>
      <w:r>
        <w:t>Committee</w:t>
      </w:r>
      <w:r>
        <w:rPr>
          <w:spacing w:val="-4"/>
        </w:rPr>
        <w:t xml:space="preserve"> </w:t>
      </w:r>
      <w:r>
        <w:t>for</w:t>
      </w:r>
      <w:r>
        <w:rPr>
          <w:spacing w:val="-5"/>
        </w:rPr>
        <w:t xml:space="preserve"> </w:t>
      </w:r>
      <w:r>
        <w:t>Retention</w:t>
      </w:r>
      <w:r>
        <w:rPr>
          <w:spacing w:val="-3"/>
        </w:rPr>
        <w:t xml:space="preserve"> </w:t>
      </w:r>
      <w:r>
        <w:t>and</w:t>
      </w:r>
      <w:r>
        <w:rPr>
          <w:spacing w:val="-7"/>
        </w:rPr>
        <w:t xml:space="preserve"> </w:t>
      </w:r>
      <w:r>
        <w:t>Progression</w:t>
      </w:r>
      <w:r>
        <w:rPr>
          <w:spacing w:val="-6"/>
        </w:rPr>
        <w:t xml:space="preserve"> </w:t>
      </w:r>
      <w:r>
        <w:t>will</w:t>
      </w:r>
      <w:r>
        <w:rPr>
          <w:spacing w:val="-8"/>
        </w:rPr>
        <w:t xml:space="preserve"> </w:t>
      </w:r>
      <w:r>
        <w:t>be</w:t>
      </w:r>
      <w:r>
        <w:rPr>
          <w:spacing w:val="-6"/>
        </w:rPr>
        <w:t xml:space="preserve"> </w:t>
      </w:r>
      <w:r>
        <w:t>charged</w:t>
      </w:r>
      <w:r>
        <w:rPr>
          <w:spacing w:val="-10"/>
        </w:rPr>
        <w:t xml:space="preserve"> </w:t>
      </w:r>
      <w:r>
        <w:t>with</w:t>
      </w:r>
      <w:r>
        <w:rPr>
          <w:spacing w:val="-4"/>
        </w:rPr>
        <w:t xml:space="preserve"> </w:t>
      </w:r>
      <w:r>
        <w:t>ensuring</w:t>
      </w:r>
      <w:r>
        <w:rPr>
          <w:spacing w:val="-7"/>
        </w:rPr>
        <w:t xml:space="preserve"> </w:t>
      </w:r>
      <w:r>
        <w:t>that students placed on probation or dismissed from the program access and understand the university policies and procedures regarding Academic Probation and Suspension, Grade Change/Appeals (</w:t>
      </w:r>
      <w:r>
        <w:rPr>
          <w:i/>
        </w:rPr>
        <w:t>Howard Payne University Academic Catalog</w:t>
      </w:r>
      <w:r>
        <w:t>) and the Student Complaint/Grievance Procedure located in the HPU Student Handbook.</w:t>
      </w:r>
    </w:p>
    <w:p w14:paraId="4C2DC8D8" w14:textId="77777777" w:rsidR="00501F83" w:rsidRDefault="007B6AEC">
      <w:pPr>
        <w:pStyle w:val="BodyText"/>
        <w:spacing w:before="119" w:line="276" w:lineRule="auto"/>
        <w:ind w:left="1180" w:right="731"/>
      </w:pPr>
      <w:r>
        <w:t>Students</w:t>
      </w:r>
      <w:r>
        <w:rPr>
          <w:spacing w:val="-4"/>
        </w:rPr>
        <w:t xml:space="preserve"> </w:t>
      </w:r>
      <w:r>
        <w:t>who</w:t>
      </w:r>
      <w:r>
        <w:rPr>
          <w:spacing w:val="-6"/>
        </w:rPr>
        <w:t xml:space="preserve"> </w:t>
      </w:r>
      <w:r>
        <w:t>fail</w:t>
      </w:r>
      <w:r>
        <w:rPr>
          <w:spacing w:val="-9"/>
        </w:rPr>
        <w:t xml:space="preserve"> </w:t>
      </w:r>
      <w:r>
        <w:t>two</w:t>
      </w:r>
      <w:r>
        <w:rPr>
          <w:spacing w:val="-2"/>
        </w:rPr>
        <w:t xml:space="preserve"> </w:t>
      </w:r>
      <w:r>
        <w:t>(2)</w:t>
      </w:r>
      <w:r>
        <w:rPr>
          <w:spacing w:val="-10"/>
        </w:rPr>
        <w:t xml:space="preserve"> </w:t>
      </w:r>
      <w:r>
        <w:t>courses</w:t>
      </w:r>
      <w:r>
        <w:rPr>
          <w:spacing w:val="-8"/>
        </w:rPr>
        <w:t xml:space="preserve"> </w:t>
      </w:r>
      <w:r>
        <w:t>will</w:t>
      </w:r>
      <w:r>
        <w:rPr>
          <w:spacing w:val="-7"/>
        </w:rPr>
        <w:t xml:space="preserve"> </w:t>
      </w:r>
      <w:r>
        <w:t>be</w:t>
      </w:r>
      <w:r>
        <w:rPr>
          <w:spacing w:val="-7"/>
        </w:rPr>
        <w:t xml:space="preserve"> </w:t>
      </w:r>
      <w:r>
        <w:t>dismissed</w:t>
      </w:r>
      <w:r>
        <w:rPr>
          <w:spacing w:val="-2"/>
        </w:rPr>
        <w:t xml:space="preserve"> </w:t>
      </w:r>
      <w:r>
        <w:t>based</w:t>
      </w:r>
      <w:r>
        <w:rPr>
          <w:spacing w:val="-5"/>
        </w:rPr>
        <w:t xml:space="preserve"> </w:t>
      </w:r>
      <w:r>
        <w:t>on</w:t>
      </w:r>
      <w:r>
        <w:rPr>
          <w:spacing w:val="-6"/>
        </w:rPr>
        <w:t xml:space="preserve"> </w:t>
      </w:r>
      <w:r>
        <w:t>poor</w:t>
      </w:r>
      <w:r>
        <w:rPr>
          <w:spacing w:val="-4"/>
        </w:rPr>
        <w:t xml:space="preserve"> </w:t>
      </w:r>
      <w:r>
        <w:t>academic</w:t>
      </w:r>
      <w:r>
        <w:rPr>
          <w:spacing w:val="-5"/>
        </w:rPr>
        <w:t xml:space="preserve"> </w:t>
      </w:r>
      <w:r>
        <w:t>performance.</w:t>
      </w:r>
      <w:r>
        <w:rPr>
          <w:spacing w:val="-3"/>
        </w:rPr>
        <w:t xml:space="preserve"> </w:t>
      </w:r>
      <w:r>
        <w:t>See policy for Level Progression. Students who have failed a nursing course at another institution prior to becoming a nursing student at HPU, will be dismissed if they fail one (1) course.</w:t>
      </w:r>
    </w:p>
    <w:p w14:paraId="137ED61F" w14:textId="77777777" w:rsidR="00501F83" w:rsidRDefault="007B6AEC">
      <w:pPr>
        <w:pStyle w:val="BodyText"/>
        <w:spacing w:before="120"/>
        <w:ind w:left="1180"/>
      </w:pPr>
      <w:r>
        <w:rPr>
          <w:u w:val="single"/>
        </w:rPr>
        <w:t>Reasons</w:t>
      </w:r>
      <w:r>
        <w:rPr>
          <w:spacing w:val="-5"/>
          <w:u w:val="single"/>
        </w:rPr>
        <w:t xml:space="preserve"> </w:t>
      </w:r>
      <w:r>
        <w:rPr>
          <w:u w:val="single"/>
        </w:rPr>
        <w:t>for</w:t>
      </w:r>
      <w:r>
        <w:rPr>
          <w:spacing w:val="-6"/>
          <w:u w:val="single"/>
        </w:rPr>
        <w:t xml:space="preserve"> </w:t>
      </w:r>
      <w:r>
        <w:rPr>
          <w:u w:val="single"/>
        </w:rPr>
        <w:t>Dismissal</w:t>
      </w:r>
      <w:r>
        <w:rPr>
          <w:spacing w:val="-7"/>
          <w:u w:val="single"/>
        </w:rPr>
        <w:t xml:space="preserve"> </w:t>
      </w:r>
      <w:r>
        <w:rPr>
          <w:u w:val="single"/>
        </w:rPr>
        <w:t>from</w:t>
      </w:r>
      <w:r>
        <w:rPr>
          <w:spacing w:val="-1"/>
          <w:u w:val="single"/>
        </w:rPr>
        <w:t xml:space="preserve"> </w:t>
      </w:r>
      <w:r>
        <w:rPr>
          <w:u w:val="single"/>
        </w:rPr>
        <w:t>the</w:t>
      </w:r>
      <w:r>
        <w:rPr>
          <w:spacing w:val="-6"/>
          <w:u w:val="single"/>
        </w:rPr>
        <w:t xml:space="preserve"> </w:t>
      </w:r>
      <w:r>
        <w:rPr>
          <w:u w:val="single"/>
        </w:rPr>
        <w:t>Nursing</w:t>
      </w:r>
      <w:r>
        <w:rPr>
          <w:spacing w:val="-4"/>
          <w:u w:val="single"/>
        </w:rPr>
        <w:t xml:space="preserve"> </w:t>
      </w:r>
      <w:r>
        <w:rPr>
          <w:spacing w:val="-2"/>
          <w:u w:val="single"/>
        </w:rPr>
        <w:t>Program</w:t>
      </w:r>
    </w:p>
    <w:p w14:paraId="03E919F7" w14:textId="77777777" w:rsidR="00501F83" w:rsidRDefault="007B6AEC">
      <w:pPr>
        <w:pStyle w:val="BodyText"/>
        <w:spacing w:before="144" w:line="278" w:lineRule="auto"/>
        <w:ind w:left="1180" w:right="731"/>
      </w:pPr>
      <w:r>
        <w:t>Based</w:t>
      </w:r>
      <w:r>
        <w:rPr>
          <w:spacing w:val="-1"/>
        </w:rPr>
        <w:t xml:space="preserve"> </w:t>
      </w:r>
      <w:r>
        <w:t>on</w:t>
      </w:r>
      <w:r>
        <w:rPr>
          <w:spacing w:val="-5"/>
        </w:rPr>
        <w:t xml:space="preserve"> </w:t>
      </w:r>
      <w:r>
        <w:t>Texas</w:t>
      </w:r>
      <w:r>
        <w:rPr>
          <w:spacing w:val="-5"/>
        </w:rPr>
        <w:t xml:space="preserve"> </w:t>
      </w:r>
      <w:r>
        <w:t>Board</w:t>
      </w:r>
      <w:r>
        <w:rPr>
          <w:spacing w:val="-5"/>
        </w:rPr>
        <w:t xml:space="preserve"> </w:t>
      </w:r>
      <w:r>
        <w:t>of</w:t>
      </w:r>
      <w:r>
        <w:rPr>
          <w:spacing w:val="-8"/>
        </w:rPr>
        <w:t xml:space="preserve"> </w:t>
      </w:r>
      <w:r>
        <w:t>Nursing</w:t>
      </w:r>
      <w:r>
        <w:rPr>
          <w:spacing w:val="-5"/>
        </w:rPr>
        <w:t xml:space="preserve"> </w:t>
      </w:r>
      <w:r>
        <w:t>Rule</w:t>
      </w:r>
      <w:r>
        <w:rPr>
          <w:spacing w:val="-4"/>
        </w:rPr>
        <w:t xml:space="preserve"> </w:t>
      </w:r>
      <w:r>
        <w:t>(§215.8),</w:t>
      </w:r>
      <w:r>
        <w:rPr>
          <w:spacing w:val="-7"/>
        </w:rPr>
        <w:t xml:space="preserve"> </w:t>
      </w:r>
      <w:r>
        <w:t>students</w:t>
      </w:r>
      <w:r>
        <w:rPr>
          <w:spacing w:val="-8"/>
        </w:rPr>
        <w:t xml:space="preserve"> </w:t>
      </w:r>
      <w:r>
        <w:t>will</w:t>
      </w:r>
      <w:r>
        <w:rPr>
          <w:spacing w:val="-6"/>
        </w:rPr>
        <w:t xml:space="preserve"> </w:t>
      </w:r>
      <w:r>
        <w:t>be</w:t>
      </w:r>
      <w:r>
        <w:rPr>
          <w:spacing w:val="-8"/>
        </w:rPr>
        <w:t xml:space="preserve"> </w:t>
      </w:r>
      <w:r>
        <w:t>dismissed</w:t>
      </w:r>
      <w:r>
        <w:rPr>
          <w:spacing w:val="-6"/>
        </w:rPr>
        <w:t xml:space="preserve"> </w:t>
      </w:r>
      <w:r>
        <w:t>from</w:t>
      </w:r>
      <w:r>
        <w:rPr>
          <w:spacing w:val="-8"/>
        </w:rPr>
        <w:t xml:space="preserve"> </w:t>
      </w:r>
      <w:r>
        <w:t>the</w:t>
      </w:r>
      <w:r>
        <w:rPr>
          <w:spacing w:val="-4"/>
        </w:rPr>
        <w:t xml:space="preserve"> </w:t>
      </w:r>
      <w:r>
        <w:t>School</w:t>
      </w:r>
      <w:r>
        <w:rPr>
          <w:spacing w:val="-4"/>
        </w:rPr>
        <w:t xml:space="preserve"> </w:t>
      </w:r>
      <w:r>
        <w:t>of Nursing for demonstration of the following, including, but not limited to:</w:t>
      </w:r>
    </w:p>
    <w:p w14:paraId="2095BCC6" w14:textId="77777777" w:rsidR="00501F83" w:rsidRDefault="007B6AEC">
      <w:pPr>
        <w:pStyle w:val="ListParagraph"/>
        <w:numPr>
          <w:ilvl w:val="0"/>
          <w:numId w:val="22"/>
        </w:numPr>
        <w:tabs>
          <w:tab w:val="left" w:pos="1896"/>
        </w:tabs>
        <w:spacing w:before="117"/>
        <w:ind w:left="1896" w:hanging="356"/>
        <w:rPr>
          <w:sz w:val="24"/>
        </w:rPr>
      </w:pPr>
      <w:r>
        <w:rPr>
          <w:sz w:val="24"/>
        </w:rPr>
        <w:t>Evidence</w:t>
      </w:r>
      <w:r>
        <w:rPr>
          <w:spacing w:val="-8"/>
          <w:sz w:val="24"/>
        </w:rPr>
        <w:t xml:space="preserve"> </w:t>
      </w:r>
      <w:r>
        <w:rPr>
          <w:sz w:val="24"/>
        </w:rPr>
        <w:t>of</w:t>
      </w:r>
      <w:r>
        <w:rPr>
          <w:spacing w:val="-4"/>
          <w:sz w:val="24"/>
        </w:rPr>
        <w:t xml:space="preserve"> </w:t>
      </w:r>
      <w:r>
        <w:rPr>
          <w:sz w:val="24"/>
        </w:rPr>
        <w:t>actual or</w:t>
      </w:r>
      <w:r>
        <w:rPr>
          <w:spacing w:val="-10"/>
          <w:sz w:val="24"/>
        </w:rPr>
        <w:t xml:space="preserve"> </w:t>
      </w:r>
      <w:r>
        <w:rPr>
          <w:sz w:val="24"/>
        </w:rPr>
        <w:t>potential</w:t>
      </w:r>
      <w:r>
        <w:rPr>
          <w:spacing w:val="-5"/>
          <w:sz w:val="24"/>
        </w:rPr>
        <w:t xml:space="preserve"> </w:t>
      </w:r>
      <w:r>
        <w:rPr>
          <w:sz w:val="24"/>
        </w:rPr>
        <w:t>harm</w:t>
      </w:r>
      <w:r>
        <w:rPr>
          <w:spacing w:val="-4"/>
          <w:sz w:val="24"/>
        </w:rPr>
        <w:t xml:space="preserve"> </w:t>
      </w:r>
      <w:r>
        <w:rPr>
          <w:sz w:val="24"/>
        </w:rPr>
        <w:t>to</w:t>
      </w:r>
      <w:r>
        <w:rPr>
          <w:spacing w:val="-4"/>
          <w:sz w:val="24"/>
        </w:rPr>
        <w:t xml:space="preserve"> </w:t>
      </w:r>
      <w:r>
        <w:rPr>
          <w:sz w:val="24"/>
        </w:rPr>
        <w:t>patients,</w:t>
      </w:r>
      <w:r>
        <w:rPr>
          <w:spacing w:val="-3"/>
          <w:sz w:val="24"/>
        </w:rPr>
        <w:t xml:space="preserve"> </w:t>
      </w:r>
      <w:r>
        <w:rPr>
          <w:sz w:val="24"/>
        </w:rPr>
        <w:t>clients,</w:t>
      </w:r>
      <w:r>
        <w:rPr>
          <w:spacing w:val="-7"/>
          <w:sz w:val="24"/>
        </w:rPr>
        <w:t xml:space="preserve"> </w:t>
      </w:r>
      <w:r>
        <w:rPr>
          <w:sz w:val="24"/>
        </w:rPr>
        <w:t>or</w:t>
      </w:r>
      <w:r>
        <w:rPr>
          <w:spacing w:val="-6"/>
          <w:sz w:val="24"/>
        </w:rPr>
        <w:t xml:space="preserve"> </w:t>
      </w:r>
      <w:r>
        <w:rPr>
          <w:sz w:val="24"/>
        </w:rPr>
        <w:t>the</w:t>
      </w:r>
      <w:r>
        <w:rPr>
          <w:spacing w:val="-8"/>
          <w:sz w:val="24"/>
        </w:rPr>
        <w:t xml:space="preserve"> </w:t>
      </w:r>
      <w:r>
        <w:rPr>
          <w:spacing w:val="-2"/>
          <w:sz w:val="24"/>
        </w:rPr>
        <w:t>public;</w:t>
      </w:r>
    </w:p>
    <w:p w14:paraId="2B77B992" w14:textId="77777777" w:rsidR="00501F83" w:rsidRDefault="007B6AEC">
      <w:pPr>
        <w:pStyle w:val="ListParagraph"/>
        <w:numPr>
          <w:ilvl w:val="0"/>
          <w:numId w:val="22"/>
        </w:numPr>
        <w:tabs>
          <w:tab w:val="left" w:pos="1896"/>
          <w:tab w:val="left" w:pos="1900"/>
        </w:tabs>
        <w:spacing w:before="22" w:line="254" w:lineRule="auto"/>
        <w:ind w:left="1900" w:right="1190" w:hanging="360"/>
        <w:rPr>
          <w:sz w:val="24"/>
        </w:rPr>
      </w:pPr>
      <w:r>
        <w:rPr>
          <w:sz w:val="24"/>
        </w:rPr>
        <w:t>Criminal</w:t>
      </w:r>
      <w:r>
        <w:rPr>
          <w:spacing w:val="-8"/>
          <w:sz w:val="24"/>
        </w:rPr>
        <w:t xml:space="preserve"> </w:t>
      </w:r>
      <w:r>
        <w:rPr>
          <w:sz w:val="24"/>
        </w:rPr>
        <w:t>behavior</w:t>
      </w:r>
      <w:r>
        <w:rPr>
          <w:spacing w:val="-8"/>
          <w:sz w:val="24"/>
        </w:rPr>
        <w:t xml:space="preserve"> </w:t>
      </w:r>
      <w:r>
        <w:rPr>
          <w:sz w:val="24"/>
        </w:rPr>
        <w:t>whether</w:t>
      </w:r>
      <w:r>
        <w:rPr>
          <w:spacing w:val="-5"/>
          <w:sz w:val="24"/>
        </w:rPr>
        <w:t xml:space="preserve"> </w:t>
      </w:r>
      <w:r>
        <w:rPr>
          <w:sz w:val="24"/>
        </w:rPr>
        <w:t>violent</w:t>
      </w:r>
      <w:r>
        <w:rPr>
          <w:spacing w:val="-9"/>
          <w:sz w:val="24"/>
        </w:rPr>
        <w:t xml:space="preserve"> </w:t>
      </w:r>
      <w:r>
        <w:rPr>
          <w:sz w:val="24"/>
        </w:rPr>
        <w:t>or</w:t>
      </w:r>
      <w:r>
        <w:rPr>
          <w:spacing w:val="-13"/>
          <w:sz w:val="24"/>
        </w:rPr>
        <w:t xml:space="preserve"> </w:t>
      </w:r>
      <w:r>
        <w:rPr>
          <w:sz w:val="24"/>
        </w:rPr>
        <w:t>non-violent,</w:t>
      </w:r>
      <w:r>
        <w:rPr>
          <w:spacing w:val="-12"/>
          <w:sz w:val="24"/>
        </w:rPr>
        <w:t xml:space="preserve"> </w:t>
      </w:r>
      <w:r>
        <w:rPr>
          <w:sz w:val="24"/>
        </w:rPr>
        <w:t>directed</w:t>
      </w:r>
      <w:r>
        <w:rPr>
          <w:spacing w:val="-7"/>
          <w:sz w:val="24"/>
        </w:rPr>
        <w:t xml:space="preserve"> </w:t>
      </w:r>
      <w:r>
        <w:rPr>
          <w:sz w:val="24"/>
        </w:rPr>
        <w:t>against</w:t>
      </w:r>
      <w:r>
        <w:rPr>
          <w:spacing w:val="-8"/>
          <w:sz w:val="24"/>
        </w:rPr>
        <w:t xml:space="preserve"> </w:t>
      </w:r>
      <w:r>
        <w:rPr>
          <w:sz w:val="24"/>
        </w:rPr>
        <w:t>persons,</w:t>
      </w:r>
      <w:r>
        <w:rPr>
          <w:spacing w:val="-5"/>
          <w:sz w:val="24"/>
        </w:rPr>
        <w:t xml:space="preserve"> </w:t>
      </w:r>
      <w:r>
        <w:rPr>
          <w:sz w:val="24"/>
        </w:rPr>
        <w:t>property or public order and decency;</w:t>
      </w:r>
    </w:p>
    <w:p w14:paraId="2B16CE03" w14:textId="77777777" w:rsidR="00501F83" w:rsidRDefault="007B6AEC">
      <w:pPr>
        <w:pStyle w:val="ListParagraph"/>
        <w:numPr>
          <w:ilvl w:val="0"/>
          <w:numId w:val="22"/>
        </w:numPr>
        <w:tabs>
          <w:tab w:val="left" w:pos="1896"/>
          <w:tab w:val="left" w:pos="1900"/>
        </w:tabs>
        <w:spacing w:before="2" w:line="259" w:lineRule="auto"/>
        <w:ind w:left="1900" w:right="1651" w:hanging="360"/>
        <w:rPr>
          <w:sz w:val="24"/>
        </w:rPr>
      </w:pPr>
      <w:r>
        <w:rPr>
          <w:sz w:val="24"/>
        </w:rPr>
        <w:t>Intemperate</w:t>
      </w:r>
      <w:r>
        <w:rPr>
          <w:spacing w:val="-5"/>
          <w:sz w:val="24"/>
        </w:rPr>
        <w:t xml:space="preserve"> </w:t>
      </w:r>
      <w:r>
        <w:rPr>
          <w:sz w:val="24"/>
        </w:rPr>
        <w:t>use</w:t>
      </w:r>
      <w:r>
        <w:rPr>
          <w:spacing w:val="-7"/>
          <w:sz w:val="24"/>
        </w:rPr>
        <w:t xml:space="preserve"> </w:t>
      </w:r>
      <w:r>
        <w:rPr>
          <w:sz w:val="24"/>
        </w:rPr>
        <w:t>or</w:t>
      </w:r>
      <w:r>
        <w:rPr>
          <w:spacing w:val="-7"/>
          <w:sz w:val="24"/>
        </w:rPr>
        <w:t xml:space="preserve"> </w:t>
      </w:r>
      <w:r>
        <w:rPr>
          <w:sz w:val="24"/>
        </w:rPr>
        <w:t>abuse</w:t>
      </w:r>
      <w:r>
        <w:rPr>
          <w:spacing w:val="-4"/>
          <w:sz w:val="24"/>
        </w:rPr>
        <w:t xml:space="preserve"> </w:t>
      </w:r>
      <w:r>
        <w:rPr>
          <w:sz w:val="24"/>
        </w:rPr>
        <w:t>of</w:t>
      </w:r>
      <w:r>
        <w:rPr>
          <w:spacing w:val="-9"/>
          <w:sz w:val="24"/>
        </w:rPr>
        <w:t xml:space="preserve"> </w:t>
      </w:r>
      <w:r>
        <w:rPr>
          <w:sz w:val="24"/>
        </w:rPr>
        <w:t>drugs</w:t>
      </w:r>
      <w:r>
        <w:rPr>
          <w:spacing w:val="-7"/>
          <w:sz w:val="24"/>
        </w:rPr>
        <w:t xml:space="preserve"> </w:t>
      </w:r>
      <w:r>
        <w:rPr>
          <w:sz w:val="24"/>
        </w:rPr>
        <w:t>or</w:t>
      </w:r>
      <w:r>
        <w:rPr>
          <w:spacing w:val="-10"/>
          <w:sz w:val="24"/>
        </w:rPr>
        <w:t xml:space="preserve"> </w:t>
      </w:r>
      <w:r>
        <w:rPr>
          <w:sz w:val="24"/>
        </w:rPr>
        <w:t>alcohol</w:t>
      </w:r>
      <w:r>
        <w:rPr>
          <w:spacing w:val="-4"/>
          <w:sz w:val="24"/>
        </w:rPr>
        <w:t xml:space="preserve"> </w:t>
      </w:r>
      <w:r>
        <w:rPr>
          <w:sz w:val="24"/>
        </w:rPr>
        <w:t>(see</w:t>
      </w:r>
      <w:r>
        <w:rPr>
          <w:spacing w:val="-8"/>
          <w:sz w:val="24"/>
        </w:rPr>
        <w:t xml:space="preserve"> </w:t>
      </w:r>
      <w:r>
        <w:rPr>
          <w:sz w:val="24"/>
        </w:rPr>
        <w:t>Appendix</w:t>
      </w:r>
      <w:r>
        <w:rPr>
          <w:spacing w:val="-7"/>
          <w:sz w:val="24"/>
        </w:rPr>
        <w:t xml:space="preserve"> </w:t>
      </w:r>
      <w:r>
        <w:rPr>
          <w:sz w:val="24"/>
        </w:rPr>
        <w:t>C:</w:t>
      </w:r>
      <w:r>
        <w:rPr>
          <w:spacing w:val="-5"/>
          <w:sz w:val="24"/>
        </w:rPr>
        <w:t xml:space="preserve"> </w:t>
      </w:r>
      <w:r>
        <w:rPr>
          <w:sz w:val="24"/>
        </w:rPr>
        <w:t>Substance</w:t>
      </w:r>
      <w:r>
        <w:rPr>
          <w:spacing w:val="-5"/>
          <w:sz w:val="24"/>
        </w:rPr>
        <w:t xml:space="preserve"> </w:t>
      </w:r>
      <w:r>
        <w:rPr>
          <w:sz w:val="24"/>
        </w:rPr>
        <w:t>Abuse Policy), diagnosis of or treatment for chemical dependency, mental illness, or diminished mental capacity; and</w:t>
      </w:r>
    </w:p>
    <w:p w14:paraId="24EA16DE" w14:textId="77777777" w:rsidR="00501F83" w:rsidRDefault="007B6AEC">
      <w:pPr>
        <w:pStyle w:val="ListParagraph"/>
        <w:numPr>
          <w:ilvl w:val="0"/>
          <w:numId w:val="22"/>
        </w:numPr>
        <w:tabs>
          <w:tab w:val="left" w:pos="1896"/>
          <w:tab w:val="left" w:pos="1900"/>
        </w:tabs>
        <w:spacing w:before="4" w:line="259" w:lineRule="auto"/>
        <w:ind w:left="1900" w:right="1119" w:hanging="360"/>
        <w:rPr>
          <w:sz w:val="24"/>
        </w:rPr>
      </w:pPr>
      <w:r>
        <w:rPr>
          <w:sz w:val="24"/>
        </w:rPr>
        <w:t>The lack of good professional character as evidenced by a single incident or an integrated pattern of personal, academic, and/or occupational behaviors which indicate</w:t>
      </w:r>
      <w:r>
        <w:rPr>
          <w:spacing w:val="-2"/>
          <w:sz w:val="24"/>
        </w:rPr>
        <w:t xml:space="preserve"> </w:t>
      </w:r>
      <w:r>
        <w:rPr>
          <w:sz w:val="24"/>
        </w:rPr>
        <w:t>that</w:t>
      </w:r>
      <w:r>
        <w:rPr>
          <w:spacing w:val="-2"/>
          <w:sz w:val="24"/>
        </w:rPr>
        <w:t xml:space="preserve"> </w:t>
      </w:r>
      <w:r>
        <w:rPr>
          <w:sz w:val="24"/>
        </w:rPr>
        <w:t>an</w:t>
      </w:r>
      <w:r>
        <w:rPr>
          <w:spacing w:val="-4"/>
          <w:sz w:val="24"/>
        </w:rPr>
        <w:t xml:space="preserve"> </w:t>
      </w:r>
      <w:r>
        <w:rPr>
          <w:sz w:val="24"/>
        </w:rPr>
        <w:t>individual</w:t>
      </w:r>
      <w:r>
        <w:rPr>
          <w:spacing w:val="-2"/>
          <w:sz w:val="24"/>
        </w:rPr>
        <w:t xml:space="preserve"> </w:t>
      </w:r>
      <w:r>
        <w:rPr>
          <w:sz w:val="24"/>
        </w:rPr>
        <w:t>is</w:t>
      </w:r>
      <w:r>
        <w:rPr>
          <w:spacing w:val="-3"/>
          <w:sz w:val="24"/>
        </w:rPr>
        <w:t xml:space="preserve"> </w:t>
      </w:r>
      <w:r>
        <w:rPr>
          <w:sz w:val="24"/>
        </w:rPr>
        <w:t>unable</w:t>
      </w:r>
      <w:r>
        <w:rPr>
          <w:spacing w:val="-4"/>
          <w:sz w:val="24"/>
        </w:rPr>
        <w:t xml:space="preserve"> </w:t>
      </w:r>
      <w:r>
        <w:rPr>
          <w:sz w:val="24"/>
        </w:rPr>
        <w:t>to</w:t>
      </w:r>
      <w:r>
        <w:rPr>
          <w:spacing w:val="-2"/>
          <w:sz w:val="24"/>
        </w:rPr>
        <w:t xml:space="preserve"> </w:t>
      </w:r>
      <w:r>
        <w:rPr>
          <w:sz w:val="24"/>
        </w:rPr>
        <w:t>consistently</w:t>
      </w:r>
      <w:r>
        <w:rPr>
          <w:spacing w:val="-3"/>
          <w:sz w:val="24"/>
        </w:rPr>
        <w:t xml:space="preserve"> </w:t>
      </w:r>
      <w:r>
        <w:rPr>
          <w:sz w:val="24"/>
        </w:rPr>
        <w:t>conform</w:t>
      </w:r>
      <w:r>
        <w:rPr>
          <w:spacing w:val="-3"/>
          <w:sz w:val="24"/>
        </w:rPr>
        <w:t xml:space="preserve"> </w:t>
      </w:r>
      <w:r>
        <w:rPr>
          <w:sz w:val="24"/>
        </w:rPr>
        <w:t>his</w:t>
      </w:r>
      <w:r>
        <w:rPr>
          <w:spacing w:val="-5"/>
          <w:sz w:val="24"/>
        </w:rPr>
        <w:t xml:space="preserve"> </w:t>
      </w:r>
      <w:r>
        <w:rPr>
          <w:sz w:val="24"/>
        </w:rPr>
        <w:t>or</w:t>
      </w:r>
      <w:r>
        <w:rPr>
          <w:spacing w:val="-4"/>
          <w:sz w:val="24"/>
        </w:rPr>
        <w:t xml:space="preserve"> </w:t>
      </w:r>
      <w:r>
        <w:rPr>
          <w:sz w:val="24"/>
        </w:rPr>
        <w:t>her</w:t>
      </w:r>
      <w:r>
        <w:rPr>
          <w:spacing w:val="-4"/>
          <w:sz w:val="24"/>
        </w:rPr>
        <w:t xml:space="preserve"> </w:t>
      </w:r>
      <w:r>
        <w:rPr>
          <w:sz w:val="24"/>
        </w:rPr>
        <w:t>conduct</w:t>
      </w:r>
      <w:r>
        <w:rPr>
          <w:spacing w:val="-4"/>
          <w:sz w:val="24"/>
        </w:rPr>
        <w:t xml:space="preserve"> </w:t>
      </w:r>
      <w:r>
        <w:rPr>
          <w:sz w:val="24"/>
        </w:rPr>
        <w:t>to</w:t>
      </w:r>
      <w:r>
        <w:rPr>
          <w:spacing w:val="-5"/>
          <w:sz w:val="24"/>
        </w:rPr>
        <w:t xml:space="preserve"> </w:t>
      </w:r>
      <w:r>
        <w:rPr>
          <w:sz w:val="24"/>
        </w:rPr>
        <w:t xml:space="preserve">the requirements of the Nursing Practice Act, the Board’s rules and regulations, and generally accepted standards of nursing practice including, but not limited to: behaviors indicating honesty, accountability, trustworthiness, reliability, and </w:t>
      </w:r>
      <w:r>
        <w:rPr>
          <w:spacing w:val="-2"/>
          <w:sz w:val="24"/>
        </w:rPr>
        <w:t>integrity.</w:t>
      </w:r>
    </w:p>
    <w:p w14:paraId="437C0AF4" w14:textId="77777777" w:rsidR="00501F83" w:rsidRDefault="00501F83">
      <w:pPr>
        <w:pStyle w:val="BodyText"/>
        <w:spacing w:before="7"/>
        <w:rPr>
          <w:sz w:val="25"/>
        </w:rPr>
      </w:pPr>
    </w:p>
    <w:p w14:paraId="08BD1759" w14:textId="77777777" w:rsidR="00501F83" w:rsidRDefault="007B6AEC">
      <w:pPr>
        <w:pStyle w:val="BodyText"/>
        <w:spacing w:before="1" w:line="276" w:lineRule="auto"/>
        <w:ind w:left="1180" w:right="1210"/>
      </w:pPr>
      <w:r>
        <w:t>In addition, nursing students will be held to the highest standards of integrity with regards to professional conduct in both the classroom and clinical settings. Students are expected to adhere to ethical standards consistent with the American Nurses’ Association (ANA) Code</w:t>
      </w:r>
      <w:r>
        <w:rPr>
          <w:spacing w:val="-9"/>
        </w:rPr>
        <w:t xml:space="preserve"> </w:t>
      </w:r>
      <w:r>
        <w:t>of</w:t>
      </w:r>
      <w:r>
        <w:rPr>
          <w:spacing w:val="-6"/>
        </w:rPr>
        <w:t xml:space="preserve"> </w:t>
      </w:r>
      <w:r>
        <w:t>Ethics</w:t>
      </w:r>
      <w:r>
        <w:rPr>
          <w:spacing w:val="-9"/>
        </w:rPr>
        <w:t xml:space="preserve"> </w:t>
      </w:r>
      <w:r>
        <w:t>(</w:t>
      </w:r>
      <w:hyperlink r:id="rId50">
        <w:r>
          <w:t>http://nursingworld.org/codeofethics).</w:t>
        </w:r>
      </w:hyperlink>
      <w:r>
        <w:rPr>
          <w:spacing w:val="-5"/>
        </w:rPr>
        <w:t xml:space="preserve"> </w:t>
      </w:r>
      <w:r>
        <w:t>The</w:t>
      </w:r>
      <w:r>
        <w:rPr>
          <w:spacing w:val="-11"/>
        </w:rPr>
        <w:t xml:space="preserve"> </w:t>
      </w:r>
      <w:r>
        <w:t>following</w:t>
      </w:r>
      <w:r>
        <w:rPr>
          <w:spacing w:val="-11"/>
        </w:rPr>
        <w:t xml:space="preserve"> </w:t>
      </w:r>
      <w:r>
        <w:t>behaviors</w:t>
      </w:r>
      <w:r>
        <w:rPr>
          <w:spacing w:val="-8"/>
        </w:rPr>
        <w:t xml:space="preserve"> </w:t>
      </w:r>
      <w:r>
        <w:t>may</w:t>
      </w:r>
      <w:r>
        <w:rPr>
          <w:spacing w:val="-10"/>
        </w:rPr>
        <w:t xml:space="preserve"> </w:t>
      </w:r>
      <w:r>
        <w:t>lead</w:t>
      </w:r>
      <w:r>
        <w:rPr>
          <w:spacing w:val="-10"/>
        </w:rPr>
        <w:t xml:space="preserve"> </w:t>
      </w:r>
      <w:r>
        <w:t>to dismissal from the nursing program (this list is not all inclusive):</w:t>
      </w:r>
    </w:p>
    <w:p w14:paraId="5935699A" w14:textId="77777777" w:rsidR="00501F83" w:rsidRDefault="007B6AEC">
      <w:pPr>
        <w:pStyle w:val="ListParagraph"/>
        <w:numPr>
          <w:ilvl w:val="0"/>
          <w:numId w:val="21"/>
        </w:numPr>
        <w:tabs>
          <w:tab w:val="left" w:pos="1896"/>
          <w:tab w:val="left" w:pos="1900"/>
        </w:tabs>
        <w:spacing w:before="118" w:line="259" w:lineRule="auto"/>
        <w:ind w:right="2077" w:hanging="360"/>
        <w:rPr>
          <w:sz w:val="24"/>
        </w:rPr>
      </w:pPr>
      <w:r>
        <w:rPr>
          <w:sz w:val="24"/>
        </w:rPr>
        <w:t>Committing fraud, deceit, or dishonesty, which may include plagiarism, falsification,</w:t>
      </w:r>
      <w:r>
        <w:rPr>
          <w:spacing w:val="-8"/>
          <w:sz w:val="24"/>
        </w:rPr>
        <w:t xml:space="preserve"> </w:t>
      </w:r>
      <w:r>
        <w:rPr>
          <w:sz w:val="24"/>
        </w:rPr>
        <w:t>or</w:t>
      </w:r>
      <w:r>
        <w:rPr>
          <w:spacing w:val="-10"/>
          <w:sz w:val="24"/>
        </w:rPr>
        <w:t xml:space="preserve"> </w:t>
      </w:r>
      <w:r>
        <w:rPr>
          <w:sz w:val="24"/>
        </w:rPr>
        <w:t>negligently</w:t>
      </w:r>
      <w:r>
        <w:rPr>
          <w:spacing w:val="-6"/>
          <w:sz w:val="24"/>
        </w:rPr>
        <w:t xml:space="preserve"> </w:t>
      </w:r>
      <w:r>
        <w:rPr>
          <w:sz w:val="24"/>
        </w:rPr>
        <w:t>making</w:t>
      </w:r>
      <w:r>
        <w:rPr>
          <w:spacing w:val="-6"/>
          <w:sz w:val="24"/>
        </w:rPr>
        <w:t xml:space="preserve"> </w:t>
      </w:r>
      <w:r>
        <w:rPr>
          <w:sz w:val="24"/>
        </w:rPr>
        <w:t>incorrect</w:t>
      </w:r>
      <w:r>
        <w:rPr>
          <w:spacing w:val="-8"/>
          <w:sz w:val="24"/>
        </w:rPr>
        <w:t xml:space="preserve"> </w:t>
      </w:r>
      <w:r>
        <w:rPr>
          <w:sz w:val="24"/>
        </w:rPr>
        <w:t>entries</w:t>
      </w:r>
      <w:r>
        <w:rPr>
          <w:spacing w:val="-5"/>
          <w:sz w:val="24"/>
        </w:rPr>
        <w:t xml:space="preserve"> </w:t>
      </w:r>
      <w:r>
        <w:rPr>
          <w:sz w:val="24"/>
        </w:rPr>
        <w:t>on</w:t>
      </w:r>
      <w:r>
        <w:rPr>
          <w:spacing w:val="-9"/>
          <w:sz w:val="24"/>
        </w:rPr>
        <w:t xml:space="preserve"> </w:t>
      </w:r>
      <w:r>
        <w:rPr>
          <w:sz w:val="24"/>
        </w:rPr>
        <w:t>records</w:t>
      </w:r>
      <w:r>
        <w:rPr>
          <w:spacing w:val="-7"/>
          <w:sz w:val="24"/>
        </w:rPr>
        <w:t xml:space="preserve"> </w:t>
      </w:r>
      <w:r>
        <w:rPr>
          <w:sz w:val="24"/>
        </w:rPr>
        <w:t>or</w:t>
      </w:r>
      <w:r>
        <w:rPr>
          <w:spacing w:val="-10"/>
          <w:sz w:val="24"/>
        </w:rPr>
        <w:t xml:space="preserve"> </w:t>
      </w:r>
      <w:r>
        <w:rPr>
          <w:sz w:val="24"/>
        </w:rPr>
        <w:t>any</w:t>
      </w:r>
      <w:r>
        <w:rPr>
          <w:spacing w:val="-10"/>
          <w:sz w:val="24"/>
        </w:rPr>
        <w:t xml:space="preserve"> </w:t>
      </w:r>
      <w:r>
        <w:rPr>
          <w:sz w:val="24"/>
        </w:rPr>
        <w:t>other written work.</w:t>
      </w:r>
    </w:p>
    <w:p w14:paraId="71212297" w14:textId="77777777" w:rsidR="00501F83" w:rsidRDefault="007B6AEC">
      <w:pPr>
        <w:pStyle w:val="ListParagraph"/>
        <w:numPr>
          <w:ilvl w:val="0"/>
          <w:numId w:val="21"/>
        </w:numPr>
        <w:tabs>
          <w:tab w:val="left" w:pos="1896"/>
          <w:tab w:val="left" w:pos="1900"/>
        </w:tabs>
        <w:spacing w:before="78" w:line="259" w:lineRule="auto"/>
        <w:ind w:right="1232" w:hanging="360"/>
        <w:rPr>
          <w:sz w:val="24"/>
        </w:rPr>
      </w:pPr>
      <w:r>
        <w:rPr>
          <w:sz w:val="24"/>
        </w:rPr>
        <w:t>Violating Health Insurance Portability and Accountability Act (HIPAA) rules and regulations</w:t>
      </w:r>
      <w:r>
        <w:rPr>
          <w:spacing w:val="-8"/>
          <w:sz w:val="24"/>
        </w:rPr>
        <w:t xml:space="preserve"> </w:t>
      </w:r>
      <w:r>
        <w:rPr>
          <w:sz w:val="24"/>
        </w:rPr>
        <w:t>including</w:t>
      </w:r>
      <w:r>
        <w:rPr>
          <w:spacing w:val="-10"/>
          <w:sz w:val="24"/>
        </w:rPr>
        <w:t xml:space="preserve"> </w:t>
      </w:r>
      <w:r>
        <w:rPr>
          <w:sz w:val="24"/>
        </w:rPr>
        <w:t>breach</w:t>
      </w:r>
      <w:r>
        <w:rPr>
          <w:spacing w:val="-6"/>
          <w:sz w:val="24"/>
        </w:rPr>
        <w:t xml:space="preserve"> </w:t>
      </w:r>
      <w:r>
        <w:rPr>
          <w:sz w:val="24"/>
        </w:rPr>
        <w:t>of</w:t>
      </w:r>
      <w:r>
        <w:rPr>
          <w:spacing w:val="-10"/>
          <w:sz w:val="24"/>
        </w:rPr>
        <w:t xml:space="preserve"> </w:t>
      </w:r>
      <w:r>
        <w:rPr>
          <w:sz w:val="24"/>
        </w:rPr>
        <w:t>confidentiality</w:t>
      </w:r>
      <w:r>
        <w:rPr>
          <w:spacing w:val="-12"/>
          <w:sz w:val="24"/>
        </w:rPr>
        <w:t xml:space="preserve"> </w:t>
      </w:r>
      <w:r>
        <w:rPr>
          <w:sz w:val="24"/>
        </w:rPr>
        <w:t>through</w:t>
      </w:r>
      <w:r>
        <w:rPr>
          <w:spacing w:val="-10"/>
          <w:sz w:val="24"/>
        </w:rPr>
        <w:t xml:space="preserve"> </w:t>
      </w:r>
      <w:r>
        <w:rPr>
          <w:sz w:val="24"/>
        </w:rPr>
        <w:t>unauthorized</w:t>
      </w:r>
      <w:r>
        <w:rPr>
          <w:spacing w:val="-5"/>
          <w:sz w:val="24"/>
        </w:rPr>
        <w:t xml:space="preserve"> </w:t>
      </w:r>
      <w:r>
        <w:rPr>
          <w:sz w:val="24"/>
        </w:rPr>
        <w:t>access</w:t>
      </w:r>
      <w:r>
        <w:rPr>
          <w:spacing w:val="-9"/>
          <w:sz w:val="24"/>
        </w:rPr>
        <w:t xml:space="preserve"> </w:t>
      </w:r>
      <w:r>
        <w:rPr>
          <w:sz w:val="24"/>
        </w:rPr>
        <w:t>to</w:t>
      </w:r>
      <w:r>
        <w:rPr>
          <w:spacing w:val="-6"/>
          <w:sz w:val="24"/>
        </w:rPr>
        <w:t xml:space="preserve"> </w:t>
      </w:r>
      <w:r>
        <w:rPr>
          <w:sz w:val="24"/>
        </w:rPr>
        <w:t>client information or verbal or written information about clients in public circumstances.</w:t>
      </w:r>
    </w:p>
    <w:p w14:paraId="1F38FF68" w14:textId="77777777" w:rsidR="00501F83" w:rsidRDefault="00501F83">
      <w:pPr>
        <w:spacing w:line="259" w:lineRule="auto"/>
        <w:rPr>
          <w:sz w:val="24"/>
        </w:rPr>
        <w:sectPr w:rsidR="00501F83">
          <w:pgSz w:w="12240" w:h="15840"/>
          <w:pgMar w:top="1620" w:right="680" w:bottom="1400" w:left="260" w:header="0" w:footer="1182" w:gutter="0"/>
          <w:cols w:space="720"/>
        </w:sectPr>
      </w:pPr>
    </w:p>
    <w:p w14:paraId="68AAF8B1" w14:textId="77777777" w:rsidR="00501F83" w:rsidRDefault="007B6AEC">
      <w:pPr>
        <w:pStyle w:val="ListParagraph"/>
        <w:numPr>
          <w:ilvl w:val="0"/>
          <w:numId w:val="21"/>
        </w:numPr>
        <w:tabs>
          <w:tab w:val="left" w:pos="1900"/>
          <w:tab w:val="left" w:pos="1955"/>
        </w:tabs>
        <w:spacing w:before="60"/>
        <w:ind w:right="1055" w:hanging="360"/>
        <w:rPr>
          <w:sz w:val="24"/>
        </w:rPr>
      </w:pPr>
      <w:r>
        <w:rPr>
          <w:rFonts w:ascii="Arial"/>
        </w:rPr>
        <w:lastRenderedPageBreak/>
        <w:tab/>
      </w:r>
      <w:r>
        <w:rPr>
          <w:sz w:val="24"/>
        </w:rPr>
        <w:t>Disorderly</w:t>
      </w:r>
      <w:r>
        <w:rPr>
          <w:spacing w:val="-14"/>
          <w:sz w:val="24"/>
        </w:rPr>
        <w:t xml:space="preserve"> </w:t>
      </w:r>
      <w:r>
        <w:rPr>
          <w:sz w:val="24"/>
        </w:rPr>
        <w:t>conduct</w:t>
      </w:r>
      <w:r>
        <w:rPr>
          <w:spacing w:val="-5"/>
          <w:sz w:val="24"/>
        </w:rPr>
        <w:t xml:space="preserve"> </w:t>
      </w:r>
      <w:r>
        <w:rPr>
          <w:sz w:val="24"/>
        </w:rPr>
        <w:t>including</w:t>
      </w:r>
      <w:r>
        <w:rPr>
          <w:spacing w:val="-11"/>
          <w:sz w:val="24"/>
        </w:rPr>
        <w:t xml:space="preserve"> </w:t>
      </w:r>
      <w:r>
        <w:rPr>
          <w:sz w:val="24"/>
        </w:rPr>
        <w:t>disruption</w:t>
      </w:r>
      <w:r>
        <w:rPr>
          <w:spacing w:val="-9"/>
          <w:sz w:val="24"/>
        </w:rPr>
        <w:t xml:space="preserve"> </w:t>
      </w:r>
      <w:r>
        <w:rPr>
          <w:sz w:val="24"/>
        </w:rPr>
        <w:t>or</w:t>
      </w:r>
      <w:r>
        <w:rPr>
          <w:spacing w:val="-9"/>
          <w:sz w:val="24"/>
        </w:rPr>
        <w:t xml:space="preserve"> </w:t>
      </w:r>
      <w:r>
        <w:rPr>
          <w:sz w:val="24"/>
        </w:rPr>
        <w:t>obstruction</w:t>
      </w:r>
      <w:r>
        <w:rPr>
          <w:spacing w:val="-9"/>
          <w:sz w:val="24"/>
        </w:rPr>
        <w:t xml:space="preserve"> </w:t>
      </w:r>
      <w:r>
        <w:rPr>
          <w:sz w:val="24"/>
        </w:rPr>
        <w:t>of</w:t>
      </w:r>
      <w:r>
        <w:rPr>
          <w:spacing w:val="-11"/>
          <w:sz w:val="24"/>
        </w:rPr>
        <w:t xml:space="preserve"> </w:t>
      </w:r>
      <w:r>
        <w:rPr>
          <w:sz w:val="24"/>
        </w:rPr>
        <w:t>teaching</w:t>
      </w:r>
      <w:r>
        <w:rPr>
          <w:spacing w:val="-9"/>
          <w:sz w:val="24"/>
        </w:rPr>
        <w:t xml:space="preserve"> </w:t>
      </w:r>
      <w:r>
        <w:rPr>
          <w:sz w:val="24"/>
        </w:rPr>
        <w:t>and</w:t>
      </w:r>
      <w:r>
        <w:rPr>
          <w:spacing w:val="-25"/>
          <w:sz w:val="24"/>
        </w:rPr>
        <w:t xml:space="preserve"> </w:t>
      </w:r>
      <w:r>
        <w:rPr>
          <w:sz w:val="24"/>
        </w:rPr>
        <w:t>unprofessional and/or inappropriate communication or contact with faculty, peers, clients, or staff.</w:t>
      </w:r>
    </w:p>
    <w:p w14:paraId="02139C2F" w14:textId="77777777" w:rsidR="00501F83" w:rsidRDefault="007B6AEC">
      <w:pPr>
        <w:pStyle w:val="ListParagraph"/>
        <w:numPr>
          <w:ilvl w:val="0"/>
          <w:numId w:val="21"/>
        </w:numPr>
        <w:tabs>
          <w:tab w:val="left" w:pos="1955"/>
        </w:tabs>
        <w:spacing w:before="7" w:line="289" w:lineRule="exact"/>
        <w:ind w:left="1955" w:hanging="415"/>
        <w:rPr>
          <w:sz w:val="24"/>
        </w:rPr>
      </w:pPr>
      <w:r>
        <w:rPr>
          <w:sz w:val="24"/>
        </w:rPr>
        <w:t>Implementing</w:t>
      </w:r>
      <w:r>
        <w:rPr>
          <w:spacing w:val="-16"/>
          <w:sz w:val="24"/>
        </w:rPr>
        <w:t xml:space="preserve"> </w:t>
      </w:r>
      <w:r>
        <w:rPr>
          <w:sz w:val="24"/>
        </w:rPr>
        <w:t>nursing</w:t>
      </w:r>
      <w:r>
        <w:rPr>
          <w:spacing w:val="-12"/>
          <w:sz w:val="24"/>
        </w:rPr>
        <w:t xml:space="preserve"> </w:t>
      </w:r>
      <w:r>
        <w:rPr>
          <w:sz w:val="24"/>
        </w:rPr>
        <w:t>care</w:t>
      </w:r>
      <w:r>
        <w:rPr>
          <w:spacing w:val="-6"/>
          <w:sz w:val="24"/>
        </w:rPr>
        <w:t xml:space="preserve"> </w:t>
      </w:r>
      <w:r>
        <w:rPr>
          <w:sz w:val="24"/>
        </w:rPr>
        <w:t>without</w:t>
      </w:r>
      <w:r>
        <w:rPr>
          <w:spacing w:val="-5"/>
          <w:sz w:val="24"/>
        </w:rPr>
        <w:t xml:space="preserve"> </w:t>
      </w:r>
      <w:r>
        <w:rPr>
          <w:sz w:val="24"/>
        </w:rPr>
        <w:t>supervision</w:t>
      </w:r>
      <w:r>
        <w:rPr>
          <w:spacing w:val="-6"/>
          <w:sz w:val="24"/>
        </w:rPr>
        <w:t xml:space="preserve"> </w:t>
      </w:r>
      <w:r>
        <w:rPr>
          <w:sz w:val="24"/>
        </w:rPr>
        <w:t>or</w:t>
      </w:r>
      <w:r>
        <w:rPr>
          <w:spacing w:val="-21"/>
          <w:sz w:val="24"/>
        </w:rPr>
        <w:t xml:space="preserve"> </w:t>
      </w:r>
      <w:r>
        <w:rPr>
          <w:spacing w:val="-2"/>
          <w:sz w:val="24"/>
        </w:rPr>
        <w:t>instruction.</w:t>
      </w:r>
    </w:p>
    <w:p w14:paraId="455B708B" w14:textId="77777777" w:rsidR="00501F83" w:rsidRDefault="007B6AEC">
      <w:pPr>
        <w:pStyle w:val="ListParagraph"/>
        <w:numPr>
          <w:ilvl w:val="0"/>
          <w:numId w:val="21"/>
        </w:numPr>
        <w:tabs>
          <w:tab w:val="left" w:pos="1896"/>
          <w:tab w:val="left" w:pos="1900"/>
        </w:tabs>
        <w:ind w:right="1128" w:hanging="360"/>
        <w:rPr>
          <w:sz w:val="24"/>
        </w:rPr>
      </w:pPr>
      <w:r>
        <w:rPr>
          <w:sz w:val="24"/>
        </w:rPr>
        <w:t>Neglecting</w:t>
      </w:r>
      <w:r>
        <w:rPr>
          <w:spacing w:val="-5"/>
          <w:sz w:val="24"/>
        </w:rPr>
        <w:t xml:space="preserve"> </w:t>
      </w:r>
      <w:r>
        <w:rPr>
          <w:sz w:val="24"/>
        </w:rPr>
        <w:t>or</w:t>
      </w:r>
      <w:r>
        <w:rPr>
          <w:spacing w:val="-8"/>
          <w:sz w:val="24"/>
        </w:rPr>
        <w:t xml:space="preserve"> </w:t>
      </w:r>
      <w:r>
        <w:rPr>
          <w:sz w:val="24"/>
        </w:rPr>
        <w:t>violating</w:t>
      </w:r>
      <w:r>
        <w:rPr>
          <w:spacing w:val="-7"/>
          <w:sz w:val="24"/>
        </w:rPr>
        <w:t xml:space="preserve"> </w:t>
      </w:r>
      <w:r>
        <w:rPr>
          <w:sz w:val="24"/>
        </w:rPr>
        <w:t>any</w:t>
      </w:r>
      <w:r>
        <w:rPr>
          <w:spacing w:val="-6"/>
          <w:sz w:val="24"/>
        </w:rPr>
        <w:t xml:space="preserve"> </w:t>
      </w:r>
      <w:r>
        <w:rPr>
          <w:sz w:val="24"/>
        </w:rPr>
        <w:t>rule,</w:t>
      </w:r>
      <w:r>
        <w:rPr>
          <w:spacing w:val="-5"/>
          <w:sz w:val="24"/>
        </w:rPr>
        <w:t xml:space="preserve"> </w:t>
      </w:r>
      <w:r>
        <w:rPr>
          <w:sz w:val="24"/>
        </w:rPr>
        <w:t>regulation,</w:t>
      </w:r>
      <w:r>
        <w:rPr>
          <w:spacing w:val="-9"/>
          <w:sz w:val="24"/>
        </w:rPr>
        <w:t xml:space="preserve"> </w:t>
      </w:r>
      <w:r>
        <w:rPr>
          <w:sz w:val="24"/>
        </w:rPr>
        <w:t>or</w:t>
      </w:r>
      <w:r>
        <w:rPr>
          <w:spacing w:val="-9"/>
          <w:sz w:val="24"/>
        </w:rPr>
        <w:t xml:space="preserve"> </w:t>
      </w:r>
      <w:r>
        <w:rPr>
          <w:sz w:val="24"/>
        </w:rPr>
        <w:t>policy</w:t>
      </w:r>
      <w:r>
        <w:rPr>
          <w:spacing w:val="-6"/>
          <w:sz w:val="24"/>
        </w:rPr>
        <w:t xml:space="preserve"> </w:t>
      </w:r>
      <w:r>
        <w:rPr>
          <w:sz w:val="24"/>
        </w:rPr>
        <w:t>of</w:t>
      </w:r>
      <w:r>
        <w:rPr>
          <w:spacing w:val="-5"/>
          <w:sz w:val="24"/>
        </w:rPr>
        <w:t xml:space="preserve"> </w:t>
      </w:r>
      <w:r>
        <w:rPr>
          <w:sz w:val="24"/>
        </w:rPr>
        <w:t>Howard</w:t>
      </w:r>
      <w:r>
        <w:rPr>
          <w:spacing w:val="-7"/>
          <w:sz w:val="24"/>
        </w:rPr>
        <w:t xml:space="preserve"> </w:t>
      </w:r>
      <w:r>
        <w:rPr>
          <w:sz w:val="24"/>
        </w:rPr>
        <w:t>Payne</w:t>
      </w:r>
      <w:r>
        <w:rPr>
          <w:spacing w:val="-7"/>
          <w:sz w:val="24"/>
        </w:rPr>
        <w:t xml:space="preserve"> </w:t>
      </w:r>
      <w:r>
        <w:rPr>
          <w:sz w:val="24"/>
        </w:rPr>
        <w:t>University,</w:t>
      </w:r>
      <w:r>
        <w:rPr>
          <w:spacing w:val="-5"/>
          <w:sz w:val="24"/>
        </w:rPr>
        <w:t xml:space="preserve"> </w:t>
      </w:r>
      <w:r>
        <w:rPr>
          <w:sz w:val="24"/>
        </w:rPr>
        <w:t>the School of Nursing, or any clinical facility.</w:t>
      </w:r>
      <w:r>
        <w:rPr>
          <w:spacing w:val="40"/>
          <w:sz w:val="24"/>
        </w:rPr>
        <w:t xml:space="preserve"> </w:t>
      </w:r>
      <w:r>
        <w:rPr>
          <w:sz w:val="24"/>
        </w:rPr>
        <w:t>This may include dress code violations.</w:t>
      </w:r>
    </w:p>
    <w:p w14:paraId="5FF96A8D" w14:textId="77777777" w:rsidR="00501F83" w:rsidRDefault="007B6AEC">
      <w:pPr>
        <w:pStyle w:val="ListParagraph"/>
        <w:numPr>
          <w:ilvl w:val="0"/>
          <w:numId w:val="21"/>
        </w:numPr>
        <w:tabs>
          <w:tab w:val="left" w:pos="1896"/>
          <w:tab w:val="left" w:pos="1900"/>
        </w:tabs>
        <w:ind w:right="1247" w:hanging="360"/>
        <w:rPr>
          <w:sz w:val="24"/>
        </w:rPr>
      </w:pPr>
      <w:r>
        <w:rPr>
          <w:sz w:val="24"/>
        </w:rPr>
        <w:t>Physical,</w:t>
      </w:r>
      <w:r>
        <w:rPr>
          <w:spacing w:val="-2"/>
          <w:sz w:val="24"/>
        </w:rPr>
        <w:t xml:space="preserve"> </w:t>
      </w:r>
      <w:r>
        <w:rPr>
          <w:sz w:val="24"/>
        </w:rPr>
        <w:t>mental,</w:t>
      </w:r>
      <w:r>
        <w:rPr>
          <w:spacing w:val="-7"/>
          <w:sz w:val="24"/>
        </w:rPr>
        <w:t xml:space="preserve"> </w:t>
      </w:r>
      <w:r>
        <w:rPr>
          <w:sz w:val="24"/>
        </w:rPr>
        <w:t>or</w:t>
      </w:r>
      <w:r>
        <w:rPr>
          <w:spacing w:val="-7"/>
          <w:sz w:val="24"/>
        </w:rPr>
        <w:t xml:space="preserve"> </w:t>
      </w:r>
      <w:r>
        <w:rPr>
          <w:sz w:val="24"/>
        </w:rPr>
        <w:t>emotional</w:t>
      </w:r>
      <w:r>
        <w:rPr>
          <w:spacing w:val="-9"/>
          <w:sz w:val="24"/>
        </w:rPr>
        <w:t xml:space="preserve"> </w:t>
      </w:r>
      <w:r>
        <w:rPr>
          <w:sz w:val="24"/>
        </w:rPr>
        <w:t>behavior</w:t>
      </w:r>
      <w:r>
        <w:rPr>
          <w:spacing w:val="-6"/>
          <w:sz w:val="24"/>
        </w:rPr>
        <w:t xml:space="preserve"> </w:t>
      </w:r>
      <w:r>
        <w:rPr>
          <w:sz w:val="24"/>
        </w:rPr>
        <w:t>causing</w:t>
      </w:r>
      <w:r>
        <w:rPr>
          <w:spacing w:val="-7"/>
          <w:sz w:val="24"/>
        </w:rPr>
        <w:t xml:space="preserve"> </w:t>
      </w:r>
      <w:r>
        <w:rPr>
          <w:sz w:val="24"/>
        </w:rPr>
        <w:t>the</w:t>
      </w:r>
      <w:r>
        <w:rPr>
          <w:spacing w:val="-4"/>
          <w:sz w:val="24"/>
        </w:rPr>
        <w:t xml:space="preserve"> </w:t>
      </w:r>
      <w:r>
        <w:rPr>
          <w:sz w:val="24"/>
        </w:rPr>
        <w:t>student</w:t>
      </w:r>
      <w:r>
        <w:rPr>
          <w:spacing w:val="-4"/>
          <w:sz w:val="24"/>
        </w:rPr>
        <w:t xml:space="preserve"> </w:t>
      </w:r>
      <w:r>
        <w:rPr>
          <w:sz w:val="24"/>
        </w:rPr>
        <w:t>to</w:t>
      </w:r>
      <w:r>
        <w:rPr>
          <w:spacing w:val="-6"/>
          <w:sz w:val="24"/>
        </w:rPr>
        <w:t xml:space="preserve"> </w:t>
      </w:r>
      <w:r>
        <w:rPr>
          <w:sz w:val="24"/>
        </w:rPr>
        <w:t>be</w:t>
      </w:r>
      <w:r>
        <w:rPr>
          <w:spacing w:val="-9"/>
          <w:sz w:val="24"/>
        </w:rPr>
        <w:t xml:space="preserve"> </w:t>
      </w:r>
      <w:r>
        <w:rPr>
          <w:sz w:val="24"/>
        </w:rPr>
        <w:t>unable</w:t>
      </w:r>
      <w:r>
        <w:rPr>
          <w:spacing w:val="-8"/>
          <w:sz w:val="24"/>
        </w:rPr>
        <w:t xml:space="preserve"> </w:t>
      </w:r>
      <w:r>
        <w:rPr>
          <w:sz w:val="24"/>
        </w:rPr>
        <w:t>to</w:t>
      </w:r>
      <w:r>
        <w:rPr>
          <w:spacing w:val="-7"/>
          <w:sz w:val="24"/>
        </w:rPr>
        <w:t xml:space="preserve"> </w:t>
      </w:r>
      <w:r>
        <w:rPr>
          <w:sz w:val="24"/>
        </w:rPr>
        <w:t>provide safe nursing care.</w:t>
      </w:r>
    </w:p>
    <w:p w14:paraId="7E797CD5" w14:textId="77777777" w:rsidR="00501F83" w:rsidRDefault="007B6AEC">
      <w:pPr>
        <w:pStyle w:val="ListParagraph"/>
        <w:numPr>
          <w:ilvl w:val="0"/>
          <w:numId w:val="21"/>
        </w:numPr>
        <w:tabs>
          <w:tab w:val="left" w:pos="1896"/>
          <w:tab w:val="left" w:pos="1900"/>
        </w:tabs>
        <w:ind w:right="1101" w:hanging="360"/>
        <w:rPr>
          <w:sz w:val="24"/>
        </w:rPr>
      </w:pPr>
      <w:r>
        <w:rPr>
          <w:sz w:val="24"/>
        </w:rPr>
        <w:t>Failure</w:t>
      </w:r>
      <w:r>
        <w:rPr>
          <w:spacing w:val="-5"/>
          <w:sz w:val="24"/>
        </w:rPr>
        <w:t xml:space="preserve"> </w:t>
      </w:r>
      <w:r>
        <w:rPr>
          <w:sz w:val="24"/>
        </w:rPr>
        <w:t>to</w:t>
      </w:r>
      <w:r>
        <w:rPr>
          <w:spacing w:val="-8"/>
          <w:sz w:val="24"/>
        </w:rPr>
        <w:t xml:space="preserve"> </w:t>
      </w:r>
      <w:r>
        <w:rPr>
          <w:sz w:val="24"/>
        </w:rPr>
        <w:t>follow</w:t>
      </w:r>
      <w:r>
        <w:rPr>
          <w:spacing w:val="-4"/>
          <w:sz w:val="24"/>
        </w:rPr>
        <w:t xml:space="preserve"> </w:t>
      </w:r>
      <w:r>
        <w:rPr>
          <w:sz w:val="24"/>
        </w:rPr>
        <w:t>policies</w:t>
      </w:r>
      <w:r>
        <w:rPr>
          <w:spacing w:val="-10"/>
          <w:sz w:val="24"/>
        </w:rPr>
        <w:t xml:space="preserve"> </w:t>
      </w:r>
      <w:r>
        <w:rPr>
          <w:sz w:val="24"/>
        </w:rPr>
        <w:t>and</w:t>
      </w:r>
      <w:r>
        <w:rPr>
          <w:spacing w:val="-5"/>
          <w:sz w:val="24"/>
        </w:rPr>
        <w:t xml:space="preserve"> </w:t>
      </w:r>
      <w:r>
        <w:rPr>
          <w:sz w:val="24"/>
        </w:rPr>
        <w:t>procedures</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clinical</w:t>
      </w:r>
      <w:r>
        <w:rPr>
          <w:spacing w:val="-2"/>
          <w:sz w:val="24"/>
        </w:rPr>
        <w:t xml:space="preserve"> </w:t>
      </w:r>
      <w:r>
        <w:rPr>
          <w:sz w:val="24"/>
        </w:rPr>
        <w:t>agency</w:t>
      </w:r>
      <w:r>
        <w:rPr>
          <w:spacing w:val="-7"/>
          <w:sz w:val="24"/>
        </w:rPr>
        <w:t xml:space="preserve"> </w:t>
      </w:r>
      <w:r>
        <w:rPr>
          <w:sz w:val="24"/>
        </w:rPr>
        <w:t>to</w:t>
      </w:r>
      <w:r>
        <w:rPr>
          <w:spacing w:val="-6"/>
          <w:sz w:val="24"/>
        </w:rPr>
        <w:t xml:space="preserve"> </w:t>
      </w:r>
      <w:r>
        <w:rPr>
          <w:sz w:val="24"/>
        </w:rPr>
        <w:t>which</w:t>
      </w:r>
      <w:r>
        <w:rPr>
          <w:spacing w:val="-7"/>
          <w:sz w:val="24"/>
        </w:rPr>
        <w:t xml:space="preserve"> </w:t>
      </w:r>
      <w:r>
        <w:rPr>
          <w:sz w:val="24"/>
        </w:rPr>
        <w:t>the</w:t>
      </w:r>
      <w:r>
        <w:rPr>
          <w:spacing w:val="-3"/>
          <w:sz w:val="24"/>
        </w:rPr>
        <w:t xml:space="preserve"> </w:t>
      </w:r>
      <w:r>
        <w:rPr>
          <w:sz w:val="24"/>
        </w:rPr>
        <w:t>student</w:t>
      </w:r>
      <w:r>
        <w:rPr>
          <w:spacing w:val="-4"/>
          <w:sz w:val="24"/>
        </w:rPr>
        <w:t xml:space="preserve"> </w:t>
      </w:r>
      <w:r>
        <w:rPr>
          <w:sz w:val="24"/>
        </w:rPr>
        <w:t xml:space="preserve">is </w:t>
      </w:r>
      <w:r>
        <w:rPr>
          <w:spacing w:val="-2"/>
          <w:sz w:val="24"/>
        </w:rPr>
        <w:t>assigned.</w:t>
      </w:r>
    </w:p>
    <w:p w14:paraId="15B700E0" w14:textId="77777777" w:rsidR="00501F83" w:rsidRDefault="007B6AEC">
      <w:pPr>
        <w:pStyle w:val="ListParagraph"/>
        <w:numPr>
          <w:ilvl w:val="0"/>
          <w:numId w:val="21"/>
        </w:numPr>
        <w:tabs>
          <w:tab w:val="left" w:pos="1896"/>
        </w:tabs>
        <w:spacing w:before="3"/>
        <w:ind w:left="1896" w:hanging="356"/>
        <w:rPr>
          <w:sz w:val="24"/>
        </w:rPr>
      </w:pPr>
      <w:r>
        <w:rPr>
          <w:sz w:val="24"/>
        </w:rPr>
        <w:t>Absenteeism</w:t>
      </w:r>
      <w:r>
        <w:rPr>
          <w:spacing w:val="-7"/>
          <w:sz w:val="24"/>
        </w:rPr>
        <w:t xml:space="preserve"> </w:t>
      </w:r>
      <w:r>
        <w:rPr>
          <w:sz w:val="24"/>
        </w:rPr>
        <w:t>or</w:t>
      </w:r>
      <w:r>
        <w:rPr>
          <w:spacing w:val="-7"/>
          <w:sz w:val="24"/>
        </w:rPr>
        <w:t xml:space="preserve"> </w:t>
      </w:r>
      <w:r>
        <w:rPr>
          <w:sz w:val="24"/>
        </w:rPr>
        <w:t>tardiness</w:t>
      </w:r>
      <w:r>
        <w:rPr>
          <w:spacing w:val="-1"/>
          <w:sz w:val="24"/>
        </w:rPr>
        <w:t xml:space="preserve"> </w:t>
      </w:r>
      <w:r>
        <w:rPr>
          <w:sz w:val="24"/>
        </w:rPr>
        <w:t>to</w:t>
      </w:r>
      <w:r>
        <w:rPr>
          <w:spacing w:val="-6"/>
          <w:sz w:val="24"/>
        </w:rPr>
        <w:t xml:space="preserve"> </w:t>
      </w:r>
      <w:r>
        <w:rPr>
          <w:sz w:val="24"/>
        </w:rPr>
        <w:t>class</w:t>
      </w:r>
      <w:r>
        <w:rPr>
          <w:spacing w:val="-5"/>
          <w:sz w:val="24"/>
        </w:rPr>
        <w:t xml:space="preserve"> </w:t>
      </w:r>
      <w:r>
        <w:rPr>
          <w:sz w:val="24"/>
        </w:rPr>
        <w:t>or</w:t>
      </w:r>
      <w:r>
        <w:rPr>
          <w:spacing w:val="-2"/>
          <w:sz w:val="24"/>
        </w:rPr>
        <w:t xml:space="preserve"> clinical.</w:t>
      </w:r>
    </w:p>
    <w:p w14:paraId="28A950D7" w14:textId="77777777" w:rsidR="00501F83" w:rsidRDefault="007B6AEC">
      <w:pPr>
        <w:pStyle w:val="ListParagraph"/>
        <w:numPr>
          <w:ilvl w:val="0"/>
          <w:numId w:val="21"/>
        </w:numPr>
        <w:tabs>
          <w:tab w:val="left" w:pos="1896"/>
        </w:tabs>
        <w:spacing w:before="16"/>
        <w:ind w:left="1896" w:hanging="356"/>
        <w:rPr>
          <w:sz w:val="24"/>
        </w:rPr>
      </w:pPr>
      <w:r>
        <w:rPr>
          <w:sz w:val="24"/>
        </w:rPr>
        <w:t>Demonstrating</w:t>
      </w:r>
      <w:r>
        <w:rPr>
          <w:spacing w:val="-8"/>
          <w:sz w:val="24"/>
        </w:rPr>
        <w:t xml:space="preserve"> </w:t>
      </w:r>
      <w:r>
        <w:rPr>
          <w:sz w:val="24"/>
        </w:rPr>
        <w:t>behaviors</w:t>
      </w:r>
      <w:r>
        <w:rPr>
          <w:spacing w:val="-3"/>
          <w:sz w:val="24"/>
        </w:rPr>
        <w:t xml:space="preserve"> </w:t>
      </w:r>
      <w:r>
        <w:rPr>
          <w:sz w:val="24"/>
        </w:rPr>
        <w:t>that</w:t>
      </w:r>
      <w:r>
        <w:rPr>
          <w:spacing w:val="-6"/>
          <w:sz w:val="24"/>
        </w:rPr>
        <w:t xml:space="preserve"> </w:t>
      </w:r>
      <w:r>
        <w:rPr>
          <w:sz w:val="24"/>
        </w:rPr>
        <w:t>the</w:t>
      </w:r>
      <w:r>
        <w:rPr>
          <w:spacing w:val="-4"/>
          <w:sz w:val="24"/>
        </w:rPr>
        <w:t xml:space="preserve"> </w:t>
      </w:r>
      <w:r>
        <w:rPr>
          <w:sz w:val="24"/>
        </w:rPr>
        <w:t>faculty</w:t>
      </w:r>
      <w:r>
        <w:rPr>
          <w:spacing w:val="-7"/>
          <w:sz w:val="24"/>
        </w:rPr>
        <w:t xml:space="preserve"> </w:t>
      </w:r>
      <w:r>
        <w:rPr>
          <w:sz w:val="24"/>
        </w:rPr>
        <w:t>deem</w:t>
      </w:r>
      <w:r>
        <w:rPr>
          <w:spacing w:val="-6"/>
          <w:sz w:val="24"/>
        </w:rPr>
        <w:t xml:space="preserve"> </w:t>
      </w:r>
      <w:r>
        <w:rPr>
          <w:sz w:val="24"/>
        </w:rPr>
        <w:t>unsafe</w:t>
      </w:r>
      <w:r>
        <w:rPr>
          <w:spacing w:val="-6"/>
          <w:sz w:val="24"/>
        </w:rPr>
        <w:t xml:space="preserve"> </w:t>
      </w:r>
      <w:r>
        <w:rPr>
          <w:sz w:val="24"/>
        </w:rPr>
        <w:t>for</w:t>
      </w:r>
      <w:r>
        <w:rPr>
          <w:spacing w:val="-6"/>
          <w:sz w:val="24"/>
        </w:rPr>
        <w:t xml:space="preserve"> </w:t>
      </w:r>
      <w:r>
        <w:rPr>
          <w:sz w:val="24"/>
        </w:rPr>
        <w:t>the</w:t>
      </w:r>
      <w:r>
        <w:rPr>
          <w:spacing w:val="-2"/>
          <w:sz w:val="24"/>
        </w:rPr>
        <w:t xml:space="preserve"> </w:t>
      </w:r>
      <w:r>
        <w:rPr>
          <w:sz w:val="24"/>
        </w:rPr>
        <w:t>clinical</w:t>
      </w:r>
      <w:r>
        <w:rPr>
          <w:spacing w:val="-2"/>
          <w:sz w:val="24"/>
        </w:rPr>
        <w:t xml:space="preserve"> area.</w:t>
      </w:r>
    </w:p>
    <w:p w14:paraId="028F1C2E" w14:textId="77777777" w:rsidR="00501F83" w:rsidRDefault="007B6AEC">
      <w:pPr>
        <w:pStyle w:val="ListParagraph"/>
        <w:numPr>
          <w:ilvl w:val="0"/>
          <w:numId w:val="21"/>
        </w:numPr>
        <w:tabs>
          <w:tab w:val="left" w:pos="1898"/>
          <w:tab w:val="left" w:pos="1900"/>
        </w:tabs>
        <w:spacing w:before="24"/>
        <w:ind w:right="1583" w:hanging="360"/>
        <w:rPr>
          <w:sz w:val="24"/>
        </w:rPr>
      </w:pPr>
      <w:r>
        <w:rPr>
          <w:sz w:val="24"/>
        </w:rPr>
        <w:t>Unsatisfactory clinical evaluations from faculty. An unsatisfactory final clinical evaluation</w:t>
      </w:r>
      <w:r>
        <w:rPr>
          <w:spacing w:val="-3"/>
          <w:sz w:val="24"/>
        </w:rPr>
        <w:t xml:space="preserve"> </w:t>
      </w:r>
      <w:r>
        <w:rPr>
          <w:sz w:val="24"/>
        </w:rPr>
        <w:t>in</w:t>
      </w:r>
      <w:r>
        <w:rPr>
          <w:spacing w:val="-5"/>
          <w:sz w:val="24"/>
        </w:rPr>
        <w:t xml:space="preserve"> </w:t>
      </w:r>
      <w:r>
        <w:rPr>
          <w:sz w:val="24"/>
        </w:rPr>
        <w:t>any</w:t>
      </w:r>
      <w:r>
        <w:rPr>
          <w:spacing w:val="-8"/>
          <w:sz w:val="24"/>
        </w:rPr>
        <w:t xml:space="preserve"> </w:t>
      </w:r>
      <w:r>
        <w:rPr>
          <w:sz w:val="24"/>
        </w:rPr>
        <w:t>clinical</w:t>
      </w:r>
      <w:r>
        <w:rPr>
          <w:spacing w:val="-11"/>
          <w:sz w:val="24"/>
        </w:rPr>
        <w:t xml:space="preserve"> </w:t>
      </w:r>
      <w:r>
        <w:rPr>
          <w:sz w:val="24"/>
        </w:rPr>
        <w:t>course</w:t>
      </w:r>
      <w:r>
        <w:rPr>
          <w:spacing w:val="-9"/>
          <w:sz w:val="24"/>
        </w:rPr>
        <w:t xml:space="preserve"> </w:t>
      </w:r>
      <w:r>
        <w:rPr>
          <w:sz w:val="24"/>
        </w:rPr>
        <w:t>will</w:t>
      </w:r>
      <w:r>
        <w:rPr>
          <w:spacing w:val="-6"/>
          <w:sz w:val="24"/>
        </w:rPr>
        <w:t xml:space="preserve"> </w:t>
      </w:r>
      <w:r>
        <w:rPr>
          <w:sz w:val="24"/>
        </w:rPr>
        <w:t>constitute</w:t>
      </w:r>
      <w:r>
        <w:rPr>
          <w:spacing w:val="-8"/>
          <w:sz w:val="24"/>
        </w:rPr>
        <w:t xml:space="preserve"> </w:t>
      </w:r>
      <w:r>
        <w:rPr>
          <w:sz w:val="24"/>
        </w:rPr>
        <w:t>failure</w:t>
      </w:r>
      <w:r>
        <w:rPr>
          <w:spacing w:val="-6"/>
          <w:sz w:val="24"/>
        </w:rPr>
        <w:t xml:space="preserve"> </w:t>
      </w:r>
      <w:r>
        <w:rPr>
          <w:sz w:val="24"/>
        </w:rPr>
        <w:t>of</w:t>
      </w:r>
      <w:r>
        <w:rPr>
          <w:spacing w:val="-9"/>
          <w:sz w:val="24"/>
        </w:rPr>
        <w:t xml:space="preserve"> </w:t>
      </w:r>
      <w:r>
        <w:rPr>
          <w:sz w:val="24"/>
        </w:rPr>
        <w:t>the</w:t>
      </w:r>
      <w:r>
        <w:rPr>
          <w:spacing w:val="-7"/>
          <w:sz w:val="24"/>
        </w:rPr>
        <w:t xml:space="preserve"> </w:t>
      </w:r>
      <w:r>
        <w:rPr>
          <w:sz w:val="24"/>
        </w:rPr>
        <w:t>course</w:t>
      </w:r>
      <w:r>
        <w:rPr>
          <w:spacing w:val="-7"/>
          <w:sz w:val="24"/>
        </w:rPr>
        <w:t xml:space="preserve"> </w:t>
      </w:r>
      <w:r>
        <w:rPr>
          <w:sz w:val="24"/>
        </w:rPr>
        <w:t>regardless</w:t>
      </w:r>
      <w:r>
        <w:rPr>
          <w:spacing w:val="-6"/>
          <w:sz w:val="24"/>
        </w:rPr>
        <w:t xml:space="preserve"> </w:t>
      </w:r>
      <w:r>
        <w:rPr>
          <w:sz w:val="24"/>
        </w:rPr>
        <w:t>of theory grade.</w:t>
      </w:r>
    </w:p>
    <w:p w14:paraId="4738BC8B" w14:textId="77777777" w:rsidR="00501F83" w:rsidRDefault="007B6AEC">
      <w:pPr>
        <w:pStyle w:val="ListParagraph"/>
        <w:numPr>
          <w:ilvl w:val="0"/>
          <w:numId w:val="21"/>
        </w:numPr>
        <w:tabs>
          <w:tab w:val="left" w:pos="1898"/>
          <w:tab w:val="left" w:pos="1900"/>
        </w:tabs>
        <w:ind w:right="1297" w:hanging="360"/>
        <w:rPr>
          <w:sz w:val="24"/>
        </w:rPr>
      </w:pPr>
      <w:r>
        <w:rPr>
          <w:sz w:val="24"/>
        </w:rPr>
        <w:t>Inappropriate</w:t>
      </w:r>
      <w:r>
        <w:rPr>
          <w:spacing w:val="-8"/>
          <w:sz w:val="24"/>
        </w:rPr>
        <w:t xml:space="preserve"> </w:t>
      </w:r>
      <w:r>
        <w:rPr>
          <w:sz w:val="24"/>
        </w:rPr>
        <w:t>use</w:t>
      </w:r>
      <w:r>
        <w:rPr>
          <w:spacing w:val="-7"/>
          <w:sz w:val="24"/>
        </w:rPr>
        <w:t xml:space="preserve"> </w:t>
      </w:r>
      <w:r>
        <w:rPr>
          <w:sz w:val="24"/>
        </w:rPr>
        <w:t>of</w:t>
      </w:r>
      <w:r>
        <w:rPr>
          <w:spacing w:val="-6"/>
          <w:sz w:val="24"/>
        </w:rPr>
        <w:t xml:space="preserve"> </w:t>
      </w:r>
      <w:r>
        <w:rPr>
          <w:sz w:val="24"/>
        </w:rPr>
        <w:t>a</w:t>
      </w:r>
      <w:r>
        <w:rPr>
          <w:spacing w:val="-6"/>
          <w:sz w:val="24"/>
        </w:rPr>
        <w:t xml:space="preserve"> </w:t>
      </w:r>
      <w:r>
        <w:rPr>
          <w:sz w:val="24"/>
        </w:rPr>
        <w:t>cell</w:t>
      </w:r>
      <w:r>
        <w:rPr>
          <w:spacing w:val="-6"/>
          <w:sz w:val="24"/>
        </w:rPr>
        <w:t xml:space="preserve"> </w:t>
      </w:r>
      <w:r>
        <w:rPr>
          <w:sz w:val="24"/>
        </w:rPr>
        <w:t>phone</w:t>
      </w:r>
      <w:r>
        <w:rPr>
          <w:spacing w:val="-8"/>
          <w:sz w:val="24"/>
        </w:rPr>
        <w:t xml:space="preserve"> </w:t>
      </w:r>
      <w:r>
        <w:rPr>
          <w:sz w:val="24"/>
        </w:rPr>
        <w:t>or</w:t>
      </w:r>
      <w:r>
        <w:rPr>
          <w:spacing w:val="-7"/>
          <w:sz w:val="24"/>
        </w:rPr>
        <w:t xml:space="preserve"> </w:t>
      </w:r>
      <w:r>
        <w:rPr>
          <w:sz w:val="24"/>
        </w:rPr>
        <w:t>other</w:t>
      </w:r>
      <w:r>
        <w:rPr>
          <w:spacing w:val="-6"/>
          <w:sz w:val="24"/>
        </w:rPr>
        <w:t xml:space="preserve"> </w:t>
      </w:r>
      <w:r>
        <w:rPr>
          <w:sz w:val="24"/>
        </w:rPr>
        <w:t>electronic</w:t>
      </w:r>
      <w:r>
        <w:rPr>
          <w:spacing w:val="-5"/>
          <w:sz w:val="24"/>
        </w:rPr>
        <w:t xml:space="preserve"> </w:t>
      </w:r>
      <w:r>
        <w:rPr>
          <w:sz w:val="24"/>
        </w:rPr>
        <w:t>devices</w:t>
      </w:r>
      <w:r>
        <w:rPr>
          <w:spacing w:val="-6"/>
          <w:sz w:val="24"/>
        </w:rPr>
        <w:t xml:space="preserve"> </w:t>
      </w:r>
      <w:r>
        <w:rPr>
          <w:sz w:val="24"/>
        </w:rPr>
        <w:t>in</w:t>
      </w:r>
      <w:r>
        <w:rPr>
          <w:spacing w:val="-5"/>
          <w:sz w:val="24"/>
        </w:rPr>
        <w:t xml:space="preserve"> </w:t>
      </w:r>
      <w:r>
        <w:rPr>
          <w:sz w:val="24"/>
        </w:rPr>
        <w:t>clinical</w:t>
      </w:r>
      <w:r>
        <w:rPr>
          <w:spacing w:val="-5"/>
          <w:sz w:val="24"/>
        </w:rPr>
        <w:t xml:space="preserve"> </w:t>
      </w:r>
      <w:r>
        <w:rPr>
          <w:sz w:val="24"/>
        </w:rPr>
        <w:t>or</w:t>
      </w:r>
      <w:r>
        <w:rPr>
          <w:spacing w:val="-7"/>
          <w:sz w:val="24"/>
        </w:rPr>
        <w:t xml:space="preserve"> </w:t>
      </w:r>
      <w:r>
        <w:rPr>
          <w:sz w:val="24"/>
        </w:rPr>
        <w:t xml:space="preserve">classroom </w:t>
      </w:r>
      <w:r>
        <w:rPr>
          <w:spacing w:val="-2"/>
          <w:sz w:val="24"/>
        </w:rPr>
        <w:t>settings.</w:t>
      </w:r>
    </w:p>
    <w:p w14:paraId="66A6044D" w14:textId="77777777" w:rsidR="00501F83" w:rsidRDefault="007B6AEC">
      <w:pPr>
        <w:pStyle w:val="BodyText"/>
        <w:spacing w:before="161"/>
        <w:ind w:left="1180"/>
      </w:pPr>
      <w:r>
        <w:rPr>
          <w:u w:val="single"/>
        </w:rPr>
        <w:t>Unsafe</w:t>
      </w:r>
      <w:r>
        <w:rPr>
          <w:spacing w:val="-5"/>
          <w:u w:val="single"/>
        </w:rPr>
        <w:t xml:space="preserve"> </w:t>
      </w:r>
      <w:r>
        <w:rPr>
          <w:u w:val="single"/>
        </w:rPr>
        <w:t>Clinical</w:t>
      </w:r>
      <w:r>
        <w:rPr>
          <w:spacing w:val="-4"/>
          <w:u w:val="single"/>
        </w:rPr>
        <w:t xml:space="preserve"> </w:t>
      </w:r>
      <w:r>
        <w:rPr>
          <w:spacing w:val="-2"/>
          <w:u w:val="single"/>
        </w:rPr>
        <w:t>Performance</w:t>
      </w:r>
    </w:p>
    <w:p w14:paraId="09FFECB8" w14:textId="77777777" w:rsidR="00501F83" w:rsidRDefault="007B6AEC">
      <w:pPr>
        <w:pStyle w:val="BodyText"/>
        <w:spacing w:before="144" w:line="276" w:lineRule="auto"/>
        <w:ind w:left="1180" w:right="841"/>
      </w:pPr>
      <w:r>
        <w:t>Unsafe clinical performance may result in a student’s removal from a clinical setting, disciplinary</w:t>
      </w:r>
      <w:r>
        <w:rPr>
          <w:spacing w:val="-9"/>
        </w:rPr>
        <w:t xml:space="preserve"> </w:t>
      </w:r>
      <w:r>
        <w:t>action,</w:t>
      </w:r>
      <w:r>
        <w:rPr>
          <w:spacing w:val="-5"/>
        </w:rPr>
        <w:t xml:space="preserve"> </w:t>
      </w:r>
      <w:r>
        <w:t>a</w:t>
      </w:r>
      <w:r>
        <w:rPr>
          <w:spacing w:val="-10"/>
        </w:rPr>
        <w:t xml:space="preserve"> </w:t>
      </w:r>
      <w:r>
        <w:t>negative</w:t>
      </w:r>
      <w:r>
        <w:rPr>
          <w:spacing w:val="-5"/>
        </w:rPr>
        <w:t xml:space="preserve"> </w:t>
      </w:r>
      <w:r>
        <w:t>clinical</w:t>
      </w:r>
      <w:r>
        <w:rPr>
          <w:spacing w:val="-9"/>
        </w:rPr>
        <w:t xml:space="preserve"> </w:t>
      </w:r>
      <w:r>
        <w:t>evaluation,</w:t>
      </w:r>
      <w:r>
        <w:rPr>
          <w:spacing w:val="-8"/>
        </w:rPr>
        <w:t xml:space="preserve"> </w:t>
      </w:r>
      <w:r>
        <w:t>course</w:t>
      </w:r>
      <w:r>
        <w:rPr>
          <w:spacing w:val="-6"/>
        </w:rPr>
        <w:t xml:space="preserve"> </w:t>
      </w:r>
      <w:r>
        <w:t>failure,</w:t>
      </w:r>
      <w:r>
        <w:rPr>
          <w:spacing w:val="-7"/>
        </w:rPr>
        <w:t xml:space="preserve"> </w:t>
      </w:r>
      <w:r>
        <w:t>and/or</w:t>
      </w:r>
      <w:r>
        <w:rPr>
          <w:spacing w:val="-8"/>
        </w:rPr>
        <w:t xml:space="preserve"> </w:t>
      </w:r>
      <w:r>
        <w:t>dismissal</w:t>
      </w:r>
      <w:r>
        <w:rPr>
          <w:spacing w:val="-5"/>
        </w:rPr>
        <w:t xml:space="preserve"> </w:t>
      </w:r>
      <w:r>
        <w:t>from</w:t>
      </w:r>
      <w:r>
        <w:rPr>
          <w:spacing w:val="-9"/>
        </w:rPr>
        <w:t xml:space="preserve"> </w:t>
      </w:r>
      <w:r>
        <w:t>the nursing program. Unsafe clinical practice during a clinical practicum is defined as:</w:t>
      </w:r>
    </w:p>
    <w:p w14:paraId="3A291427" w14:textId="77777777" w:rsidR="00501F83" w:rsidRDefault="007B6AEC">
      <w:pPr>
        <w:pStyle w:val="ListParagraph"/>
        <w:numPr>
          <w:ilvl w:val="1"/>
          <w:numId w:val="21"/>
        </w:numPr>
        <w:tabs>
          <w:tab w:val="left" w:pos="1900"/>
        </w:tabs>
        <w:spacing w:before="119"/>
        <w:rPr>
          <w:sz w:val="24"/>
        </w:rPr>
      </w:pPr>
      <w:r>
        <w:rPr>
          <w:sz w:val="24"/>
        </w:rPr>
        <w:t>Committing</w:t>
      </w:r>
      <w:r>
        <w:rPr>
          <w:spacing w:val="-5"/>
          <w:sz w:val="24"/>
        </w:rPr>
        <w:t xml:space="preserve"> </w:t>
      </w:r>
      <w:r>
        <w:rPr>
          <w:sz w:val="24"/>
        </w:rPr>
        <w:t>a</w:t>
      </w:r>
      <w:r>
        <w:rPr>
          <w:spacing w:val="-7"/>
          <w:sz w:val="24"/>
        </w:rPr>
        <w:t xml:space="preserve"> </w:t>
      </w:r>
      <w:r>
        <w:rPr>
          <w:sz w:val="24"/>
        </w:rPr>
        <w:t>medication</w:t>
      </w:r>
      <w:r>
        <w:rPr>
          <w:spacing w:val="-11"/>
          <w:sz w:val="24"/>
        </w:rPr>
        <w:t xml:space="preserve"> </w:t>
      </w:r>
      <w:r>
        <w:rPr>
          <w:spacing w:val="-2"/>
          <w:sz w:val="24"/>
        </w:rPr>
        <w:t>error.</w:t>
      </w:r>
    </w:p>
    <w:p w14:paraId="54F6F6AE" w14:textId="77777777" w:rsidR="00501F83" w:rsidRDefault="007B6AEC">
      <w:pPr>
        <w:pStyle w:val="ListParagraph"/>
        <w:numPr>
          <w:ilvl w:val="1"/>
          <w:numId w:val="21"/>
        </w:numPr>
        <w:tabs>
          <w:tab w:val="left" w:pos="1900"/>
        </w:tabs>
        <w:spacing w:before="17"/>
        <w:rPr>
          <w:sz w:val="24"/>
        </w:rPr>
      </w:pPr>
      <w:r>
        <w:rPr>
          <w:sz w:val="24"/>
        </w:rPr>
        <w:t>Behavior</w:t>
      </w:r>
      <w:r>
        <w:rPr>
          <w:spacing w:val="-6"/>
          <w:sz w:val="24"/>
        </w:rPr>
        <w:t xml:space="preserve"> </w:t>
      </w:r>
      <w:r>
        <w:rPr>
          <w:sz w:val="24"/>
        </w:rPr>
        <w:t>or</w:t>
      </w:r>
      <w:r>
        <w:rPr>
          <w:spacing w:val="-7"/>
          <w:sz w:val="24"/>
        </w:rPr>
        <w:t xml:space="preserve"> </w:t>
      </w:r>
      <w:r>
        <w:rPr>
          <w:sz w:val="24"/>
        </w:rPr>
        <w:t>actions</w:t>
      </w:r>
      <w:r>
        <w:rPr>
          <w:spacing w:val="-6"/>
          <w:sz w:val="24"/>
        </w:rPr>
        <w:t xml:space="preserve"> </w:t>
      </w:r>
      <w:r>
        <w:rPr>
          <w:sz w:val="24"/>
        </w:rPr>
        <w:t>that</w:t>
      </w:r>
      <w:r>
        <w:rPr>
          <w:spacing w:val="-6"/>
          <w:sz w:val="24"/>
        </w:rPr>
        <w:t xml:space="preserve"> </w:t>
      </w:r>
      <w:r>
        <w:rPr>
          <w:sz w:val="24"/>
        </w:rPr>
        <w:t>threaten patient</w:t>
      </w:r>
      <w:r>
        <w:rPr>
          <w:spacing w:val="-13"/>
          <w:sz w:val="24"/>
        </w:rPr>
        <w:t xml:space="preserve"> </w:t>
      </w:r>
      <w:r>
        <w:rPr>
          <w:spacing w:val="-2"/>
          <w:sz w:val="24"/>
        </w:rPr>
        <w:t>safety.</w:t>
      </w:r>
    </w:p>
    <w:p w14:paraId="21625B3D" w14:textId="77777777" w:rsidR="00501F83" w:rsidRDefault="007B6AEC">
      <w:pPr>
        <w:pStyle w:val="ListParagraph"/>
        <w:numPr>
          <w:ilvl w:val="1"/>
          <w:numId w:val="21"/>
        </w:numPr>
        <w:tabs>
          <w:tab w:val="left" w:pos="1900"/>
        </w:tabs>
        <w:spacing w:before="19" w:line="254" w:lineRule="auto"/>
        <w:ind w:right="2378"/>
        <w:rPr>
          <w:sz w:val="24"/>
        </w:rPr>
      </w:pPr>
      <w:r>
        <w:rPr>
          <w:sz w:val="24"/>
        </w:rPr>
        <w:t>Failure</w:t>
      </w:r>
      <w:r>
        <w:rPr>
          <w:spacing w:val="-11"/>
          <w:sz w:val="24"/>
        </w:rPr>
        <w:t xml:space="preserve"> </w:t>
      </w:r>
      <w:r>
        <w:rPr>
          <w:sz w:val="24"/>
        </w:rPr>
        <w:t>to</w:t>
      </w:r>
      <w:r>
        <w:rPr>
          <w:spacing w:val="-12"/>
          <w:sz w:val="24"/>
        </w:rPr>
        <w:t xml:space="preserve"> </w:t>
      </w:r>
      <w:r>
        <w:rPr>
          <w:sz w:val="24"/>
        </w:rPr>
        <w:t>apply</w:t>
      </w:r>
      <w:r>
        <w:rPr>
          <w:spacing w:val="-11"/>
          <w:sz w:val="24"/>
        </w:rPr>
        <w:t xml:space="preserve"> </w:t>
      </w:r>
      <w:r>
        <w:rPr>
          <w:sz w:val="24"/>
        </w:rPr>
        <w:t>previously</w:t>
      </w:r>
      <w:r>
        <w:rPr>
          <w:spacing w:val="-10"/>
          <w:sz w:val="24"/>
        </w:rPr>
        <w:t xml:space="preserve"> </w:t>
      </w:r>
      <w:r>
        <w:rPr>
          <w:sz w:val="24"/>
        </w:rPr>
        <w:t>mastered</w:t>
      </w:r>
      <w:r>
        <w:rPr>
          <w:spacing w:val="-10"/>
          <w:sz w:val="24"/>
        </w:rPr>
        <w:t xml:space="preserve"> </w:t>
      </w:r>
      <w:r>
        <w:rPr>
          <w:sz w:val="24"/>
        </w:rPr>
        <w:t>principles/learning</w:t>
      </w:r>
      <w:r>
        <w:rPr>
          <w:spacing w:val="-10"/>
          <w:sz w:val="24"/>
        </w:rPr>
        <w:t xml:space="preserve"> </w:t>
      </w:r>
      <w:r>
        <w:rPr>
          <w:sz w:val="24"/>
        </w:rPr>
        <w:t>outcomes</w:t>
      </w:r>
      <w:r>
        <w:rPr>
          <w:spacing w:val="-12"/>
          <w:sz w:val="24"/>
        </w:rPr>
        <w:t xml:space="preserve"> </w:t>
      </w:r>
      <w:r>
        <w:rPr>
          <w:sz w:val="24"/>
        </w:rPr>
        <w:t>when performing nursing care skills or delegated tasks.</w:t>
      </w:r>
    </w:p>
    <w:p w14:paraId="5552E776" w14:textId="77777777" w:rsidR="00501F83" w:rsidRDefault="007B6AEC">
      <w:pPr>
        <w:pStyle w:val="ListParagraph"/>
        <w:numPr>
          <w:ilvl w:val="1"/>
          <w:numId w:val="21"/>
        </w:numPr>
        <w:tabs>
          <w:tab w:val="left" w:pos="1900"/>
        </w:tabs>
        <w:spacing w:before="3"/>
        <w:rPr>
          <w:sz w:val="24"/>
        </w:rPr>
      </w:pPr>
      <w:r>
        <w:rPr>
          <w:sz w:val="24"/>
        </w:rPr>
        <w:t>Actions</w:t>
      </w:r>
      <w:r>
        <w:rPr>
          <w:spacing w:val="-16"/>
          <w:sz w:val="24"/>
        </w:rPr>
        <w:t xml:space="preserve"> </w:t>
      </w:r>
      <w:r>
        <w:rPr>
          <w:sz w:val="24"/>
        </w:rPr>
        <w:t>that</w:t>
      </w:r>
      <w:r>
        <w:rPr>
          <w:spacing w:val="-12"/>
          <w:sz w:val="24"/>
        </w:rPr>
        <w:t xml:space="preserve"> </w:t>
      </w:r>
      <w:r>
        <w:rPr>
          <w:sz w:val="24"/>
        </w:rPr>
        <w:t>demonstrate</w:t>
      </w:r>
      <w:r>
        <w:rPr>
          <w:spacing w:val="-6"/>
          <w:sz w:val="24"/>
        </w:rPr>
        <w:t xml:space="preserve"> </w:t>
      </w:r>
      <w:r>
        <w:rPr>
          <w:sz w:val="24"/>
        </w:rPr>
        <w:t>inappropriate</w:t>
      </w:r>
      <w:r>
        <w:rPr>
          <w:spacing w:val="-10"/>
          <w:sz w:val="24"/>
        </w:rPr>
        <w:t xml:space="preserve"> </w:t>
      </w:r>
      <w:r>
        <w:rPr>
          <w:sz w:val="24"/>
        </w:rPr>
        <w:t>decision</w:t>
      </w:r>
      <w:r>
        <w:rPr>
          <w:spacing w:val="-11"/>
          <w:sz w:val="24"/>
        </w:rPr>
        <w:t xml:space="preserve"> </w:t>
      </w:r>
      <w:r>
        <w:rPr>
          <w:spacing w:val="-2"/>
          <w:sz w:val="24"/>
        </w:rPr>
        <w:t>making/judgment.</w:t>
      </w:r>
    </w:p>
    <w:p w14:paraId="68866B76" w14:textId="77777777" w:rsidR="00501F83" w:rsidRDefault="007B6AEC">
      <w:pPr>
        <w:pStyle w:val="ListParagraph"/>
        <w:numPr>
          <w:ilvl w:val="1"/>
          <w:numId w:val="21"/>
        </w:numPr>
        <w:tabs>
          <w:tab w:val="left" w:pos="1900"/>
        </w:tabs>
        <w:spacing w:before="22"/>
        <w:rPr>
          <w:sz w:val="24"/>
        </w:rPr>
      </w:pPr>
      <w:r>
        <w:rPr>
          <w:sz w:val="24"/>
        </w:rPr>
        <w:t>Failure</w:t>
      </w:r>
      <w:r>
        <w:rPr>
          <w:spacing w:val="-7"/>
          <w:sz w:val="24"/>
        </w:rPr>
        <w:t xml:space="preserve"> </w:t>
      </w:r>
      <w:r>
        <w:rPr>
          <w:sz w:val="24"/>
        </w:rPr>
        <w:t>to</w:t>
      </w:r>
      <w:r>
        <w:rPr>
          <w:spacing w:val="-6"/>
          <w:sz w:val="24"/>
        </w:rPr>
        <w:t xml:space="preserve"> </w:t>
      </w:r>
      <w:r>
        <w:rPr>
          <w:sz w:val="24"/>
        </w:rPr>
        <w:t>comply</w:t>
      </w:r>
      <w:r>
        <w:rPr>
          <w:spacing w:val="-8"/>
          <w:sz w:val="24"/>
        </w:rPr>
        <w:t xml:space="preserve"> </w:t>
      </w:r>
      <w:r>
        <w:rPr>
          <w:sz w:val="24"/>
        </w:rPr>
        <w:t>with</w:t>
      </w:r>
      <w:r>
        <w:rPr>
          <w:spacing w:val="1"/>
          <w:sz w:val="24"/>
        </w:rPr>
        <w:t xml:space="preserve"> </w:t>
      </w:r>
      <w:r>
        <w:rPr>
          <w:sz w:val="24"/>
        </w:rPr>
        <w:t>infection</w:t>
      </w:r>
      <w:r>
        <w:rPr>
          <w:spacing w:val="1"/>
          <w:sz w:val="24"/>
        </w:rPr>
        <w:t xml:space="preserve"> </w:t>
      </w:r>
      <w:r>
        <w:rPr>
          <w:sz w:val="24"/>
        </w:rPr>
        <w:t>control</w:t>
      </w:r>
      <w:r>
        <w:rPr>
          <w:spacing w:val="-16"/>
          <w:sz w:val="24"/>
        </w:rPr>
        <w:t xml:space="preserve"> </w:t>
      </w:r>
      <w:r>
        <w:rPr>
          <w:spacing w:val="-2"/>
          <w:sz w:val="24"/>
        </w:rPr>
        <w:t>guidelines.</w:t>
      </w:r>
    </w:p>
    <w:p w14:paraId="07D586A8" w14:textId="77777777" w:rsidR="00501F83" w:rsidRDefault="007B6AEC">
      <w:pPr>
        <w:pStyle w:val="ListParagraph"/>
        <w:numPr>
          <w:ilvl w:val="1"/>
          <w:numId w:val="21"/>
        </w:numPr>
        <w:tabs>
          <w:tab w:val="left" w:pos="1900"/>
        </w:tabs>
        <w:spacing w:before="16"/>
        <w:rPr>
          <w:sz w:val="24"/>
        </w:rPr>
      </w:pPr>
      <w:r>
        <w:rPr>
          <w:sz w:val="24"/>
        </w:rPr>
        <w:t>Failure</w:t>
      </w:r>
      <w:r>
        <w:rPr>
          <w:spacing w:val="-11"/>
          <w:sz w:val="24"/>
        </w:rPr>
        <w:t xml:space="preserve"> </w:t>
      </w:r>
      <w:r>
        <w:rPr>
          <w:sz w:val="24"/>
        </w:rPr>
        <w:t>to</w:t>
      </w:r>
      <w:r>
        <w:rPr>
          <w:spacing w:val="-7"/>
          <w:sz w:val="24"/>
        </w:rPr>
        <w:t xml:space="preserve"> </w:t>
      </w:r>
      <w:r>
        <w:rPr>
          <w:sz w:val="24"/>
        </w:rPr>
        <w:t>recognize</w:t>
      </w:r>
      <w:r>
        <w:rPr>
          <w:spacing w:val="-6"/>
          <w:sz w:val="24"/>
        </w:rPr>
        <w:t xml:space="preserve"> </w:t>
      </w:r>
      <w:r>
        <w:rPr>
          <w:sz w:val="24"/>
        </w:rPr>
        <w:t>own</w:t>
      </w:r>
      <w:r>
        <w:rPr>
          <w:spacing w:val="-8"/>
          <w:sz w:val="24"/>
        </w:rPr>
        <w:t xml:space="preserve"> </w:t>
      </w:r>
      <w:r>
        <w:rPr>
          <w:sz w:val="24"/>
        </w:rPr>
        <w:t>limitations,</w:t>
      </w:r>
      <w:r>
        <w:rPr>
          <w:spacing w:val="-5"/>
          <w:sz w:val="24"/>
        </w:rPr>
        <w:t xml:space="preserve"> </w:t>
      </w:r>
      <w:r>
        <w:rPr>
          <w:sz w:val="24"/>
        </w:rPr>
        <w:t>incompetence,</w:t>
      </w:r>
      <w:r>
        <w:rPr>
          <w:spacing w:val="-1"/>
          <w:sz w:val="24"/>
        </w:rPr>
        <w:t xml:space="preserve"> </w:t>
      </w:r>
      <w:r>
        <w:rPr>
          <w:sz w:val="24"/>
        </w:rPr>
        <w:t>or</w:t>
      </w:r>
      <w:r>
        <w:rPr>
          <w:spacing w:val="-7"/>
          <w:sz w:val="24"/>
        </w:rPr>
        <w:t xml:space="preserve"> </w:t>
      </w:r>
      <w:r>
        <w:rPr>
          <w:sz w:val="24"/>
        </w:rPr>
        <w:t>legal</w:t>
      </w:r>
      <w:r>
        <w:rPr>
          <w:spacing w:val="-7"/>
          <w:sz w:val="24"/>
        </w:rPr>
        <w:t xml:space="preserve"> </w:t>
      </w:r>
      <w:r>
        <w:rPr>
          <w:spacing w:val="-2"/>
          <w:sz w:val="24"/>
        </w:rPr>
        <w:t>responsibilities.</w:t>
      </w:r>
    </w:p>
    <w:p w14:paraId="259B8704" w14:textId="77777777" w:rsidR="00501F83" w:rsidRDefault="007B6AEC">
      <w:pPr>
        <w:pStyle w:val="ListParagraph"/>
        <w:numPr>
          <w:ilvl w:val="1"/>
          <w:numId w:val="21"/>
        </w:numPr>
        <w:tabs>
          <w:tab w:val="left" w:pos="1900"/>
        </w:tabs>
        <w:spacing w:before="19"/>
        <w:rPr>
          <w:sz w:val="24"/>
        </w:rPr>
      </w:pPr>
      <w:r>
        <w:rPr>
          <w:sz w:val="24"/>
        </w:rPr>
        <w:t>Failure</w:t>
      </w:r>
      <w:r>
        <w:rPr>
          <w:spacing w:val="-13"/>
          <w:sz w:val="24"/>
        </w:rPr>
        <w:t xml:space="preserve"> </w:t>
      </w:r>
      <w:r>
        <w:rPr>
          <w:sz w:val="24"/>
        </w:rPr>
        <w:t>to</w:t>
      </w:r>
      <w:r>
        <w:rPr>
          <w:spacing w:val="-4"/>
          <w:sz w:val="24"/>
        </w:rPr>
        <w:t xml:space="preserve"> </w:t>
      </w:r>
      <w:r>
        <w:rPr>
          <w:sz w:val="24"/>
        </w:rPr>
        <w:t>accept</w:t>
      </w:r>
      <w:r>
        <w:rPr>
          <w:spacing w:val="-5"/>
          <w:sz w:val="24"/>
        </w:rPr>
        <w:t xml:space="preserve"> </w:t>
      </w:r>
      <w:r>
        <w:rPr>
          <w:sz w:val="24"/>
        </w:rPr>
        <w:t>moral</w:t>
      </w:r>
      <w:r>
        <w:rPr>
          <w:spacing w:val="-6"/>
          <w:sz w:val="24"/>
        </w:rPr>
        <w:t xml:space="preserve"> </w:t>
      </w:r>
      <w:r>
        <w:rPr>
          <w:sz w:val="24"/>
        </w:rPr>
        <w:t>and</w:t>
      </w:r>
      <w:r>
        <w:rPr>
          <w:spacing w:val="-3"/>
          <w:sz w:val="24"/>
        </w:rPr>
        <w:t xml:space="preserve"> </w:t>
      </w:r>
      <w:r>
        <w:rPr>
          <w:sz w:val="24"/>
        </w:rPr>
        <w:t>legal</w:t>
      </w:r>
      <w:r>
        <w:rPr>
          <w:spacing w:val="-3"/>
          <w:sz w:val="24"/>
        </w:rPr>
        <w:t xml:space="preserve"> </w:t>
      </w:r>
      <w:r>
        <w:rPr>
          <w:sz w:val="24"/>
        </w:rPr>
        <w:t>responsibility</w:t>
      </w:r>
      <w:r>
        <w:rPr>
          <w:spacing w:val="-3"/>
          <w:sz w:val="24"/>
        </w:rPr>
        <w:t xml:space="preserve"> </w:t>
      </w:r>
      <w:r>
        <w:rPr>
          <w:sz w:val="24"/>
        </w:rPr>
        <w:t>for</w:t>
      </w:r>
      <w:r>
        <w:rPr>
          <w:spacing w:val="-3"/>
          <w:sz w:val="24"/>
        </w:rPr>
        <w:t xml:space="preserve"> </w:t>
      </w:r>
      <w:r>
        <w:rPr>
          <w:sz w:val="24"/>
        </w:rPr>
        <w:t>own</w:t>
      </w:r>
      <w:r>
        <w:rPr>
          <w:spacing w:val="-13"/>
          <w:sz w:val="24"/>
        </w:rPr>
        <w:t xml:space="preserve"> </w:t>
      </w:r>
      <w:r>
        <w:rPr>
          <w:spacing w:val="-2"/>
          <w:sz w:val="24"/>
        </w:rPr>
        <w:t>actions.</w:t>
      </w:r>
    </w:p>
    <w:p w14:paraId="5A976FD4" w14:textId="77777777" w:rsidR="00501F83" w:rsidRDefault="007B6AEC">
      <w:pPr>
        <w:pStyle w:val="ListParagraph"/>
        <w:numPr>
          <w:ilvl w:val="1"/>
          <w:numId w:val="21"/>
        </w:numPr>
        <w:tabs>
          <w:tab w:val="left" w:pos="1900"/>
        </w:tabs>
        <w:spacing w:before="17"/>
        <w:rPr>
          <w:sz w:val="24"/>
        </w:rPr>
      </w:pPr>
      <w:r>
        <w:rPr>
          <w:sz w:val="24"/>
        </w:rPr>
        <w:t>Presenting</w:t>
      </w:r>
      <w:r>
        <w:rPr>
          <w:spacing w:val="-16"/>
          <w:sz w:val="24"/>
        </w:rPr>
        <w:t xml:space="preserve"> </w:t>
      </w:r>
      <w:r>
        <w:rPr>
          <w:sz w:val="24"/>
        </w:rPr>
        <w:t>for</w:t>
      </w:r>
      <w:r>
        <w:rPr>
          <w:spacing w:val="-8"/>
          <w:sz w:val="24"/>
        </w:rPr>
        <w:t xml:space="preserve"> </w:t>
      </w:r>
      <w:r>
        <w:rPr>
          <w:sz w:val="24"/>
        </w:rPr>
        <w:t>clinical</w:t>
      </w:r>
      <w:r>
        <w:rPr>
          <w:spacing w:val="-11"/>
          <w:sz w:val="24"/>
        </w:rPr>
        <w:t xml:space="preserve"> </w:t>
      </w:r>
      <w:r>
        <w:rPr>
          <w:sz w:val="24"/>
        </w:rPr>
        <w:t>practicum</w:t>
      </w:r>
      <w:r>
        <w:rPr>
          <w:spacing w:val="-4"/>
          <w:sz w:val="24"/>
        </w:rPr>
        <w:t xml:space="preserve"> </w:t>
      </w:r>
      <w:r>
        <w:rPr>
          <w:sz w:val="24"/>
        </w:rPr>
        <w:t>in</w:t>
      </w:r>
      <w:r>
        <w:rPr>
          <w:spacing w:val="-5"/>
          <w:sz w:val="24"/>
        </w:rPr>
        <w:t xml:space="preserve"> </w:t>
      </w:r>
      <w:r>
        <w:rPr>
          <w:sz w:val="24"/>
        </w:rPr>
        <w:t>impaired</w:t>
      </w:r>
      <w:r>
        <w:rPr>
          <w:spacing w:val="-5"/>
          <w:sz w:val="24"/>
        </w:rPr>
        <w:t xml:space="preserve"> </w:t>
      </w:r>
      <w:r>
        <w:rPr>
          <w:sz w:val="24"/>
        </w:rPr>
        <w:t>condition</w:t>
      </w:r>
      <w:r>
        <w:rPr>
          <w:spacing w:val="-5"/>
          <w:sz w:val="24"/>
        </w:rPr>
        <w:t xml:space="preserve"> </w:t>
      </w:r>
      <w:r>
        <w:rPr>
          <w:sz w:val="24"/>
        </w:rPr>
        <w:t>(determined</w:t>
      </w:r>
      <w:r>
        <w:rPr>
          <w:spacing w:val="-5"/>
          <w:sz w:val="24"/>
        </w:rPr>
        <w:t xml:space="preserve"> </w:t>
      </w:r>
      <w:r>
        <w:rPr>
          <w:sz w:val="24"/>
        </w:rPr>
        <w:t>by</w:t>
      </w:r>
      <w:r>
        <w:rPr>
          <w:spacing w:val="-6"/>
          <w:sz w:val="24"/>
        </w:rPr>
        <w:t xml:space="preserve"> </w:t>
      </w:r>
      <w:r>
        <w:rPr>
          <w:sz w:val="24"/>
        </w:rPr>
        <w:t>clinical</w:t>
      </w:r>
      <w:r>
        <w:rPr>
          <w:spacing w:val="-9"/>
          <w:sz w:val="24"/>
        </w:rPr>
        <w:t xml:space="preserve"> </w:t>
      </w:r>
      <w:r>
        <w:rPr>
          <w:spacing w:val="-2"/>
          <w:sz w:val="24"/>
        </w:rPr>
        <w:t>faculty).</w:t>
      </w:r>
    </w:p>
    <w:p w14:paraId="7EAA0DE0" w14:textId="77777777" w:rsidR="00501F83" w:rsidRDefault="007B6AEC">
      <w:pPr>
        <w:pStyle w:val="ListParagraph"/>
        <w:numPr>
          <w:ilvl w:val="1"/>
          <w:numId w:val="21"/>
        </w:numPr>
        <w:tabs>
          <w:tab w:val="left" w:pos="1900"/>
        </w:tabs>
        <w:spacing w:before="19"/>
        <w:rPr>
          <w:sz w:val="24"/>
        </w:rPr>
      </w:pPr>
      <w:r>
        <w:rPr>
          <w:sz w:val="24"/>
        </w:rPr>
        <w:t>Failure</w:t>
      </w:r>
      <w:r>
        <w:rPr>
          <w:spacing w:val="-16"/>
          <w:sz w:val="24"/>
        </w:rPr>
        <w:t xml:space="preserve"> </w:t>
      </w:r>
      <w:r>
        <w:rPr>
          <w:sz w:val="24"/>
        </w:rPr>
        <w:t>to</w:t>
      </w:r>
      <w:r>
        <w:rPr>
          <w:spacing w:val="-8"/>
          <w:sz w:val="24"/>
        </w:rPr>
        <w:t xml:space="preserve"> </w:t>
      </w:r>
      <w:r>
        <w:rPr>
          <w:sz w:val="24"/>
        </w:rPr>
        <w:t>demonstrate</w:t>
      </w:r>
      <w:r>
        <w:rPr>
          <w:spacing w:val="-5"/>
          <w:sz w:val="24"/>
        </w:rPr>
        <w:t xml:space="preserve"> </w:t>
      </w:r>
      <w:r>
        <w:rPr>
          <w:sz w:val="24"/>
        </w:rPr>
        <w:t>appropriate</w:t>
      </w:r>
      <w:r>
        <w:rPr>
          <w:spacing w:val="-6"/>
          <w:sz w:val="24"/>
        </w:rPr>
        <w:t xml:space="preserve"> </w:t>
      </w:r>
      <w:r>
        <w:rPr>
          <w:sz w:val="24"/>
        </w:rPr>
        <w:t>preparation</w:t>
      </w:r>
      <w:r>
        <w:rPr>
          <w:spacing w:val="-6"/>
          <w:sz w:val="24"/>
        </w:rPr>
        <w:t xml:space="preserve"> </w:t>
      </w:r>
      <w:r>
        <w:rPr>
          <w:sz w:val="24"/>
        </w:rPr>
        <w:t>for</w:t>
      </w:r>
      <w:r>
        <w:rPr>
          <w:spacing w:val="-5"/>
          <w:sz w:val="24"/>
        </w:rPr>
        <w:t xml:space="preserve"> </w:t>
      </w:r>
      <w:r>
        <w:rPr>
          <w:sz w:val="24"/>
        </w:rPr>
        <w:t>the</w:t>
      </w:r>
      <w:r>
        <w:rPr>
          <w:spacing w:val="-6"/>
          <w:sz w:val="24"/>
        </w:rPr>
        <w:t xml:space="preserve"> </w:t>
      </w:r>
      <w:r>
        <w:rPr>
          <w:sz w:val="24"/>
        </w:rPr>
        <w:t>clinical</w:t>
      </w:r>
      <w:r>
        <w:rPr>
          <w:spacing w:val="-25"/>
          <w:sz w:val="24"/>
        </w:rPr>
        <w:t xml:space="preserve"> </w:t>
      </w:r>
      <w:r>
        <w:rPr>
          <w:spacing w:val="-2"/>
          <w:sz w:val="24"/>
        </w:rPr>
        <w:t>experience.</w:t>
      </w:r>
    </w:p>
    <w:p w14:paraId="5CE33FDC" w14:textId="77777777" w:rsidR="00501F83" w:rsidRDefault="00501F83">
      <w:pPr>
        <w:pStyle w:val="BodyText"/>
        <w:spacing w:before="9"/>
        <w:rPr>
          <w:sz w:val="23"/>
        </w:rPr>
      </w:pPr>
    </w:p>
    <w:p w14:paraId="1515D3EF" w14:textId="77777777" w:rsidR="00501F83" w:rsidRDefault="007B6AEC">
      <w:pPr>
        <w:pStyle w:val="BodyText"/>
        <w:ind w:left="1180" w:right="956"/>
        <w:jc w:val="both"/>
      </w:pPr>
      <w:r>
        <w:rPr>
          <w:b/>
        </w:rPr>
        <w:t>Associated Procedures:</w:t>
      </w:r>
      <w:r>
        <w:rPr>
          <w:b/>
          <w:spacing w:val="-1"/>
        </w:rPr>
        <w:t xml:space="preserve"> </w:t>
      </w:r>
      <w:r>
        <w:t>Students will be counseled by the course faculty if they are identified as</w:t>
      </w:r>
      <w:r>
        <w:rPr>
          <w:spacing w:val="-4"/>
        </w:rPr>
        <w:t xml:space="preserve"> </w:t>
      </w:r>
      <w:r>
        <w:t>having</w:t>
      </w:r>
      <w:r>
        <w:rPr>
          <w:spacing w:val="-5"/>
        </w:rPr>
        <w:t xml:space="preserve"> </w:t>
      </w:r>
      <w:r>
        <w:t>academic</w:t>
      </w:r>
      <w:r>
        <w:rPr>
          <w:spacing w:val="-3"/>
        </w:rPr>
        <w:t xml:space="preserve"> </w:t>
      </w:r>
      <w:r>
        <w:t>challenges</w:t>
      </w:r>
      <w:r>
        <w:rPr>
          <w:spacing w:val="-2"/>
        </w:rPr>
        <w:t xml:space="preserve"> </w:t>
      </w:r>
      <w:r>
        <w:t>(see</w:t>
      </w:r>
      <w:r>
        <w:rPr>
          <w:spacing w:val="-5"/>
        </w:rPr>
        <w:t xml:space="preserve"> </w:t>
      </w:r>
      <w:r>
        <w:t>Level</w:t>
      </w:r>
      <w:r>
        <w:rPr>
          <w:spacing w:val="-6"/>
        </w:rPr>
        <w:t xml:space="preserve"> </w:t>
      </w:r>
      <w:r>
        <w:t>Progression Policy).</w:t>
      </w:r>
      <w:r>
        <w:rPr>
          <w:spacing w:val="-5"/>
        </w:rPr>
        <w:t xml:space="preserve"> </w:t>
      </w:r>
      <w:r>
        <w:t>A</w:t>
      </w:r>
      <w:r>
        <w:rPr>
          <w:spacing w:val="-1"/>
        </w:rPr>
        <w:t xml:space="preserve"> </w:t>
      </w:r>
      <w:r>
        <w:t>“Correct</w:t>
      </w:r>
      <w:r>
        <w:rPr>
          <w:spacing w:val="-5"/>
        </w:rPr>
        <w:t xml:space="preserve"> </w:t>
      </w:r>
      <w:r>
        <w:t>Action Contract” (see Grading Policy) will be used for students having challenges in a clinical course.</w:t>
      </w:r>
    </w:p>
    <w:p w14:paraId="017038B7" w14:textId="77777777" w:rsidR="00501F83" w:rsidRDefault="007B6AEC">
      <w:pPr>
        <w:spacing w:before="159"/>
        <w:ind w:left="1180"/>
        <w:rPr>
          <w:sz w:val="24"/>
        </w:rPr>
      </w:pPr>
      <w:r>
        <w:rPr>
          <w:b/>
          <w:sz w:val="24"/>
        </w:rPr>
        <w:t>Associated</w:t>
      </w:r>
      <w:r>
        <w:rPr>
          <w:b/>
          <w:spacing w:val="-9"/>
          <w:sz w:val="24"/>
        </w:rPr>
        <w:t xml:space="preserve"> </w:t>
      </w:r>
      <w:r>
        <w:rPr>
          <w:b/>
          <w:sz w:val="24"/>
        </w:rPr>
        <w:t>Policies:</w:t>
      </w:r>
      <w:r>
        <w:rPr>
          <w:b/>
          <w:spacing w:val="-6"/>
          <w:sz w:val="24"/>
        </w:rPr>
        <w:t xml:space="preserve"> </w:t>
      </w:r>
      <w:r>
        <w:rPr>
          <w:sz w:val="24"/>
        </w:rPr>
        <w:t>Grading</w:t>
      </w:r>
      <w:r>
        <w:rPr>
          <w:spacing w:val="-7"/>
          <w:sz w:val="24"/>
        </w:rPr>
        <w:t xml:space="preserve"> </w:t>
      </w:r>
      <w:r>
        <w:rPr>
          <w:sz w:val="24"/>
        </w:rPr>
        <w:t>Policy;</w:t>
      </w:r>
      <w:r>
        <w:rPr>
          <w:spacing w:val="-5"/>
          <w:sz w:val="24"/>
        </w:rPr>
        <w:t xml:space="preserve"> </w:t>
      </w:r>
      <w:r>
        <w:rPr>
          <w:sz w:val="24"/>
        </w:rPr>
        <w:t>Level</w:t>
      </w:r>
      <w:r>
        <w:rPr>
          <w:spacing w:val="-10"/>
          <w:sz w:val="24"/>
        </w:rPr>
        <w:t xml:space="preserve"> </w:t>
      </w:r>
      <w:r>
        <w:rPr>
          <w:sz w:val="24"/>
        </w:rPr>
        <w:t xml:space="preserve">Progression </w:t>
      </w:r>
      <w:r>
        <w:rPr>
          <w:spacing w:val="-2"/>
          <w:sz w:val="24"/>
        </w:rPr>
        <w:t>Policy</w:t>
      </w:r>
    </w:p>
    <w:p w14:paraId="493C837F" w14:textId="77777777" w:rsidR="00501F83" w:rsidRDefault="00501F83">
      <w:pPr>
        <w:rPr>
          <w:sz w:val="24"/>
        </w:rPr>
        <w:sectPr w:rsidR="00501F83">
          <w:pgSz w:w="12240" w:h="15840"/>
          <w:pgMar w:top="1300" w:right="680" w:bottom="1400" w:left="260" w:header="0" w:footer="1182" w:gutter="0"/>
          <w:cols w:space="720"/>
        </w:sectPr>
      </w:pPr>
    </w:p>
    <w:tbl>
      <w:tblPr>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7"/>
        <w:gridCol w:w="2789"/>
        <w:gridCol w:w="2873"/>
      </w:tblGrid>
      <w:tr w:rsidR="00501F83" w14:paraId="14ECA8D1" w14:textId="77777777">
        <w:trPr>
          <w:trHeight w:val="272"/>
        </w:trPr>
        <w:tc>
          <w:tcPr>
            <w:tcW w:w="3687" w:type="dxa"/>
            <w:tcBorders>
              <w:bottom w:val="nil"/>
            </w:tcBorders>
            <w:shd w:val="clear" w:color="auto" w:fill="E7E6E6"/>
          </w:tcPr>
          <w:p w14:paraId="318D6FC3" w14:textId="77777777" w:rsidR="00501F83" w:rsidRDefault="007B6AEC">
            <w:pPr>
              <w:pStyle w:val="TableParagraph"/>
              <w:spacing w:line="252" w:lineRule="exact"/>
              <w:ind w:left="112"/>
              <w:rPr>
                <w:b/>
              </w:rPr>
            </w:pPr>
            <w:r>
              <w:rPr>
                <w:b/>
              </w:rPr>
              <w:lastRenderedPageBreak/>
              <w:t>HPU</w:t>
            </w:r>
            <w:r>
              <w:rPr>
                <w:b/>
                <w:spacing w:val="-8"/>
              </w:rPr>
              <w:t xml:space="preserve"> </w:t>
            </w:r>
            <w:r>
              <w:rPr>
                <w:b/>
              </w:rPr>
              <w:t>School</w:t>
            </w:r>
            <w:r>
              <w:rPr>
                <w:b/>
                <w:spacing w:val="-5"/>
              </w:rPr>
              <w:t xml:space="preserve"> </w:t>
            </w:r>
            <w:r>
              <w:rPr>
                <w:b/>
              </w:rPr>
              <w:t>of</w:t>
            </w:r>
            <w:r>
              <w:rPr>
                <w:b/>
                <w:spacing w:val="-9"/>
              </w:rPr>
              <w:t xml:space="preserve"> </w:t>
            </w:r>
            <w:r>
              <w:rPr>
                <w:b/>
              </w:rPr>
              <w:t>Nursing</w:t>
            </w:r>
            <w:r>
              <w:rPr>
                <w:b/>
                <w:spacing w:val="-6"/>
              </w:rPr>
              <w:t xml:space="preserve"> </w:t>
            </w:r>
            <w:r>
              <w:rPr>
                <w:b/>
                <w:spacing w:val="-2"/>
              </w:rPr>
              <w:t>Policy</w:t>
            </w:r>
          </w:p>
        </w:tc>
        <w:tc>
          <w:tcPr>
            <w:tcW w:w="2789" w:type="dxa"/>
            <w:tcBorders>
              <w:bottom w:val="nil"/>
            </w:tcBorders>
            <w:shd w:val="clear" w:color="auto" w:fill="E7E6E6"/>
          </w:tcPr>
          <w:p w14:paraId="1A055BDE" w14:textId="77777777" w:rsidR="00501F83" w:rsidRDefault="007B6AEC">
            <w:pPr>
              <w:pStyle w:val="TableParagraph"/>
              <w:spacing w:line="252" w:lineRule="exact"/>
              <w:ind w:left="110"/>
              <w:rPr>
                <w:b/>
              </w:rPr>
            </w:pPr>
            <w:r>
              <w:rPr>
                <w:b/>
                <w:spacing w:val="-2"/>
              </w:rPr>
              <w:t>Committee</w:t>
            </w:r>
            <w:r>
              <w:rPr>
                <w:b/>
                <w:spacing w:val="2"/>
              </w:rPr>
              <w:t xml:space="preserve"> </w:t>
            </w:r>
            <w:r>
              <w:rPr>
                <w:b/>
                <w:spacing w:val="-2"/>
              </w:rPr>
              <w:t>Assignment:</w:t>
            </w:r>
          </w:p>
        </w:tc>
        <w:tc>
          <w:tcPr>
            <w:tcW w:w="2873" w:type="dxa"/>
            <w:tcBorders>
              <w:bottom w:val="nil"/>
            </w:tcBorders>
            <w:shd w:val="clear" w:color="auto" w:fill="E7E6E6"/>
          </w:tcPr>
          <w:p w14:paraId="5AA206D3" w14:textId="77777777" w:rsidR="00501F83" w:rsidRDefault="007B6AEC">
            <w:pPr>
              <w:pStyle w:val="TableParagraph"/>
              <w:spacing w:line="252" w:lineRule="exact"/>
              <w:ind w:left="115"/>
              <w:rPr>
                <w:b/>
              </w:rPr>
            </w:pPr>
            <w:r>
              <w:rPr>
                <w:b/>
              </w:rPr>
              <w:t>Original</w:t>
            </w:r>
            <w:r>
              <w:rPr>
                <w:b/>
                <w:spacing w:val="-15"/>
              </w:rPr>
              <w:t xml:space="preserve"> </w:t>
            </w:r>
            <w:r>
              <w:rPr>
                <w:b/>
              </w:rPr>
              <w:t>Approval</w:t>
            </w:r>
            <w:r>
              <w:rPr>
                <w:b/>
                <w:spacing w:val="-10"/>
              </w:rPr>
              <w:t xml:space="preserve"> </w:t>
            </w:r>
            <w:r>
              <w:rPr>
                <w:b/>
                <w:spacing w:val="-4"/>
              </w:rPr>
              <w:t>Date:</w:t>
            </w:r>
          </w:p>
        </w:tc>
      </w:tr>
      <w:tr w:rsidR="00501F83" w14:paraId="18BF0202" w14:textId="77777777">
        <w:trPr>
          <w:trHeight w:val="344"/>
        </w:trPr>
        <w:tc>
          <w:tcPr>
            <w:tcW w:w="3687" w:type="dxa"/>
            <w:tcBorders>
              <w:top w:val="nil"/>
              <w:bottom w:val="nil"/>
            </w:tcBorders>
            <w:shd w:val="clear" w:color="auto" w:fill="E7E6E6"/>
          </w:tcPr>
          <w:p w14:paraId="56151D6F" w14:textId="77777777" w:rsidR="00501F83" w:rsidRDefault="007B6AEC">
            <w:pPr>
              <w:pStyle w:val="TableParagraph"/>
              <w:spacing w:line="243" w:lineRule="exact"/>
              <w:ind w:left="112"/>
              <w:rPr>
                <w:b/>
              </w:rPr>
            </w:pPr>
            <w:r>
              <w:rPr>
                <w:b/>
                <w:spacing w:val="-2"/>
              </w:rPr>
              <w:t>Title:</w:t>
            </w:r>
          </w:p>
        </w:tc>
        <w:tc>
          <w:tcPr>
            <w:tcW w:w="2789" w:type="dxa"/>
            <w:tcBorders>
              <w:top w:val="nil"/>
              <w:bottom w:val="nil"/>
            </w:tcBorders>
            <w:shd w:val="clear" w:color="auto" w:fill="E7E6E6"/>
          </w:tcPr>
          <w:p w14:paraId="03171E6B" w14:textId="77777777" w:rsidR="00501F83" w:rsidRDefault="00501F83">
            <w:pPr>
              <w:pStyle w:val="TableParagraph"/>
              <w:rPr>
                <w:rFonts w:ascii="Times New Roman"/>
              </w:rPr>
            </w:pPr>
          </w:p>
        </w:tc>
        <w:tc>
          <w:tcPr>
            <w:tcW w:w="2873" w:type="dxa"/>
            <w:tcBorders>
              <w:top w:val="nil"/>
              <w:bottom w:val="nil"/>
            </w:tcBorders>
            <w:shd w:val="clear" w:color="auto" w:fill="E7E6E6"/>
          </w:tcPr>
          <w:p w14:paraId="28F6A259" w14:textId="77777777" w:rsidR="00501F83" w:rsidRDefault="007B6AEC">
            <w:pPr>
              <w:pStyle w:val="TableParagraph"/>
              <w:spacing w:line="245" w:lineRule="exact"/>
              <w:ind w:left="115"/>
            </w:pPr>
            <w:r>
              <w:t>January</w:t>
            </w:r>
            <w:r>
              <w:rPr>
                <w:spacing w:val="-7"/>
              </w:rPr>
              <w:t xml:space="preserve"> </w:t>
            </w:r>
            <w:r>
              <w:t>11,</w:t>
            </w:r>
            <w:r>
              <w:rPr>
                <w:spacing w:val="-6"/>
              </w:rPr>
              <w:t xml:space="preserve"> </w:t>
            </w:r>
            <w:r>
              <w:rPr>
                <w:spacing w:val="-4"/>
              </w:rPr>
              <w:t>2018</w:t>
            </w:r>
          </w:p>
        </w:tc>
      </w:tr>
      <w:tr w:rsidR="00501F83" w14:paraId="4EEEAB85" w14:textId="77777777">
        <w:trPr>
          <w:trHeight w:val="673"/>
        </w:trPr>
        <w:tc>
          <w:tcPr>
            <w:tcW w:w="3687" w:type="dxa"/>
            <w:vMerge w:val="restart"/>
            <w:tcBorders>
              <w:top w:val="nil"/>
              <w:bottom w:val="nil"/>
            </w:tcBorders>
            <w:shd w:val="clear" w:color="auto" w:fill="E7E6E6"/>
          </w:tcPr>
          <w:p w14:paraId="72BCD0C1" w14:textId="77777777" w:rsidR="00501F83" w:rsidRDefault="007B6AEC">
            <w:pPr>
              <w:pStyle w:val="TableParagraph"/>
              <w:spacing w:before="54"/>
              <w:ind w:left="465"/>
              <w:rPr>
                <w:b/>
                <w:sz w:val="24"/>
              </w:rPr>
            </w:pPr>
            <w:bookmarkStart w:id="57" w:name="_bookmark48"/>
            <w:bookmarkEnd w:id="57"/>
            <w:r>
              <w:rPr>
                <w:b/>
                <w:sz w:val="24"/>
              </w:rPr>
              <w:t>HEALTH INSURANCE, PORTABILITY</w:t>
            </w:r>
            <w:r>
              <w:rPr>
                <w:b/>
                <w:spacing w:val="-2"/>
                <w:sz w:val="24"/>
              </w:rPr>
              <w:t xml:space="preserve"> </w:t>
            </w:r>
            <w:r>
              <w:rPr>
                <w:b/>
                <w:sz w:val="24"/>
              </w:rPr>
              <w:t xml:space="preserve">AND, </w:t>
            </w:r>
            <w:r>
              <w:rPr>
                <w:b/>
                <w:spacing w:val="-2"/>
                <w:sz w:val="24"/>
              </w:rPr>
              <w:t>ACCOUNTABILITY</w:t>
            </w:r>
            <w:r>
              <w:rPr>
                <w:b/>
                <w:spacing w:val="-10"/>
                <w:sz w:val="24"/>
              </w:rPr>
              <w:t xml:space="preserve"> </w:t>
            </w:r>
            <w:r>
              <w:rPr>
                <w:b/>
                <w:spacing w:val="-2"/>
                <w:sz w:val="24"/>
              </w:rPr>
              <w:t>ACT</w:t>
            </w:r>
            <w:r>
              <w:rPr>
                <w:b/>
                <w:spacing w:val="-5"/>
                <w:sz w:val="24"/>
              </w:rPr>
              <w:t xml:space="preserve"> </w:t>
            </w:r>
            <w:r>
              <w:rPr>
                <w:b/>
                <w:spacing w:val="-2"/>
                <w:sz w:val="24"/>
              </w:rPr>
              <w:t>(HIPAA)</w:t>
            </w:r>
          </w:p>
        </w:tc>
        <w:tc>
          <w:tcPr>
            <w:tcW w:w="2789" w:type="dxa"/>
            <w:tcBorders>
              <w:top w:val="nil"/>
              <w:bottom w:val="nil"/>
            </w:tcBorders>
            <w:shd w:val="clear" w:color="auto" w:fill="E7E6E6"/>
          </w:tcPr>
          <w:p w14:paraId="50A167A2" w14:textId="77777777" w:rsidR="00501F83" w:rsidRDefault="007B6AEC">
            <w:pPr>
              <w:pStyle w:val="TableParagraph"/>
              <w:spacing w:before="129"/>
              <w:ind w:left="110"/>
            </w:pPr>
            <w:r>
              <w:rPr>
                <w:spacing w:val="-2"/>
              </w:rPr>
              <w:t>Faculty-Student</w:t>
            </w:r>
            <w:r>
              <w:rPr>
                <w:spacing w:val="14"/>
              </w:rPr>
              <w:t xml:space="preserve"> </w:t>
            </w:r>
            <w:r>
              <w:rPr>
                <w:spacing w:val="-2"/>
              </w:rPr>
              <w:t>Affairs</w:t>
            </w:r>
          </w:p>
        </w:tc>
        <w:tc>
          <w:tcPr>
            <w:tcW w:w="2873" w:type="dxa"/>
            <w:tcBorders>
              <w:top w:val="nil"/>
              <w:bottom w:val="nil"/>
            </w:tcBorders>
            <w:shd w:val="clear" w:color="auto" w:fill="E7E6E6"/>
          </w:tcPr>
          <w:p w14:paraId="5B11A4DD" w14:textId="77777777" w:rsidR="00501F83" w:rsidRDefault="007B6AEC">
            <w:pPr>
              <w:pStyle w:val="TableParagraph"/>
              <w:spacing w:before="126"/>
              <w:ind w:left="115"/>
              <w:rPr>
                <w:b/>
              </w:rPr>
            </w:pPr>
            <w:r>
              <w:rPr>
                <w:b/>
              </w:rPr>
              <w:t>Effective</w:t>
            </w:r>
            <w:r>
              <w:rPr>
                <w:b/>
                <w:spacing w:val="-7"/>
              </w:rPr>
              <w:t xml:space="preserve"> </w:t>
            </w:r>
            <w:r>
              <w:rPr>
                <w:b/>
              </w:rPr>
              <w:t>Date:</w:t>
            </w:r>
            <w:r>
              <w:rPr>
                <w:b/>
                <w:spacing w:val="40"/>
              </w:rPr>
              <w:t xml:space="preserve"> </w:t>
            </w:r>
            <w:r>
              <w:rPr>
                <w:b/>
                <w:spacing w:val="-2"/>
              </w:rPr>
              <w:t>8/20/2018</w:t>
            </w:r>
          </w:p>
        </w:tc>
      </w:tr>
      <w:tr w:rsidR="00501F83" w14:paraId="7B6A72C1" w14:textId="77777777">
        <w:trPr>
          <w:trHeight w:val="895"/>
        </w:trPr>
        <w:tc>
          <w:tcPr>
            <w:tcW w:w="3687" w:type="dxa"/>
            <w:vMerge/>
            <w:tcBorders>
              <w:top w:val="nil"/>
              <w:bottom w:val="nil"/>
            </w:tcBorders>
            <w:shd w:val="clear" w:color="auto" w:fill="E7E6E6"/>
          </w:tcPr>
          <w:p w14:paraId="3536E31C" w14:textId="77777777" w:rsidR="00501F83" w:rsidRDefault="00501F83">
            <w:pPr>
              <w:rPr>
                <w:sz w:val="2"/>
                <w:szCs w:val="2"/>
              </w:rPr>
            </w:pPr>
          </w:p>
        </w:tc>
        <w:tc>
          <w:tcPr>
            <w:tcW w:w="2789" w:type="dxa"/>
            <w:tcBorders>
              <w:top w:val="nil"/>
              <w:bottom w:val="nil"/>
            </w:tcBorders>
            <w:shd w:val="clear" w:color="auto" w:fill="E7E6E6"/>
          </w:tcPr>
          <w:p w14:paraId="15B38231" w14:textId="77777777" w:rsidR="00501F83" w:rsidRDefault="00501F83">
            <w:pPr>
              <w:pStyle w:val="TableParagraph"/>
              <w:spacing w:before="3"/>
              <w:rPr>
                <w:sz w:val="19"/>
              </w:rPr>
            </w:pPr>
          </w:p>
          <w:p w14:paraId="22963D30" w14:textId="77777777" w:rsidR="00501F83" w:rsidRDefault="007B6AEC">
            <w:pPr>
              <w:pStyle w:val="TableParagraph"/>
              <w:ind w:left="110"/>
            </w:pPr>
            <w:r>
              <w:rPr>
                <w:spacing w:val="-2"/>
              </w:rPr>
              <w:t>Committee</w:t>
            </w:r>
          </w:p>
        </w:tc>
        <w:tc>
          <w:tcPr>
            <w:tcW w:w="2873" w:type="dxa"/>
            <w:tcBorders>
              <w:top w:val="nil"/>
              <w:bottom w:val="nil"/>
            </w:tcBorders>
            <w:shd w:val="clear" w:color="auto" w:fill="E7E6E6"/>
          </w:tcPr>
          <w:p w14:paraId="78B6146E" w14:textId="77777777" w:rsidR="00501F83" w:rsidRDefault="00501F83">
            <w:pPr>
              <w:pStyle w:val="TableParagraph"/>
            </w:pPr>
          </w:p>
          <w:p w14:paraId="7C3AB06D" w14:textId="77777777" w:rsidR="00501F83" w:rsidRDefault="00501F83">
            <w:pPr>
              <w:pStyle w:val="TableParagraph"/>
              <w:spacing w:before="4"/>
              <w:rPr>
                <w:sz w:val="18"/>
              </w:rPr>
            </w:pPr>
          </w:p>
          <w:p w14:paraId="728F3829" w14:textId="77777777" w:rsidR="00501F83" w:rsidRDefault="007B6AEC">
            <w:pPr>
              <w:pStyle w:val="TableParagraph"/>
              <w:ind w:left="115"/>
              <w:rPr>
                <w:b/>
              </w:rPr>
            </w:pPr>
            <w:r>
              <w:rPr>
                <w:b/>
              </w:rPr>
              <w:t>Review</w:t>
            </w:r>
            <w:r>
              <w:rPr>
                <w:b/>
                <w:spacing w:val="-7"/>
              </w:rPr>
              <w:t xml:space="preserve"> </w:t>
            </w:r>
            <w:r>
              <w:rPr>
                <w:b/>
              </w:rPr>
              <w:t>Date:</w:t>
            </w:r>
            <w:r>
              <w:rPr>
                <w:b/>
                <w:spacing w:val="-11"/>
              </w:rPr>
              <w:t xml:space="preserve"> </w:t>
            </w:r>
            <w:r>
              <w:rPr>
                <w:b/>
                <w:spacing w:val="-2"/>
              </w:rPr>
              <w:t>08/26/2022</w:t>
            </w:r>
          </w:p>
        </w:tc>
      </w:tr>
      <w:tr w:rsidR="00501F83" w14:paraId="21182048" w14:textId="77777777">
        <w:trPr>
          <w:trHeight w:val="865"/>
        </w:trPr>
        <w:tc>
          <w:tcPr>
            <w:tcW w:w="3687" w:type="dxa"/>
            <w:tcBorders>
              <w:top w:val="nil"/>
            </w:tcBorders>
            <w:shd w:val="clear" w:color="auto" w:fill="E7E6E6"/>
          </w:tcPr>
          <w:p w14:paraId="3DC14BAD" w14:textId="77777777" w:rsidR="00501F83" w:rsidRDefault="00501F83">
            <w:pPr>
              <w:pStyle w:val="TableParagraph"/>
              <w:rPr>
                <w:rFonts w:ascii="Times New Roman"/>
              </w:rPr>
            </w:pPr>
          </w:p>
        </w:tc>
        <w:tc>
          <w:tcPr>
            <w:tcW w:w="2789" w:type="dxa"/>
            <w:tcBorders>
              <w:top w:val="nil"/>
            </w:tcBorders>
            <w:shd w:val="clear" w:color="auto" w:fill="E7E6E6"/>
          </w:tcPr>
          <w:p w14:paraId="3B81058A" w14:textId="77777777" w:rsidR="00501F83" w:rsidRDefault="00501F83">
            <w:pPr>
              <w:pStyle w:val="TableParagraph"/>
              <w:rPr>
                <w:rFonts w:ascii="Times New Roman"/>
              </w:rPr>
            </w:pPr>
          </w:p>
        </w:tc>
        <w:tc>
          <w:tcPr>
            <w:tcW w:w="2873" w:type="dxa"/>
            <w:tcBorders>
              <w:top w:val="nil"/>
            </w:tcBorders>
            <w:shd w:val="clear" w:color="auto" w:fill="E7E6E6"/>
          </w:tcPr>
          <w:p w14:paraId="5FBE42DE" w14:textId="77777777" w:rsidR="00501F83" w:rsidRDefault="007B6AEC">
            <w:pPr>
              <w:pStyle w:val="TableParagraph"/>
              <w:spacing w:before="94"/>
              <w:ind w:left="115"/>
              <w:rPr>
                <w:b/>
              </w:rPr>
            </w:pPr>
            <w:r>
              <w:rPr>
                <w:b/>
              </w:rPr>
              <w:t>Revision</w:t>
            </w:r>
            <w:r>
              <w:rPr>
                <w:b/>
                <w:spacing w:val="-13"/>
              </w:rPr>
              <w:t xml:space="preserve"> </w:t>
            </w:r>
            <w:r>
              <w:rPr>
                <w:b/>
                <w:spacing w:val="-2"/>
              </w:rPr>
              <w:t>Date:</w:t>
            </w:r>
          </w:p>
        </w:tc>
      </w:tr>
    </w:tbl>
    <w:p w14:paraId="359B37A2" w14:textId="77777777" w:rsidR="00501F83" w:rsidRDefault="00501F83">
      <w:pPr>
        <w:pStyle w:val="BodyText"/>
        <w:rPr>
          <w:sz w:val="20"/>
        </w:rPr>
      </w:pPr>
    </w:p>
    <w:p w14:paraId="1EB214A6" w14:textId="77777777" w:rsidR="00501F83" w:rsidRDefault="007B6AEC">
      <w:pPr>
        <w:pStyle w:val="BodyText"/>
        <w:spacing w:before="196" w:line="259" w:lineRule="auto"/>
        <w:ind w:left="1180" w:right="975"/>
      </w:pPr>
      <w:r>
        <w:rPr>
          <w:b/>
        </w:rPr>
        <w:t>Purpose:</w:t>
      </w:r>
      <w:r>
        <w:rPr>
          <w:b/>
          <w:spacing w:val="-5"/>
        </w:rPr>
        <w:t xml:space="preserve"> </w:t>
      </w:r>
      <w:r>
        <w:t>The</w:t>
      </w:r>
      <w:r>
        <w:rPr>
          <w:spacing w:val="-4"/>
        </w:rPr>
        <w:t xml:space="preserve"> </w:t>
      </w:r>
      <w:r>
        <w:t>purpose</w:t>
      </w:r>
      <w:r>
        <w:rPr>
          <w:spacing w:val="-4"/>
        </w:rPr>
        <w:t xml:space="preserve"> </w:t>
      </w:r>
      <w:r>
        <w:t>of</w:t>
      </w:r>
      <w:r>
        <w:rPr>
          <w:spacing w:val="-9"/>
        </w:rPr>
        <w:t xml:space="preserve"> </w:t>
      </w:r>
      <w:r>
        <w:t>this</w:t>
      </w:r>
      <w:r>
        <w:rPr>
          <w:spacing w:val="-6"/>
        </w:rPr>
        <w:t xml:space="preserve"> </w:t>
      </w:r>
      <w:r>
        <w:t>policy</w:t>
      </w:r>
      <w:r>
        <w:rPr>
          <w:spacing w:val="-6"/>
        </w:rPr>
        <w:t xml:space="preserve"> </w:t>
      </w:r>
      <w:r>
        <w:t>is</w:t>
      </w:r>
      <w:r>
        <w:rPr>
          <w:spacing w:val="-7"/>
        </w:rPr>
        <w:t xml:space="preserve"> </w:t>
      </w:r>
      <w:r>
        <w:t>to</w:t>
      </w:r>
      <w:r>
        <w:rPr>
          <w:spacing w:val="-7"/>
        </w:rPr>
        <w:t xml:space="preserve"> </w:t>
      </w:r>
      <w:r>
        <w:t>ensure</w:t>
      </w:r>
      <w:r>
        <w:rPr>
          <w:spacing w:val="-6"/>
        </w:rPr>
        <w:t xml:space="preserve"> </w:t>
      </w:r>
      <w:r>
        <w:t>that</w:t>
      </w:r>
      <w:r>
        <w:rPr>
          <w:spacing w:val="-6"/>
        </w:rPr>
        <w:t xml:space="preserve"> </w:t>
      </w:r>
      <w:r>
        <w:t>brands</w:t>
      </w:r>
      <w:r>
        <w:rPr>
          <w:spacing w:val="-4"/>
        </w:rPr>
        <w:t xml:space="preserve"> </w:t>
      </w:r>
      <w:r>
        <w:t>and</w:t>
      </w:r>
      <w:r>
        <w:rPr>
          <w:spacing w:val="-6"/>
        </w:rPr>
        <w:t xml:space="preserve"> </w:t>
      </w:r>
      <w:r>
        <w:t>reputation</w:t>
      </w:r>
      <w:r>
        <w:rPr>
          <w:spacing w:val="-4"/>
        </w:rPr>
        <w:t xml:space="preserve"> </w:t>
      </w:r>
      <w:r>
        <w:t>of</w:t>
      </w:r>
      <w:r>
        <w:rPr>
          <w:spacing w:val="-4"/>
        </w:rPr>
        <w:t xml:space="preserve"> </w:t>
      </w:r>
      <w:r>
        <w:t>Howard</w:t>
      </w:r>
      <w:r>
        <w:rPr>
          <w:spacing w:val="-4"/>
        </w:rPr>
        <w:t xml:space="preserve"> </w:t>
      </w:r>
      <w:r>
        <w:t>Payne University and the HPU School of Nursing, as well as the faculty, clinical partners, and students, are represented in a fair, accurate, and legal manner and that sensitive and confidential information is protected.</w:t>
      </w:r>
    </w:p>
    <w:p w14:paraId="30CEF321" w14:textId="77777777" w:rsidR="00501F83" w:rsidRDefault="007B6AEC">
      <w:pPr>
        <w:pStyle w:val="BodyText"/>
        <w:spacing w:before="156"/>
        <w:ind w:left="1180"/>
      </w:pPr>
      <w:r>
        <w:rPr>
          <w:b/>
        </w:rPr>
        <w:t>Scope:</w:t>
      </w:r>
      <w:r>
        <w:rPr>
          <w:b/>
          <w:spacing w:val="49"/>
        </w:rPr>
        <w:t xml:space="preserve"> </w:t>
      </w:r>
      <w:r>
        <w:t>This</w:t>
      </w:r>
      <w:r>
        <w:rPr>
          <w:spacing w:val="-6"/>
        </w:rPr>
        <w:t xml:space="preserve"> </w:t>
      </w:r>
      <w:r>
        <w:t>policy</w:t>
      </w:r>
      <w:r>
        <w:rPr>
          <w:spacing w:val="-2"/>
        </w:rPr>
        <w:t xml:space="preserve"> </w:t>
      </w:r>
      <w:r>
        <w:t>applies</w:t>
      </w:r>
      <w:r>
        <w:rPr>
          <w:spacing w:val="-2"/>
        </w:rPr>
        <w:t xml:space="preserve"> </w:t>
      </w:r>
      <w:r>
        <w:t>to</w:t>
      </w:r>
      <w:r>
        <w:rPr>
          <w:spacing w:val="-3"/>
        </w:rPr>
        <w:t xml:space="preserve"> </w:t>
      </w:r>
      <w:r>
        <w:t>all</w:t>
      </w:r>
      <w:r>
        <w:rPr>
          <w:spacing w:val="-4"/>
        </w:rPr>
        <w:t xml:space="preserve"> </w:t>
      </w:r>
      <w:r>
        <w:t>faculty</w:t>
      </w:r>
      <w:r>
        <w:rPr>
          <w:spacing w:val="-7"/>
        </w:rPr>
        <w:t xml:space="preserve"> </w:t>
      </w:r>
      <w:r>
        <w:t>and</w:t>
      </w:r>
      <w:r>
        <w:rPr>
          <w:spacing w:val="-3"/>
        </w:rPr>
        <w:t xml:space="preserve"> </w:t>
      </w:r>
      <w:r>
        <w:t>students</w:t>
      </w:r>
      <w:r>
        <w:rPr>
          <w:spacing w:val="-2"/>
        </w:rPr>
        <w:t xml:space="preserve"> </w:t>
      </w:r>
      <w:r>
        <w:t>in</w:t>
      </w:r>
      <w:r>
        <w:rPr>
          <w:spacing w:val="-2"/>
        </w:rPr>
        <w:t xml:space="preserve"> </w:t>
      </w:r>
      <w:r>
        <w:t>the</w:t>
      </w:r>
      <w:r>
        <w:rPr>
          <w:spacing w:val="-3"/>
        </w:rPr>
        <w:t xml:space="preserve"> </w:t>
      </w:r>
      <w:r>
        <w:t>clinical</w:t>
      </w:r>
      <w:r>
        <w:rPr>
          <w:spacing w:val="-5"/>
        </w:rPr>
        <w:t xml:space="preserve"> </w:t>
      </w:r>
      <w:r>
        <w:t>nursing</w:t>
      </w:r>
      <w:r>
        <w:rPr>
          <w:spacing w:val="-6"/>
        </w:rPr>
        <w:t xml:space="preserve"> </w:t>
      </w:r>
      <w:r>
        <w:rPr>
          <w:spacing w:val="-2"/>
        </w:rPr>
        <w:t>program.</w:t>
      </w:r>
    </w:p>
    <w:p w14:paraId="0E521621" w14:textId="77777777" w:rsidR="00501F83" w:rsidRDefault="007B6AEC">
      <w:pPr>
        <w:pStyle w:val="BodyText"/>
        <w:spacing w:before="211" w:line="254" w:lineRule="auto"/>
        <w:ind w:left="1180" w:right="731"/>
      </w:pPr>
      <w:r>
        <w:rPr>
          <w:b/>
        </w:rPr>
        <w:t>Responsible</w:t>
      </w:r>
      <w:r>
        <w:rPr>
          <w:b/>
          <w:spacing w:val="-9"/>
        </w:rPr>
        <w:t xml:space="preserve"> </w:t>
      </w:r>
      <w:r>
        <w:rPr>
          <w:b/>
        </w:rPr>
        <w:t>Committee/Position:</w:t>
      </w:r>
      <w:r>
        <w:rPr>
          <w:b/>
          <w:spacing w:val="-12"/>
        </w:rPr>
        <w:t xml:space="preserve"> </w:t>
      </w:r>
      <w:r>
        <w:t>The</w:t>
      </w:r>
      <w:r>
        <w:rPr>
          <w:spacing w:val="-10"/>
        </w:rPr>
        <w:t xml:space="preserve"> </w:t>
      </w:r>
      <w:r>
        <w:t>Faculty-Student</w:t>
      </w:r>
      <w:r>
        <w:rPr>
          <w:spacing w:val="-10"/>
        </w:rPr>
        <w:t xml:space="preserve"> </w:t>
      </w:r>
      <w:r>
        <w:t>Affairs</w:t>
      </w:r>
      <w:r>
        <w:rPr>
          <w:spacing w:val="-11"/>
        </w:rPr>
        <w:t xml:space="preserve"> </w:t>
      </w:r>
      <w:r>
        <w:t>Committee</w:t>
      </w:r>
      <w:r>
        <w:rPr>
          <w:spacing w:val="-13"/>
        </w:rPr>
        <w:t xml:space="preserve"> </w:t>
      </w:r>
      <w:r>
        <w:t>in</w:t>
      </w:r>
      <w:r>
        <w:rPr>
          <w:spacing w:val="-6"/>
        </w:rPr>
        <w:t xml:space="preserve"> </w:t>
      </w:r>
      <w:r>
        <w:t>collaboration</w:t>
      </w:r>
      <w:r>
        <w:rPr>
          <w:spacing w:val="-9"/>
        </w:rPr>
        <w:t xml:space="preserve"> </w:t>
      </w:r>
      <w:r>
        <w:t>with the Dean of Nursing is responsible for the review, revision and upholding of this policy.</w:t>
      </w:r>
    </w:p>
    <w:p w14:paraId="7E279AFE" w14:textId="77777777" w:rsidR="00501F83" w:rsidRDefault="007B6AEC">
      <w:pPr>
        <w:pStyle w:val="BodyText"/>
        <w:spacing w:before="166" w:line="259" w:lineRule="auto"/>
        <w:ind w:left="1180" w:right="731"/>
      </w:pPr>
      <w:r>
        <w:rPr>
          <w:b/>
        </w:rPr>
        <w:t xml:space="preserve">Policy Statement: </w:t>
      </w:r>
      <w:r>
        <w:t>HIPAA guidelines must be followed at all times. Identifiable information concerning</w:t>
      </w:r>
      <w:r>
        <w:rPr>
          <w:spacing w:val="-9"/>
        </w:rPr>
        <w:t xml:space="preserve"> </w:t>
      </w:r>
      <w:r>
        <w:t>clients/patients</w:t>
      </w:r>
      <w:r>
        <w:rPr>
          <w:spacing w:val="-5"/>
        </w:rPr>
        <w:t xml:space="preserve"> </w:t>
      </w:r>
      <w:r>
        <w:t>and</w:t>
      </w:r>
      <w:r>
        <w:rPr>
          <w:spacing w:val="-8"/>
        </w:rPr>
        <w:t xml:space="preserve"> </w:t>
      </w:r>
      <w:r>
        <w:t>clinical</w:t>
      </w:r>
      <w:r>
        <w:rPr>
          <w:spacing w:val="-4"/>
        </w:rPr>
        <w:t xml:space="preserve"> </w:t>
      </w:r>
      <w:r>
        <w:t>rotations</w:t>
      </w:r>
      <w:r>
        <w:rPr>
          <w:spacing w:val="-14"/>
        </w:rPr>
        <w:t xml:space="preserve"> </w:t>
      </w:r>
      <w:r>
        <w:t>must</w:t>
      </w:r>
      <w:r>
        <w:rPr>
          <w:spacing w:val="-6"/>
        </w:rPr>
        <w:t xml:space="preserve"> </w:t>
      </w:r>
      <w:r>
        <w:t>not</w:t>
      </w:r>
      <w:r>
        <w:rPr>
          <w:spacing w:val="-3"/>
        </w:rPr>
        <w:t xml:space="preserve"> </w:t>
      </w:r>
      <w:r>
        <w:t>be</w:t>
      </w:r>
      <w:r>
        <w:rPr>
          <w:spacing w:val="-7"/>
        </w:rPr>
        <w:t xml:space="preserve"> </w:t>
      </w:r>
      <w:r>
        <w:t>posted</w:t>
      </w:r>
      <w:r>
        <w:rPr>
          <w:spacing w:val="-1"/>
        </w:rPr>
        <w:t xml:space="preserve"> </w:t>
      </w:r>
      <w:r>
        <w:t>in</w:t>
      </w:r>
      <w:r>
        <w:rPr>
          <w:spacing w:val="-4"/>
        </w:rPr>
        <w:t xml:space="preserve"> </w:t>
      </w:r>
      <w:r>
        <w:t>any</w:t>
      </w:r>
      <w:r>
        <w:rPr>
          <w:spacing w:val="-5"/>
        </w:rPr>
        <w:t xml:space="preserve"> </w:t>
      </w:r>
      <w:r>
        <w:t>online</w:t>
      </w:r>
      <w:r>
        <w:rPr>
          <w:spacing w:val="-6"/>
        </w:rPr>
        <w:t xml:space="preserve"> </w:t>
      </w:r>
      <w:r>
        <w:t>forum</w:t>
      </w:r>
      <w:r>
        <w:rPr>
          <w:spacing w:val="-9"/>
        </w:rPr>
        <w:t xml:space="preserve"> </w:t>
      </w:r>
      <w:r>
        <w:t>or webpage. Zero tolerance applies to anyone posting comments on social media that violate HIPAA</w:t>
      </w:r>
      <w:r>
        <w:rPr>
          <w:spacing w:val="40"/>
        </w:rPr>
        <w:t xml:space="preserve"> </w:t>
      </w:r>
      <w:r>
        <w:t>guidelines or this policy.</w:t>
      </w:r>
    </w:p>
    <w:p w14:paraId="50720C84" w14:textId="77777777" w:rsidR="00501F83" w:rsidRDefault="007B6AEC">
      <w:pPr>
        <w:pStyle w:val="BodyText"/>
        <w:spacing w:before="156"/>
        <w:ind w:left="1180"/>
      </w:pPr>
      <w:r>
        <w:t>Students</w:t>
      </w:r>
      <w:r>
        <w:rPr>
          <w:spacing w:val="-2"/>
        </w:rPr>
        <w:t xml:space="preserve"> </w:t>
      </w:r>
      <w:r>
        <w:t>and</w:t>
      </w:r>
      <w:r>
        <w:rPr>
          <w:spacing w:val="-5"/>
        </w:rPr>
        <w:t xml:space="preserve"> </w:t>
      </w:r>
      <w:r>
        <w:t>faculty</w:t>
      </w:r>
      <w:r>
        <w:rPr>
          <w:spacing w:val="-5"/>
        </w:rPr>
        <w:t xml:space="preserve"> </w:t>
      </w:r>
      <w:r>
        <w:t>are</w:t>
      </w:r>
      <w:r>
        <w:rPr>
          <w:spacing w:val="-7"/>
        </w:rPr>
        <w:t xml:space="preserve"> </w:t>
      </w:r>
      <w:r>
        <w:t>responsible</w:t>
      </w:r>
      <w:r>
        <w:rPr>
          <w:spacing w:val="-4"/>
        </w:rPr>
        <w:t xml:space="preserve"> </w:t>
      </w:r>
      <w:r>
        <w:t>for</w:t>
      </w:r>
      <w:r>
        <w:rPr>
          <w:spacing w:val="-5"/>
        </w:rPr>
        <w:t xml:space="preserve"> </w:t>
      </w:r>
      <w:r>
        <w:t>the</w:t>
      </w:r>
      <w:r>
        <w:rPr>
          <w:spacing w:val="-3"/>
        </w:rPr>
        <w:t xml:space="preserve"> </w:t>
      </w:r>
      <w:r>
        <w:rPr>
          <w:spacing w:val="-2"/>
        </w:rPr>
        <w:t>following:</w:t>
      </w:r>
    </w:p>
    <w:p w14:paraId="425702BD" w14:textId="77777777" w:rsidR="00501F83" w:rsidRDefault="007B6AEC">
      <w:pPr>
        <w:pStyle w:val="ListParagraph"/>
        <w:numPr>
          <w:ilvl w:val="0"/>
          <w:numId w:val="20"/>
        </w:numPr>
        <w:tabs>
          <w:tab w:val="left" w:pos="2260"/>
        </w:tabs>
        <w:spacing w:before="201" w:line="259" w:lineRule="auto"/>
        <w:ind w:right="1277"/>
        <w:jc w:val="left"/>
        <w:rPr>
          <w:sz w:val="24"/>
        </w:rPr>
      </w:pPr>
      <w:r>
        <w:rPr>
          <w:sz w:val="24"/>
        </w:rPr>
        <w:t>Do not post confidential, sensitive, or proprietary information about the university, clinical nursing staff, students and peers, clinical facilities, clients/patients,</w:t>
      </w:r>
      <w:r>
        <w:rPr>
          <w:spacing w:val="-14"/>
          <w:sz w:val="24"/>
        </w:rPr>
        <w:t xml:space="preserve"> </w:t>
      </w:r>
      <w:r>
        <w:rPr>
          <w:sz w:val="24"/>
        </w:rPr>
        <w:t>or</w:t>
      </w:r>
      <w:r>
        <w:rPr>
          <w:spacing w:val="-16"/>
          <w:sz w:val="24"/>
        </w:rPr>
        <w:t xml:space="preserve"> </w:t>
      </w:r>
      <w:r>
        <w:rPr>
          <w:sz w:val="24"/>
        </w:rPr>
        <w:t>others</w:t>
      </w:r>
      <w:r>
        <w:rPr>
          <w:spacing w:val="-14"/>
          <w:sz w:val="24"/>
        </w:rPr>
        <w:t xml:space="preserve"> </w:t>
      </w:r>
      <w:r>
        <w:rPr>
          <w:sz w:val="24"/>
        </w:rPr>
        <w:t>you</w:t>
      </w:r>
      <w:r>
        <w:rPr>
          <w:spacing w:val="-14"/>
          <w:sz w:val="24"/>
        </w:rPr>
        <w:t xml:space="preserve"> </w:t>
      </w:r>
      <w:r>
        <w:rPr>
          <w:sz w:val="24"/>
        </w:rPr>
        <w:t>may</w:t>
      </w:r>
      <w:r>
        <w:rPr>
          <w:spacing w:val="-15"/>
          <w:sz w:val="24"/>
        </w:rPr>
        <w:t xml:space="preserve"> </w:t>
      </w:r>
      <w:r>
        <w:rPr>
          <w:sz w:val="24"/>
        </w:rPr>
        <w:t>come</w:t>
      </w:r>
      <w:r>
        <w:rPr>
          <w:spacing w:val="-13"/>
          <w:sz w:val="24"/>
        </w:rPr>
        <w:t xml:space="preserve"> </w:t>
      </w:r>
      <w:r>
        <w:rPr>
          <w:sz w:val="24"/>
        </w:rPr>
        <w:t>in</w:t>
      </w:r>
      <w:r>
        <w:rPr>
          <w:spacing w:val="-14"/>
          <w:sz w:val="24"/>
        </w:rPr>
        <w:t xml:space="preserve"> </w:t>
      </w:r>
      <w:r>
        <w:rPr>
          <w:sz w:val="24"/>
        </w:rPr>
        <w:t>contact</w:t>
      </w:r>
      <w:r>
        <w:rPr>
          <w:spacing w:val="17"/>
          <w:sz w:val="24"/>
        </w:rPr>
        <w:t xml:space="preserve"> </w:t>
      </w:r>
      <w:r>
        <w:rPr>
          <w:sz w:val="24"/>
        </w:rPr>
        <w:t>with</w:t>
      </w:r>
      <w:r>
        <w:rPr>
          <w:spacing w:val="-15"/>
          <w:sz w:val="24"/>
        </w:rPr>
        <w:t xml:space="preserve"> </w:t>
      </w:r>
      <w:r>
        <w:rPr>
          <w:sz w:val="24"/>
        </w:rPr>
        <w:t>while</w:t>
      </w:r>
      <w:r>
        <w:rPr>
          <w:spacing w:val="-13"/>
          <w:sz w:val="24"/>
        </w:rPr>
        <w:t xml:space="preserve"> </w:t>
      </w:r>
      <w:r>
        <w:rPr>
          <w:sz w:val="24"/>
        </w:rPr>
        <w:t>in</w:t>
      </w:r>
      <w:r>
        <w:rPr>
          <w:spacing w:val="-14"/>
          <w:sz w:val="24"/>
        </w:rPr>
        <w:t xml:space="preserve"> </w:t>
      </w:r>
      <w:r>
        <w:rPr>
          <w:sz w:val="24"/>
        </w:rPr>
        <w:t>the</w:t>
      </w:r>
      <w:r>
        <w:rPr>
          <w:spacing w:val="-14"/>
          <w:sz w:val="24"/>
        </w:rPr>
        <w:t xml:space="preserve"> </w:t>
      </w:r>
      <w:r>
        <w:rPr>
          <w:sz w:val="24"/>
        </w:rPr>
        <w:t>role</w:t>
      </w:r>
      <w:r>
        <w:rPr>
          <w:spacing w:val="-13"/>
          <w:sz w:val="24"/>
        </w:rPr>
        <w:t xml:space="preserve"> </w:t>
      </w:r>
      <w:r>
        <w:rPr>
          <w:sz w:val="24"/>
        </w:rPr>
        <w:t>of</w:t>
      </w:r>
      <w:r>
        <w:rPr>
          <w:spacing w:val="-14"/>
          <w:sz w:val="24"/>
        </w:rPr>
        <w:t xml:space="preserve"> </w:t>
      </w:r>
      <w:r>
        <w:rPr>
          <w:sz w:val="24"/>
        </w:rPr>
        <w:t>HPU nursing</w:t>
      </w:r>
      <w:r>
        <w:rPr>
          <w:spacing w:val="-8"/>
          <w:sz w:val="24"/>
        </w:rPr>
        <w:t xml:space="preserve"> </w:t>
      </w:r>
      <w:r>
        <w:rPr>
          <w:sz w:val="24"/>
        </w:rPr>
        <w:t>student/faculty.</w:t>
      </w:r>
    </w:p>
    <w:p w14:paraId="1F10DDE2" w14:textId="77777777" w:rsidR="00501F83" w:rsidRDefault="007B6AEC">
      <w:pPr>
        <w:pStyle w:val="ListParagraph"/>
        <w:numPr>
          <w:ilvl w:val="0"/>
          <w:numId w:val="20"/>
        </w:numPr>
        <w:tabs>
          <w:tab w:val="left" w:pos="2260"/>
        </w:tabs>
        <w:spacing w:before="2" w:line="254" w:lineRule="auto"/>
        <w:ind w:right="1743"/>
        <w:jc w:val="left"/>
        <w:rPr>
          <w:sz w:val="24"/>
        </w:rPr>
      </w:pPr>
      <w:r>
        <w:rPr>
          <w:spacing w:val="-2"/>
          <w:sz w:val="24"/>
        </w:rPr>
        <w:t>Protect</w:t>
      </w:r>
      <w:r>
        <w:rPr>
          <w:spacing w:val="-3"/>
          <w:sz w:val="24"/>
        </w:rPr>
        <w:t xml:space="preserve"> </w:t>
      </w:r>
      <w:r>
        <w:rPr>
          <w:spacing w:val="-2"/>
          <w:sz w:val="24"/>
        </w:rPr>
        <w:t>all</w:t>
      </w:r>
      <w:r>
        <w:rPr>
          <w:spacing w:val="-8"/>
          <w:sz w:val="24"/>
        </w:rPr>
        <w:t xml:space="preserve"> </w:t>
      </w:r>
      <w:r>
        <w:rPr>
          <w:spacing w:val="-2"/>
          <w:sz w:val="24"/>
        </w:rPr>
        <w:t>private</w:t>
      </w:r>
      <w:r>
        <w:rPr>
          <w:spacing w:val="-3"/>
          <w:sz w:val="24"/>
        </w:rPr>
        <w:t xml:space="preserve"> </w:t>
      </w:r>
      <w:r>
        <w:rPr>
          <w:spacing w:val="-2"/>
          <w:sz w:val="24"/>
        </w:rPr>
        <w:t>and</w:t>
      </w:r>
      <w:r>
        <w:rPr>
          <w:spacing w:val="-7"/>
          <w:sz w:val="24"/>
        </w:rPr>
        <w:t xml:space="preserve"> </w:t>
      </w:r>
      <w:r>
        <w:rPr>
          <w:spacing w:val="-2"/>
          <w:sz w:val="24"/>
        </w:rPr>
        <w:t>confidential</w:t>
      </w:r>
      <w:r>
        <w:rPr>
          <w:spacing w:val="-5"/>
          <w:sz w:val="24"/>
        </w:rPr>
        <w:t xml:space="preserve"> </w:t>
      </w:r>
      <w:r>
        <w:rPr>
          <w:spacing w:val="-2"/>
          <w:sz w:val="24"/>
        </w:rPr>
        <w:t>information</w:t>
      </w:r>
      <w:r>
        <w:rPr>
          <w:spacing w:val="-5"/>
          <w:sz w:val="24"/>
        </w:rPr>
        <w:t xml:space="preserve"> </w:t>
      </w:r>
      <w:r>
        <w:rPr>
          <w:spacing w:val="-2"/>
          <w:sz w:val="24"/>
        </w:rPr>
        <w:t>related</w:t>
      </w:r>
      <w:r>
        <w:rPr>
          <w:spacing w:val="-6"/>
          <w:sz w:val="24"/>
        </w:rPr>
        <w:t xml:space="preserve"> </w:t>
      </w:r>
      <w:r>
        <w:rPr>
          <w:spacing w:val="-2"/>
          <w:sz w:val="24"/>
        </w:rPr>
        <w:t>to</w:t>
      </w:r>
      <w:r>
        <w:rPr>
          <w:spacing w:val="-5"/>
          <w:sz w:val="24"/>
        </w:rPr>
        <w:t xml:space="preserve"> </w:t>
      </w:r>
      <w:r>
        <w:rPr>
          <w:spacing w:val="-2"/>
          <w:sz w:val="24"/>
        </w:rPr>
        <w:t>you</w:t>
      </w:r>
      <w:r>
        <w:rPr>
          <w:spacing w:val="-5"/>
          <w:sz w:val="24"/>
        </w:rPr>
        <w:t xml:space="preserve"> </w:t>
      </w:r>
      <w:r>
        <w:rPr>
          <w:spacing w:val="-2"/>
          <w:sz w:val="24"/>
        </w:rPr>
        <w:t>and</w:t>
      </w:r>
      <w:r>
        <w:rPr>
          <w:spacing w:val="-5"/>
          <w:sz w:val="24"/>
        </w:rPr>
        <w:t xml:space="preserve"> </w:t>
      </w:r>
      <w:r>
        <w:rPr>
          <w:spacing w:val="-2"/>
          <w:sz w:val="24"/>
        </w:rPr>
        <w:t>to</w:t>
      </w:r>
      <w:r>
        <w:rPr>
          <w:spacing w:val="-8"/>
          <w:sz w:val="24"/>
        </w:rPr>
        <w:t xml:space="preserve"> </w:t>
      </w:r>
      <w:r>
        <w:rPr>
          <w:spacing w:val="-2"/>
          <w:sz w:val="24"/>
        </w:rPr>
        <w:t xml:space="preserve">others. </w:t>
      </w:r>
      <w:r>
        <w:rPr>
          <w:sz w:val="24"/>
        </w:rPr>
        <w:t>Be responsible for what you post and protect yourself and others.</w:t>
      </w:r>
    </w:p>
    <w:p w14:paraId="651CFD0B" w14:textId="77777777" w:rsidR="00501F83" w:rsidRDefault="007B6AEC">
      <w:pPr>
        <w:pStyle w:val="ListParagraph"/>
        <w:numPr>
          <w:ilvl w:val="0"/>
          <w:numId w:val="20"/>
        </w:numPr>
        <w:tabs>
          <w:tab w:val="left" w:pos="2260"/>
        </w:tabs>
        <w:spacing w:before="2" w:line="259" w:lineRule="auto"/>
        <w:ind w:right="1125"/>
        <w:jc w:val="left"/>
        <w:rPr>
          <w:sz w:val="24"/>
        </w:rPr>
      </w:pPr>
      <w:r>
        <w:rPr>
          <w:sz w:val="24"/>
        </w:rPr>
        <w:t>Be aware that you are associated with HPU and the School of Nursing when engaging</w:t>
      </w:r>
      <w:r>
        <w:rPr>
          <w:spacing w:val="-10"/>
          <w:sz w:val="24"/>
        </w:rPr>
        <w:t xml:space="preserve"> </w:t>
      </w:r>
      <w:r>
        <w:rPr>
          <w:sz w:val="24"/>
        </w:rPr>
        <w:t>in</w:t>
      </w:r>
      <w:r>
        <w:rPr>
          <w:spacing w:val="-9"/>
          <w:sz w:val="24"/>
        </w:rPr>
        <w:t xml:space="preserve"> </w:t>
      </w:r>
      <w:r>
        <w:rPr>
          <w:sz w:val="24"/>
        </w:rPr>
        <w:t>online</w:t>
      </w:r>
      <w:r>
        <w:rPr>
          <w:spacing w:val="-6"/>
          <w:sz w:val="24"/>
        </w:rPr>
        <w:t xml:space="preserve"> </w:t>
      </w:r>
      <w:r>
        <w:rPr>
          <w:sz w:val="24"/>
        </w:rPr>
        <w:t>social</w:t>
      </w:r>
      <w:r>
        <w:rPr>
          <w:spacing w:val="-14"/>
          <w:sz w:val="24"/>
        </w:rPr>
        <w:t xml:space="preserve"> </w:t>
      </w:r>
      <w:r>
        <w:rPr>
          <w:sz w:val="24"/>
        </w:rPr>
        <w:t>networks.</w:t>
      </w:r>
      <w:r>
        <w:rPr>
          <w:spacing w:val="-7"/>
          <w:sz w:val="24"/>
        </w:rPr>
        <w:t xml:space="preserve"> </w:t>
      </w:r>
      <w:r>
        <w:rPr>
          <w:sz w:val="24"/>
        </w:rPr>
        <w:t>Ensure</w:t>
      </w:r>
      <w:r>
        <w:rPr>
          <w:spacing w:val="-13"/>
          <w:sz w:val="24"/>
        </w:rPr>
        <w:t xml:space="preserve"> </w:t>
      </w:r>
      <w:r>
        <w:rPr>
          <w:sz w:val="24"/>
        </w:rPr>
        <w:t>that</w:t>
      </w:r>
      <w:r>
        <w:rPr>
          <w:spacing w:val="-4"/>
          <w:sz w:val="24"/>
        </w:rPr>
        <w:t xml:space="preserve"> </w:t>
      </w:r>
      <w:r>
        <w:rPr>
          <w:sz w:val="24"/>
        </w:rPr>
        <w:t>your</w:t>
      </w:r>
      <w:r>
        <w:rPr>
          <w:spacing w:val="-8"/>
          <w:sz w:val="24"/>
        </w:rPr>
        <w:t xml:space="preserve"> </w:t>
      </w:r>
      <w:r>
        <w:rPr>
          <w:sz w:val="24"/>
        </w:rPr>
        <w:t>profile</w:t>
      </w:r>
      <w:r>
        <w:rPr>
          <w:spacing w:val="-7"/>
          <w:sz w:val="24"/>
        </w:rPr>
        <w:t xml:space="preserve"> </w:t>
      </w:r>
      <w:r>
        <w:rPr>
          <w:sz w:val="24"/>
        </w:rPr>
        <w:t>and</w:t>
      </w:r>
      <w:r>
        <w:rPr>
          <w:spacing w:val="-7"/>
          <w:sz w:val="24"/>
        </w:rPr>
        <w:t xml:space="preserve"> </w:t>
      </w:r>
      <w:r>
        <w:rPr>
          <w:sz w:val="24"/>
        </w:rPr>
        <w:t>related</w:t>
      </w:r>
      <w:r>
        <w:rPr>
          <w:spacing w:val="-6"/>
          <w:sz w:val="24"/>
        </w:rPr>
        <w:t xml:space="preserve"> </w:t>
      </w:r>
      <w:r>
        <w:rPr>
          <w:sz w:val="24"/>
        </w:rPr>
        <w:t>content</w:t>
      </w:r>
      <w:r>
        <w:rPr>
          <w:spacing w:val="-9"/>
          <w:sz w:val="24"/>
        </w:rPr>
        <w:t xml:space="preserve"> </w:t>
      </w:r>
      <w:r>
        <w:rPr>
          <w:sz w:val="24"/>
        </w:rPr>
        <w:t>is consistent with how you wish to present yourself to colleagues, clients/patients, and potential employers.</w:t>
      </w:r>
    </w:p>
    <w:p w14:paraId="242475F3" w14:textId="77777777" w:rsidR="00501F83" w:rsidRDefault="007B6AEC">
      <w:pPr>
        <w:pStyle w:val="ListParagraph"/>
        <w:numPr>
          <w:ilvl w:val="0"/>
          <w:numId w:val="20"/>
        </w:numPr>
        <w:tabs>
          <w:tab w:val="left" w:pos="2260"/>
        </w:tabs>
        <w:spacing w:line="259" w:lineRule="auto"/>
        <w:ind w:right="1418"/>
        <w:jc w:val="both"/>
        <w:rPr>
          <w:sz w:val="24"/>
        </w:rPr>
      </w:pPr>
      <w:r>
        <w:rPr>
          <w:sz w:val="24"/>
        </w:rPr>
        <w:t>Identify</w:t>
      </w:r>
      <w:r>
        <w:rPr>
          <w:spacing w:val="-8"/>
          <w:sz w:val="24"/>
        </w:rPr>
        <w:t xml:space="preserve"> </w:t>
      </w:r>
      <w:r>
        <w:rPr>
          <w:sz w:val="24"/>
        </w:rPr>
        <w:t>your</w:t>
      </w:r>
      <w:r>
        <w:rPr>
          <w:spacing w:val="-6"/>
          <w:sz w:val="24"/>
        </w:rPr>
        <w:t xml:space="preserve"> </w:t>
      </w:r>
      <w:r>
        <w:rPr>
          <w:sz w:val="24"/>
        </w:rPr>
        <w:t>views</w:t>
      </w:r>
      <w:r>
        <w:rPr>
          <w:spacing w:val="-6"/>
          <w:sz w:val="24"/>
        </w:rPr>
        <w:t xml:space="preserve"> </w:t>
      </w:r>
      <w:r>
        <w:rPr>
          <w:sz w:val="24"/>
        </w:rPr>
        <w:t>as</w:t>
      </w:r>
      <w:r>
        <w:rPr>
          <w:spacing w:val="-2"/>
          <w:sz w:val="24"/>
        </w:rPr>
        <w:t xml:space="preserve"> </w:t>
      </w:r>
      <w:r>
        <w:rPr>
          <w:sz w:val="24"/>
        </w:rPr>
        <w:t>your</w:t>
      </w:r>
      <w:r>
        <w:rPr>
          <w:spacing w:val="-6"/>
          <w:sz w:val="24"/>
        </w:rPr>
        <w:t xml:space="preserve"> </w:t>
      </w:r>
      <w:r>
        <w:rPr>
          <w:sz w:val="24"/>
        </w:rPr>
        <w:t>own.</w:t>
      </w:r>
      <w:r>
        <w:rPr>
          <w:spacing w:val="38"/>
          <w:sz w:val="24"/>
        </w:rPr>
        <w:t xml:space="preserve"> </w:t>
      </w:r>
      <w:r>
        <w:rPr>
          <w:sz w:val="24"/>
        </w:rPr>
        <w:t>When</w:t>
      </w:r>
      <w:r>
        <w:rPr>
          <w:spacing w:val="-5"/>
          <w:sz w:val="24"/>
        </w:rPr>
        <w:t xml:space="preserve"> </w:t>
      </w:r>
      <w:r>
        <w:rPr>
          <w:sz w:val="24"/>
        </w:rPr>
        <w:t>posting</w:t>
      </w:r>
      <w:r>
        <w:rPr>
          <w:spacing w:val="-2"/>
          <w:sz w:val="24"/>
        </w:rPr>
        <w:t xml:space="preserve"> </w:t>
      </w:r>
      <w:r>
        <w:rPr>
          <w:sz w:val="24"/>
        </w:rPr>
        <w:t>your</w:t>
      </w:r>
      <w:r>
        <w:rPr>
          <w:spacing w:val="-5"/>
          <w:sz w:val="24"/>
        </w:rPr>
        <w:t xml:space="preserve"> </w:t>
      </w:r>
      <w:r>
        <w:rPr>
          <w:sz w:val="24"/>
        </w:rPr>
        <w:t>point</w:t>
      </w:r>
      <w:r>
        <w:rPr>
          <w:spacing w:val="-3"/>
          <w:sz w:val="24"/>
        </w:rPr>
        <w:t xml:space="preserve"> </w:t>
      </w:r>
      <w:r>
        <w:rPr>
          <w:sz w:val="24"/>
        </w:rPr>
        <w:t>of</w:t>
      </w:r>
      <w:r>
        <w:rPr>
          <w:spacing w:val="-1"/>
          <w:sz w:val="24"/>
        </w:rPr>
        <w:t xml:space="preserve"> </w:t>
      </w:r>
      <w:r>
        <w:rPr>
          <w:sz w:val="24"/>
        </w:rPr>
        <w:t>view,</w:t>
      </w:r>
      <w:r>
        <w:rPr>
          <w:spacing w:val="-2"/>
          <w:sz w:val="24"/>
        </w:rPr>
        <w:t xml:space="preserve"> </w:t>
      </w:r>
      <w:r>
        <w:rPr>
          <w:sz w:val="24"/>
        </w:rPr>
        <w:t>you</w:t>
      </w:r>
      <w:r>
        <w:rPr>
          <w:spacing w:val="-1"/>
          <w:sz w:val="24"/>
        </w:rPr>
        <w:t xml:space="preserve"> </w:t>
      </w:r>
      <w:r>
        <w:rPr>
          <w:sz w:val="24"/>
        </w:rPr>
        <w:t>should neither</w:t>
      </w:r>
      <w:r>
        <w:rPr>
          <w:spacing w:val="-5"/>
          <w:sz w:val="24"/>
        </w:rPr>
        <w:t xml:space="preserve"> </w:t>
      </w:r>
      <w:r>
        <w:rPr>
          <w:sz w:val="24"/>
        </w:rPr>
        <w:t>claim</w:t>
      </w:r>
      <w:r>
        <w:rPr>
          <w:spacing w:val="-9"/>
          <w:sz w:val="24"/>
        </w:rPr>
        <w:t xml:space="preserve"> </w:t>
      </w:r>
      <w:r>
        <w:rPr>
          <w:sz w:val="24"/>
        </w:rPr>
        <w:t>nor</w:t>
      </w:r>
      <w:r>
        <w:rPr>
          <w:spacing w:val="-4"/>
          <w:sz w:val="24"/>
        </w:rPr>
        <w:t xml:space="preserve"> </w:t>
      </w:r>
      <w:r>
        <w:rPr>
          <w:sz w:val="24"/>
        </w:rPr>
        <w:t>imply</w:t>
      </w:r>
      <w:r>
        <w:rPr>
          <w:spacing w:val="-6"/>
          <w:sz w:val="24"/>
        </w:rPr>
        <w:t xml:space="preserve"> </w:t>
      </w:r>
      <w:r>
        <w:rPr>
          <w:sz w:val="24"/>
        </w:rPr>
        <w:t>that</w:t>
      </w:r>
      <w:r>
        <w:rPr>
          <w:spacing w:val="-4"/>
          <w:sz w:val="24"/>
        </w:rPr>
        <w:t xml:space="preserve"> </w:t>
      </w:r>
      <w:r>
        <w:rPr>
          <w:sz w:val="24"/>
        </w:rPr>
        <w:t>you</w:t>
      </w:r>
      <w:r>
        <w:rPr>
          <w:spacing w:val="-5"/>
          <w:sz w:val="24"/>
        </w:rPr>
        <w:t xml:space="preserve"> </w:t>
      </w:r>
      <w:r>
        <w:rPr>
          <w:sz w:val="24"/>
        </w:rPr>
        <w:t>are</w:t>
      </w:r>
      <w:r>
        <w:rPr>
          <w:spacing w:val="-5"/>
          <w:sz w:val="24"/>
        </w:rPr>
        <w:t xml:space="preserve"> </w:t>
      </w:r>
      <w:r>
        <w:rPr>
          <w:sz w:val="24"/>
        </w:rPr>
        <w:t>speaking</w:t>
      </w:r>
      <w:r>
        <w:rPr>
          <w:spacing w:val="-5"/>
          <w:sz w:val="24"/>
        </w:rPr>
        <w:t xml:space="preserve"> </w:t>
      </w:r>
      <w:r>
        <w:rPr>
          <w:sz w:val="24"/>
        </w:rPr>
        <w:t>on</w:t>
      </w:r>
      <w:r>
        <w:rPr>
          <w:spacing w:val="-9"/>
          <w:sz w:val="24"/>
        </w:rPr>
        <w:t xml:space="preserve"> </w:t>
      </w:r>
      <w:r>
        <w:rPr>
          <w:sz w:val="24"/>
        </w:rPr>
        <w:t>behalf</w:t>
      </w:r>
      <w:r>
        <w:rPr>
          <w:spacing w:val="-4"/>
          <w:sz w:val="24"/>
        </w:rPr>
        <w:t xml:space="preserve"> </w:t>
      </w:r>
      <w:r>
        <w:rPr>
          <w:sz w:val="24"/>
        </w:rPr>
        <w:t>of</w:t>
      </w:r>
      <w:r>
        <w:rPr>
          <w:spacing w:val="-5"/>
          <w:sz w:val="24"/>
        </w:rPr>
        <w:t xml:space="preserve"> </w:t>
      </w:r>
      <w:r>
        <w:rPr>
          <w:sz w:val="24"/>
        </w:rPr>
        <w:t>HPU,</w:t>
      </w:r>
      <w:r>
        <w:rPr>
          <w:spacing w:val="-9"/>
          <w:sz w:val="24"/>
        </w:rPr>
        <w:t xml:space="preserve"> </w:t>
      </w:r>
      <w:r>
        <w:rPr>
          <w:sz w:val="24"/>
        </w:rPr>
        <w:t>unless</w:t>
      </w:r>
      <w:r>
        <w:rPr>
          <w:spacing w:val="-5"/>
          <w:sz w:val="24"/>
        </w:rPr>
        <w:t xml:space="preserve"> </w:t>
      </w:r>
      <w:r>
        <w:rPr>
          <w:sz w:val="24"/>
        </w:rPr>
        <w:t>you</w:t>
      </w:r>
      <w:r>
        <w:rPr>
          <w:spacing w:val="-2"/>
          <w:sz w:val="24"/>
        </w:rPr>
        <w:t xml:space="preserve"> </w:t>
      </w:r>
      <w:r>
        <w:rPr>
          <w:sz w:val="24"/>
        </w:rPr>
        <w:t>are authorized to do so inwriting.</w:t>
      </w:r>
    </w:p>
    <w:p w14:paraId="25CDB4C9" w14:textId="77777777" w:rsidR="00501F83" w:rsidRDefault="007B6AEC">
      <w:pPr>
        <w:pStyle w:val="ListParagraph"/>
        <w:numPr>
          <w:ilvl w:val="0"/>
          <w:numId w:val="20"/>
        </w:numPr>
        <w:tabs>
          <w:tab w:val="left" w:pos="2260"/>
        </w:tabs>
        <w:spacing w:line="254" w:lineRule="auto"/>
        <w:ind w:right="1929"/>
        <w:jc w:val="both"/>
        <w:rPr>
          <w:sz w:val="24"/>
        </w:rPr>
      </w:pPr>
      <w:r>
        <w:rPr>
          <w:sz w:val="24"/>
        </w:rPr>
        <w:t>Respect</w:t>
      </w:r>
      <w:r>
        <w:rPr>
          <w:spacing w:val="-14"/>
          <w:sz w:val="24"/>
        </w:rPr>
        <w:t xml:space="preserve"> </w:t>
      </w:r>
      <w:r>
        <w:rPr>
          <w:sz w:val="24"/>
        </w:rPr>
        <w:t>copyright</w:t>
      </w:r>
      <w:r>
        <w:rPr>
          <w:spacing w:val="-14"/>
          <w:sz w:val="24"/>
        </w:rPr>
        <w:t xml:space="preserve"> </w:t>
      </w:r>
      <w:r>
        <w:rPr>
          <w:sz w:val="24"/>
        </w:rPr>
        <w:t>and</w:t>
      </w:r>
      <w:r>
        <w:rPr>
          <w:spacing w:val="-13"/>
          <w:sz w:val="24"/>
        </w:rPr>
        <w:t xml:space="preserve"> </w:t>
      </w:r>
      <w:r>
        <w:rPr>
          <w:sz w:val="24"/>
        </w:rPr>
        <w:t>fair</w:t>
      </w:r>
      <w:r>
        <w:rPr>
          <w:spacing w:val="-14"/>
          <w:sz w:val="24"/>
        </w:rPr>
        <w:t xml:space="preserve"> </w:t>
      </w:r>
      <w:r>
        <w:rPr>
          <w:sz w:val="24"/>
        </w:rPr>
        <w:t>use.</w:t>
      </w:r>
      <w:r>
        <w:rPr>
          <w:spacing w:val="12"/>
          <w:sz w:val="24"/>
        </w:rPr>
        <w:t xml:space="preserve"> </w:t>
      </w:r>
      <w:r>
        <w:rPr>
          <w:sz w:val="24"/>
        </w:rPr>
        <w:t>When</w:t>
      </w:r>
      <w:r>
        <w:rPr>
          <w:spacing w:val="-14"/>
          <w:sz w:val="24"/>
        </w:rPr>
        <w:t xml:space="preserve"> </w:t>
      </w:r>
      <w:r>
        <w:rPr>
          <w:sz w:val="24"/>
        </w:rPr>
        <w:t>posting,</w:t>
      </w:r>
      <w:r>
        <w:rPr>
          <w:spacing w:val="-14"/>
          <w:sz w:val="24"/>
        </w:rPr>
        <w:t xml:space="preserve"> </w:t>
      </w:r>
      <w:r>
        <w:rPr>
          <w:sz w:val="24"/>
        </w:rPr>
        <w:t>be</w:t>
      </w:r>
      <w:r>
        <w:rPr>
          <w:spacing w:val="-13"/>
          <w:sz w:val="24"/>
        </w:rPr>
        <w:t xml:space="preserve"> </w:t>
      </w:r>
      <w:r>
        <w:rPr>
          <w:sz w:val="24"/>
        </w:rPr>
        <w:t>mindful</w:t>
      </w:r>
      <w:r>
        <w:rPr>
          <w:spacing w:val="-13"/>
          <w:sz w:val="24"/>
        </w:rPr>
        <w:t xml:space="preserve"> </w:t>
      </w:r>
      <w:r>
        <w:rPr>
          <w:sz w:val="24"/>
        </w:rPr>
        <w:t>of</w:t>
      </w:r>
      <w:r>
        <w:rPr>
          <w:spacing w:val="-14"/>
          <w:sz w:val="24"/>
        </w:rPr>
        <w:t xml:space="preserve"> </w:t>
      </w:r>
      <w:r>
        <w:rPr>
          <w:sz w:val="24"/>
        </w:rPr>
        <w:t>the</w:t>
      </w:r>
      <w:r>
        <w:rPr>
          <w:spacing w:val="-14"/>
          <w:sz w:val="24"/>
        </w:rPr>
        <w:t xml:space="preserve"> </w:t>
      </w:r>
      <w:r>
        <w:rPr>
          <w:sz w:val="24"/>
        </w:rPr>
        <w:t>copyright and intellectual property rights of others and of the university.</w:t>
      </w:r>
    </w:p>
    <w:p w14:paraId="5F9D3DC3" w14:textId="77777777" w:rsidR="00501F83" w:rsidRDefault="00501F83">
      <w:pPr>
        <w:spacing w:line="254" w:lineRule="auto"/>
        <w:jc w:val="both"/>
        <w:rPr>
          <w:sz w:val="24"/>
        </w:rPr>
        <w:sectPr w:rsidR="00501F83">
          <w:pgSz w:w="12240" w:h="15840"/>
          <w:pgMar w:top="1300" w:right="680" w:bottom="1400" w:left="260" w:header="0" w:footer="1182" w:gutter="0"/>
          <w:cols w:space="720"/>
        </w:sectPr>
      </w:pPr>
    </w:p>
    <w:p w14:paraId="2E574B44" w14:textId="77777777" w:rsidR="00501F83" w:rsidRDefault="007B6AEC">
      <w:pPr>
        <w:pStyle w:val="ListParagraph"/>
        <w:numPr>
          <w:ilvl w:val="0"/>
          <w:numId w:val="20"/>
        </w:numPr>
        <w:tabs>
          <w:tab w:val="left" w:pos="2260"/>
        </w:tabs>
        <w:spacing w:before="59" w:line="252" w:lineRule="auto"/>
        <w:ind w:right="910"/>
        <w:jc w:val="left"/>
        <w:rPr>
          <w:sz w:val="24"/>
        </w:rPr>
      </w:pPr>
      <w:r>
        <w:rPr>
          <w:sz w:val="24"/>
        </w:rPr>
        <w:lastRenderedPageBreak/>
        <w:t>Do</w:t>
      </w:r>
      <w:r>
        <w:rPr>
          <w:spacing w:val="-7"/>
          <w:sz w:val="24"/>
        </w:rPr>
        <w:t xml:space="preserve"> </w:t>
      </w:r>
      <w:r>
        <w:rPr>
          <w:sz w:val="24"/>
        </w:rPr>
        <w:t>not</w:t>
      </w:r>
      <w:r>
        <w:rPr>
          <w:spacing w:val="-6"/>
          <w:sz w:val="24"/>
        </w:rPr>
        <w:t xml:space="preserve"> </w:t>
      </w:r>
      <w:r>
        <w:rPr>
          <w:sz w:val="24"/>
        </w:rPr>
        <w:t>use</w:t>
      </w:r>
      <w:r>
        <w:rPr>
          <w:spacing w:val="-4"/>
          <w:sz w:val="24"/>
        </w:rPr>
        <w:t xml:space="preserve"> </w:t>
      </w:r>
      <w:r>
        <w:rPr>
          <w:sz w:val="24"/>
        </w:rPr>
        <w:t>HPU</w:t>
      </w:r>
      <w:r>
        <w:rPr>
          <w:spacing w:val="-6"/>
          <w:sz w:val="24"/>
        </w:rPr>
        <w:t xml:space="preserve"> </w:t>
      </w:r>
      <w:r>
        <w:rPr>
          <w:sz w:val="24"/>
        </w:rPr>
        <w:t>or</w:t>
      </w:r>
      <w:r>
        <w:rPr>
          <w:spacing w:val="-7"/>
          <w:sz w:val="24"/>
        </w:rPr>
        <w:t xml:space="preserve"> </w:t>
      </w:r>
      <w:r>
        <w:rPr>
          <w:sz w:val="24"/>
        </w:rPr>
        <w:t>School</w:t>
      </w:r>
      <w:r>
        <w:rPr>
          <w:spacing w:val="-2"/>
          <w:sz w:val="24"/>
        </w:rPr>
        <w:t xml:space="preserve"> </w:t>
      </w:r>
      <w:r>
        <w:rPr>
          <w:sz w:val="24"/>
        </w:rPr>
        <w:t>of</w:t>
      </w:r>
      <w:r>
        <w:rPr>
          <w:spacing w:val="-6"/>
          <w:sz w:val="24"/>
        </w:rPr>
        <w:t xml:space="preserve"> </w:t>
      </w:r>
      <w:r>
        <w:rPr>
          <w:sz w:val="24"/>
        </w:rPr>
        <w:t>Nursing</w:t>
      </w:r>
      <w:r>
        <w:rPr>
          <w:spacing w:val="-5"/>
          <w:sz w:val="24"/>
        </w:rPr>
        <w:t xml:space="preserve"> </w:t>
      </w:r>
      <w:r>
        <w:rPr>
          <w:sz w:val="24"/>
        </w:rPr>
        <w:t>marks,</w:t>
      </w:r>
      <w:r>
        <w:rPr>
          <w:spacing w:val="-2"/>
          <w:sz w:val="24"/>
        </w:rPr>
        <w:t xml:space="preserve"> </w:t>
      </w:r>
      <w:r>
        <w:rPr>
          <w:sz w:val="24"/>
        </w:rPr>
        <w:t>such</w:t>
      </w:r>
      <w:r>
        <w:rPr>
          <w:spacing w:val="-8"/>
          <w:sz w:val="24"/>
        </w:rPr>
        <w:t xml:space="preserve"> </w:t>
      </w:r>
      <w:r>
        <w:rPr>
          <w:sz w:val="24"/>
        </w:rPr>
        <w:t>as</w:t>
      </w:r>
      <w:r>
        <w:rPr>
          <w:spacing w:val="-5"/>
          <w:sz w:val="24"/>
        </w:rPr>
        <w:t xml:space="preserve"> </w:t>
      </w:r>
      <w:r>
        <w:rPr>
          <w:sz w:val="24"/>
        </w:rPr>
        <w:t>logos</w:t>
      </w:r>
      <w:r>
        <w:rPr>
          <w:spacing w:val="-5"/>
          <w:sz w:val="24"/>
        </w:rPr>
        <w:t xml:space="preserve"> </w:t>
      </w:r>
      <w:r>
        <w:rPr>
          <w:sz w:val="24"/>
        </w:rPr>
        <w:t>and</w:t>
      </w:r>
      <w:r>
        <w:rPr>
          <w:spacing w:val="-4"/>
          <w:sz w:val="24"/>
        </w:rPr>
        <w:t xml:space="preserve"> </w:t>
      </w:r>
      <w:r>
        <w:rPr>
          <w:sz w:val="24"/>
        </w:rPr>
        <w:t>graphics,</w:t>
      </w:r>
      <w:r>
        <w:rPr>
          <w:spacing w:val="-2"/>
          <w:sz w:val="24"/>
        </w:rPr>
        <w:t xml:space="preserve"> </w:t>
      </w:r>
      <w:r>
        <w:rPr>
          <w:sz w:val="24"/>
        </w:rPr>
        <w:t>on</w:t>
      </w:r>
      <w:r>
        <w:rPr>
          <w:spacing w:val="-6"/>
          <w:sz w:val="24"/>
        </w:rPr>
        <w:t xml:space="preserve"> </w:t>
      </w:r>
      <w:r>
        <w:rPr>
          <w:sz w:val="24"/>
        </w:rPr>
        <w:t>personal social media sites. Use of the School of Nursing logos and graphics for university sanctioned</w:t>
      </w:r>
      <w:r>
        <w:rPr>
          <w:spacing w:val="-14"/>
          <w:sz w:val="24"/>
        </w:rPr>
        <w:t xml:space="preserve"> </w:t>
      </w:r>
      <w:r>
        <w:rPr>
          <w:sz w:val="24"/>
        </w:rPr>
        <w:t>events</w:t>
      </w:r>
      <w:r>
        <w:rPr>
          <w:spacing w:val="-14"/>
          <w:sz w:val="24"/>
        </w:rPr>
        <w:t xml:space="preserve"> </w:t>
      </w:r>
      <w:r>
        <w:rPr>
          <w:sz w:val="24"/>
        </w:rPr>
        <w:t>(posters,</w:t>
      </w:r>
      <w:r>
        <w:rPr>
          <w:spacing w:val="-14"/>
          <w:sz w:val="24"/>
        </w:rPr>
        <w:t xml:space="preserve"> </w:t>
      </w:r>
      <w:r>
        <w:rPr>
          <w:sz w:val="24"/>
        </w:rPr>
        <w:t>fliers,</w:t>
      </w:r>
      <w:r>
        <w:rPr>
          <w:spacing w:val="-14"/>
          <w:sz w:val="24"/>
        </w:rPr>
        <w:t xml:space="preserve"> </w:t>
      </w:r>
      <w:r>
        <w:rPr>
          <w:sz w:val="24"/>
        </w:rPr>
        <w:t>postings,</w:t>
      </w:r>
      <w:r>
        <w:rPr>
          <w:spacing w:val="-14"/>
          <w:sz w:val="24"/>
        </w:rPr>
        <w:t xml:space="preserve"> </w:t>
      </w:r>
      <w:r>
        <w:rPr>
          <w:sz w:val="24"/>
        </w:rPr>
        <w:t>or</w:t>
      </w:r>
      <w:r>
        <w:rPr>
          <w:spacing w:val="-16"/>
          <w:sz w:val="24"/>
        </w:rPr>
        <w:t xml:space="preserve"> </w:t>
      </w:r>
      <w:r>
        <w:rPr>
          <w:sz w:val="24"/>
        </w:rPr>
        <w:t>others)</w:t>
      </w:r>
      <w:r>
        <w:rPr>
          <w:spacing w:val="-14"/>
          <w:sz w:val="24"/>
        </w:rPr>
        <w:t xml:space="preserve"> </w:t>
      </w:r>
      <w:r>
        <w:rPr>
          <w:sz w:val="24"/>
        </w:rPr>
        <w:t>must</w:t>
      </w:r>
      <w:r>
        <w:rPr>
          <w:spacing w:val="-13"/>
          <w:sz w:val="24"/>
        </w:rPr>
        <w:t xml:space="preserve"> </w:t>
      </w:r>
      <w:r>
        <w:rPr>
          <w:sz w:val="24"/>
        </w:rPr>
        <w:t>be</w:t>
      </w:r>
      <w:r>
        <w:rPr>
          <w:spacing w:val="-16"/>
          <w:sz w:val="24"/>
        </w:rPr>
        <w:t xml:space="preserve"> </w:t>
      </w:r>
      <w:r>
        <w:rPr>
          <w:sz w:val="24"/>
        </w:rPr>
        <w:t>approved</w:t>
      </w:r>
      <w:r>
        <w:rPr>
          <w:spacing w:val="-14"/>
          <w:sz w:val="24"/>
        </w:rPr>
        <w:t xml:space="preserve"> </w:t>
      </w:r>
      <w:r>
        <w:rPr>
          <w:sz w:val="24"/>
        </w:rPr>
        <w:t>by</w:t>
      </w:r>
      <w:r>
        <w:rPr>
          <w:spacing w:val="-17"/>
          <w:sz w:val="24"/>
        </w:rPr>
        <w:t xml:space="preserve"> </w:t>
      </w:r>
      <w:r>
        <w:rPr>
          <w:sz w:val="24"/>
        </w:rPr>
        <w:t>the</w:t>
      </w:r>
      <w:r>
        <w:rPr>
          <w:spacing w:val="-13"/>
          <w:sz w:val="24"/>
        </w:rPr>
        <w:t xml:space="preserve"> </w:t>
      </w:r>
      <w:r>
        <w:rPr>
          <w:sz w:val="24"/>
        </w:rPr>
        <w:t>dean of</w:t>
      </w:r>
      <w:r>
        <w:rPr>
          <w:spacing w:val="-25"/>
          <w:sz w:val="24"/>
        </w:rPr>
        <w:t xml:space="preserve"> </w:t>
      </w:r>
      <w:r>
        <w:rPr>
          <w:sz w:val="24"/>
        </w:rPr>
        <w:t>nursing.</w:t>
      </w:r>
    </w:p>
    <w:p w14:paraId="65EF38FB" w14:textId="77777777" w:rsidR="00501F83" w:rsidRDefault="007B6AEC">
      <w:pPr>
        <w:pStyle w:val="ListParagraph"/>
        <w:numPr>
          <w:ilvl w:val="0"/>
          <w:numId w:val="20"/>
        </w:numPr>
        <w:tabs>
          <w:tab w:val="left" w:pos="2260"/>
        </w:tabs>
        <w:spacing w:before="102"/>
        <w:ind w:right="1037"/>
        <w:jc w:val="left"/>
        <w:rPr>
          <w:sz w:val="24"/>
        </w:rPr>
      </w:pPr>
      <w:r>
        <w:rPr>
          <w:sz w:val="24"/>
        </w:rPr>
        <w:t>Do</w:t>
      </w:r>
      <w:r>
        <w:rPr>
          <w:spacing w:val="-13"/>
          <w:sz w:val="24"/>
        </w:rPr>
        <w:t xml:space="preserve"> </w:t>
      </w:r>
      <w:r>
        <w:rPr>
          <w:sz w:val="24"/>
        </w:rPr>
        <w:t>not</w:t>
      </w:r>
      <w:r>
        <w:rPr>
          <w:spacing w:val="-10"/>
          <w:sz w:val="24"/>
        </w:rPr>
        <w:t xml:space="preserve"> </w:t>
      </w:r>
      <w:r>
        <w:rPr>
          <w:sz w:val="24"/>
        </w:rPr>
        <w:t>use</w:t>
      </w:r>
      <w:r>
        <w:rPr>
          <w:spacing w:val="-13"/>
          <w:sz w:val="24"/>
        </w:rPr>
        <w:t xml:space="preserve"> </w:t>
      </w:r>
      <w:r>
        <w:rPr>
          <w:sz w:val="24"/>
        </w:rPr>
        <w:t>the</w:t>
      </w:r>
      <w:r>
        <w:rPr>
          <w:spacing w:val="-6"/>
          <w:sz w:val="24"/>
        </w:rPr>
        <w:t xml:space="preserve"> </w:t>
      </w:r>
      <w:r>
        <w:rPr>
          <w:sz w:val="24"/>
        </w:rPr>
        <w:t>name</w:t>
      </w:r>
      <w:r>
        <w:rPr>
          <w:spacing w:val="-9"/>
          <w:sz w:val="24"/>
        </w:rPr>
        <w:t xml:space="preserve"> </w:t>
      </w:r>
      <w:r>
        <w:rPr>
          <w:sz w:val="24"/>
        </w:rPr>
        <w:t>of</w:t>
      </w:r>
      <w:r>
        <w:rPr>
          <w:spacing w:val="-9"/>
          <w:sz w:val="24"/>
        </w:rPr>
        <w:t xml:space="preserve"> </w:t>
      </w:r>
      <w:r>
        <w:rPr>
          <w:sz w:val="24"/>
        </w:rPr>
        <w:t>Howard</w:t>
      </w:r>
      <w:r>
        <w:rPr>
          <w:spacing w:val="-5"/>
          <w:sz w:val="24"/>
        </w:rPr>
        <w:t xml:space="preserve"> </w:t>
      </w:r>
      <w:r>
        <w:rPr>
          <w:sz w:val="24"/>
        </w:rPr>
        <w:t>Payne</w:t>
      </w:r>
      <w:r>
        <w:rPr>
          <w:spacing w:val="-4"/>
          <w:sz w:val="24"/>
        </w:rPr>
        <w:t xml:space="preserve"> </w:t>
      </w:r>
      <w:r>
        <w:rPr>
          <w:sz w:val="24"/>
        </w:rPr>
        <w:t>University</w:t>
      </w:r>
      <w:r>
        <w:rPr>
          <w:spacing w:val="-9"/>
          <w:sz w:val="24"/>
        </w:rPr>
        <w:t xml:space="preserve"> </w:t>
      </w:r>
      <w:r>
        <w:rPr>
          <w:sz w:val="24"/>
        </w:rPr>
        <w:t>(or</w:t>
      </w:r>
      <w:r>
        <w:rPr>
          <w:spacing w:val="-7"/>
          <w:sz w:val="24"/>
        </w:rPr>
        <w:t xml:space="preserve"> </w:t>
      </w:r>
      <w:r>
        <w:rPr>
          <w:sz w:val="24"/>
        </w:rPr>
        <w:t>HPU)</w:t>
      </w:r>
      <w:r>
        <w:rPr>
          <w:spacing w:val="-8"/>
          <w:sz w:val="24"/>
        </w:rPr>
        <w:t xml:space="preserve"> </w:t>
      </w:r>
      <w:r>
        <w:rPr>
          <w:sz w:val="24"/>
        </w:rPr>
        <w:t>to</w:t>
      </w:r>
      <w:r>
        <w:rPr>
          <w:spacing w:val="-13"/>
          <w:sz w:val="24"/>
        </w:rPr>
        <w:t xml:space="preserve"> </w:t>
      </w:r>
      <w:r>
        <w:rPr>
          <w:sz w:val="24"/>
        </w:rPr>
        <w:t>promote</w:t>
      </w:r>
      <w:r>
        <w:rPr>
          <w:spacing w:val="-10"/>
          <w:sz w:val="24"/>
        </w:rPr>
        <w:t xml:space="preserve"> </w:t>
      </w:r>
      <w:r>
        <w:rPr>
          <w:sz w:val="24"/>
        </w:rPr>
        <w:t>a</w:t>
      </w:r>
      <w:r>
        <w:rPr>
          <w:spacing w:val="-11"/>
          <w:sz w:val="24"/>
        </w:rPr>
        <w:t xml:space="preserve"> </w:t>
      </w:r>
      <w:r>
        <w:rPr>
          <w:sz w:val="24"/>
        </w:rPr>
        <w:t>product,</w:t>
      </w:r>
      <w:r>
        <w:rPr>
          <w:spacing w:val="-12"/>
          <w:sz w:val="24"/>
        </w:rPr>
        <w:t xml:space="preserve"> </w:t>
      </w:r>
      <w:r>
        <w:rPr>
          <w:sz w:val="24"/>
        </w:rPr>
        <w:t>a cause, or a political party or candidate.</w:t>
      </w:r>
    </w:p>
    <w:p w14:paraId="2569E7C0" w14:textId="77777777" w:rsidR="00501F83" w:rsidRDefault="007B6AEC">
      <w:pPr>
        <w:pStyle w:val="ListParagraph"/>
        <w:numPr>
          <w:ilvl w:val="0"/>
          <w:numId w:val="20"/>
        </w:numPr>
        <w:tabs>
          <w:tab w:val="left" w:pos="2259"/>
        </w:tabs>
        <w:spacing w:before="19"/>
        <w:ind w:left="2259" w:hanging="359"/>
        <w:jc w:val="left"/>
        <w:rPr>
          <w:sz w:val="24"/>
        </w:rPr>
      </w:pPr>
      <w:r>
        <w:rPr>
          <w:sz w:val="24"/>
        </w:rPr>
        <w:t>Comply</w:t>
      </w:r>
      <w:r>
        <w:rPr>
          <w:spacing w:val="-14"/>
          <w:sz w:val="24"/>
        </w:rPr>
        <w:t xml:space="preserve"> </w:t>
      </w:r>
      <w:r>
        <w:rPr>
          <w:sz w:val="24"/>
        </w:rPr>
        <w:t>with</w:t>
      </w:r>
      <w:r>
        <w:rPr>
          <w:spacing w:val="-14"/>
          <w:sz w:val="24"/>
        </w:rPr>
        <w:t xml:space="preserve"> </w:t>
      </w:r>
      <w:r>
        <w:rPr>
          <w:sz w:val="24"/>
        </w:rPr>
        <w:t>polices</w:t>
      </w:r>
      <w:r>
        <w:rPr>
          <w:spacing w:val="-8"/>
          <w:sz w:val="24"/>
        </w:rPr>
        <w:t xml:space="preserve"> </w:t>
      </w:r>
      <w:r>
        <w:rPr>
          <w:sz w:val="24"/>
        </w:rPr>
        <w:t>on</w:t>
      </w:r>
      <w:r>
        <w:rPr>
          <w:spacing w:val="-12"/>
          <w:sz w:val="24"/>
        </w:rPr>
        <w:t xml:space="preserve"> </w:t>
      </w:r>
      <w:r>
        <w:rPr>
          <w:sz w:val="24"/>
        </w:rPr>
        <w:t>the</w:t>
      </w:r>
      <w:r>
        <w:rPr>
          <w:spacing w:val="-8"/>
          <w:sz w:val="24"/>
        </w:rPr>
        <w:t xml:space="preserve"> </w:t>
      </w:r>
      <w:r>
        <w:rPr>
          <w:sz w:val="24"/>
        </w:rPr>
        <w:t>use</w:t>
      </w:r>
      <w:r>
        <w:rPr>
          <w:spacing w:val="-11"/>
          <w:sz w:val="24"/>
        </w:rPr>
        <w:t xml:space="preserve"> </w:t>
      </w:r>
      <w:r>
        <w:rPr>
          <w:sz w:val="24"/>
        </w:rPr>
        <w:t>of</w:t>
      </w:r>
      <w:r>
        <w:rPr>
          <w:spacing w:val="-5"/>
          <w:sz w:val="24"/>
        </w:rPr>
        <w:t xml:space="preserve"> </w:t>
      </w:r>
      <w:r>
        <w:rPr>
          <w:sz w:val="24"/>
        </w:rPr>
        <w:t>all</w:t>
      </w:r>
      <w:r>
        <w:rPr>
          <w:spacing w:val="-11"/>
          <w:sz w:val="24"/>
        </w:rPr>
        <w:t xml:space="preserve"> </w:t>
      </w:r>
      <w:r>
        <w:rPr>
          <w:sz w:val="24"/>
        </w:rPr>
        <w:t>electronic</w:t>
      </w:r>
      <w:r>
        <w:rPr>
          <w:spacing w:val="-13"/>
          <w:sz w:val="24"/>
        </w:rPr>
        <w:t xml:space="preserve"> </w:t>
      </w:r>
      <w:r>
        <w:rPr>
          <w:spacing w:val="-2"/>
          <w:sz w:val="24"/>
        </w:rPr>
        <w:t>devices.</w:t>
      </w:r>
    </w:p>
    <w:p w14:paraId="6AEC802C" w14:textId="77777777" w:rsidR="00501F83" w:rsidRDefault="007B6AEC">
      <w:pPr>
        <w:pStyle w:val="ListParagraph"/>
        <w:numPr>
          <w:ilvl w:val="0"/>
          <w:numId w:val="20"/>
        </w:numPr>
        <w:tabs>
          <w:tab w:val="left" w:pos="2260"/>
        </w:tabs>
        <w:spacing w:before="19"/>
        <w:ind w:right="901"/>
        <w:jc w:val="left"/>
        <w:rPr>
          <w:sz w:val="24"/>
        </w:rPr>
      </w:pPr>
      <w:r>
        <w:rPr>
          <w:spacing w:val="-2"/>
          <w:sz w:val="24"/>
        </w:rPr>
        <w:t>Do</w:t>
      </w:r>
      <w:r>
        <w:rPr>
          <w:spacing w:val="-5"/>
          <w:sz w:val="24"/>
        </w:rPr>
        <w:t xml:space="preserve"> </w:t>
      </w:r>
      <w:r>
        <w:rPr>
          <w:spacing w:val="-2"/>
          <w:sz w:val="24"/>
        </w:rPr>
        <w:t>not</w:t>
      </w:r>
      <w:r>
        <w:rPr>
          <w:spacing w:val="-13"/>
          <w:sz w:val="24"/>
        </w:rPr>
        <w:t xml:space="preserve"> </w:t>
      </w:r>
      <w:r>
        <w:rPr>
          <w:spacing w:val="-2"/>
          <w:sz w:val="24"/>
        </w:rPr>
        <w:t>take</w:t>
      </w:r>
      <w:r>
        <w:rPr>
          <w:spacing w:val="-9"/>
          <w:sz w:val="24"/>
        </w:rPr>
        <w:t xml:space="preserve"> </w:t>
      </w:r>
      <w:r>
        <w:rPr>
          <w:spacing w:val="-2"/>
          <w:sz w:val="24"/>
        </w:rPr>
        <w:t>pictures</w:t>
      </w:r>
      <w:r>
        <w:rPr>
          <w:spacing w:val="-12"/>
          <w:sz w:val="24"/>
        </w:rPr>
        <w:t xml:space="preserve"> </w:t>
      </w:r>
      <w:r>
        <w:rPr>
          <w:spacing w:val="-2"/>
          <w:sz w:val="24"/>
        </w:rPr>
        <w:t>of</w:t>
      </w:r>
      <w:r>
        <w:rPr>
          <w:spacing w:val="-8"/>
          <w:sz w:val="24"/>
        </w:rPr>
        <w:t xml:space="preserve"> </w:t>
      </w:r>
      <w:r>
        <w:rPr>
          <w:spacing w:val="-2"/>
          <w:sz w:val="24"/>
        </w:rPr>
        <w:t>any</w:t>
      </w:r>
      <w:r>
        <w:rPr>
          <w:spacing w:val="-10"/>
          <w:sz w:val="24"/>
        </w:rPr>
        <w:t xml:space="preserve"> </w:t>
      </w:r>
      <w:r>
        <w:rPr>
          <w:spacing w:val="-2"/>
          <w:sz w:val="24"/>
        </w:rPr>
        <w:t>client/patient</w:t>
      </w:r>
      <w:r>
        <w:rPr>
          <w:spacing w:val="-11"/>
          <w:sz w:val="24"/>
        </w:rPr>
        <w:t xml:space="preserve"> </w:t>
      </w:r>
      <w:r>
        <w:rPr>
          <w:spacing w:val="-2"/>
          <w:sz w:val="24"/>
        </w:rPr>
        <w:t>or</w:t>
      </w:r>
      <w:r>
        <w:rPr>
          <w:spacing w:val="-7"/>
          <w:sz w:val="24"/>
        </w:rPr>
        <w:t xml:space="preserve"> </w:t>
      </w:r>
      <w:r>
        <w:rPr>
          <w:spacing w:val="-2"/>
          <w:sz w:val="24"/>
        </w:rPr>
        <w:t>inside</w:t>
      </w:r>
      <w:r>
        <w:rPr>
          <w:spacing w:val="-11"/>
          <w:sz w:val="24"/>
        </w:rPr>
        <w:t xml:space="preserve"> </w:t>
      </w:r>
      <w:r>
        <w:rPr>
          <w:spacing w:val="-2"/>
          <w:sz w:val="24"/>
        </w:rPr>
        <w:t>any</w:t>
      </w:r>
      <w:r>
        <w:rPr>
          <w:spacing w:val="-10"/>
          <w:sz w:val="24"/>
        </w:rPr>
        <w:t xml:space="preserve"> </w:t>
      </w:r>
      <w:r>
        <w:rPr>
          <w:spacing w:val="-2"/>
          <w:sz w:val="24"/>
        </w:rPr>
        <w:t>clinical</w:t>
      </w:r>
      <w:r>
        <w:rPr>
          <w:spacing w:val="-12"/>
          <w:sz w:val="24"/>
        </w:rPr>
        <w:t xml:space="preserve"> </w:t>
      </w:r>
      <w:r>
        <w:rPr>
          <w:spacing w:val="-2"/>
          <w:sz w:val="24"/>
        </w:rPr>
        <w:t>facility</w:t>
      </w:r>
      <w:r>
        <w:rPr>
          <w:spacing w:val="-15"/>
          <w:sz w:val="24"/>
        </w:rPr>
        <w:t xml:space="preserve"> </w:t>
      </w:r>
      <w:r>
        <w:rPr>
          <w:spacing w:val="-2"/>
          <w:sz w:val="24"/>
        </w:rPr>
        <w:t>unless</w:t>
      </w:r>
      <w:r>
        <w:rPr>
          <w:spacing w:val="-12"/>
          <w:sz w:val="24"/>
        </w:rPr>
        <w:t xml:space="preserve"> </w:t>
      </w:r>
      <w:r>
        <w:rPr>
          <w:spacing w:val="-2"/>
          <w:sz w:val="24"/>
        </w:rPr>
        <w:t xml:space="preserve">written </w:t>
      </w:r>
      <w:r>
        <w:rPr>
          <w:spacing w:val="-6"/>
          <w:sz w:val="24"/>
        </w:rPr>
        <w:t>authorization</w:t>
      </w:r>
      <w:r>
        <w:rPr>
          <w:spacing w:val="-15"/>
          <w:sz w:val="24"/>
        </w:rPr>
        <w:t xml:space="preserve"> </w:t>
      </w:r>
      <w:r>
        <w:rPr>
          <w:spacing w:val="-6"/>
          <w:sz w:val="24"/>
        </w:rPr>
        <w:t>is</w:t>
      </w:r>
      <w:r>
        <w:rPr>
          <w:spacing w:val="-8"/>
          <w:sz w:val="24"/>
        </w:rPr>
        <w:t xml:space="preserve"> </w:t>
      </w:r>
      <w:r>
        <w:rPr>
          <w:spacing w:val="-6"/>
          <w:sz w:val="24"/>
        </w:rPr>
        <w:t>received</w:t>
      </w:r>
      <w:r>
        <w:rPr>
          <w:spacing w:val="-14"/>
          <w:sz w:val="24"/>
        </w:rPr>
        <w:t xml:space="preserve"> </w:t>
      </w:r>
      <w:r>
        <w:rPr>
          <w:spacing w:val="-6"/>
          <w:sz w:val="24"/>
        </w:rPr>
        <w:t>for</w:t>
      </w:r>
      <w:r>
        <w:rPr>
          <w:spacing w:val="-11"/>
          <w:sz w:val="24"/>
        </w:rPr>
        <w:t xml:space="preserve"> </w:t>
      </w:r>
      <w:r>
        <w:rPr>
          <w:spacing w:val="-6"/>
          <w:sz w:val="24"/>
        </w:rPr>
        <w:t>a</w:t>
      </w:r>
      <w:r>
        <w:rPr>
          <w:sz w:val="24"/>
        </w:rPr>
        <w:t xml:space="preserve"> </w:t>
      </w:r>
      <w:r>
        <w:rPr>
          <w:spacing w:val="-6"/>
          <w:sz w:val="24"/>
        </w:rPr>
        <w:t>specific</w:t>
      </w:r>
      <w:r>
        <w:rPr>
          <w:spacing w:val="-16"/>
          <w:sz w:val="24"/>
        </w:rPr>
        <w:t xml:space="preserve"> </w:t>
      </w:r>
      <w:r>
        <w:rPr>
          <w:spacing w:val="-6"/>
          <w:sz w:val="24"/>
        </w:rPr>
        <w:t>cause.</w:t>
      </w:r>
      <w:r>
        <w:rPr>
          <w:spacing w:val="-16"/>
          <w:sz w:val="24"/>
        </w:rPr>
        <w:t xml:space="preserve"> </w:t>
      </w:r>
      <w:r>
        <w:rPr>
          <w:spacing w:val="-6"/>
          <w:sz w:val="24"/>
        </w:rPr>
        <w:t>Pictures</w:t>
      </w:r>
      <w:r>
        <w:rPr>
          <w:spacing w:val="-18"/>
          <w:sz w:val="24"/>
        </w:rPr>
        <w:t xml:space="preserve"> </w:t>
      </w:r>
      <w:r>
        <w:rPr>
          <w:spacing w:val="-6"/>
          <w:sz w:val="24"/>
        </w:rPr>
        <w:t>of</w:t>
      </w:r>
      <w:r>
        <w:rPr>
          <w:spacing w:val="-10"/>
          <w:sz w:val="24"/>
        </w:rPr>
        <w:t xml:space="preserve"> </w:t>
      </w:r>
      <w:r>
        <w:rPr>
          <w:spacing w:val="-6"/>
          <w:sz w:val="24"/>
        </w:rPr>
        <w:t>clients/patients</w:t>
      </w:r>
      <w:r>
        <w:rPr>
          <w:spacing w:val="-16"/>
          <w:sz w:val="24"/>
        </w:rPr>
        <w:t xml:space="preserve"> </w:t>
      </w:r>
      <w:r>
        <w:rPr>
          <w:spacing w:val="-6"/>
          <w:sz w:val="24"/>
        </w:rPr>
        <w:t>or</w:t>
      </w:r>
      <w:r>
        <w:rPr>
          <w:spacing w:val="-10"/>
          <w:sz w:val="24"/>
        </w:rPr>
        <w:t xml:space="preserve"> </w:t>
      </w:r>
      <w:r>
        <w:rPr>
          <w:spacing w:val="-6"/>
          <w:sz w:val="24"/>
        </w:rPr>
        <w:t>pictures</w:t>
      </w:r>
      <w:r>
        <w:rPr>
          <w:spacing w:val="-16"/>
          <w:sz w:val="24"/>
        </w:rPr>
        <w:t xml:space="preserve"> </w:t>
      </w:r>
      <w:r>
        <w:rPr>
          <w:spacing w:val="-6"/>
          <w:sz w:val="24"/>
        </w:rPr>
        <w:t>taken inside</w:t>
      </w:r>
      <w:r>
        <w:rPr>
          <w:spacing w:val="-14"/>
          <w:sz w:val="24"/>
        </w:rPr>
        <w:t xml:space="preserve"> </w:t>
      </w:r>
      <w:r>
        <w:rPr>
          <w:spacing w:val="-6"/>
          <w:sz w:val="24"/>
        </w:rPr>
        <w:t>a clinical</w:t>
      </w:r>
      <w:r>
        <w:rPr>
          <w:spacing w:val="-15"/>
          <w:sz w:val="24"/>
        </w:rPr>
        <w:t xml:space="preserve"> </w:t>
      </w:r>
      <w:r>
        <w:rPr>
          <w:spacing w:val="-6"/>
          <w:sz w:val="24"/>
        </w:rPr>
        <w:t>facility</w:t>
      </w:r>
      <w:r>
        <w:rPr>
          <w:spacing w:val="-15"/>
          <w:sz w:val="24"/>
        </w:rPr>
        <w:t xml:space="preserve"> </w:t>
      </w:r>
      <w:r>
        <w:rPr>
          <w:spacing w:val="-6"/>
          <w:sz w:val="24"/>
        </w:rPr>
        <w:t>(even</w:t>
      </w:r>
      <w:r>
        <w:rPr>
          <w:spacing w:val="-14"/>
          <w:sz w:val="24"/>
        </w:rPr>
        <w:t xml:space="preserve"> </w:t>
      </w:r>
      <w:r>
        <w:rPr>
          <w:spacing w:val="-6"/>
          <w:sz w:val="24"/>
        </w:rPr>
        <w:t>pictures</w:t>
      </w:r>
      <w:r>
        <w:rPr>
          <w:spacing w:val="-9"/>
          <w:sz w:val="24"/>
        </w:rPr>
        <w:t xml:space="preserve"> </w:t>
      </w:r>
      <w:r>
        <w:rPr>
          <w:spacing w:val="-6"/>
          <w:sz w:val="24"/>
        </w:rPr>
        <w:t>of</w:t>
      </w:r>
      <w:r>
        <w:rPr>
          <w:spacing w:val="-8"/>
          <w:sz w:val="24"/>
        </w:rPr>
        <w:t xml:space="preserve"> </w:t>
      </w:r>
      <w:r>
        <w:rPr>
          <w:spacing w:val="-6"/>
          <w:sz w:val="24"/>
        </w:rPr>
        <w:t>fellow</w:t>
      </w:r>
      <w:r>
        <w:rPr>
          <w:spacing w:val="-13"/>
          <w:sz w:val="24"/>
        </w:rPr>
        <w:t xml:space="preserve"> </w:t>
      </w:r>
      <w:r>
        <w:rPr>
          <w:spacing w:val="-6"/>
          <w:sz w:val="24"/>
        </w:rPr>
        <w:t>student</w:t>
      </w:r>
      <w:r>
        <w:rPr>
          <w:spacing w:val="-8"/>
          <w:sz w:val="24"/>
        </w:rPr>
        <w:t xml:space="preserve"> </w:t>
      </w:r>
      <w:r>
        <w:rPr>
          <w:spacing w:val="-6"/>
          <w:sz w:val="24"/>
        </w:rPr>
        <w:t>nurses)</w:t>
      </w:r>
      <w:r>
        <w:rPr>
          <w:spacing w:val="-16"/>
          <w:sz w:val="24"/>
        </w:rPr>
        <w:t xml:space="preserve"> </w:t>
      </w:r>
      <w:r>
        <w:rPr>
          <w:spacing w:val="-6"/>
          <w:sz w:val="24"/>
        </w:rPr>
        <w:t>may</w:t>
      </w:r>
      <w:r>
        <w:rPr>
          <w:spacing w:val="-13"/>
          <w:sz w:val="24"/>
        </w:rPr>
        <w:t xml:space="preserve"> </w:t>
      </w:r>
      <w:r>
        <w:rPr>
          <w:spacing w:val="-6"/>
          <w:sz w:val="24"/>
        </w:rPr>
        <w:t>NEVER</w:t>
      </w:r>
      <w:r>
        <w:rPr>
          <w:spacing w:val="-15"/>
          <w:sz w:val="24"/>
        </w:rPr>
        <w:t xml:space="preserve"> </w:t>
      </w:r>
      <w:r>
        <w:rPr>
          <w:spacing w:val="-6"/>
          <w:sz w:val="24"/>
        </w:rPr>
        <w:t>be</w:t>
      </w:r>
      <w:r>
        <w:rPr>
          <w:spacing w:val="-8"/>
          <w:sz w:val="24"/>
        </w:rPr>
        <w:t xml:space="preserve"> </w:t>
      </w:r>
      <w:r>
        <w:rPr>
          <w:spacing w:val="-6"/>
          <w:sz w:val="24"/>
        </w:rPr>
        <w:t>posted</w:t>
      </w:r>
      <w:r>
        <w:rPr>
          <w:spacing w:val="-14"/>
          <w:sz w:val="24"/>
        </w:rPr>
        <w:t xml:space="preserve"> </w:t>
      </w:r>
      <w:r>
        <w:rPr>
          <w:spacing w:val="-6"/>
          <w:sz w:val="24"/>
        </w:rPr>
        <w:t xml:space="preserve">to a </w:t>
      </w:r>
      <w:r>
        <w:rPr>
          <w:sz w:val="24"/>
        </w:rPr>
        <w:t>social media by a student nurse.</w:t>
      </w:r>
    </w:p>
    <w:p w14:paraId="0DFE0682" w14:textId="77777777" w:rsidR="00501F83" w:rsidRDefault="007B6AEC">
      <w:pPr>
        <w:pStyle w:val="ListParagraph"/>
        <w:numPr>
          <w:ilvl w:val="0"/>
          <w:numId w:val="20"/>
        </w:numPr>
        <w:tabs>
          <w:tab w:val="left" w:pos="2255"/>
        </w:tabs>
        <w:spacing w:line="292" w:lineRule="exact"/>
        <w:ind w:left="2255" w:hanging="444"/>
        <w:jc w:val="left"/>
        <w:rPr>
          <w:sz w:val="24"/>
        </w:rPr>
      </w:pPr>
      <w:r>
        <w:rPr>
          <w:spacing w:val="-6"/>
          <w:sz w:val="24"/>
        </w:rPr>
        <w:t>Adhere</w:t>
      </w:r>
      <w:r>
        <w:rPr>
          <w:spacing w:val="-17"/>
          <w:sz w:val="24"/>
        </w:rPr>
        <w:t xml:space="preserve"> </w:t>
      </w:r>
      <w:r>
        <w:rPr>
          <w:spacing w:val="-6"/>
          <w:sz w:val="24"/>
        </w:rPr>
        <w:t>to</w:t>
      </w:r>
      <w:r>
        <w:rPr>
          <w:spacing w:val="-3"/>
          <w:sz w:val="24"/>
        </w:rPr>
        <w:t xml:space="preserve"> </w:t>
      </w:r>
      <w:r>
        <w:rPr>
          <w:spacing w:val="-6"/>
          <w:sz w:val="24"/>
        </w:rPr>
        <w:t>all</w:t>
      </w:r>
      <w:r>
        <w:rPr>
          <w:spacing w:val="-10"/>
          <w:sz w:val="24"/>
        </w:rPr>
        <w:t xml:space="preserve"> </w:t>
      </w:r>
      <w:r>
        <w:rPr>
          <w:spacing w:val="-6"/>
          <w:sz w:val="24"/>
        </w:rPr>
        <w:t>university</w:t>
      </w:r>
      <w:r>
        <w:rPr>
          <w:spacing w:val="-15"/>
          <w:sz w:val="24"/>
        </w:rPr>
        <w:t xml:space="preserve"> </w:t>
      </w:r>
      <w:r>
        <w:rPr>
          <w:spacing w:val="-6"/>
          <w:sz w:val="24"/>
        </w:rPr>
        <w:t>polices</w:t>
      </w:r>
      <w:r>
        <w:rPr>
          <w:spacing w:val="-13"/>
          <w:sz w:val="24"/>
        </w:rPr>
        <w:t xml:space="preserve"> </w:t>
      </w:r>
      <w:r>
        <w:rPr>
          <w:spacing w:val="-6"/>
          <w:sz w:val="24"/>
        </w:rPr>
        <w:t>concerning</w:t>
      </w:r>
      <w:r>
        <w:rPr>
          <w:spacing w:val="-16"/>
          <w:sz w:val="24"/>
        </w:rPr>
        <w:t xml:space="preserve"> </w:t>
      </w:r>
      <w:r>
        <w:rPr>
          <w:spacing w:val="-6"/>
          <w:sz w:val="24"/>
        </w:rPr>
        <w:t>privacy</w:t>
      </w:r>
      <w:r>
        <w:rPr>
          <w:spacing w:val="-15"/>
          <w:sz w:val="24"/>
        </w:rPr>
        <w:t xml:space="preserve"> </w:t>
      </w:r>
      <w:r>
        <w:rPr>
          <w:spacing w:val="-6"/>
          <w:sz w:val="24"/>
        </w:rPr>
        <w:t>and</w:t>
      </w:r>
      <w:r>
        <w:rPr>
          <w:spacing w:val="-14"/>
          <w:sz w:val="24"/>
        </w:rPr>
        <w:t xml:space="preserve"> </w:t>
      </w:r>
      <w:r>
        <w:rPr>
          <w:spacing w:val="-6"/>
          <w:sz w:val="24"/>
        </w:rPr>
        <w:t>confidentiality.</w:t>
      </w:r>
    </w:p>
    <w:p w14:paraId="654C59B4" w14:textId="77777777" w:rsidR="00501F83" w:rsidRDefault="007B6AEC">
      <w:pPr>
        <w:pStyle w:val="ListParagraph"/>
        <w:numPr>
          <w:ilvl w:val="0"/>
          <w:numId w:val="20"/>
        </w:numPr>
        <w:tabs>
          <w:tab w:val="left" w:pos="2255"/>
        </w:tabs>
        <w:spacing w:before="22"/>
        <w:ind w:left="2255" w:hanging="444"/>
        <w:jc w:val="left"/>
        <w:rPr>
          <w:sz w:val="24"/>
        </w:rPr>
      </w:pPr>
      <w:r>
        <w:rPr>
          <w:spacing w:val="-8"/>
          <w:sz w:val="24"/>
        </w:rPr>
        <w:t>Sign</w:t>
      </w:r>
      <w:r>
        <w:rPr>
          <w:spacing w:val="-9"/>
          <w:sz w:val="24"/>
        </w:rPr>
        <w:t xml:space="preserve"> </w:t>
      </w:r>
      <w:r>
        <w:rPr>
          <w:spacing w:val="-8"/>
          <w:sz w:val="24"/>
        </w:rPr>
        <w:t>confidentiality</w:t>
      </w:r>
      <w:r>
        <w:rPr>
          <w:spacing w:val="13"/>
          <w:sz w:val="24"/>
        </w:rPr>
        <w:t xml:space="preserve"> </w:t>
      </w:r>
      <w:r>
        <w:rPr>
          <w:spacing w:val="-8"/>
          <w:sz w:val="24"/>
        </w:rPr>
        <w:t>statement</w:t>
      </w:r>
    </w:p>
    <w:p w14:paraId="3D1A3C3C" w14:textId="77777777" w:rsidR="00501F83" w:rsidRDefault="00501F83">
      <w:pPr>
        <w:pStyle w:val="BodyText"/>
        <w:spacing w:before="7"/>
        <w:rPr>
          <w:sz w:val="36"/>
        </w:rPr>
      </w:pPr>
    </w:p>
    <w:p w14:paraId="3285AE94" w14:textId="77777777" w:rsidR="00501F83" w:rsidRDefault="007B6AEC">
      <w:pPr>
        <w:pStyle w:val="BodyText"/>
        <w:ind w:left="1281" w:right="731"/>
      </w:pPr>
      <w:r>
        <w:rPr>
          <w:b/>
        </w:rPr>
        <w:t>Consequences:</w:t>
      </w:r>
      <w:r>
        <w:rPr>
          <w:b/>
          <w:spacing w:val="-4"/>
        </w:rPr>
        <w:t xml:space="preserve"> </w:t>
      </w:r>
      <w:r>
        <w:t>Each</w:t>
      </w:r>
      <w:r>
        <w:rPr>
          <w:spacing w:val="-2"/>
        </w:rPr>
        <w:t xml:space="preserve"> </w:t>
      </w:r>
      <w:r>
        <w:t>student</w:t>
      </w:r>
      <w:r>
        <w:rPr>
          <w:spacing w:val="-2"/>
        </w:rPr>
        <w:t xml:space="preserve"> </w:t>
      </w:r>
      <w:r>
        <w:t>and</w:t>
      </w:r>
      <w:r>
        <w:rPr>
          <w:spacing w:val="-2"/>
        </w:rPr>
        <w:t xml:space="preserve"> </w:t>
      </w:r>
      <w:r>
        <w:t>faculty</w:t>
      </w:r>
      <w:r>
        <w:rPr>
          <w:spacing w:val="-3"/>
        </w:rPr>
        <w:t xml:space="preserve"> </w:t>
      </w:r>
      <w:r>
        <w:t>is</w:t>
      </w:r>
      <w:r>
        <w:rPr>
          <w:spacing w:val="-5"/>
        </w:rPr>
        <w:t xml:space="preserve"> </w:t>
      </w:r>
      <w:r>
        <w:t>legally</w:t>
      </w:r>
      <w:r>
        <w:rPr>
          <w:spacing w:val="-3"/>
        </w:rPr>
        <w:t xml:space="preserve"> </w:t>
      </w:r>
      <w:r>
        <w:t>responsible</w:t>
      </w:r>
      <w:r>
        <w:rPr>
          <w:spacing w:val="-4"/>
        </w:rPr>
        <w:t xml:space="preserve"> </w:t>
      </w:r>
      <w:r>
        <w:t>for</w:t>
      </w:r>
      <w:r>
        <w:rPr>
          <w:spacing w:val="-2"/>
        </w:rPr>
        <w:t xml:space="preserve"> </w:t>
      </w:r>
      <w:r>
        <w:t>individual</w:t>
      </w:r>
      <w:r>
        <w:rPr>
          <w:spacing w:val="-2"/>
        </w:rPr>
        <w:t xml:space="preserve"> </w:t>
      </w:r>
      <w:r>
        <w:t>postings</w:t>
      </w:r>
      <w:r>
        <w:rPr>
          <w:spacing w:val="-4"/>
        </w:rPr>
        <w:t xml:space="preserve"> </w:t>
      </w:r>
      <w:r>
        <w:t>and</w:t>
      </w:r>
      <w:r>
        <w:rPr>
          <w:spacing w:val="-2"/>
        </w:rPr>
        <w:t xml:space="preserve"> </w:t>
      </w:r>
      <w:r>
        <w:t>may be subject to liability if individual postings</w:t>
      </w:r>
      <w:r>
        <w:rPr>
          <w:spacing w:val="-1"/>
        </w:rPr>
        <w:t xml:space="preserve"> </w:t>
      </w:r>
      <w:r>
        <w:t>are found defamatory, harassing, or in violation of any other applicable law or policy. Students/faculty may also be liable if individual postings include</w:t>
      </w:r>
      <w:r>
        <w:rPr>
          <w:spacing w:val="-9"/>
        </w:rPr>
        <w:t xml:space="preserve"> </w:t>
      </w:r>
      <w:r>
        <w:t>confidential</w:t>
      </w:r>
      <w:r>
        <w:rPr>
          <w:spacing w:val="-12"/>
        </w:rPr>
        <w:t xml:space="preserve"> </w:t>
      </w:r>
      <w:r>
        <w:t>or</w:t>
      </w:r>
      <w:r>
        <w:rPr>
          <w:spacing w:val="-14"/>
        </w:rPr>
        <w:t xml:space="preserve"> </w:t>
      </w:r>
      <w:r>
        <w:t>copyrighted</w:t>
      </w:r>
      <w:r>
        <w:rPr>
          <w:spacing w:val="-10"/>
        </w:rPr>
        <w:t xml:space="preserve"> </w:t>
      </w:r>
      <w:r>
        <w:t>information</w:t>
      </w:r>
      <w:r>
        <w:rPr>
          <w:spacing w:val="-14"/>
        </w:rPr>
        <w:t xml:space="preserve"> </w:t>
      </w:r>
      <w:r>
        <w:t>from</w:t>
      </w:r>
      <w:r>
        <w:rPr>
          <w:spacing w:val="-9"/>
        </w:rPr>
        <w:t xml:space="preserve"> </w:t>
      </w:r>
      <w:r>
        <w:t>music,</w:t>
      </w:r>
      <w:r>
        <w:rPr>
          <w:spacing w:val="-10"/>
        </w:rPr>
        <w:t xml:space="preserve"> </w:t>
      </w:r>
      <w:r>
        <w:t>videos,</w:t>
      </w:r>
      <w:r>
        <w:rPr>
          <w:spacing w:val="-13"/>
        </w:rPr>
        <w:t xml:space="preserve"> </w:t>
      </w:r>
      <w:r>
        <w:t>text,</w:t>
      </w:r>
      <w:r>
        <w:rPr>
          <w:spacing w:val="-14"/>
        </w:rPr>
        <w:t xml:space="preserve"> </w:t>
      </w:r>
      <w:r>
        <w:t>and</w:t>
      </w:r>
      <w:r>
        <w:rPr>
          <w:spacing w:val="-13"/>
        </w:rPr>
        <w:t xml:space="preserve"> </w:t>
      </w:r>
      <w:r>
        <w:t>any</w:t>
      </w:r>
      <w:r>
        <w:rPr>
          <w:spacing w:val="-14"/>
        </w:rPr>
        <w:t xml:space="preserve"> </w:t>
      </w:r>
      <w:r>
        <w:t>other</w:t>
      </w:r>
      <w:r>
        <w:rPr>
          <w:spacing w:val="-11"/>
        </w:rPr>
        <w:t xml:space="preserve"> </w:t>
      </w:r>
      <w:r>
        <w:t>media. Students</w:t>
      </w:r>
      <w:r>
        <w:rPr>
          <w:spacing w:val="-4"/>
        </w:rPr>
        <w:t xml:space="preserve"> </w:t>
      </w:r>
      <w:r>
        <w:t>who</w:t>
      </w:r>
      <w:r>
        <w:rPr>
          <w:spacing w:val="-6"/>
        </w:rPr>
        <w:t xml:space="preserve"> </w:t>
      </w:r>
      <w:r>
        <w:t>share</w:t>
      </w:r>
      <w:r>
        <w:rPr>
          <w:spacing w:val="-6"/>
        </w:rPr>
        <w:t xml:space="preserve"> </w:t>
      </w:r>
      <w:r>
        <w:t>confidential</w:t>
      </w:r>
      <w:r>
        <w:rPr>
          <w:spacing w:val="-6"/>
        </w:rPr>
        <w:t xml:space="preserve"> </w:t>
      </w:r>
      <w:r>
        <w:t>or</w:t>
      </w:r>
      <w:r>
        <w:rPr>
          <w:spacing w:val="-10"/>
        </w:rPr>
        <w:t xml:space="preserve"> </w:t>
      </w:r>
      <w:r>
        <w:t>unprofessional</w:t>
      </w:r>
      <w:r>
        <w:rPr>
          <w:spacing w:val="-2"/>
        </w:rPr>
        <w:t xml:space="preserve"> </w:t>
      </w:r>
      <w:r>
        <w:t>information</w:t>
      </w:r>
      <w:r>
        <w:rPr>
          <w:spacing w:val="-5"/>
        </w:rPr>
        <w:t xml:space="preserve"> </w:t>
      </w:r>
      <w:r>
        <w:t>do</w:t>
      </w:r>
      <w:r>
        <w:rPr>
          <w:spacing w:val="-7"/>
        </w:rPr>
        <w:t xml:space="preserve"> </w:t>
      </w:r>
      <w:r>
        <w:t>so</w:t>
      </w:r>
      <w:r>
        <w:rPr>
          <w:spacing w:val="-4"/>
        </w:rPr>
        <w:t xml:space="preserve"> </w:t>
      </w:r>
      <w:r>
        <w:t>at</w:t>
      </w:r>
      <w:r>
        <w:rPr>
          <w:spacing w:val="-6"/>
        </w:rPr>
        <w:t xml:space="preserve"> </w:t>
      </w:r>
      <w:r>
        <w:t>the</w:t>
      </w:r>
      <w:r>
        <w:rPr>
          <w:spacing w:val="-3"/>
        </w:rPr>
        <w:t xml:space="preserve"> </w:t>
      </w:r>
      <w:r>
        <w:t>risk</w:t>
      </w:r>
      <w:r>
        <w:rPr>
          <w:spacing w:val="-8"/>
        </w:rPr>
        <w:t xml:space="preserve"> </w:t>
      </w:r>
      <w:r>
        <w:t>of</w:t>
      </w:r>
      <w:r>
        <w:rPr>
          <w:spacing w:val="-6"/>
        </w:rPr>
        <w:t xml:space="preserve"> </w:t>
      </w:r>
      <w:r>
        <w:t>disciplinary action including failure in a course and/or dismissal from the program. Faculty are subject to disciplinary action of the university.</w:t>
      </w:r>
    </w:p>
    <w:p w14:paraId="4D872301" w14:textId="77777777" w:rsidR="00501F83" w:rsidRDefault="00501F83">
      <w:pPr>
        <w:pStyle w:val="BodyText"/>
        <w:spacing w:before="10"/>
        <w:rPr>
          <w:sz w:val="23"/>
        </w:rPr>
      </w:pPr>
    </w:p>
    <w:p w14:paraId="5456C2E4" w14:textId="77777777" w:rsidR="00501F83" w:rsidRDefault="007B6AEC">
      <w:pPr>
        <w:pStyle w:val="Heading4"/>
        <w:spacing w:before="1"/>
        <w:ind w:left="1281"/>
        <w:rPr>
          <w:b w:val="0"/>
        </w:rPr>
      </w:pPr>
      <w:r>
        <w:t>Associated</w:t>
      </w:r>
      <w:r>
        <w:rPr>
          <w:spacing w:val="-8"/>
        </w:rPr>
        <w:t xml:space="preserve"> </w:t>
      </w:r>
      <w:r>
        <w:t>Procedures:</w:t>
      </w:r>
      <w:r>
        <w:rPr>
          <w:spacing w:val="-7"/>
        </w:rPr>
        <w:t xml:space="preserve"> </w:t>
      </w:r>
      <w:r>
        <w:rPr>
          <w:b w:val="0"/>
          <w:spacing w:val="-4"/>
        </w:rPr>
        <w:t>None</w:t>
      </w:r>
    </w:p>
    <w:p w14:paraId="1F7F8364" w14:textId="77777777" w:rsidR="00501F83" w:rsidRDefault="00501F83">
      <w:pPr>
        <w:pStyle w:val="BodyText"/>
      </w:pPr>
    </w:p>
    <w:p w14:paraId="79E04FA4" w14:textId="77777777" w:rsidR="00501F83" w:rsidRDefault="007B6AEC">
      <w:pPr>
        <w:ind w:left="1281"/>
        <w:rPr>
          <w:sz w:val="24"/>
        </w:rPr>
      </w:pPr>
      <w:r>
        <w:rPr>
          <w:b/>
          <w:sz w:val="24"/>
        </w:rPr>
        <w:t>Associated</w:t>
      </w:r>
      <w:r>
        <w:rPr>
          <w:b/>
          <w:spacing w:val="-11"/>
          <w:sz w:val="24"/>
        </w:rPr>
        <w:t xml:space="preserve"> </w:t>
      </w:r>
      <w:r>
        <w:rPr>
          <w:b/>
          <w:sz w:val="24"/>
        </w:rPr>
        <w:t>Policies:</w:t>
      </w:r>
      <w:r>
        <w:rPr>
          <w:b/>
          <w:spacing w:val="-5"/>
          <w:sz w:val="24"/>
        </w:rPr>
        <w:t xml:space="preserve"> </w:t>
      </w:r>
      <w:r>
        <w:rPr>
          <w:sz w:val="24"/>
        </w:rPr>
        <w:t>Social Media</w:t>
      </w:r>
      <w:r>
        <w:rPr>
          <w:spacing w:val="-6"/>
          <w:sz w:val="24"/>
        </w:rPr>
        <w:t xml:space="preserve"> </w:t>
      </w:r>
      <w:r>
        <w:rPr>
          <w:sz w:val="24"/>
        </w:rPr>
        <w:t>Policy;</w:t>
      </w:r>
      <w:r>
        <w:rPr>
          <w:spacing w:val="-2"/>
          <w:sz w:val="24"/>
        </w:rPr>
        <w:t xml:space="preserve"> </w:t>
      </w:r>
      <w:r>
        <w:rPr>
          <w:sz w:val="24"/>
        </w:rPr>
        <w:t>Withdrawal</w:t>
      </w:r>
      <w:r>
        <w:rPr>
          <w:spacing w:val="-3"/>
          <w:sz w:val="24"/>
        </w:rPr>
        <w:t xml:space="preserve"> </w:t>
      </w:r>
      <w:r>
        <w:rPr>
          <w:sz w:val="24"/>
        </w:rPr>
        <w:t>and</w:t>
      </w:r>
      <w:r>
        <w:rPr>
          <w:spacing w:val="-7"/>
          <w:sz w:val="24"/>
        </w:rPr>
        <w:t xml:space="preserve"> </w:t>
      </w:r>
      <w:r>
        <w:rPr>
          <w:sz w:val="24"/>
        </w:rPr>
        <w:t>Dismissal</w:t>
      </w:r>
      <w:r>
        <w:rPr>
          <w:spacing w:val="-7"/>
          <w:sz w:val="24"/>
        </w:rPr>
        <w:t xml:space="preserve"> </w:t>
      </w:r>
      <w:r>
        <w:rPr>
          <w:sz w:val="24"/>
        </w:rPr>
        <w:t>from</w:t>
      </w:r>
      <w:r>
        <w:rPr>
          <w:spacing w:val="-8"/>
          <w:sz w:val="24"/>
        </w:rPr>
        <w:t xml:space="preserve"> </w:t>
      </w:r>
      <w:r>
        <w:rPr>
          <w:sz w:val="24"/>
        </w:rPr>
        <w:t>the</w:t>
      </w:r>
      <w:r>
        <w:rPr>
          <w:spacing w:val="-6"/>
          <w:sz w:val="24"/>
        </w:rPr>
        <w:t xml:space="preserve"> </w:t>
      </w:r>
      <w:r>
        <w:rPr>
          <w:sz w:val="24"/>
        </w:rPr>
        <w:t>Nursing</w:t>
      </w:r>
      <w:r>
        <w:rPr>
          <w:spacing w:val="-3"/>
          <w:sz w:val="24"/>
        </w:rPr>
        <w:t xml:space="preserve"> </w:t>
      </w:r>
      <w:r>
        <w:rPr>
          <w:spacing w:val="-2"/>
          <w:sz w:val="24"/>
        </w:rPr>
        <w:t>Program</w:t>
      </w:r>
    </w:p>
    <w:p w14:paraId="2D5C4F40" w14:textId="77777777" w:rsidR="00501F83" w:rsidRDefault="00501F83">
      <w:pPr>
        <w:rPr>
          <w:sz w:val="24"/>
        </w:rPr>
        <w:sectPr w:rsidR="00501F83">
          <w:pgSz w:w="12240" w:h="15840"/>
          <w:pgMar w:top="1260" w:right="680" w:bottom="1400" w:left="260" w:header="0" w:footer="1182" w:gutter="0"/>
          <w:cols w:space="720"/>
        </w:sectPr>
      </w:pPr>
    </w:p>
    <w:tbl>
      <w:tblPr>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7"/>
        <w:gridCol w:w="2789"/>
        <w:gridCol w:w="2873"/>
      </w:tblGrid>
      <w:tr w:rsidR="00501F83" w14:paraId="3323A0C0" w14:textId="77777777">
        <w:trPr>
          <w:trHeight w:val="272"/>
        </w:trPr>
        <w:tc>
          <w:tcPr>
            <w:tcW w:w="3687" w:type="dxa"/>
            <w:tcBorders>
              <w:bottom w:val="nil"/>
            </w:tcBorders>
            <w:shd w:val="clear" w:color="auto" w:fill="E7E6E6"/>
          </w:tcPr>
          <w:p w14:paraId="495909B7" w14:textId="77777777" w:rsidR="00501F83" w:rsidRDefault="007B6AEC">
            <w:pPr>
              <w:pStyle w:val="TableParagraph"/>
              <w:spacing w:line="252" w:lineRule="exact"/>
              <w:ind w:left="112"/>
              <w:rPr>
                <w:b/>
              </w:rPr>
            </w:pPr>
            <w:r>
              <w:rPr>
                <w:b/>
              </w:rPr>
              <w:lastRenderedPageBreak/>
              <w:t>HPU</w:t>
            </w:r>
            <w:r>
              <w:rPr>
                <w:b/>
                <w:spacing w:val="-9"/>
              </w:rPr>
              <w:t xml:space="preserve"> </w:t>
            </w:r>
            <w:r>
              <w:rPr>
                <w:b/>
              </w:rPr>
              <w:t>School</w:t>
            </w:r>
            <w:r>
              <w:rPr>
                <w:b/>
                <w:spacing w:val="-6"/>
              </w:rPr>
              <w:t xml:space="preserve"> </w:t>
            </w:r>
            <w:r>
              <w:rPr>
                <w:b/>
              </w:rPr>
              <w:t>of</w:t>
            </w:r>
            <w:r>
              <w:rPr>
                <w:b/>
                <w:spacing w:val="-8"/>
              </w:rPr>
              <w:t xml:space="preserve"> </w:t>
            </w:r>
            <w:r>
              <w:rPr>
                <w:b/>
              </w:rPr>
              <w:t>Nursing</w:t>
            </w:r>
            <w:r>
              <w:rPr>
                <w:b/>
                <w:spacing w:val="-7"/>
              </w:rPr>
              <w:t xml:space="preserve"> </w:t>
            </w:r>
            <w:r>
              <w:rPr>
                <w:b/>
                <w:spacing w:val="-2"/>
              </w:rPr>
              <w:t>Policy</w:t>
            </w:r>
          </w:p>
        </w:tc>
        <w:tc>
          <w:tcPr>
            <w:tcW w:w="2789" w:type="dxa"/>
            <w:tcBorders>
              <w:bottom w:val="nil"/>
            </w:tcBorders>
            <w:shd w:val="clear" w:color="auto" w:fill="E7E6E6"/>
          </w:tcPr>
          <w:p w14:paraId="77D6858C" w14:textId="77777777" w:rsidR="00501F83" w:rsidRDefault="007B6AEC">
            <w:pPr>
              <w:pStyle w:val="TableParagraph"/>
              <w:spacing w:line="252" w:lineRule="exact"/>
              <w:ind w:left="110"/>
              <w:rPr>
                <w:b/>
              </w:rPr>
            </w:pPr>
            <w:r>
              <w:rPr>
                <w:b/>
                <w:spacing w:val="-2"/>
              </w:rPr>
              <w:t>Committee</w:t>
            </w:r>
            <w:r>
              <w:rPr>
                <w:b/>
                <w:spacing w:val="2"/>
              </w:rPr>
              <w:t xml:space="preserve"> </w:t>
            </w:r>
            <w:r>
              <w:rPr>
                <w:b/>
                <w:spacing w:val="-2"/>
              </w:rPr>
              <w:t>Assignment:</w:t>
            </w:r>
          </w:p>
        </w:tc>
        <w:tc>
          <w:tcPr>
            <w:tcW w:w="2873" w:type="dxa"/>
            <w:tcBorders>
              <w:bottom w:val="nil"/>
            </w:tcBorders>
            <w:shd w:val="clear" w:color="auto" w:fill="E7E6E6"/>
          </w:tcPr>
          <w:p w14:paraId="7BCE446A" w14:textId="77777777" w:rsidR="00501F83" w:rsidRDefault="007B6AEC">
            <w:pPr>
              <w:pStyle w:val="TableParagraph"/>
              <w:spacing w:line="252" w:lineRule="exact"/>
              <w:ind w:left="115"/>
              <w:rPr>
                <w:b/>
              </w:rPr>
            </w:pPr>
            <w:r>
              <w:rPr>
                <w:b/>
              </w:rPr>
              <w:t>Original</w:t>
            </w:r>
            <w:r>
              <w:rPr>
                <w:b/>
                <w:spacing w:val="-15"/>
              </w:rPr>
              <w:t xml:space="preserve"> </w:t>
            </w:r>
            <w:r>
              <w:rPr>
                <w:b/>
              </w:rPr>
              <w:t>Approval</w:t>
            </w:r>
            <w:r>
              <w:rPr>
                <w:b/>
                <w:spacing w:val="-10"/>
              </w:rPr>
              <w:t xml:space="preserve"> </w:t>
            </w:r>
            <w:r>
              <w:rPr>
                <w:b/>
                <w:spacing w:val="-4"/>
              </w:rPr>
              <w:t>Date:</w:t>
            </w:r>
          </w:p>
        </w:tc>
      </w:tr>
      <w:tr w:rsidR="00501F83" w14:paraId="6F429F01" w14:textId="77777777">
        <w:trPr>
          <w:trHeight w:val="344"/>
        </w:trPr>
        <w:tc>
          <w:tcPr>
            <w:tcW w:w="3687" w:type="dxa"/>
            <w:tcBorders>
              <w:top w:val="nil"/>
              <w:bottom w:val="nil"/>
            </w:tcBorders>
            <w:shd w:val="clear" w:color="auto" w:fill="E7E6E6"/>
          </w:tcPr>
          <w:p w14:paraId="78DAC488" w14:textId="77777777" w:rsidR="00501F83" w:rsidRDefault="007B6AEC">
            <w:pPr>
              <w:pStyle w:val="TableParagraph"/>
              <w:spacing w:line="243" w:lineRule="exact"/>
              <w:ind w:left="112"/>
              <w:rPr>
                <w:b/>
              </w:rPr>
            </w:pPr>
            <w:r>
              <w:rPr>
                <w:b/>
                <w:spacing w:val="-2"/>
              </w:rPr>
              <w:t>Title:</w:t>
            </w:r>
          </w:p>
        </w:tc>
        <w:tc>
          <w:tcPr>
            <w:tcW w:w="2789" w:type="dxa"/>
            <w:tcBorders>
              <w:top w:val="nil"/>
              <w:bottom w:val="nil"/>
            </w:tcBorders>
            <w:shd w:val="clear" w:color="auto" w:fill="E7E6E6"/>
          </w:tcPr>
          <w:p w14:paraId="7BB28CFD" w14:textId="77777777" w:rsidR="00501F83" w:rsidRDefault="00501F83">
            <w:pPr>
              <w:pStyle w:val="TableParagraph"/>
              <w:rPr>
                <w:rFonts w:ascii="Times New Roman"/>
              </w:rPr>
            </w:pPr>
          </w:p>
        </w:tc>
        <w:tc>
          <w:tcPr>
            <w:tcW w:w="2873" w:type="dxa"/>
            <w:tcBorders>
              <w:top w:val="nil"/>
              <w:bottom w:val="nil"/>
            </w:tcBorders>
            <w:shd w:val="clear" w:color="auto" w:fill="E7E6E6"/>
          </w:tcPr>
          <w:p w14:paraId="0BD7C238" w14:textId="77777777" w:rsidR="00501F83" w:rsidRDefault="007B6AEC">
            <w:pPr>
              <w:pStyle w:val="TableParagraph"/>
              <w:spacing w:line="245" w:lineRule="exact"/>
              <w:ind w:left="115"/>
            </w:pPr>
            <w:r>
              <w:t>January</w:t>
            </w:r>
            <w:r>
              <w:rPr>
                <w:spacing w:val="-7"/>
              </w:rPr>
              <w:t xml:space="preserve"> </w:t>
            </w:r>
            <w:r>
              <w:t>11,</w:t>
            </w:r>
            <w:r>
              <w:rPr>
                <w:spacing w:val="-6"/>
              </w:rPr>
              <w:t xml:space="preserve"> </w:t>
            </w:r>
            <w:r>
              <w:rPr>
                <w:spacing w:val="-4"/>
              </w:rPr>
              <w:t>2018</w:t>
            </w:r>
          </w:p>
        </w:tc>
      </w:tr>
      <w:tr w:rsidR="00501F83" w14:paraId="7CB9BDDD" w14:textId="77777777">
        <w:trPr>
          <w:trHeight w:val="529"/>
        </w:trPr>
        <w:tc>
          <w:tcPr>
            <w:tcW w:w="3687" w:type="dxa"/>
            <w:vMerge w:val="restart"/>
            <w:tcBorders>
              <w:top w:val="nil"/>
              <w:bottom w:val="nil"/>
            </w:tcBorders>
            <w:shd w:val="clear" w:color="auto" w:fill="E7E6E6"/>
          </w:tcPr>
          <w:p w14:paraId="69DAE033" w14:textId="77777777" w:rsidR="00501F83" w:rsidRDefault="007B6AEC">
            <w:pPr>
              <w:pStyle w:val="TableParagraph"/>
              <w:spacing w:before="54"/>
              <w:ind w:left="465"/>
              <w:rPr>
                <w:b/>
                <w:sz w:val="24"/>
              </w:rPr>
            </w:pPr>
            <w:bookmarkStart w:id="58" w:name="_bookmark49"/>
            <w:bookmarkEnd w:id="58"/>
            <w:r>
              <w:rPr>
                <w:b/>
                <w:sz w:val="24"/>
              </w:rPr>
              <w:t xml:space="preserve">BLOOD AND BODY FLUID </w:t>
            </w:r>
            <w:r>
              <w:rPr>
                <w:b/>
                <w:spacing w:val="-2"/>
                <w:sz w:val="24"/>
              </w:rPr>
              <w:t>EXPOSURE</w:t>
            </w:r>
            <w:r>
              <w:rPr>
                <w:b/>
                <w:spacing w:val="-9"/>
                <w:sz w:val="24"/>
              </w:rPr>
              <w:t xml:space="preserve"> </w:t>
            </w:r>
            <w:r>
              <w:rPr>
                <w:b/>
                <w:spacing w:val="-2"/>
                <w:sz w:val="24"/>
              </w:rPr>
              <w:t>CONTROL</w:t>
            </w:r>
            <w:r>
              <w:rPr>
                <w:b/>
                <w:spacing w:val="-9"/>
                <w:sz w:val="24"/>
              </w:rPr>
              <w:t xml:space="preserve"> </w:t>
            </w:r>
            <w:r>
              <w:rPr>
                <w:b/>
                <w:spacing w:val="-2"/>
                <w:sz w:val="24"/>
              </w:rPr>
              <w:t>POLICY</w:t>
            </w:r>
          </w:p>
        </w:tc>
        <w:tc>
          <w:tcPr>
            <w:tcW w:w="2789" w:type="dxa"/>
            <w:tcBorders>
              <w:top w:val="nil"/>
              <w:bottom w:val="nil"/>
            </w:tcBorders>
            <w:shd w:val="clear" w:color="auto" w:fill="E7E6E6"/>
          </w:tcPr>
          <w:p w14:paraId="0CD7E1AB" w14:textId="77777777" w:rsidR="00501F83" w:rsidRDefault="007B6AEC">
            <w:pPr>
              <w:pStyle w:val="TableParagraph"/>
              <w:spacing w:before="129"/>
              <w:ind w:left="110"/>
            </w:pPr>
            <w:r>
              <w:rPr>
                <w:spacing w:val="-2"/>
              </w:rPr>
              <w:t>Nursing</w:t>
            </w:r>
            <w:r>
              <w:t xml:space="preserve"> </w:t>
            </w:r>
            <w:r>
              <w:rPr>
                <w:spacing w:val="-2"/>
              </w:rPr>
              <w:t>Curriculum</w:t>
            </w:r>
          </w:p>
        </w:tc>
        <w:tc>
          <w:tcPr>
            <w:tcW w:w="2873" w:type="dxa"/>
            <w:tcBorders>
              <w:top w:val="nil"/>
              <w:bottom w:val="nil"/>
            </w:tcBorders>
            <w:shd w:val="clear" w:color="auto" w:fill="E7E6E6"/>
          </w:tcPr>
          <w:p w14:paraId="50F90821" w14:textId="77777777" w:rsidR="00501F83" w:rsidRDefault="007B6AEC">
            <w:pPr>
              <w:pStyle w:val="TableParagraph"/>
              <w:spacing w:before="126"/>
              <w:ind w:left="115"/>
              <w:rPr>
                <w:b/>
              </w:rPr>
            </w:pPr>
            <w:r>
              <w:rPr>
                <w:b/>
              </w:rPr>
              <w:t>Effective</w:t>
            </w:r>
            <w:r>
              <w:rPr>
                <w:b/>
                <w:spacing w:val="-7"/>
              </w:rPr>
              <w:t xml:space="preserve"> </w:t>
            </w:r>
            <w:r>
              <w:rPr>
                <w:b/>
              </w:rPr>
              <w:t>Date:</w:t>
            </w:r>
            <w:r>
              <w:rPr>
                <w:b/>
                <w:spacing w:val="40"/>
              </w:rPr>
              <w:t xml:space="preserve"> </w:t>
            </w:r>
            <w:r>
              <w:rPr>
                <w:b/>
                <w:spacing w:val="-2"/>
              </w:rPr>
              <w:t>8/20/2018</w:t>
            </w:r>
          </w:p>
        </w:tc>
      </w:tr>
      <w:tr w:rsidR="00501F83" w14:paraId="173C8FA0" w14:textId="77777777">
        <w:trPr>
          <w:trHeight w:val="741"/>
        </w:trPr>
        <w:tc>
          <w:tcPr>
            <w:tcW w:w="3687" w:type="dxa"/>
            <w:vMerge/>
            <w:tcBorders>
              <w:top w:val="nil"/>
              <w:bottom w:val="nil"/>
            </w:tcBorders>
            <w:shd w:val="clear" w:color="auto" w:fill="E7E6E6"/>
          </w:tcPr>
          <w:p w14:paraId="7CB5CC5B" w14:textId="77777777" w:rsidR="00501F83" w:rsidRDefault="00501F83">
            <w:pPr>
              <w:rPr>
                <w:sz w:val="2"/>
                <w:szCs w:val="2"/>
              </w:rPr>
            </w:pPr>
          </w:p>
        </w:tc>
        <w:tc>
          <w:tcPr>
            <w:tcW w:w="2789" w:type="dxa"/>
            <w:tcBorders>
              <w:top w:val="nil"/>
              <w:bottom w:val="nil"/>
            </w:tcBorders>
            <w:shd w:val="clear" w:color="auto" w:fill="E7E6E6"/>
          </w:tcPr>
          <w:p w14:paraId="656DAFAD" w14:textId="77777777" w:rsidR="00501F83" w:rsidRDefault="007B6AEC">
            <w:pPr>
              <w:pStyle w:val="TableParagraph"/>
              <w:spacing w:before="91"/>
              <w:ind w:left="110"/>
            </w:pPr>
            <w:r>
              <w:rPr>
                <w:spacing w:val="-2"/>
              </w:rPr>
              <w:t>Committee</w:t>
            </w:r>
          </w:p>
        </w:tc>
        <w:tc>
          <w:tcPr>
            <w:tcW w:w="2873" w:type="dxa"/>
            <w:tcBorders>
              <w:top w:val="nil"/>
              <w:bottom w:val="nil"/>
            </w:tcBorders>
            <w:shd w:val="clear" w:color="auto" w:fill="E7E6E6"/>
          </w:tcPr>
          <w:p w14:paraId="3BF959FD" w14:textId="77777777" w:rsidR="00501F83" w:rsidRDefault="00501F83">
            <w:pPr>
              <w:pStyle w:val="TableParagraph"/>
              <w:spacing w:before="2"/>
              <w:rPr>
                <w:sz w:val="27"/>
              </w:rPr>
            </w:pPr>
          </w:p>
          <w:p w14:paraId="67FE0617" w14:textId="77777777" w:rsidR="00501F83" w:rsidRDefault="007B6AEC">
            <w:pPr>
              <w:pStyle w:val="TableParagraph"/>
              <w:ind w:left="115"/>
              <w:rPr>
                <w:b/>
              </w:rPr>
            </w:pPr>
            <w:r>
              <w:rPr>
                <w:b/>
              </w:rPr>
              <w:t>Review</w:t>
            </w:r>
            <w:r>
              <w:rPr>
                <w:b/>
                <w:spacing w:val="-7"/>
              </w:rPr>
              <w:t xml:space="preserve"> </w:t>
            </w:r>
            <w:r>
              <w:rPr>
                <w:b/>
              </w:rPr>
              <w:t>Date:</w:t>
            </w:r>
            <w:r>
              <w:rPr>
                <w:b/>
                <w:spacing w:val="-11"/>
              </w:rPr>
              <w:t xml:space="preserve"> </w:t>
            </w:r>
            <w:r>
              <w:rPr>
                <w:b/>
                <w:spacing w:val="-2"/>
              </w:rPr>
              <w:t>08/26/2022</w:t>
            </w:r>
          </w:p>
        </w:tc>
      </w:tr>
      <w:tr w:rsidR="00501F83" w14:paraId="64CECB0D" w14:textId="77777777">
        <w:trPr>
          <w:trHeight w:val="869"/>
        </w:trPr>
        <w:tc>
          <w:tcPr>
            <w:tcW w:w="3687" w:type="dxa"/>
            <w:tcBorders>
              <w:top w:val="nil"/>
            </w:tcBorders>
            <w:shd w:val="clear" w:color="auto" w:fill="E7E6E6"/>
          </w:tcPr>
          <w:p w14:paraId="095EBCDA" w14:textId="77777777" w:rsidR="00501F83" w:rsidRDefault="00501F83">
            <w:pPr>
              <w:pStyle w:val="TableParagraph"/>
              <w:rPr>
                <w:rFonts w:ascii="Times New Roman"/>
              </w:rPr>
            </w:pPr>
          </w:p>
        </w:tc>
        <w:tc>
          <w:tcPr>
            <w:tcW w:w="2789" w:type="dxa"/>
            <w:tcBorders>
              <w:top w:val="nil"/>
            </w:tcBorders>
            <w:shd w:val="clear" w:color="auto" w:fill="E7E6E6"/>
          </w:tcPr>
          <w:p w14:paraId="127FB4DD" w14:textId="77777777" w:rsidR="00501F83" w:rsidRDefault="00501F83">
            <w:pPr>
              <w:pStyle w:val="TableParagraph"/>
              <w:rPr>
                <w:rFonts w:ascii="Times New Roman"/>
              </w:rPr>
            </w:pPr>
          </w:p>
        </w:tc>
        <w:tc>
          <w:tcPr>
            <w:tcW w:w="2873" w:type="dxa"/>
            <w:tcBorders>
              <w:top w:val="nil"/>
            </w:tcBorders>
            <w:shd w:val="clear" w:color="auto" w:fill="E7E6E6"/>
          </w:tcPr>
          <w:p w14:paraId="484A4891" w14:textId="77777777" w:rsidR="00501F83" w:rsidRDefault="007B6AEC">
            <w:pPr>
              <w:pStyle w:val="TableParagraph"/>
              <w:spacing w:before="101"/>
              <w:ind w:left="115"/>
              <w:rPr>
                <w:b/>
              </w:rPr>
            </w:pPr>
            <w:r>
              <w:rPr>
                <w:b/>
              </w:rPr>
              <w:t>Revision</w:t>
            </w:r>
            <w:r>
              <w:rPr>
                <w:b/>
                <w:spacing w:val="-13"/>
              </w:rPr>
              <w:t xml:space="preserve"> </w:t>
            </w:r>
            <w:r>
              <w:rPr>
                <w:b/>
                <w:spacing w:val="-2"/>
              </w:rPr>
              <w:t>Date:</w:t>
            </w:r>
          </w:p>
        </w:tc>
      </w:tr>
    </w:tbl>
    <w:p w14:paraId="6C508C89" w14:textId="77777777" w:rsidR="00501F83" w:rsidRDefault="00501F83">
      <w:pPr>
        <w:pStyle w:val="BodyText"/>
        <w:rPr>
          <w:sz w:val="20"/>
        </w:rPr>
      </w:pPr>
    </w:p>
    <w:p w14:paraId="692C434D" w14:textId="77777777" w:rsidR="00501F83" w:rsidRDefault="00501F83">
      <w:pPr>
        <w:pStyle w:val="BodyText"/>
        <w:spacing w:before="9"/>
        <w:rPr>
          <w:sz w:val="20"/>
        </w:rPr>
      </w:pPr>
    </w:p>
    <w:p w14:paraId="621ED197" w14:textId="77777777" w:rsidR="00501F83" w:rsidRDefault="007B6AEC">
      <w:pPr>
        <w:pStyle w:val="BodyText"/>
        <w:spacing w:before="51" w:line="259" w:lineRule="auto"/>
        <w:ind w:left="1180" w:right="975"/>
      </w:pPr>
      <w:r>
        <w:rPr>
          <w:b/>
        </w:rPr>
        <w:t>Purpose:</w:t>
      </w:r>
      <w:r>
        <w:rPr>
          <w:b/>
          <w:spacing w:val="-5"/>
        </w:rPr>
        <w:t xml:space="preserve"> </w:t>
      </w:r>
      <w:r>
        <w:t>The</w:t>
      </w:r>
      <w:r>
        <w:rPr>
          <w:spacing w:val="-4"/>
        </w:rPr>
        <w:t xml:space="preserve"> </w:t>
      </w:r>
      <w:r>
        <w:t>purpose</w:t>
      </w:r>
      <w:r>
        <w:rPr>
          <w:spacing w:val="-4"/>
        </w:rPr>
        <w:t xml:space="preserve"> </w:t>
      </w:r>
      <w:r>
        <w:t>of</w:t>
      </w:r>
      <w:r>
        <w:rPr>
          <w:spacing w:val="-9"/>
        </w:rPr>
        <w:t xml:space="preserve"> </w:t>
      </w:r>
      <w:r>
        <w:t>this</w:t>
      </w:r>
      <w:r>
        <w:rPr>
          <w:spacing w:val="-6"/>
        </w:rPr>
        <w:t xml:space="preserve"> </w:t>
      </w:r>
      <w:r>
        <w:t>policy</w:t>
      </w:r>
      <w:r>
        <w:rPr>
          <w:spacing w:val="-6"/>
        </w:rPr>
        <w:t xml:space="preserve"> </w:t>
      </w:r>
      <w:r>
        <w:t>is</w:t>
      </w:r>
      <w:r>
        <w:rPr>
          <w:spacing w:val="-7"/>
        </w:rPr>
        <w:t xml:space="preserve"> </w:t>
      </w:r>
      <w:r>
        <w:t>to</w:t>
      </w:r>
      <w:r>
        <w:rPr>
          <w:spacing w:val="-7"/>
        </w:rPr>
        <w:t xml:space="preserve"> </w:t>
      </w:r>
      <w:r>
        <w:t>provide</w:t>
      </w:r>
      <w:r>
        <w:rPr>
          <w:spacing w:val="-6"/>
        </w:rPr>
        <w:t xml:space="preserve"> </w:t>
      </w:r>
      <w:r>
        <w:t>information</w:t>
      </w:r>
      <w:r>
        <w:rPr>
          <w:spacing w:val="-2"/>
        </w:rPr>
        <w:t xml:space="preserve"> </w:t>
      </w:r>
      <w:r>
        <w:t>and</w:t>
      </w:r>
      <w:r>
        <w:rPr>
          <w:spacing w:val="-4"/>
        </w:rPr>
        <w:t xml:space="preserve"> </w:t>
      </w:r>
      <w:r>
        <w:t>guidance</w:t>
      </w:r>
      <w:r>
        <w:rPr>
          <w:spacing w:val="-3"/>
        </w:rPr>
        <w:t xml:space="preserve"> </w:t>
      </w:r>
      <w:r>
        <w:t>to</w:t>
      </w:r>
      <w:r>
        <w:rPr>
          <w:spacing w:val="-7"/>
        </w:rPr>
        <w:t xml:space="preserve"> </w:t>
      </w:r>
      <w:r>
        <w:t>ensure</w:t>
      </w:r>
      <w:r>
        <w:rPr>
          <w:spacing w:val="-5"/>
        </w:rPr>
        <w:t xml:space="preserve"> </w:t>
      </w:r>
      <w:r>
        <w:t>a</w:t>
      </w:r>
      <w:r>
        <w:rPr>
          <w:spacing w:val="-2"/>
        </w:rPr>
        <w:t xml:space="preserve"> </w:t>
      </w:r>
      <w:r>
        <w:t xml:space="preserve">safe and healthful work environment for faculty, staff, and students. In pursuit of this goal, the following exposure control plan (ECP) is provided to eliminate or minimize occupational exposure to bloodborne pathogens in accordance with OSHA standard 29 </w:t>
      </w:r>
      <w:r>
        <w:rPr>
          <w:i/>
        </w:rPr>
        <w:t xml:space="preserve">CFR </w:t>
      </w:r>
      <w:r>
        <w:t>1910.1030, "Occupational Exposure to Bloodborne Pathogens."</w:t>
      </w:r>
    </w:p>
    <w:p w14:paraId="535B67EB" w14:textId="77777777" w:rsidR="00501F83" w:rsidRDefault="007B6AEC">
      <w:pPr>
        <w:pStyle w:val="BodyText"/>
        <w:spacing w:before="116" w:line="259" w:lineRule="auto"/>
        <w:ind w:left="1180" w:right="781"/>
      </w:pPr>
      <w:r>
        <w:rPr>
          <w:b/>
        </w:rPr>
        <w:t>Scope:</w:t>
      </w:r>
      <w:r>
        <w:rPr>
          <w:b/>
          <w:spacing w:val="-5"/>
        </w:rPr>
        <w:t xml:space="preserve"> </w:t>
      </w:r>
      <w:r>
        <w:t>This</w:t>
      </w:r>
      <w:r>
        <w:rPr>
          <w:spacing w:val="-7"/>
        </w:rPr>
        <w:t xml:space="preserve"> </w:t>
      </w:r>
      <w:r>
        <w:t>policy</w:t>
      </w:r>
      <w:r>
        <w:rPr>
          <w:spacing w:val="-8"/>
        </w:rPr>
        <w:t xml:space="preserve"> </w:t>
      </w:r>
      <w:r>
        <w:t>applies</w:t>
      </w:r>
      <w:r>
        <w:rPr>
          <w:spacing w:val="-6"/>
        </w:rPr>
        <w:t xml:space="preserve"> </w:t>
      </w:r>
      <w:r>
        <w:t>to</w:t>
      </w:r>
      <w:r>
        <w:rPr>
          <w:spacing w:val="-6"/>
        </w:rPr>
        <w:t xml:space="preserve"> </w:t>
      </w:r>
      <w:r>
        <w:t>all</w:t>
      </w:r>
      <w:r>
        <w:rPr>
          <w:spacing w:val="-6"/>
        </w:rPr>
        <w:t xml:space="preserve"> </w:t>
      </w:r>
      <w:r>
        <w:t>students</w:t>
      </w:r>
      <w:r>
        <w:rPr>
          <w:spacing w:val="-7"/>
        </w:rPr>
        <w:t xml:space="preserve"> </w:t>
      </w:r>
      <w:r>
        <w:t>and</w:t>
      </w:r>
      <w:r>
        <w:rPr>
          <w:spacing w:val="-6"/>
        </w:rPr>
        <w:t xml:space="preserve"> </w:t>
      </w:r>
      <w:r>
        <w:t>faculty</w:t>
      </w:r>
      <w:r>
        <w:rPr>
          <w:spacing w:val="-6"/>
        </w:rPr>
        <w:t xml:space="preserve"> </w:t>
      </w:r>
      <w:r>
        <w:t>involved</w:t>
      </w:r>
      <w:r>
        <w:rPr>
          <w:spacing w:val="-4"/>
        </w:rPr>
        <w:t xml:space="preserve"> </w:t>
      </w:r>
      <w:r>
        <w:t>in</w:t>
      </w:r>
      <w:r>
        <w:rPr>
          <w:spacing w:val="-5"/>
        </w:rPr>
        <w:t xml:space="preserve"> </w:t>
      </w:r>
      <w:r>
        <w:t>clinical</w:t>
      </w:r>
      <w:r>
        <w:rPr>
          <w:spacing w:val="-7"/>
        </w:rPr>
        <w:t xml:space="preserve"> </w:t>
      </w:r>
      <w:r>
        <w:t>experiences</w:t>
      </w:r>
      <w:r>
        <w:rPr>
          <w:spacing w:val="-4"/>
        </w:rPr>
        <w:t xml:space="preserve"> </w:t>
      </w:r>
      <w:r>
        <w:t>in</w:t>
      </w:r>
      <w:r>
        <w:rPr>
          <w:spacing w:val="-6"/>
        </w:rPr>
        <w:t xml:space="preserve"> </w:t>
      </w:r>
      <w:r>
        <w:t>the nursing school labs or in outside clinical facilities.</w:t>
      </w:r>
    </w:p>
    <w:p w14:paraId="74AE88F2" w14:textId="77777777" w:rsidR="00501F83" w:rsidRDefault="007B6AEC">
      <w:pPr>
        <w:pStyle w:val="BodyText"/>
        <w:spacing w:before="118" w:line="259" w:lineRule="auto"/>
        <w:ind w:left="1180" w:right="781"/>
      </w:pPr>
      <w:r>
        <w:rPr>
          <w:b/>
        </w:rPr>
        <w:t xml:space="preserve">Responsible Committee/Position: </w:t>
      </w:r>
      <w:r>
        <w:t>This policy will be reviewed, revised and upheld by the Nursing</w:t>
      </w:r>
      <w:r>
        <w:rPr>
          <w:spacing w:val="-6"/>
        </w:rPr>
        <w:t xml:space="preserve"> </w:t>
      </w:r>
      <w:r>
        <w:t>Curriculum</w:t>
      </w:r>
      <w:r>
        <w:rPr>
          <w:spacing w:val="-2"/>
        </w:rPr>
        <w:t xml:space="preserve"> </w:t>
      </w:r>
      <w:r>
        <w:t>Committee</w:t>
      </w:r>
      <w:r>
        <w:rPr>
          <w:spacing w:val="-3"/>
        </w:rPr>
        <w:t xml:space="preserve"> </w:t>
      </w:r>
      <w:r>
        <w:t>and</w:t>
      </w:r>
      <w:r>
        <w:rPr>
          <w:spacing w:val="-8"/>
        </w:rPr>
        <w:t xml:space="preserve"> </w:t>
      </w:r>
      <w:r>
        <w:t>the</w:t>
      </w:r>
      <w:r>
        <w:rPr>
          <w:spacing w:val="-7"/>
        </w:rPr>
        <w:t xml:space="preserve"> </w:t>
      </w:r>
      <w:r>
        <w:t>Dean</w:t>
      </w:r>
      <w:r>
        <w:rPr>
          <w:spacing w:val="-6"/>
        </w:rPr>
        <w:t xml:space="preserve"> </w:t>
      </w:r>
      <w:r>
        <w:t>of</w:t>
      </w:r>
      <w:r>
        <w:rPr>
          <w:spacing w:val="-9"/>
        </w:rPr>
        <w:t xml:space="preserve"> </w:t>
      </w:r>
      <w:r>
        <w:t>Nursing</w:t>
      </w:r>
      <w:r>
        <w:rPr>
          <w:spacing w:val="-8"/>
        </w:rPr>
        <w:t xml:space="preserve"> </w:t>
      </w:r>
      <w:r>
        <w:t>based</w:t>
      </w:r>
      <w:r>
        <w:rPr>
          <w:spacing w:val="-4"/>
        </w:rPr>
        <w:t xml:space="preserve"> </w:t>
      </w:r>
      <w:r>
        <w:t>on</w:t>
      </w:r>
      <w:r>
        <w:rPr>
          <w:spacing w:val="-4"/>
        </w:rPr>
        <w:t xml:space="preserve"> </w:t>
      </w:r>
      <w:r>
        <w:t>standards</w:t>
      </w:r>
      <w:r>
        <w:rPr>
          <w:spacing w:val="-4"/>
        </w:rPr>
        <w:t xml:space="preserve"> </w:t>
      </w:r>
      <w:r>
        <w:t>and</w:t>
      </w:r>
      <w:r>
        <w:rPr>
          <w:spacing w:val="-6"/>
        </w:rPr>
        <w:t xml:space="preserve"> </w:t>
      </w:r>
      <w:r>
        <w:t>policies</w:t>
      </w:r>
      <w:r>
        <w:rPr>
          <w:spacing w:val="-6"/>
        </w:rPr>
        <w:t xml:space="preserve"> </w:t>
      </w:r>
      <w:r>
        <w:t>of OSHA and clinical partner facilities.</w:t>
      </w:r>
    </w:p>
    <w:p w14:paraId="66C89F4D" w14:textId="77777777" w:rsidR="00501F83" w:rsidRDefault="007B6AEC">
      <w:pPr>
        <w:pStyle w:val="BodyText"/>
        <w:spacing w:before="121" w:line="259" w:lineRule="auto"/>
        <w:ind w:left="1180" w:right="731"/>
      </w:pPr>
      <w:r>
        <w:rPr>
          <w:b/>
        </w:rPr>
        <w:t xml:space="preserve">Policy Statement: </w:t>
      </w:r>
      <w:r>
        <w:t>The ECP is a key document to assist our institution in implementing and ensuring</w:t>
      </w:r>
      <w:r>
        <w:rPr>
          <w:spacing w:val="-4"/>
        </w:rPr>
        <w:t xml:space="preserve"> </w:t>
      </w:r>
      <w:r>
        <w:t>compliance</w:t>
      </w:r>
      <w:r>
        <w:rPr>
          <w:spacing w:val="-8"/>
        </w:rPr>
        <w:t xml:space="preserve"> </w:t>
      </w:r>
      <w:r>
        <w:t>with</w:t>
      </w:r>
      <w:r>
        <w:rPr>
          <w:spacing w:val="-3"/>
        </w:rPr>
        <w:t xml:space="preserve"> </w:t>
      </w:r>
      <w:r>
        <w:t>the</w:t>
      </w:r>
      <w:r>
        <w:rPr>
          <w:spacing w:val="-7"/>
        </w:rPr>
        <w:t xml:space="preserve"> </w:t>
      </w:r>
      <w:r>
        <w:t>standard,</w:t>
      </w:r>
      <w:r>
        <w:rPr>
          <w:spacing w:val="-6"/>
        </w:rPr>
        <w:t xml:space="preserve"> </w:t>
      </w:r>
      <w:r>
        <w:t>thereby</w:t>
      </w:r>
      <w:r>
        <w:rPr>
          <w:spacing w:val="-9"/>
        </w:rPr>
        <w:t xml:space="preserve"> </w:t>
      </w:r>
      <w:r>
        <w:t>protecting</w:t>
      </w:r>
      <w:r>
        <w:rPr>
          <w:spacing w:val="-8"/>
        </w:rPr>
        <w:t xml:space="preserve"> </w:t>
      </w:r>
      <w:r>
        <w:t>our</w:t>
      </w:r>
      <w:r>
        <w:rPr>
          <w:spacing w:val="-9"/>
        </w:rPr>
        <w:t xml:space="preserve"> </w:t>
      </w:r>
      <w:r>
        <w:t>faculty,</w:t>
      </w:r>
      <w:r>
        <w:rPr>
          <w:spacing w:val="-7"/>
        </w:rPr>
        <w:t xml:space="preserve"> </w:t>
      </w:r>
      <w:r>
        <w:t>staff</w:t>
      </w:r>
      <w:r>
        <w:rPr>
          <w:spacing w:val="-6"/>
        </w:rPr>
        <w:t xml:space="preserve"> </w:t>
      </w:r>
      <w:r>
        <w:t>and</w:t>
      </w:r>
      <w:r>
        <w:rPr>
          <w:spacing w:val="-3"/>
        </w:rPr>
        <w:t xml:space="preserve"> </w:t>
      </w:r>
      <w:r>
        <w:t>students.</w:t>
      </w:r>
      <w:r>
        <w:rPr>
          <w:spacing w:val="-7"/>
        </w:rPr>
        <w:t xml:space="preserve"> </w:t>
      </w:r>
      <w:r>
        <w:t>This ECP includes:</w:t>
      </w:r>
    </w:p>
    <w:p w14:paraId="399442B0" w14:textId="77777777" w:rsidR="00501F83" w:rsidRDefault="007B6AEC">
      <w:pPr>
        <w:pStyle w:val="ListParagraph"/>
        <w:numPr>
          <w:ilvl w:val="0"/>
          <w:numId w:val="19"/>
        </w:numPr>
        <w:tabs>
          <w:tab w:val="left" w:pos="1896"/>
        </w:tabs>
        <w:spacing w:before="117"/>
        <w:ind w:left="1896" w:hanging="356"/>
        <w:rPr>
          <w:sz w:val="24"/>
        </w:rPr>
      </w:pPr>
      <w:r>
        <w:rPr>
          <w:sz w:val="24"/>
        </w:rPr>
        <w:t>Determination</w:t>
      </w:r>
      <w:r>
        <w:rPr>
          <w:spacing w:val="-5"/>
          <w:sz w:val="24"/>
        </w:rPr>
        <w:t xml:space="preserve"> </w:t>
      </w:r>
      <w:r>
        <w:rPr>
          <w:sz w:val="24"/>
        </w:rPr>
        <w:t>of</w:t>
      </w:r>
      <w:r>
        <w:rPr>
          <w:spacing w:val="-4"/>
          <w:sz w:val="24"/>
        </w:rPr>
        <w:t xml:space="preserve"> </w:t>
      </w:r>
      <w:r>
        <w:rPr>
          <w:spacing w:val="-2"/>
          <w:sz w:val="24"/>
        </w:rPr>
        <w:t>exposure</w:t>
      </w:r>
    </w:p>
    <w:p w14:paraId="07CF1B21" w14:textId="77777777" w:rsidR="00501F83" w:rsidRDefault="007B6AEC">
      <w:pPr>
        <w:pStyle w:val="ListParagraph"/>
        <w:numPr>
          <w:ilvl w:val="0"/>
          <w:numId w:val="19"/>
        </w:numPr>
        <w:tabs>
          <w:tab w:val="left" w:pos="1896"/>
        </w:tabs>
        <w:spacing w:before="144"/>
        <w:ind w:left="1896" w:hanging="356"/>
        <w:rPr>
          <w:sz w:val="24"/>
        </w:rPr>
      </w:pPr>
      <w:r>
        <w:rPr>
          <w:sz w:val="24"/>
        </w:rPr>
        <w:t>Implementation</w:t>
      </w:r>
      <w:r>
        <w:rPr>
          <w:spacing w:val="-10"/>
          <w:sz w:val="24"/>
        </w:rPr>
        <w:t xml:space="preserve"> </w:t>
      </w:r>
      <w:r>
        <w:rPr>
          <w:sz w:val="24"/>
        </w:rPr>
        <w:t>of</w:t>
      </w:r>
      <w:r>
        <w:rPr>
          <w:spacing w:val="-4"/>
          <w:sz w:val="24"/>
        </w:rPr>
        <w:t xml:space="preserve"> </w:t>
      </w:r>
      <w:r>
        <w:rPr>
          <w:sz w:val="24"/>
        </w:rPr>
        <w:t>various</w:t>
      </w:r>
      <w:r>
        <w:rPr>
          <w:spacing w:val="-6"/>
          <w:sz w:val="24"/>
        </w:rPr>
        <w:t xml:space="preserve"> </w:t>
      </w:r>
      <w:r>
        <w:rPr>
          <w:sz w:val="24"/>
        </w:rPr>
        <w:t>methods</w:t>
      </w:r>
      <w:r>
        <w:rPr>
          <w:spacing w:val="-6"/>
          <w:sz w:val="24"/>
        </w:rPr>
        <w:t xml:space="preserve"> </w:t>
      </w:r>
      <w:r>
        <w:rPr>
          <w:sz w:val="24"/>
        </w:rPr>
        <w:t>of</w:t>
      </w:r>
      <w:r>
        <w:rPr>
          <w:spacing w:val="-5"/>
          <w:sz w:val="24"/>
        </w:rPr>
        <w:t xml:space="preserve"> </w:t>
      </w:r>
      <w:r>
        <w:rPr>
          <w:sz w:val="24"/>
        </w:rPr>
        <w:t>exposure</w:t>
      </w:r>
      <w:r>
        <w:rPr>
          <w:spacing w:val="-9"/>
          <w:sz w:val="24"/>
        </w:rPr>
        <w:t xml:space="preserve"> </w:t>
      </w:r>
      <w:r>
        <w:rPr>
          <w:sz w:val="24"/>
        </w:rPr>
        <w:t>control,</w:t>
      </w:r>
      <w:r>
        <w:rPr>
          <w:spacing w:val="-7"/>
          <w:sz w:val="24"/>
        </w:rPr>
        <w:t xml:space="preserve"> </w:t>
      </w:r>
      <w:r>
        <w:rPr>
          <w:spacing w:val="-2"/>
          <w:sz w:val="24"/>
        </w:rPr>
        <w:t>including:</w:t>
      </w:r>
    </w:p>
    <w:p w14:paraId="2F507584" w14:textId="77777777" w:rsidR="00501F83" w:rsidRDefault="007B6AEC">
      <w:pPr>
        <w:pStyle w:val="ListParagraph"/>
        <w:numPr>
          <w:ilvl w:val="1"/>
          <w:numId w:val="19"/>
        </w:numPr>
        <w:tabs>
          <w:tab w:val="left" w:pos="2617"/>
        </w:tabs>
        <w:spacing w:before="144"/>
        <w:ind w:left="2617" w:hanging="357"/>
        <w:rPr>
          <w:sz w:val="24"/>
        </w:rPr>
      </w:pPr>
      <w:r>
        <w:rPr>
          <w:sz w:val="24"/>
        </w:rPr>
        <w:t>Universal</w:t>
      </w:r>
      <w:r>
        <w:rPr>
          <w:spacing w:val="-3"/>
          <w:sz w:val="24"/>
        </w:rPr>
        <w:t xml:space="preserve"> </w:t>
      </w:r>
      <w:r>
        <w:rPr>
          <w:spacing w:val="-2"/>
          <w:sz w:val="24"/>
        </w:rPr>
        <w:t>precautions</w:t>
      </w:r>
    </w:p>
    <w:p w14:paraId="3CB90918" w14:textId="77777777" w:rsidR="00501F83" w:rsidRDefault="007B6AEC">
      <w:pPr>
        <w:pStyle w:val="ListParagraph"/>
        <w:numPr>
          <w:ilvl w:val="1"/>
          <w:numId w:val="19"/>
        </w:numPr>
        <w:tabs>
          <w:tab w:val="left" w:pos="2617"/>
        </w:tabs>
        <w:spacing w:before="141"/>
        <w:ind w:left="2617" w:hanging="357"/>
        <w:rPr>
          <w:sz w:val="24"/>
        </w:rPr>
      </w:pPr>
      <w:r>
        <w:rPr>
          <w:sz w:val="24"/>
        </w:rPr>
        <w:t>Work</w:t>
      </w:r>
      <w:r>
        <w:rPr>
          <w:spacing w:val="-3"/>
          <w:sz w:val="24"/>
        </w:rPr>
        <w:t xml:space="preserve"> </w:t>
      </w:r>
      <w:r>
        <w:rPr>
          <w:sz w:val="24"/>
        </w:rPr>
        <w:t xml:space="preserve">practice </w:t>
      </w:r>
      <w:r>
        <w:rPr>
          <w:spacing w:val="-2"/>
          <w:sz w:val="24"/>
        </w:rPr>
        <w:t>controls</w:t>
      </w:r>
    </w:p>
    <w:p w14:paraId="219EA3C7" w14:textId="77777777" w:rsidR="00501F83" w:rsidRDefault="007B6AEC">
      <w:pPr>
        <w:pStyle w:val="ListParagraph"/>
        <w:numPr>
          <w:ilvl w:val="1"/>
          <w:numId w:val="19"/>
        </w:numPr>
        <w:tabs>
          <w:tab w:val="left" w:pos="2617"/>
        </w:tabs>
        <w:spacing w:before="144"/>
        <w:ind w:left="2617" w:hanging="357"/>
        <w:rPr>
          <w:sz w:val="24"/>
        </w:rPr>
      </w:pPr>
      <w:r>
        <w:rPr>
          <w:sz w:val="24"/>
        </w:rPr>
        <w:t>Personal</w:t>
      </w:r>
      <w:r>
        <w:rPr>
          <w:spacing w:val="-9"/>
          <w:sz w:val="24"/>
        </w:rPr>
        <w:t xml:space="preserve"> </w:t>
      </w:r>
      <w:r>
        <w:rPr>
          <w:sz w:val="24"/>
        </w:rPr>
        <w:t>protective</w:t>
      </w:r>
      <w:r>
        <w:rPr>
          <w:spacing w:val="-3"/>
          <w:sz w:val="24"/>
        </w:rPr>
        <w:t xml:space="preserve"> </w:t>
      </w:r>
      <w:r>
        <w:rPr>
          <w:spacing w:val="-2"/>
          <w:sz w:val="24"/>
        </w:rPr>
        <w:t>equipment</w:t>
      </w:r>
    </w:p>
    <w:p w14:paraId="5DFDDCC3" w14:textId="77777777" w:rsidR="00501F83" w:rsidRDefault="007B6AEC">
      <w:pPr>
        <w:pStyle w:val="ListParagraph"/>
        <w:numPr>
          <w:ilvl w:val="1"/>
          <w:numId w:val="19"/>
        </w:numPr>
        <w:tabs>
          <w:tab w:val="left" w:pos="2617"/>
        </w:tabs>
        <w:spacing w:before="144"/>
        <w:ind w:left="2617" w:hanging="357"/>
        <w:rPr>
          <w:sz w:val="24"/>
        </w:rPr>
      </w:pPr>
      <w:r>
        <w:rPr>
          <w:spacing w:val="-2"/>
          <w:sz w:val="24"/>
        </w:rPr>
        <w:t>Housekeeping</w:t>
      </w:r>
    </w:p>
    <w:p w14:paraId="6F0B0C03" w14:textId="77777777" w:rsidR="00501F83" w:rsidRDefault="007B6AEC">
      <w:pPr>
        <w:pStyle w:val="ListParagraph"/>
        <w:numPr>
          <w:ilvl w:val="0"/>
          <w:numId w:val="19"/>
        </w:numPr>
        <w:tabs>
          <w:tab w:val="left" w:pos="1896"/>
        </w:tabs>
        <w:spacing w:before="141"/>
        <w:ind w:left="1896" w:hanging="356"/>
        <w:rPr>
          <w:sz w:val="24"/>
        </w:rPr>
      </w:pPr>
      <w:r>
        <w:rPr>
          <w:sz w:val="24"/>
        </w:rPr>
        <w:t>Hepatitis</w:t>
      </w:r>
      <w:r>
        <w:rPr>
          <w:spacing w:val="-2"/>
          <w:sz w:val="24"/>
        </w:rPr>
        <w:t xml:space="preserve"> </w:t>
      </w:r>
      <w:r>
        <w:rPr>
          <w:sz w:val="24"/>
        </w:rPr>
        <w:t>B</w:t>
      </w:r>
      <w:r>
        <w:rPr>
          <w:spacing w:val="-1"/>
          <w:sz w:val="24"/>
        </w:rPr>
        <w:t xml:space="preserve"> </w:t>
      </w:r>
      <w:r>
        <w:rPr>
          <w:spacing w:val="-2"/>
          <w:sz w:val="24"/>
        </w:rPr>
        <w:t>vaccination</w:t>
      </w:r>
    </w:p>
    <w:p w14:paraId="15D8D3DE" w14:textId="77777777" w:rsidR="00501F83" w:rsidRDefault="007B6AEC">
      <w:pPr>
        <w:pStyle w:val="ListParagraph"/>
        <w:numPr>
          <w:ilvl w:val="0"/>
          <w:numId w:val="19"/>
        </w:numPr>
        <w:tabs>
          <w:tab w:val="left" w:pos="1896"/>
        </w:tabs>
        <w:spacing w:before="145"/>
        <w:ind w:left="1896" w:hanging="356"/>
        <w:rPr>
          <w:sz w:val="24"/>
        </w:rPr>
      </w:pPr>
      <w:r>
        <w:rPr>
          <w:sz w:val="24"/>
        </w:rPr>
        <w:t>Post-exposure</w:t>
      </w:r>
      <w:r>
        <w:rPr>
          <w:spacing w:val="-12"/>
          <w:sz w:val="24"/>
        </w:rPr>
        <w:t xml:space="preserve"> </w:t>
      </w:r>
      <w:r>
        <w:rPr>
          <w:sz w:val="24"/>
        </w:rPr>
        <w:t>evaluation</w:t>
      </w:r>
      <w:r>
        <w:rPr>
          <w:spacing w:val="-9"/>
          <w:sz w:val="24"/>
        </w:rPr>
        <w:t xml:space="preserve"> </w:t>
      </w:r>
      <w:r>
        <w:rPr>
          <w:sz w:val="24"/>
        </w:rPr>
        <w:t>and</w:t>
      </w:r>
      <w:r>
        <w:rPr>
          <w:spacing w:val="-12"/>
          <w:sz w:val="24"/>
        </w:rPr>
        <w:t xml:space="preserve"> </w:t>
      </w:r>
      <w:r>
        <w:rPr>
          <w:sz w:val="24"/>
        </w:rPr>
        <w:t>follow-</w:t>
      </w:r>
      <w:r>
        <w:rPr>
          <w:spacing w:val="-5"/>
          <w:sz w:val="24"/>
        </w:rPr>
        <w:t>up</w:t>
      </w:r>
    </w:p>
    <w:p w14:paraId="3A449A08" w14:textId="77777777" w:rsidR="00501F83" w:rsidRDefault="007B6AEC">
      <w:pPr>
        <w:pStyle w:val="ListParagraph"/>
        <w:numPr>
          <w:ilvl w:val="0"/>
          <w:numId w:val="19"/>
        </w:numPr>
        <w:tabs>
          <w:tab w:val="left" w:pos="1896"/>
        </w:tabs>
        <w:spacing w:before="143"/>
        <w:ind w:left="1896" w:hanging="356"/>
        <w:rPr>
          <w:sz w:val="24"/>
        </w:rPr>
      </w:pPr>
      <w:r>
        <w:rPr>
          <w:sz w:val="24"/>
        </w:rPr>
        <w:t>Communication</w:t>
      </w:r>
      <w:r>
        <w:rPr>
          <w:spacing w:val="-9"/>
          <w:sz w:val="24"/>
        </w:rPr>
        <w:t xml:space="preserve"> </w:t>
      </w:r>
      <w:r>
        <w:rPr>
          <w:sz w:val="24"/>
        </w:rPr>
        <w:t>of</w:t>
      </w:r>
      <w:r>
        <w:rPr>
          <w:spacing w:val="-7"/>
          <w:sz w:val="24"/>
        </w:rPr>
        <w:t xml:space="preserve"> </w:t>
      </w:r>
      <w:r>
        <w:rPr>
          <w:sz w:val="24"/>
        </w:rPr>
        <w:t>hazards</w:t>
      </w:r>
      <w:r>
        <w:rPr>
          <w:spacing w:val="-5"/>
          <w:sz w:val="24"/>
        </w:rPr>
        <w:t xml:space="preserve"> </w:t>
      </w:r>
      <w:r>
        <w:rPr>
          <w:sz w:val="24"/>
        </w:rPr>
        <w:t>to</w:t>
      </w:r>
      <w:r>
        <w:rPr>
          <w:spacing w:val="-6"/>
          <w:sz w:val="24"/>
        </w:rPr>
        <w:t xml:space="preserve"> </w:t>
      </w:r>
      <w:r>
        <w:rPr>
          <w:sz w:val="24"/>
        </w:rPr>
        <w:t>faculty,</w:t>
      </w:r>
      <w:r>
        <w:rPr>
          <w:spacing w:val="-2"/>
          <w:sz w:val="24"/>
        </w:rPr>
        <w:t xml:space="preserve"> </w:t>
      </w:r>
      <w:r>
        <w:rPr>
          <w:sz w:val="24"/>
        </w:rPr>
        <w:t>staff,</w:t>
      </w:r>
      <w:r>
        <w:rPr>
          <w:spacing w:val="-4"/>
          <w:sz w:val="24"/>
        </w:rPr>
        <w:t xml:space="preserve"> </w:t>
      </w:r>
      <w:r>
        <w:rPr>
          <w:sz w:val="24"/>
        </w:rPr>
        <w:t>and</w:t>
      </w:r>
      <w:r>
        <w:rPr>
          <w:spacing w:val="-2"/>
          <w:sz w:val="24"/>
        </w:rPr>
        <w:t xml:space="preserve"> </w:t>
      </w:r>
      <w:r>
        <w:rPr>
          <w:sz w:val="24"/>
        </w:rPr>
        <w:t>student</w:t>
      </w:r>
      <w:r>
        <w:rPr>
          <w:spacing w:val="-5"/>
          <w:sz w:val="24"/>
        </w:rPr>
        <w:t xml:space="preserve"> </w:t>
      </w:r>
      <w:r>
        <w:rPr>
          <w:sz w:val="24"/>
        </w:rPr>
        <w:t xml:space="preserve">and </w:t>
      </w:r>
      <w:r>
        <w:rPr>
          <w:spacing w:val="-2"/>
          <w:sz w:val="24"/>
        </w:rPr>
        <w:t>training</w:t>
      </w:r>
    </w:p>
    <w:p w14:paraId="74D5E917" w14:textId="77777777" w:rsidR="00501F83" w:rsidRDefault="007B6AEC">
      <w:pPr>
        <w:pStyle w:val="ListParagraph"/>
        <w:numPr>
          <w:ilvl w:val="0"/>
          <w:numId w:val="19"/>
        </w:numPr>
        <w:tabs>
          <w:tab w:val="left" w:pos="1899"/>
        </w:tabs>
        <w:spacing w:before="144"/>
        <w:ind w:left="1899" w:hanging="359"/>
        <w:rPr>
          <w:sz w:val="24"/>
        </w:rPr>
      </w:pPr>
      <w:r>
        <w:rPr>
          <w:spacing w:val="-2"/>
          <w:sz w:val="24"/>
        </w:rPr>
        <w:t>Recordkeeping</w:t>
      </w:r>
    </w:p>
    <w:p w14:paraId="4D5BFC6F" w14:textId="77777777" w:rsidR="00501F83" w:rsidRDefault="007B6AEC">
      <w:pPr>
        <w:pStyle w:val="ListParagraph"/>
        <w:numPr>
          <w:ilvl w:val="0"/>
          <w:numId w:val="19"/>
        </w:numPr>
        <w:tabs>
          <w:tab w:val="left" w:pos="1899"/>
        </w:tabs>
        <w:spacing w:before="142"/>
        <w:ind w:left="1899" w:hanging="359"/>
        <w:rPr>
          <w:sz w:val="24"/>
        </w:rPr>
      </w:pPr>
      <w:r>
        <w:rPr>
          <w:sz w:val="24"/>
        </w:rPr>
        <w:t>Procedures</w:t>
      </w:r>
      <w:r>
        <w:rPr>
          <w:spacing w:val="-14"/>
          <w:sz w:val="24"/>
        </w:rPr>
        <w:t xml:space="preserve"> </w:t>
      </w:r>
      <w:r>
        <w:rPr>
          <w:sz w:val="24"/>
        </w:rPr>
        <w:t>for</w:t>
      </w:r>
      <w:r>
        <w:rPr>
          <w:spacing w:val="-10"/>
          <w:sz w:val="24"/>
        </w:rPr>
        <w:t xml:space="preserve"> </w:t>
      </w:r>
      <w:r>
        <w:rPr>
          <w:sz w:val="24"/>
        </w:rPr>
        <w:t>evaluating</w:t>
      </w:r>
      <w:r>
        <w:rPr>
          <w:spacing w:val="-6"/>
          <w:sz w:val="24"/>
        </w:rPr>
        <w:t xml:space="preserve"> </w:t>
      </w:r>
      <w:r>
        <w:rPr>
          <w:sz w:val="24"/>
        </w:rPr>
        <w:t>circumstances</w:t>
      </w:r>
      <w:r>
        <w:rPr>
          <w:spacing w:val="-9"/>
          <w:sz w:val="24"/>
        </w:rPr>
        <w:t xml:space="preserve"> </w:t>
      </w:r>
      <w:r>
        <w:rPr>
          <w:sz w:val="24"/>
        </w:rPr>
        <w:t>surrounding</w:t>
      </w:r>
      <w:r>
        <w:rPr>
          <w:spacing w:val="-9"/>
          <w:sz w:val="24"/>
        </w:rPr>
        <w:t xml:space="preserve"> </w:t>
      </w:r>
      <w:r>
        <w:rPr>
          <w:sz w:val="24"/>
        </w:rPr>
        <w:t>exposure</w:t>
      </w:r>
      <w:r>
        <w:rPr>
          <w:spacing w:val="-7"/>
          <w:sz w:val="24"/>
        </w:rPr>
        <w:t xml:space="preserve"> </w:t>
      </w:r>
      <w:r>
        <w:rPr>
          <w:spacing w:val="-2"/>
          <w:sz w:val="24"/>
        </w:rPr>
        <w:t>incidents</w:t>
      </w:r>
    </w:p>
    <w:p w14:paraId="5CF00983" w14:textId="77777777" w:rsidR="00501F83" w:rsidRDefault="00501F83">
      <w:pPr>
        <w:rPr>
          <w:sz w:val="24"/>
        </w:rPr>
        <w:sectPr w:rsidR="00501F83">
          <w:pgSz w:w="12240" w:h="15840"/>
          <w:pgMar w:top="1320" w:right="680" w:bottom="1400" w:left="260" w:header="0" w:footer="1182" w:gutter="0"/>
          <w:cols w:space="720"/>
        </w:sectPr>
      </w:pPr>
    </w:p>
    <w:p w14:paraId="7FA9C299" w14:textId="77777777" w:rsidR="00501F83" w:rsidRDefault="007B6AEC">
      <w:pPr>
        <w:pStyle w:val="BodyText"/>
        <w:spacing w:before="40" w:line="256" w:lineRule="auto"/>
        <w:ind w:left="1180" w:right="731"/>
      </w:pPr>
      <w:r>
        <w:lastRenderedPageBreak/>
        <w:t>Implementation</w:t>
      </w:r>
      <w:r>
        <w:rPr>
          <w:spacing w:val="-7"/>
        </w:rPr>
        <w:t xml:space="preserve"> </w:t>
      </w:r>
      <w:r>
        <w:t>methods</w:t>
      </w:r>
      <w:r>
        <w:rPr>
          <w:spacing w:val="-5"/>
        </w:rPr>
        <w:t xml:space="preserve"> </w:t>
      </w:r>
      <w:r>
        <w:t>for</w:t>
      </w:r>
      <w:r>
        <w:rPr>
          <w:spacing w:val="-10"/>
        </w:rPr>
        <w:t xml:space="preserve"> </w:t>
      </w:r>
      <w:r>
        <w:t>these</w:t>
      </w:r>
      <w:r>
        <w:rPr>
          <w:spacing w:val="-7"/>
        </w:rPr>
        <w:t xml:space="preserve"> </w:t>
      </w:r>
      <w:r>
        <w:t>elements</w:t>
      </w:r>
      <w:r>
        <w:rPr>
          <w:spacing w:val="-10"/>
        </w:rPr>
        <w:t xml:space="preserve"> </w:t>
      </w:r>
      <w:r>
        <w:t>of</w:t>
      </w:r>
      <w:r>
        <w:rPr>
          <w:spacing w:val="-10"/>
        </w:rPr>
        <w:t xml:space="preserve"> </w:t>
      </w:r>
      <w:r>
        <w:t>the</w:t>
      </w:r>
      <w:r>
        <w:rPr>
          <w:spacing w:val="-5"/>
        </w:rPr>
        <w:t xml:space="preserve"> </w:t>
      </w:r>
      <w:r>
        <w:t>standard</w:t>
      </w:r>
      <w:r>
        <w:rPr>
          <w:spacing w:val="-6"/>
        </w:rPr>
        <w:t xml:space="preserve"> </w:t>
      </w:r>
      <w:r>
        <w:t>are</w:t>
      </w:r>
      <w:r>
        <w:rPr>
          <w:spacing w:val="-8"/>
        </w:rPr>
        <w:t xml:space="preserve"> </w:t>
      </w:r>
      <w:r>
        <w:t>discussed</w:t>
      </w:r>
      <w:r>
        <w:rPr>
          <w:spacing w:val="-2"/>
        </w:rPr>
        <w:t xml:space="preserve"> </w:t>
      </w:r>
      <w:r>
        <w:t>in</w:t>
      </w:r>
      <w:r>
        <w:rPr>
          <w:spacing w:val="-7"/>
        </w:rPr>
        <w:t xml:space="preserve"> </w:t>
      </w:r>
      <w:r>
        <w:t>the</w:t>
      </w:r>
      <w:r>
        <w:rPr>
          <w:spacing w:val="-5"/>
        </w:rPr>
        <w:t xml:space="preserve"> </w:t>
      </w:r>
      <w:r>
        <w:t>subsequent pages of this ECP.</w:t>
      </w:r>
    </w:p>
    <w:p w14:paraId="2E9B69E2" w14:textId="77777777" w:rsidR="00501F83" w:rsidRDefault="007B6AEC">
      <w:pPr>
        <w:spacing w:before="122"/>
        <w:ind w:left="1180"/>
        <w:rPr>
          <w:b/>
          <w:sz w:val="24"/>
        </w:rPr>
      </w:pPr>
      <w:r>
        <w:rPr>
          <w:b/>
          <w:sz w:val="24"/>
          <w:u w:val="single"/>
        </w:rPr>
        <w:t>Determination</w:t>
      </w:r>
      <w:r>
        <w:rPr>
          <w:b/>
          <w:spacing w:val="-5"/>
          <w:sz w:val="24"/>
          <w:u w:val="single"/>
        </w:rPr>
        <w:t xml:space="preserve"> </w:t>
      </w:r>
      <w:r>
        <w:rPr>
          <w:b/>
          <w:sz w:val="24"/>
          <w:u w:val="single"/>
        </w:rPr>
        <w:t>of</w:t>
      </w:r>
      <w:r>
        <w:rPr>
          <w:b/>
          <w:spacing w:val="-5"/>
          <w:sz w:val="24"/>
          <w:u w:val="single"/>
        </w:rPr>
        <w:t xml:space="preserve"> </w:t>
      </w:r>
      <w:r>
        <w:rPr>
          <w:b/>
          <w:spacing w:val="-2"/>
          <w:sz w:val="24"/>
          <w:u w:val="single"/>
        </w:rPr>
        <w:t>Exposure</w:t>
      </w:r>
    </w:p>
    <w:p w14:paraId="1B39D826" w14:textId="77777777" w:rsidR="00501F83" w:rsidRDefault="007B6AEC">
      <w:pPr>
        <w:pStyle w:val="BodyText"/>
        <w:spacing w:before="144" w:line="259" w:lineRule="auto"/>
        <w:ind w:left="1170" w:right="731"/>
      </w:pPr>
      <w:r>
        <w:t>One</w:t>
      </w:r>
      <w:r>
        <w:rPr>
          <w:spacing w:val="-4"/>
        </w:rPr>
        <w:t xml:space="preserve"> </w:t>
      </w:r>
      <w:r>
        <w:t>of</w:t>
      </w:r>
      <w:r>
        <w:rPr>
          <w:spacing w:val="-9"/>
        </w:rPr>
        <w:t xml:space="preserve"> </w:t>
      </w:r>
      <w:r>
        <w:t>the</w:t>
      </w:r>
      <w:r>
        <w:rPr>
          <w:spacing w:val="-7"/>
        </w:rPr>
        <w:t xml:space="preserve"> </w:t>
      </w:r>
      <w:r>
        <w:t>keys</w:t>
      </w:r>
      <w:r>
        <w:rPr>
          <w:spacing w:val="-5"/>
        </w:rPr>
        <w:t xml:space="preserve"> </w:t>
      </w:r>
      <w:r>
        <w:t>to</w:t>
      </w:r>
      <w:r>
        <w:rPr>
          <w:spacing w:val="-7"/>
        </w:rPr>
        <w:t xml:space="preserve"> </w:t>
      </w:r>
      <w:r>
        <w:t>implementing</w:t>
      </w:r>
      <w:r>
        <w:rPr>
          <w:spacing w:val="-3"/>
        </w:rPr>
        <w:t xml:space="preserve"> </w:t>
      </w:r>
      <w:r>
        <w:t>a</w:t>
      </w:r>
      <w:r>
        <w:rPr>
          <w:spacing w:val="-7"/>
        </w:rPr>
        <w:t xml:space="preserve"> </w:t>
      </w:r>
      <w:r>
        <w:t>successful</w:t>
      </w:r>
      <w:r>
        <w:rPr>
          <w:spacing w:val="-7"/>
        </w:rPr>
        <w:t xml:space="preserve"> </w:t>
      </w:r>
      <w:r>
        <w:t>Exposure</w:t>
      </w:r>
      <w:r>
        <w:rPr>
          <w:spacing w:val="-3"/>
        </w:rPr>
        <w:t xml:space="preserve"> </w:t>
      </w:r>
      <w:r>
        <w:t>Control</w:t>
      </w:r>
      <w:r>
        <w:rPr>
          <w:spacing w:val="-4"/>
        </w:rPr>
        <w:t xml:space="preserve"> </w:t>
      </w:r>
      <w:r>
        <w:t>Plan</w:t>
      </w:r>
      <w:r>
        <w:rPr>
          <w:spacing w:val="-4"/>
        </w:rPr>
        <w:t xml:space="preserve"> </w:t>
      </w:r>
      <w:r>
        <w:t>is</w:t>
      </w:r>
      <w:r>
        <w:rPr>
          <w:spacing w:val="-7"/>
        </w:rPr>
        <w:t xml:space="preserve"> </w:t>
      </w:r>
      <w:r>
        <w:t>to</w:t>
      </w:r>
      <w:r>
        <w:rPr>
          <w:spacing w:val="-7"/>
        </w:rPr>
        <w:t xml:space="preserve"> </w:t>
      </w:r>
      <w:r>
        <w:t>identify</w:t>
      </w:r>
      <w:r>
        <w:rPr>
          <w:spacing w:val="-9"/>
        </w:rPr>
        <w:t xml:space="preserve"> </w:t>
      </w:r>
      <w:r>
        <w:t>exposure situations faculty, staff, and/or students may encounter. The following is a list of job classifications that identifies those individuals who may have occupational exposure.</w:t>
      </w:r>
    </w:p>
    <w:p w14:paraId="1525E381" w14:textId="77777777" w:rsidR="00501F83" w:rsidRDefault="007B6AEC">
      <w:pPr>
        <w:pStyle w:val="ListParagraph"/>
        <w:numPr>
          <w:ilvl w:val="0"/>
          <w:numId w:val="18"/>
        </w:numPr>
        <w:tabs>
          <w:tab w:val="left" w:pos="1900"/>
        </w:tabs>
        <w:spacing w:before="118"/>
        <w:rPr>
          <w:sz w:val="24"/>
        </w:rPr>
      </w:pPr>
      <w:r>
        <w:rPr>
          <w:spacing w:val="-2"/>
          <w:sz w:val="24"/>
        </w:rPr>
        <w:t>Housekeeping</w:t>
      </w:r>
    </w:p>
    <w:p w14:paraId="69957A18" w14:textId="77777777" w:rsidR="00501F83" w:rsidRDefault="007B6AEC">
      <w:pPr>
        <w:pStyle w:val="ListParagraph"/>
        <w:numPr>
          <w:ilvl w:val="0"/>
          <w:numId w:val="18"/>
        </w:numPr>
        <w:tabs>
          <w:tab w:val="left" w:pos="1900"/>
        </w:tabs>
        <w:spacing w:before="143"/>
        <w:rPr>
          <w:sz w:val="24"/>
        </w:rPr>
      </w:pPr>
      <w:r>
        <w:rPr>
          <w:sz w:val="24"/>
        </w:rPr>
        <w:t>Nursing</w:t>
      </w:r>
      <w:r>
        <w:rPr>
          <w:spacing w:val="-6"/>
          <w:sz w:val="24"/>
        </w:rPr>
        <w:t xml:space="preserve"> </w:t>
      </w:r>
      <w:r>
        <w:rPr>
          <w:spacing w:val="-2"/>
          <w:sz w:val="24"/>
        </w:rPr>
        <w:t>students</w:t>
      </w:r>
    </w:p>
    <w:p w14:paraId="2679C755" w14:textId="77777777" w:rsidR="00501F83" w:rsidRDefault="007B6AEC">
      <w:pPr>
        <w:pStyle w:val="ListParagraph"/>
        <w:numPr>
          <w:ilvl w:val="0"/>
          <w:numId w:val="18"/>
        </w:numPr>
        <w:tabs>
          <w:tab w:val="left" w:pos="1900"/>
        </w:tabs>
        <w:spacing w:before="146"/>
        <w:rPr>
          <w:sz w:val="24"/>
        </w:rPr>
      </w:pPr>
      <w:r>
        <w:rPr>
          <w:spacing w:val="-2"/>
          <w:sz w:val="24"/>
        </w:rPr>
        <w:t>Faculty</w:t>
      </w:r>
    </w:p>
    <w:p w14:paraId="28E0CED6" w14:textId="77777777" w:rsidR="00501F83" w:rsidRDefault="007B6AEC">
      <w:pPr>
        <w:spacing w:before="141"/>
        <w:ind w:left="1079"/>
        <w:rPr>
          <w:b/>
          <w:sz w:val="24"/>
        </w:rPr>
      </w:pPr>
      <w:r>
        <w:rPr>
          <w:b/>
          <w:sz w:val="24"/>
          <w:u w:val="single"/>
        </w:rPr>
        <w:t>Implementation</w:t>
      </w:r>
      <w:r>
        <w:rPr>
          <w:b/>
          <w:spacing w:val="-7"/>
          <w:sz w:val="24"/>
          <w:u w:val="single"/>
        </w:rPr>
        <w:t xml:space="preserve"> </w:t>
      </w:r>
      <w:r>
        <w:rPr>
          <w:b/>
          <w:sz w:val="24"/>
          <w:u w:val="single"/>
        </w:rPr>
        <w:t>of</w:t>
      </w:r>
      <w:r>
        <w:rPr>
          <w:b/>
          <w:spacing w:val="-6"/>
          <w:sz w:val="24"/>
          <w:u w:val="single"/>
        </w:rPr>
        <w:t xml:space="preserve"> </w:t>
      </w:r>
      <w:r>
        <w:rPr>
          <w:b/>
          <w:sz w:val="24"/>
          <w:u w:val="single"/>
        </w:rPr>
        <w:t>Compliance</w:t>
      </w:r>
      <w:r>
        <w:rPr>
          <w:b/>
          <w:spacing w:val="-10"/>
          <w:sz w:val="24"/>
          <w:u w:val="single"/>
        </w:rPr>
        <w:t xml:space="preserve"> </w:t>
      </w:r>
      <w:r>
        <w:rPr>
          <w:b/>
          <w:sz w:val="24"/>
          <w:u w:val="single"/>
        </w:rPr>
        <w:t>with</w:t>
      </w:r>
      <w:r>
        <w:rPr>
          <w:b/>
          <w:spacing w:val="-6"/>
          <w:sz w:val="24"/>
          <w:u w:val="single"/>
        </w:rPr>
        <w:t xml:space="preserve"> </w:t>
      </w:r>
      <w:r>
        <w:rPr>
          <w:b/>
          <w:sz w:val="24"/>
          <w:u w:val="single"/>
        </w:rPr>
        <w:t>Exposure</w:t>
      </w:r>
      <w:r>
        <w:rPr>
          <w:b/>
          <w:spacing w:val="-4"/>
          <w:sz w:val="24"/>
          <w:u w:val="single"/>
        </w:rPr>
        <w:t xml:space="preserve"> </w:t>
      </w:r>
      <w:r>
        <w:rPr>
          <w:b/>
          <w:sz w:val="24"/>
          <w:u w:val="single"/>
        </w:rPr>
        <w:t>Control</w:t>
      </w:r>
      <w:r>
        <w:rPr>
          <w:b/>
          <w:spacing w:val="-1"/>
          <w:sz w:val="24"/>
          <w:u w:val="single"/>
        </w:rPr>
        <w:t xml:space="preserve"> </w:t>
      </w:r>
      <w:r>
        <w:rPr>
          <w:b/>
          <w:spacing w:val="-4"/>
          <w:sz w:val="24"/>
          <w:u w:val="single"/>
        </w:rPr>
        <w:t>Plan</w:t>
      </w:r>
    </w:p>
    <w:p w14:paraId="536BC21B" w14:textId="77777777" w:rsidR="00501F83" w:rsidRDefault="007B6AEC">
      <w:pPr>
        <w:pStyle w:val="BodyText"/>
        <w:spacing w:before="144" w:line="259" w:lineRule="auto"/>
        <w:ind w:left="1439" w:right="1549" w:hanging="360"/>
      </w:pPr>
      <w:r>
        <w:t>A number of areas must be addressed in order to effectively eliminate or minimize exposure</w:t>
      </w:r>
      <w:r>
        <w:rPr>
          <w:spacing w:val="-8"/>
        </w:rPr>
        <w:t xml:space="preserve"> </w:t>
      </w:r>
      <w:r>
        <w:t>to</w:t>
      </w:r>
      <w:r>
        <w:rPr>
          <w:spacing w:val="-4"/>
        </w:rPr>
        <w:t xml:space="preserve"> </w:t>
      </w:r>
      <w:r>
        <w:t>bloodborne</w:t>
      </w:r>
      <w:r>
        <w:rPr>
          <w:spacing w:val="-5"/>
        </w:rPr>
        <w:t xml:space="preserve"> </w:t>
      </w:r>
      <w:r>
        <w:t>pathogens</w:t>
      </w:r>
      <w:r>
        <w:rPr>
          <w:spacing w:val="-7"/>
        </w:rPr>
        <w:t xml:space="preserve"> </w:t>
      </w:r>
      <w:r>
        <w:t>in</w:t>
      </w:r>
      <w:r>
        <w:rPr>
          <w:spacing w:val="-6"/>
        </w:rPr>
        <w:t xml:space="preserve"> </w:t>
      </w:r>
      <w:r>
        <w:t>our</w:t>
      </w:r>
      <w:r>
        <w:rPr>
          <w:spacing w:val="-7"/>
        </w:rPr>
        <w:t xml:space="preserve"> </w:t>
      </w:r>
      <w:r>
        <w:t>institution.</w:t>
      </w:r>
      <w:r>
        <w:rPr>
          <w:spacing w:val="-4"/>
        </w:rPr>
        <w:t xml:space="preserve"> </w:t>
      </w:r>
      <w:r>
        <w:t>The</w:t>
      </w:r>
      <w:r>
        <w:rPr>
          <w:spacing w:val="-8"/>
        </w:rPr>
        <w:t xml:space="preserve"> </w:t>
      </w:r>
      <w:r>
        <w:t>following</w:t>
      </w:r>
      <w:r>
        <w:rPr>
          <w:spacing w:val="-6"/>
        </w:rPr>
        <w:t xml:space="preserve"> </w:t>
      </w:r>
      <w:r>
        <w:t>six</w:t>
      </w:r>
      <w:r>
        <w:rPr>
          <w:spacing w:val="-6"/>
        </w:rPr>
        <w:t xml:space="preserve"> </w:t>
      </w:r>
      <w:r>
        <w:t>elements</w:t>
      </w:r>
      <w:r>
        <w:rPr>
          <w:spacing w:val="-9"/>
        </w:rPr>
        <w:t xml:space="preserve"> </w:t>
      </w:r>
      <w:r>
        <w:t>that must be implemented:</w:t>
      </w:r>
    </w:p>
    <w:p w14:paraId="680261E5" w14:textId="77777777" w:rsidR="00501F83" w:rsidRDefault="007B6AEC">
      <w:pPr>
        <w:pStyle w:val="ListParagraph"/>
        <w:numPr>
          <w:ilvl w:val="0"/>
          <w:numId w:val="17"/>
        </w:numPr>
        <w:tabs>
          <w:tab w:val="left" w:pos="1886"/>
        </w:tabs>
        <w:spacing w:before="78" w:line="275" w:lineRule="exact"/>
        <w:ind w:left="1886" w:hanging="356"/>
        <w:rPr>
          <w:sz w:val="24"/>
        </w:rPr>
      </w:pPr>
      <w:r>
        <w:rPr>
          <w:sz w:val="24"/>
        </w:rPr>
        <w:t>The</w:t>
      </w:r>
      <w:r>
        <w:rPr>
          <w:spacing w:val="-13"/>
          <w:sz w:val="24"/>
        </w:rPr>
        <w:t xml:space="preserve"> </w:t>
      </w:r>
      <w:r>
        <w:rPr>
          <w:sz w:val="24"/>
        </w:rPr>
        <w:t>use</w:t>
      </w:r>
      <w:r>
        <w:rPr>
          <w:spacing w:val="-6"/>
          <w:sz w:val="24"/>
        </w:rPr>
        <w:t xml:space="preserve"> </w:t>
      </w:r>
      <w:r>
        <w:rPr>
          <w:sz w:val="24"/>
        </w:rPr>
        <w:t>of</w:t>
      </w:r>
      <w:r>
        <w:rPr>
          <w:spacing w:val="-6"/>
          <w:sz w:val="24"/>
        </w:rPr>
        <w:t xml:space="preserve"> </w:t>
      </w:r>
      <w:r>
        <w:rPr>
          <w:sz w:val="24"/>
        </w:rPr>
        <w:t>Standard</w:t>
      </w:r>
      <w:r>
        <w:rPr>
          <w:spacing w:val="-2"/>
          <w:sz w:val="24"/>
        </w:rPr>
        <w:t xml:space="preserve"> </w:t>
      </w:r>
      <w:r>
        <w:rPr>
          <w:sz w:val="24"/>
        </w:rPr>
        <w:t>Precautions</w:t>
      </w:r>
      <w:r>
        <w:rPr>
          <w:spacing w:val="-4"/>
          <w:sz w:val="24"/>
        </w:rPr>
        <w:t xml:space="preserve"> </w:t>
      </w:r>
      <w:r>
        <w:rPr>
          <w:sz w:val="24"/>
        </w:rPr>
        <w:t>(referred</w:t>
      </w:r>
      <w:r>
        <w:rPr>
          <w:spacing w:val="-4"/>
          <w:sz w:val="24"/>
        </w:rPr>
        <w:t xml:space="preserve"> </w:t>
      </w:r>
      <w:r>
        <w:rPr>
          <w:sz w:val="24"/>
        </w:rPr>
        <w:t>to</w:t>
      </w:r>
      <w:r>
        <w:rPr>
          <w:spacing w:val="-4"/>
          <w:sz w:val="24"/>
        </w:rPr>
        <w:t xml:space="preserve"> </w:t>
      </w:r>
      <w:r>
        <w:rPr>
          <w:sz w:val="24"/>
        </w:rPr>
        <w:t>as</w:t>
      </w:r>
      <w:r>
        <w:rPr>
          <w:spacing w:val="-6"/>
          <w:sz w:val="24"/>
        </w:rPr>
        <w:t xml:space="preserve"> </w:t>
      </w:r>
      <w:r>
        <w:rPr>
          <w:sz w:val="24"/>
        </w:rPr>
        <w:t>Universal</w:t>
      </w:r>
      <w:r>
        <w:rPr>
          <w:spacing w:val="-7"/>
          <w:sz w:val="24"/>
        </w:rPr>
        <w:t xml:space="preserve"> </w:t>
      </w:r>
      <w:r>
        <w:rPr>
          <w:sz w:val="24"/>
        </w:rPr>
        <w:t>precautions</w:t>
      </w:r>
      <w:r>
        <w:rPr>
          <w:spacing w:val="-3"/>
          <w:sz w:val="24"/>
        </w:rPr>
        <w:t xml:space="preserve"> </w:t>
      </w:r>
      <w:r>
        <w:rPr>
          <w:sz w:val="24"/>
        </w:rPr>
        <w:t>in</w:t>
      </w:r>
      <w:r>
        <w:rPr>
          <w:spacing w:val="-20"/>
          <w:sz w:val="24"/>
        </w:rPr>
        <w:t xml:space="preserve"> </w:t>
      </w:r>
      <w:r>
        <w:rPr>
          <w:spacing w:val="-2"/>
          <w:sz w:val="24"/>
        </w:rPr>
        <w:t>1910.1030)</w:t>
      </w:r>
    </w:p>
    <w:p w14:paraId="3E727119" w14:textId="77777777" w:rsidR="00501F83" w:rsidRDefault="007B6AEC">
      <w:pPr>
        <w:pStyle w:val="ListParagraph"/>
        <w:numPr>
          <w:ilvl w:val="0"/>
          <w:numId w:val="17"/>
        </w:numPr>
        <w:tabs>
          <w:tab w:val="left" w:pos="1886"/>
        </w:tabs>
        <w:spacing w:line="262" w:lineRule="exact"/>
        <w:ind w:left="1886" w:hanging="356"/>
        <w:rPr>
          <w:sz w:val="24"/>
        </w:rPr>
      </w:pPr>
      <w:r>
        <w:rPr>
          <w:spacing w:val="-2"/>
          <w:sz w:val="24"/>
        </w:rPr>
        <w:t>Establishing</w:t>
      </w:r>
      <w:r>
        <w:rPr>
          <w:spacing w:val="13"/>
          <w:sz w:val="24"/>
        </w:rPr>
        <w:t xml:space="preserve"> </w:t>
      </w:r>
      <w:r>
        <w:rPr>
          <w:spacing w:val="-2"/>
          <w:sz w:val="24"/>
        </w:rPr>
        <w:t>appropriate</w:t>
      </w:r>
      <w:r>
        <w:rPr>
          <w:spacing w:val="11"/>
          <w:sz w:val="24"/>
        </w:rPr>
        <w:t xml:space="preserve"> </w:t>
      </w:r>
      <w:r>
        <w:rPr>
          <w:spacing w:val="-2"/>
          <w:sz w:val="24"/>
        </w:rPr>
        <w:t>Environmental</w:t>
      </w:r>
      <w:r>
        <w:rPr>
          <w:sz w:val="24"/>
        </w:rPr>
        <w:t xml:space="preserve"> </w:t>
      </w:r>
      <w:r>
        <w:rPr>
          <w:spacing w:val="-2"/>
          <w:sz w:val="24"/>
        </w:rPr>
        <w:t>Controls</w:t>
      </w:r>
    </w:p>
    <w:p w14:paraId="47699CEE" w14:textId="77777777" w:rsidR="00501F83" w:rsidRDefault="007B6AEC">
      <w:pPr>
        <w:pStyle w:val="ListParagraph"/>
        <w:numPr>
          <w:ilvl w:val="0"/>
          <w:numId w:val="17"/>
        </w:numPr>
        <w:tabs>
          <w:tab w:val="left" w:pos="1886"/>
        </w:tabs>
        <w:spacing w:line="269" w:lineRule="exact"/>
        <w:ind w:left="1886" w:hanging="356"/>
        <w:rPr>
          <w:sz w:val="24"/>
        </w:rPr>
      </w:pPr>
      <w:r>
        <w:rPr>
          <w:sz w:val="24"/>
        </w:rPr>
        <w:t>Sharp</w:t>
      </w:r>
      <w:r>
        <w:rPr>
          <w:spacing w:val="-12"/>
          <w:sz w:val="24"/>
        </w:rPr>
        <w:t xml:space="preserve"> </w:t>
      </w:r>
      <w:r>
        <w:rPr>
          <w:sz w:val="24"/>
        </w:rPr>
        <w:t>Injury</w:t>
      </w:r>
      <w:r>
        <w:rPr>
          <w:spacing w:val="-5"/>
          <w:sz w:val="24"/>
        </w:rPr>
        <w:t xml:space="preserve"> </w:t>
      </w:r>
      <w:r>
        <w:rPr>
          <w:sz w:val="24"/>
        </w:rPr>
        <w:t>Reduction</w:t>
      </w:r>
      <w:r>
        <w:rPr>
          <w:spacing w:val="-12"/>
          <w:sz w:val="24"/>
        </w:rPr>
        <w:t xml:space="preserve"> </w:t>
      </w:r>
      <w:r>
        <w:rPr>
          <w:spacing w:val="-4"/>
          <w:sz w:val="24"/>
        </w:rPr>
        <w:t>Plan</w:t>
      </w:r>
    </w:p>
    <w:p w14:paraId="39B62FED" w14:textId="77777777" w:rsidR="00501F83" w:rsidRDefault="007B6AEC">
      <w:pPr>
        <w:pStyle w:val="ListParagraph"/>
        <w:numPr>
          <w:ilvl w:val="0"/>
          <w:numId w:val="17"/>
        </w:numPr>
        <w:tabs>
          <w:tab w:val="left" w:pos="1886"/>
        </w:tabs>
        <w:spacing w:line="268" w:lineRule="exact"/>
        <w:ind w:left="1886" w:hanging="356"/>
        <w:rPr>
          <w:sz w:val="24"/>
        </w:rPr>
      </w:pPr>
      <w:r>
        <w:rPr>
          <w:sz w:val="24"/>
        </w:rPr>
        <w:t>Implementing</w:t>
      </w:r>
      <w:r>
        <w:rPr>
          <w:spacing w:val="-11"/>
          <w:sz w:val="24"/>
        </w:rPr>
        <w:t xml:space="preserve"> </w:t>
      </w:r>
      <w:r>
        <w:rPr>
          <w:sz w:val="24"/>
        </w:rPr>
        <w:t>appropriate</w:t>
      </w:r>
      <w:r>
        <w:rPr>
          <w:spacing w:val="-1"/>
          <w:sz w:val="24"/>
        </w:rPr>
        <w:t xml:space="preserve"> </w:t>
      </w:r>
      <w:r>
        <w:rPr>
          <w:sz w:val="24"/>
        </w:rPr>
        <w:t>Work</w:t>
      </w:r>
      <w:r>
        <w:rPr>
          <w:spacing w:val="-8"/>
          <w:sz w:val="24"/>
        </w:rPr>
        <w:t xml:space="preserve"> </w:t>
      </w:r>
      <w:r>
        <w:rPr>
          <w:sz w:val="24"/>
        </w:rPr>
        <w:t>Practice</w:t>
      </w:r>
      <w:r>
        <w:rPr>
          <w:spacing w:val="-13"/>
          <w:sz w:val="24"/>
        </w:rPr>
        <w:t xml:space="preserve"> </w:t>
      </w:r>
      <w:r>
        <w:rPr>
          <w:spacing w:val="-2"/>
          <w:sz w:val="24"/>
        </w:rPr>
        <w:t>Controls</w:t>
      </w:r>
    </w:p>
    <w:p w14:paraId="1D596C4B" w14:textId="77777777" w:rsidR="00501F83" w:rsidRDefault="007B6AEC">
      <w:pPr>
        <w:pStyle w:val="ListParagraph"/>
        <w:numPr>
          <w:ilvl w:val="0"/>
          <w:numId w:val="17"/>
        </w:numPr>
        <w:tabs>
          <w:tab w:val="left" w:pos="1886"/>
        </w:tabs>
        <w:spacing w:line="266" w:lineRule="exact"/>
        <w:ind w:left="1886" w:hanging="356"/>
        <w:rPr>
          <w:sz w:val="24"/>
        </w:rPr>
      </w:pPr>
      <w:r>
        <w:rPr>
          <w:sz w:val="24"/>
        </w:rPr>
        <w:t>Using</w:t>
      </w:r>
      <w:r>
        <w:rPr>
          <w:spacing w:val="-4"/>
          <w:sz w:val="24"/>
        </w:rPr>
        <w:t xml:space="preserve"> </w:t>
      </w:r>
      <w:r>
        <w:rPr>
          <w:sz w:val="24"/>
        </w:rPr>
        <w:t>necessary</w:t>
      </w:r>
      <w:r>
        <w:rPr>
          <w:spacing w:val="-9"/>
          <w:sz w:val="24"/>
        </w:rPr>
        <w:t xml:space="preserve"> </w:t>
      </w:r>
      <w:r>
        <w:rPr>
          <w:sz w:val="24"/>
        </w:rPr>
        <w:t>Personal</w:t>
      </w:r>
      <w:r>
        <w:rPr>
          <w:spacing w:val="-7"/>
          <w:sz w:val="24"/>
        </w:rPr>
        <w:t xml:space="preserve"> </w:t>
      </w:r>
      <w:r>
        <w:rPr>
          <w:sz w:val="24"/>
        </w:rPr>
        <w:t>Protective</w:t>
      </w:r>
      <w:r>
        <w:rPr>
          <w:spacing w:val="-12"/>
          <w:sz w:val="24"/>
        </w:rPr>
        <w:t xml:space="preserve"> </w:t>
      </w:r>
      <w:r>
        <w:rPr>
          <w:spacing w:val="-2"/>
          <w:sz w:val="24"/>
        </w:rPr>
        <w:t>Equipment</w:t>
      </w:r>
    </w:p>
    <w:p w14:paraId="0A9C40E2" w14:textId="77777777" w:rsidR="00501F83" w:rsidRDefault="007B6AEC">
      <w:pPr>
        <w:pStyle w:val="ListParagraph"/>
        <w:numPr>
          <w:ilvl w:val="0"/>
          <w:numId w:val="17"/>
        </w:numPr>
        <w:tabs>
          <w:tab w:val="left" w:pos="1886"/>
        </w:tabs>
        <w:spacing w:line="281" w:lineRule="exact"/>
        <w:ind w:left="1886" w:hanging="356"/>
        <w:rPr>
          <w:sz w:val="24"/>
        </w:rPr>
      </w:pPr>
      <w:r>
        <w:rPr>
          <w:sz w:val="24"/>
        </w:rPr>
        <w:t>Implementing</w:t>
      </w:r>
      <w:r>
        <w:rPr>
          <w:spacing w:val="-14"/>
          <w:sz w:val="24"/>
        </w:rPr>
        <w:t xml:space="preserve"> </w:t>
      </w:r>
      <w:r>
        <w:rPr>
          <w:sz w:val="24"/>
        </w:rPr>
        <w:t>appropriate</w:t>
      </w:r>
      <w:r>
        <w:rPr>
          <w:spacing w:val="-11"/>
          <w:sz w:val="24"/>
        </w:rPr>
        <w:t xml:space="preserve"> </w:t>
      </w:r>
      <w:r>
        <w:rPr>
          <w:sz w:val="24"/>
        </w:rPr>
        <w:t>Housekeeping</w:t>
      </w:r>
      <w:r>
        <w:rPr>
          <w:spacing w:val="-13"/>
          <w:sz w:val="24"/>
        </w:rPr>
        <w:t xml:space="preserve"> </w:t>
      </w:r>
      <w:r>
        <w:rPr>
          <w:spacing w:val="-2"/>
          <w:sz w:val="24"/>
        </w:rPr>
        <w:t>Procedures.</w:t>
      </w:r>
    </w:p>
    <w:p w14:paraId="2771C418" w14:textId="77777777" w:rsidR="00501F83" w:rsidRDefault="00501F83">
      <w:pPr>
        <w:pStyle w:val="BodyText"/>
        <w:spacing w:before="8"/>
        <w:rPr>
          <w:sz w:val="18"/>
        </w:rPr>
      </w:pPr>
    </w:p>
    <w:p w14:paraId="527C83B7" w14:textId="77777777" w:rsidR="00501F83" w:rsidRDefault="007B6AEC">
      <w:pPr>
        <w:pStyle w:val="BodyText"/>
        <w:spacing w:before="1" w:line="259" w:lineRule="auto"/>
        <w:ind w:left="1180" w:right="841"/>
      </w:pPr>
      <w:r>
        <w:t>By</w:t>
      </w:r>
      <w:r>
        <w:rPr>
          <w:spacing w:val="-6"/>
        </w:rPr>
        <w:t xml:space="preserve"> </w:t>
      </w:r>
      <w:r>
        <w:t>following</w:t>
      </w:r>
      <w:r>
        <w:rPr>
          <w:spacing w:val="-9"/>
        </w:rPr>
        <w:t xml:space="preserve"> </w:t>
      </w:r>
      <w:r>
        <w:t>the</w:t>
      </w:r>
      <w:r>
        <w:rPr>
          <w:spacing w:val="-7"/>
        </w:rPr>
        <w:t xml:space="preserve"> </w:t>
      </w:r>
      <w:r>
        <w:t>requirements</w:t>
      </w:r>
      <w:r>
        <w:rPr>
          <w:spacing w:val="-8"/>
        </w:rPr>
        <w:t xml:space="preserve"> </w:t>
      </w:r>
      <w:r>
        <w:t>of</w:t>
      </w:r>
      <w:r>
        <w:rPr>
          <w:spacing w:val="-6"/>
        </w:rPr>
        <w:t xml:space="preserve"> </w:t>
      </w:r>
      <w:r>
        <w:t>OSHA’s</w:t>
      </w:r>
      <w:r>
        <w:rPr>
          <w:spacing w:val="-7"/>
        </w:rPr>
        <w:t xml:space="preserve"> </w:t>
      </w:r>
      <w:r>
        <w:t>Bloodborne</w:t>
      </w:r>
      <w:r>
        <w:rPr>
          <w:spacing w:val="-6"/>
        </w:rPr>
        <w:t xml:space="preserve"> </w:t>
      </w:r>
      <w:r>
        <w:t>Pathogens</w:t>
      </w:r>
      <w:r>
        <w:rPr>
          <w:spacing w:val="-7"/>
        </w:rPr>
        <w:t xml:space="preserve"> </w:t>
      </w:r>
      <w:r>
        <w:t>Standard</w:t>
      </w:r>
      <w:r>
        <w:rPr>
          <w:spacing w:val="-2"/>
        </w:rPr>
        <w:t xml:space="preserve"> </w:t>
      </w:r>
      <w:r>
        <w:t>in</w:t>
      </w:r>
      <w:r>
        <w:rPr>
          <w:spacing w:val="-6"/>
        </w:rPr>
        <w:t xml:space="preserve"> </w:t>
      </w:r>
      <w:r>
        <w:t>these</w:t>
      </w:r>
      <w:r>
        <w:rPr>
          <w:spacing w:val="-4"/>
        </w:rPr>
        <w:t xml:space="preserve"> </w:t>
      </w:r>
      <w:r>
        <w:t>six</w:t>
      </w:r>
      <w:r>
        <w:rPr>
          <w:spacing w:val="-11"/>
        </w:rPr>
        <w:t xml:space="preserve"> </w:t>
      </w:r>
      <w:r>
        <w:t>areas, occupational exposures to bloodborne pathogens are believed to be minimized for faculty, staff, and students as much as is possible.</w:t>
      </w:r>
    </w:p>
    <w:p w14:paraId="0DD5E9C3" w14:textId="77777777" w:rsidR="00501F83" w:rsidRDefault="007B6AEC">
      <w:pPr>
        <w:spacing w:before="119"/>
        <w:ind w:left="1180"/>
        <w:rPr>
          <w:b/>
          <w:sz w:val="24"/>
        </w:rPr>
      </w:pPr>
      <w:r>
        <w:rPr>
          <w:b/>
          <w:sz w:val="24"/>
          <w:u w:val="single"/>
        </w:rPr>
        <w:t>Universal</w:t>
      </w:r>
      <w:r>
        <w:rPr>
          <w:b/>
          <w:spacing w:val="-2"/>
          <w:sz w:val="24"/>
          <w:u w:val="single"/>
        </w:rPr>
        <w:t xml:space="preserve"> Precautions</w:t>
      </w:r>
    </w:p>
    <w:p w14:paraId="62758EFE" w14:textId="77777777" w:rsidR="00501F83" w:rsidRDefault="007B6AEC">
      <w:pPr>
        <w:pStyle w:val="BodyText"/>
        <w:ind w:left="1180" w:right="975"/>
      </w:pPr>
      <w:r>
        <w:t>Howard Payne University observes the practice of universal precautions to prevent contact with blood</w:t>
      </w:r>
      <w:r>
        <w:rPr>
          <w:spacing w:val="-2"/>
        </w:rPr>
        <w:t xml:space="preserve"> </w:t>
      </w:r>
      <w:r>
        <w:t>and other</w:t>
      </w:r>
      <w:r>
        <w:rPr>
          <w:spacing w:val="-2"/>
        </w:rPr>
        <w:t xml:space="preserve"> </w:t>
      </w:r>
      <w:r>
        <w:t>potentially infectious</w:t>
      </w:r>
      <w:r>
        <w:rPr>
          <w:spacing w:val="-3"/>
        </w:rPr>
        <w:t xml:space="preserve"> </w:t>
      </w:r>
      <w:r>
        <w:t>materials.</w:t>
      </w:r>
      <w:r>
        <w:rPr>
          <w:spacing w:val="40"/>
        </w:rPr>
        <w:t xml:space="preserve"> </w:t>
      </w:r>
      <w:r>
        <w:t>As</w:t>
      </w:r>
      <w:r>
        <w:rPr>
          <w:spacing w:val="-1"/>
        </w:rPr>
        <w:t xml:space="preserve"> </w:t>
      </w:r>
      <w:r>
        <w:t>a</w:t>
      </w:r>
      <w:r>
        <w:rPr>
          <w:spacing w:val="-3"/>
        </w:rPr>
        <w:t xml:space="preserve"> </w:t>
      </w:r>
      <w:r>
        <w:t>result,</w:t>
      </w:r>
      <w:r>
        <w:rPr>
          <w:spacing w:val="-3"/>
        </w:rPr>
        <w:t xml:space="preserve"> </w:t>
      </w:r>
      <w:r>
        <w:t>faculty,</w:t>
      </w:r>
      <w:r>
        <w:rPr>
          <w:spacing w:val="-4"/>
        </w:rPr>
        <w:t xml:space="preserve"> </w:t>
      </w:r>
      <w:r>
        <w:t>staff,</w:t>
      </w:r>
      <w:r>
        <w:rPr>
          <w:spacing w:val="-1"/>
        </w:rPr>
        <w:t xml:space="preserve"> </w:t>
      </w:r>
      <w:r>
        <w:t>and students shall</w:t>
      </w:r>
      <w:r>
        <w:rPr>
          <w:spacing w:val="-4"/>
        </w:rPr>
        <w:t xml:space="preserve"> </w:t>
      </w:r>
      <w:r>
        <w:t>treat</w:t>
      </w:r>
      <w:r>
        <w:rPr>
          <w:spacing w:val="-6"/>
        </w:rPr>
        <w:t xml:space="preserve"> </w:t>
      </w:r>
      <w:r>
        <w:t>all</w:t>
      </w:r>
      <w:r>
        <w:rPr>
          <w:spacing w:val="-7"/>
        </w:rPr>
        <w:t xml:space="preserve"> </w:t>
      </w:r>
      <w:r>
        <w:t>human</w:t>
      </w:r>
      <w:r>
        <w:rPr>
          <w:spacing w:val="-5"/>
        </w:rPr>
        <w:t xml:space="preserve"> </w:t>
      </w:r>
      <w:r>
        <w:t>blood</w:t>
      </w:r>
      <w:r>
        <w:rPr>
          <w:spacing w:val="-1"/>
        </w:rPr>
        <w:t xml:space="preserve"> </w:t>
      </w:r>
      <w:r>
        <w:t>and</w:t>
      </w:r>
      <w:r>
        <w:rPr>
          <w:spacing w:val="-5"/>
        </w:rPr>
        <w:t xml:space="preserve"> </w:t>
      </w:r>
      <w:r>
        <w:t>the</w:t>
      </w:r>
      <w:r>
        <w:rPr>
          <w:spacing w:val="-7"/>
        </w:rPr>
        <w:t xml:space="preserve"> </w:t>
      </w:r>
      <w:r>
        <w:t>following</w:t>
      </w:r>
      <w:r>
        <w:rPr>
          <w:spacing w:val="-7"/>
        </w:rPr>
        <w:t xml:space="preserve"> </w:t>
      </w:r>
      <w:r>
        <w:t>body</w:t>
      </w:r>
      <w:r>
        <w:rPr>
          <w:spacing w:val="-5"/>
        </w:rPr>
        <w:t xml:space="preserve"> </w:t>
      </w:r>
      <w:r>
        <w:t>fluids</w:t>
      </w:r>
      <w:r>
        <w:rPr>
          <w:spacing w:val="-6"/>
        </w:rPr>
        <w:t xml:space="preserve"> </w:t>
      </w:r>
      <w:r>
        <w:t>as</w:t>
      </w:r>
      <w:r>
        <w:rPr>
          <w:spacing w:val="-5"/>
        </w:rPr>
        <w:t xml:space="preserve"> </w:t>
      </w:r>
      <w:r>
        <w:t>if</w:t>
      </w:r>
      <w:r>
        <w:rPr>
          <w:spacing w:val="-6"/>
        </w:rPr>
        <w:t xml:space="preserve"> </w:t>
      </w:r>
      <w:r>
        <w:t>they</w:t>
      </w:r>
      <w:r>
        <w:rPr>
          <w:spacing w:val="-7"/>
        </w:rPr>
        <w:t xml:space="preserve"> </w:t>
      </w:r>
      <w:r>
        <w:t>are</w:t>
      </w:r>
      <w:r>
        <w:rPr>
          <w:spacing w:val="-4"/>
        </w:rPr>
        <w:t xml:space="preserve"> </w:t>
      </w:r>
      <w:r>
        <w:t>known</w:t>
      </w:r>
      <w:r>
        <w:rPr>
          <w:spacing w:val="-6"/>
        </w:rPr>
        <w:t xml:space="preserve"> </w:t>
      </w:r>
      <w:r>
        <w:t>to</w:t>
      </w:r>
      <w:r>
        <w:rPr>
          <w:spacing w:val="-7"/>
        </w:rPr>
        <w:t xml:space="preserve"> </w:t>
      </w:r>
      <w:r>
        <w:t>be</w:t>
      </w:r>
      <w:r>
        <w:rPr>
          <w:spacing w:val="-4"/>
        </w:rPr>
        <w:t xml:space="preserve"> </w:t>
      </w:r>
      <w:r>
        <w:t>infectious for HBV, HIV, and other bloodborne pathogens:</w:t>
      </w:r>
    </w:p>
    <w:p w14:paraId="52FB861B" w14:textId="77777777" w:rsidR="00501F83" w:rsidRDefault="007B6AEC">
      <w:pPr>
        <w:pStyle w:val="ListParagraph"/>
        <w:numPr>
          <w:ilvl w:val="1"/>
          <w:numId w:val="17"/>
        </w:numPr>
        <w:tabs>
          <w:tab w:val="left" w:pos="1900"/>
        </w:tabs>
        <w:rPr>
          <w:sz w:val="24"/>
        </w:rPr>
      </w:pPr>
      <w:r>
        <w:rPr>
          <w:spacing w:val="-2"/>
          <w:sz w:val="24"/>
        </w:rPr>
        <w:t>Saliva</w:t>
      </w:r>
    </w:p>
    <w:p w14:paraId="16549FDD" w14:textId="77777777" w:rsidR="00501F83" w:rsidRDefault="007B6AEC">
      <w:pPr>
        <w:pStyle w:val="ListParagraph"/>
        <w:numPr>
          <w:ilvl w:val="1"/>
          <w:numId w:val="17"/>
        </w:numPr>
        <w:tabs>
          <w:tab w:val="left" w:pos="1900"/>
        </w:tabs>
        <w:spacing w:before="2"/>
        <w:rPr>
          <w:sz w:val="24"/>
        </w:rPr>
      </w:pPr>
      <w:r>
        <w:rPr>
          <w:spacing w:val="-2"/>
          <w:sz w:val="24"/>
        </w:rPr>
        <w:t>Blood</w:t>
      </w:r>
    </w:p>
    <w:p w14:paraId="4785A3E5" w14:textId="77777777" w:rsidR="00501F83" w:rsidRDefault="007B6AEC">
      <w:pPr>
        <w:pStyle w:val="Heading4"/>
        <w:numPr>
          <w:ilvl w:val="1"/>
          <w:numId w:val="17"/>
        </w:numPr>
        <w:tabs>
          <w:tab w:val="left" w:pos="1900"/>
        </w:tabs>
        <w:spacing w:before="4"/>
      </w:pPr>
      <w:r>
        <w:t>Mucus</w:t>
      </w:r>
      <w:r>
        <w:rPr>
          <w:spacing w:val="-1"/>
        </w:rPr>
        <w:t xml:space="preserve"> </w:t>
      </w:r>
      <w:r>
        <w:rPr>
          <w:spacing w:val="-2"/>
        </w:rPr>
        <w:t>membranes</w:t>
      </w:r>
    </w:p>
    <w:p w14:paraId="6CED7463" w14:textId="77777777" w:rsidR="00501F83" w:rsidRDefault="00501F83">
      <w:pPr>
        <w:pStyle w:val="BodyText"/>
        <w:spacing w:before="7"/>
        <w:rPr>
          <w:b/>
        </w:rPr>
      </w:pPr>
    </w:p>
    <w:p w14:paraId="6C96DEE4" w14:textId="77777777" w:rsidR="00501F83" w:rsidRDefault="007B6AEC">
      <w:pPr>
        <w:spacing w:line="259" w:lineRule="auto"/>
        <w:ind w:left="1180" w:right="975"/>
        <w:rPr>
          <w:i/>
          <w:sz w:val="24"/>
        </w:rPr>
      </w:pPr>
      <w:r>
        <w:rPr>
          <w:i/>
          <w:sz w:val="24"/>
        </w:rPr>
        <w:t>**In</w:t>
      </w:r>
      <w:r>
        <w:rPr>
          <w:i/>
          <w:spacing w:val="-9"/>
          <w:sz w:val="24"/>
        </w:rPr>
        <w:t xml:space="preserve"> </w:t>
      </w:r>
      <w:r>
        <w:rPr>
          <w:i/>
          <w:sz w:val="24"/>
        </w:rPr>
        <w:t>circumstance</w:t>
      </w:r>
      <w:r>
        <w:rPr>
          <w:i/>
          <w:spacing w:val="-4"/>
          <w:sz w:val="24"/>
        </w:rPr>
        <w:t xml:space="preserve"> </w:t>
      </w:r>
      <w:r>
        <w:rPr>
          <w:i/>
          <w:sz w:val="24"/>
        </w:rPr>
        <w:t>where</w:t>
      </w:r>
      <w:r>
        <w:rPr>
          <w:i/>
          <w:spacing w:val="-9"/>
          <w:sz w:val="24"/>
        </w:rPr>
        <w:t xml:space="preserve"> </w:t>
      </w:r>
      <w:r>
        <w:rPr>
          <w:i/>
          <w:sz w:val="24"/>
        </w:rPr>
        <w:t>it</w:t>
      </w:r>
      <w:r>
        <w:rPr>
          <w:i/>
          <w:spacing w:val="-2"/>
          <w:sz w:val="24"/>
        </w:rPr>
        <w:t xml:space="preserve"> </w:t>
      </w:r>
      <w:r>
        <w:rPr>
          <w:i/>
          <w:sz w:val="24"/>
        </w:rPr>
        <w:t>is</w:t>
      </w:r>
      <w:r>
        <w:rPr>
          <w:i/>
          <w:spacing w:val="-7"/>
          <w:sz w:val="24"/>
        </w:rPr>
        <w:t xml:space="preserve"> </w:t>
      </w:r>
      <w:r>
        <w:rPr>
          <w:i/>
          <w:sz w:val="24"/>
        </w:rPr>
        <w:t>difficult</w:t>
      </w:r>
      <w:r>
        <w:rPr>
          <w:i/>
          <w:spacing w:val="-4"/>
          <w:sz w:val="24"/>
        </w:rPr>
        <w:t xml:space="preserve"> </w:t>
      </w:r>
      <w:r>
        <w:rPr>
          <w:i/>
          <w:sz w:val="24"/>
        </w:rPr>
        <w:t>or</w:t>
      </w:r>
      <w:r>
        <w:rPr>
          <w:i/>
          <w:spacing w:val="-7"/>
          <w:sz w:val="24"/>
        </w:rPr>
        <w:t xml:space="preserve"> </w:t>
      </w:r>
      <w:r>
        <w:rPr>
          <w:i/>
          <w:sz w:val="24"/>
        </w:rPr>
        <w:t>impossible</w:t>
      </w:r>
      <w:r>
        <w:rPr>
          <w:i/>
          <w:spacing w:val="-6"/>
          <w:sz w:val="24"/>
        </w:rPr>
        <w:t xml:space="preserve"> </w:t>
      </w:r>
      <w:r>
        <w:rPr>
          <w:i/>
          <w:sz w:val="24"/>
        </w:rPr>
        <w:t>to</w:t>
      </w:r>
      <w:r>
        <w:rPr>
          <w:i/>
          <w:spacing w:val="-6"/>
          <w:sz w:val="24"/>
        </w:rPr>
        <w:t xml:space="preserve"> </w:t>
      </w:r>
      <w:r>
        <w:rPr>
          <w:i/>
          <w:sz w:val="24"/>
        </w:rPr>
        <w:t>differentiate</w:t>
      </w:r>
      <w:r>
        <w:rPr>
          <w:i/>
          <w:spacing w:val="-7"/>
          <w:sz w:val="24"/>
        </w:rPr>
        <w:t xml:space="preserve"> </w:t>
      </w:r>
      <w:r>
        <w:rPr>
          <w:i/>
          <w:sz w:val="24"/>
        </w:rPr>
        <w:t>between</w:t>
      </w:r>
      <w:r>
        <w:rPr>
          <w:i/>
          <w:spacing w:val="-8"/>
          <w:sz w:val="24"/>
        </w:rPr>
        <w:t xml:space="preserve"> </w:t>
      </w:r>
      <w:r>
        <w:rPr>
          <w:i/>
          <w:sz w:val="24"/>
        </w:rPr>
        <w:t>body</w:t>
      </w:r>
      <w:r>
        <w:rPr>
          <w:i/>
          <w:spacing w:val="-4"/>
          <w:sz w:val="24"/>
        </w:rPr>
        <w:t xml:space="preserve"> </w:t>
      </w:r>
      <w:r>
        <w:rPr>
          <w:i/>
          <w:sz w:val="24"/>
        </w:rPr>
        <w:t>fluid</w:t>
      </w:r>
      <w:r>
        <w:rPr>
          <w:i/>
          <w:spacing w:val="-8"/>
          <w:sz w:val="24"/>
        </w:rPr>
        <w:t xml:space="preserve"> </w:t>
      </w:r>
      <w:r>
        <w:rPr>
          <w:i/>
          <w:sz w:val="24"/>
        </w:rPr>
        <w:t>types, all body fluids are assumed to be potentially infectious.</w:t>
      </w:r>
    </w:p>
    <w:p w14:paraId="72F1C471" w14:textId="77777777" w:rsidR="00501F83" w:rsidRDefault="007B6AEC">
      <w:pPr>
        <w:pStyle w:val="BodyText"/>
        <w:spacing w:before="159"/>
        <w:ind w:left="1079"/>
      </w:pPr>
      <w:r>
        <w:t>All</w:t>
      </w:r>
      <w:r>
        <w:rPr>
          <w:spacing w:val="-7"/>
        </w:rPr>
        <w:t xml:space="preserve"> </w:t>
      </w:r>
      <w:r>
        <w:t>faculty,</w:t>
      </w:r>
      <w:r>
        <w:rPr>
          <w:spacing w:val="-4"/>
        </w:rPr>
        <w:t xml:space="preserve"> </w:t>
      </w:r>
      <w:r>
        <w:t>staff</w:t>
      </w:r>
      <w:r>
        <w:rPr>
          <w:spacing w:val="-4"/>
        </w:rPr>
        <w:t xml:space="preserve"> </w:t>
      </w:r>
      <w:r>
        <w:t>and</w:t>
      </w:r>
      <w:r>
        <w:rPr>
          <w:spacing w:val="-1"/>
        </w:rPr>
        <w:t xml:space="preserve"> </w:t>
      </w:r>
      <w:r>
        <w:t>students</w:t>
      </w:r>
      <w:r>
        <w:rPr>
          <w:spacing w:val="-5"/>
        </w:rPr>
        <w:t xml:space="preserve"> </w:t>
      </w:r>
      <w:r>
        <w:t>have</w:t>
      </w:r>
      <w:r>
        <w:rPr>
          <w:spacing w:val="-6"/>
        </w:rPr>
        <w:t xml:space="preserve"> </w:t>
      </w:r>
      <w:r>
        <w:t>the</w:t>
      </w:r>
      <w:r>
        <w:rPr>
          <w:spacing w:val="-4"/>
        </w:rPr>
        <w:t xml:space="preserve"> </w:t>
      </w:r>
      <w:r>
        <w:t>responsibility</w:t>
      </w:r>
      <w:r>
        <w:rPr>
          <w:spacing w:val="-3"/>
        </w:rPr>
        <w:t xml:space="preserve"> </w:t>
      </w:r>
      <w:r>
        <w:t>to</w:t>
      </w:r>
      <w:r>
        <w:rPr>
          <w:spacing w:val="-4"/>
        </w:rPr>
        <w:t xml:space="preserve"> </w:t>
      </w:r>
      <w:r>
        <w:t>comply</w:t>
      </w:r>
      <w:r>
        <w:rPr>
          <w:spacing w:val="-9"/>
        </w:rPr>
        <w:t xml:space="preserve"> </w:t>
      </w:r>
      <w:r>
        <w:t xml:space="preserve">with </w:t>
      </w:r>
      <w:r>
        <w:rPr>
          <w:spacing w:val="-2"/>
        </w:rPr>
        <w:t>standards.</w:t>
      </w:r>
    </w:p>
    <w:p w14:paraId="400A0761" w14:textId="77777777" w:rsidR="00501F83" w:rsidRDefault="00501F83">
      <w:pPr>
        <w:sectPr w:rsidR="00501F83">
          <w:pgSz w:w="12240" w:h="15840"/>
          <w:pgMar w:top="1320" w:right="680" w:bottom="1400" w:left="260" w:header="0" w:footer="1182" w:gutter="0"/>
          <w:cols w:space="720"/>
        </w:sectPr>
      </w:pPr>
    </w:p>
    <w:p w14:paraId="5BC9F678" w14:textId="77777777" w:rsidR="00501F83" w:rsidRDefault="007B6AEC">
      <w:pPr>
        <w:spacing w:before="33"/>
        <w:ind w:left="1079"/>
        <w:rPr>
          <w:b/>
          <w:sz w:val="24"/>
        </w:rPr>
      </w:pPr>
      <w:r>
        <w:rPr>
          <w:b/>
          <w:sz w:val="24"/>
          <w:u w:val="single"/>
        </w:rPr>
        <w:lastRenderedPageBreak/>
        <w:t>Work</w:t>
      </w:r>
      <w:r>
        <w:rPr>
          <w:b/>
          <w:spacing w:val="-4"/>
          <w:sz w:val="24"/>
          <w:u w:val="single"/>
        </w:rPr>
        <w:t xml:space="preserve"> </w:t>
      </w:r>
      <w:r>
        <w:rPr>
          <w:b/>
          <w:sz w:val="24"/>
          <w:u w:val="single"/>
        </w:rPr>
        <w:t>Practice</w:t>
      </w:r>
      <w:r>
        <w:rPr>
          <w:b/>
          <w:spacing w:val="-2"/>
          <w:sz w:val="24"/>
          <w:u w:val="single"/>
        </w:rPr>
        <w:t xml:space="preserve"> Controls</w:t>
      </w:r>
    </w:p>
    <w:p w14:paraId="6E013873" w14:textId="77777777" w:rsidR="00501F83" w:rsidRDefault="007B6AEC">
      <w:pPr>
        <w:pStyle w:val="BodyText"/>
        <w:ind w:left="1079" w:right="731"/>
      </w:pPr>
      <w:r>
        <w:t>In</w:t>
      </w:r>
      <w:r>
        <w:rPr>
          <w:spacing w:val="-2"/>
        </w:rPr>
        <w:t xml:space="preserve"> </w:t>
      </w:r>
      <w:r>
        <w:t>addition</w:t>
      </w:r>
      <w:r>
        <w:rPr>
          <w:spacing w:val="-7"/>
        </w:rPr>
        <w:t xml:space="preserve"> </w:t>
      </w:r>
      <w:r>
        <w:t>to</w:t>
      </w:r>
      <w:r>
        <w:rPr>
          <w:spacing w:val="-9"/>
        </w:rPr>
        <w:t xml:space="preserve"> </w:t>
      </w:r>
      <w:r>
        <w:t>environment</w:t>
      </w:r>
      <w:r>
        <w:rPr>
          <w:spacing w:val="-3"/>
        </w:rPr>
        <w:t xml:space="preserve"> </w:t>
      </w:r>
      <w:r>
        <w:t>controls,</w:t>
      </w:r>
      <w:r>
        <w:rPr>
          <w:spacing w:val="-6"/>
        </w:rPr>
        <w:t xml:space="preserve"> </w:t>
      </w:r>
      <w:r>
        <w:t>Howard</w:t>
      </w:r>
      <w:r>
        <w:rPr>
          <w:spacing w:val="-8"/>
        </w:rPr>
        <w:t xml:space="preserve"> </w:t>
      </w:r>
      <w:r>
        <w:t>Payne</w:t>
      </w:r>
      <w:r>
        <w:rPr>
          <w:spacing w:val="-5"/>
        </w:rPr>
        <w:t xml:space="preserve"> </w:t>
      </w:r>
      <w:r>
        <w:t>University</w:t>
      </w:r>
      <w:r>
        <w:rPr>
          <w:spacing w:val="-9"/>
        </w:rPr>
        <w:t xml:space="preserve"> </w:t>
      </w:r>
      <w:r>
        <w:t>uses</w:t>
      </w:r>
      <w:r>
        <w:rPr>
          <w:spacing w:val="-5"/>
        </w:rPr>
        <w:t xml:space="preserve"> </w:t>
      </w:r>
      <w:r>
        <w:t>a</w:t>
      </w:r>
      <w:r>
        <w:rPr>
          <w:spacing w:val="-10"/>
        </w:rPr>
        <w:t xml:space="preserve"> </w:t>
      </w:r>
      <w:r>
        <w:t>number</w:t>
      </w:r>
      <w:r>
        <w:rPr>
          <w:spacing w:val="-5"/>
        </w:rPr>
        <w:t xml:space="preserve"> </w:t>
      </w:r>
      <w:r>
        <w:t>of</w:t>
      </w:r>
      <w:r>
        <w:rPr>
          <w:spacing w:val="-7"/>
        </w:rPr>
        <w:t xml:space="preserve"> </w:t>
      </w:r>
      <w:r>
        <w:t>work</w:t>
      </w:r>
      <w:r>
        <w:rPr>
          <w:spacing w:val="-10"/>
        </w:rPr>
        <w:t xml:space="preserve"> </w:t>
      </w:r>
      <w:r>
        <w:t xml:space="preserve">practice controls to help eliminate or minimize faculty, staff, and student exposure to bloodborne </w:t>
      </w:r>
      <w:r>
        <w:rPr>
          <w:spacing w:val="-2"/>
        </w:rPr>
        <w:t>pathogens.</w:t>
      </w:r>
    </w:p>
    <w:p w14:paraId="3FDF9255" w14:textId="77777777" w:rsidR="00501F83" w:rsidRDefault="00501F83">
      <w:pPr>
        <w:pStyle w:val="BodyText"/>
        <w:spacing w:before="4"/>
        <w:rPr>
          <w:sz w:val="33"/>
        </w:rPr>
      </w:pPr>
    </w:p>
    <w:p w14:paraId="7EFD98C6" w14:textId="77777777" w:rsidR="00501F83" w:rsidRDefault="007B6AEC">
      <w:pPr>
        <w:pStyle w:val="BodyText"/>
        <w:spacing w:before="1"/>
        <w:ind w:left="1079"/>
      </w:pPr>
      <w:r>
        <w:t>Work</w:t>
      </w:r>
      <w:r>
        <w:rPr>
          <w:spacing w:val="-5"/>
        </w:rPr>
        <w:t xml:space="preserve"> </w:t>
      </w:r>
      <w:r>
        <w:t>Practice</w:t>
      </w:r>
      <w:r>
        <w:rPr>
          <w:spacing w:val="-5"/>
        </w:rPr>
        <w:t xml:space="preserve"> </w:t>
      </w:r>
      <w:r>
        <w:t>Controls</w:t>
      </w:r>
      <w:r>
        <w:rPr>
          <w:spacing w:val="-3"/>
        </w:rPr>
        <w:t xml:space="preserve"> </w:t>
      </w:r>
      <w:r>
        <w:t>are</w:t>
      </w:r>
      <w:r>
        <w:rPr>
          <w:spacing w:val="-1"/>
        </w:rPr>
        <w:t xml:space="preserve"> </w:t>
      </w:r>
      <w:r>
        <w:t>as</w:t>
      </w:r>
      <w:r>
        <w:rPr>
          <w:spacing w:val="-4"/>
        </w:rPr>
        <w:t xml:space="preserve"> </w:t>
      </w:r>
      <w:r>
        <w:rPr>
          <w:spacing w:val="-2"/>
        </w:rPr>
        <w:t>follows:</w:t>
      </w:r>
    </w:p>
    <w:p w14:paraId="61DAD239" w14:textId="77777777" w:rsidR="00501F83" w:rsidRDefault="007B6AEC">
      <w:pPr>
        <w:pStyle w:val="ListParagraph"/>
        <w:numPr>
          <w:ilvl w:val="0"/>
          <w:numId w:val="16"/>
        </w:numPr>
        <w:tabs>
          <w:tab w:val="left" w:pos="2260"/>
        </w:tabs>
        <w:spacing w:before="106" w:line="232" w:lineRule="auto"/>
        <w:ind w:right="1437"/>
        <w:rPr>
          <w:sz w:val="24"/>
        </w:rPr>
      </w:pPr>
      <w:r>
        <w:rPr>
          <w:sz w:val="24"/>
        </w:rPr>
        <w:t>Faculty, staff and students must wash their hands immediately or as soon as feasible, after removal of gloves or other personal protective equipment. To facilitate</w:t>
      </w:r>
      <w:r>
        <w:rPr>
          <w:spacing w:val="-5"/>
          <w:sz w:val="24"/>
        </w:rPr>
        <w:t xml:space="preserve"> </w:t>
      </w:r>
      <w:r>
        <w:rPr>
          <w:sz w:val="24"/>
        </w:rPr>
        <w:t>comfort</w:t>
      </w:r>
      <w:r>
        <w:rPr>
          <w:spacing w:val="-5"/>
          <w:sz w:val="24"/>
        </w:rPr>
        <w:t xml:space="preserve"> </w:t>
      </w:r>
      <w:r>
        <w:rPr>
          <w:sz w:val="24"/>
        </w:rPr>
        <w:t>and</w:t>
      </w:r>
      <w:r>
        <w:rPr>
          <w:spacing w:val="-9"/>
          <w:sz w:val="24"/>
        </w:rPr>
        <w:t xml:space="preserve"> </w:t>
      </w:r>
      <w:r>
        <w:rPr>
          <w:sz w:val="24"/>
        </w:rPr>
        <w:t>minimize</w:t>
      </w:r>
      <w:r>
        <w:rPr>
          <w:spacing w:val="-9"/>
          <w:sz w:val="24"/>
        </w:rPr>
        <w:t xml:space="preserve"> </w:t>
      </w:r>
      <w:r>
        <w:rPr>
          <w:sz w:val="24"/>
        </w:rPr>
        <w:t>allergic</w:t>
      </w:r>
      <w:r>
        <w:rPr>
          <w:spacing w:val="-13"/>
          <w:sz w:val="24"/>
        </w:rPr>
        <w:t xml:space="preserve"> </w:t>
      </w:r>
      <w:r>
        <w:rPr>
          <w:sz w:val="24"/>
        </w:rPr>
        <w:t>reactions</w:t>
      </w:r>
      <w:r>
        <w:rPr>
          <w:spacing w:val="-12"/>
          <w:sz w:val="24"/>
        </w:rPr>
        <w:t xml:space="preserve"> </w:t>
      </w:r>
      <w:r>
        <w:rPr>
          <w:sz w:val="24"/>
        </w:rPr>
        <w:t>to</w:t>
      </w:r>
      <w:r>
        <w:rPr>
          <w:spacing w:val="-5"/>
          <w:sz w:val="24"/>
        </w:rPr>
        <w:t xml:space="preserve"> </w:t>
      </w:r>
      <w:r>
        <w:rPr>
          <w:sz w:val="24"/>
        </w:rPr>
        <w:t>latex</w:t>
      </w:r>
      <w:r>
        <w:rPr>
          <w:spacing w:val="-8"/>
          <w:sz w:val="24"/>
        </w:rPr>
        <w:t xml:space="preserve"> </w:t>
      </w:r>
      <w:r>
        <w:rPr>
          <w:sz w:val="24"/>
        </w:rPr>
        <w:t>containing</w:t>
      </w:r>
      <w:r>
        <w:rPr>
          <w:spacing w:val="-8"/>
          <w:sz w:val="24"/>
        </w:rPr>
        <w:t xml:space="preserve"> </w:t>
      </w:r>
      <w:r>
        <w:rPr>
          <w:sz w:val="24"/>
        </w:rPr>
        <w:t>gloves,</w:t>
      </w:r>
      <w:r>
        <w:rPr>
          <w:spacing w:val="-6"/>
          <w:sz w:val="24"/>
        </w:rPr>
        <w:t xml:space="preserve"> </w:t>
      </w:r>
      <w:r>
        <w:rPr>
          <w:sz w:val="24"/>
        </w:rPr>
        <w:t>all gloves used in the campus clinical labs will be latex free.</w:t>
      </w:r>
    </w:p>
    <w:p w14:paraId="22BFBCEF" w14:textId="77777777" w:rsidR="00501F83" w:rsidRDefault="007B6AEC">
      <w:pPr>
        <w:pStyle w:val="ListParagraph"/>
        <w:numPr>
          <w:ilvl w:val="0"/>
          <w:numId w:val="16"/>
        </w:numPr>
        <w:tabs>
          <w:tab w:val="left" w:pos="2260"/>
        </w:tabs>
        <w:spacing w:before="17" w:line="223" w:lineRule="auto"/>
        <w:ind w:right="1118"/>
        <w:rPr>
          <w:sz w:val="24"/>
        </w:rPr>
      </w:pPr>
      <w:r>
        <w:rPr>
          <w:sz w:val="24"/>
        </w:rPr>
        <w:t>Following</w:t>
      </w:r>
      <w:r>
        <w:rPr>
          <w:spacing w:val="-2"/>
          <w:sz w:val="24"/>
        </w:rPr>
        <w:t xml:space="preserve"> </w:t>
      </w:r>
      <w:r>
        <w:rPr>
          <w:sz w:val="24"/>
        </w:rPr>
        <w:t>any</w:t>
      </w:r>
      <w:r>
        <w:rPr>
          <w:spacing w:val="-2"/>
          <w:sz w:val="24"/>
        </w:rPr>
        <w:t xml:space="preserve"> </w:t>
      </w:r>
      <w:r>
        <w:rPr>
          <w:sz w:val="24"/>
        </w:rPr>
        <w:t>contact</w:t>
      </w:r>
      <w:r>
        <w:rPr>
          <w:spacing w:val="-3"/>
          <w:sz w:val="24"/>
        </w:rPr>
        <w:t xml:space="preserve"> </w:t>
      </w:r>
      <w:r>
        <w:rPr>
          <w:sz w:val="24"/>
        </w:rPr>
        <w:t>of</w:t>
      </w:r>
      <w:r>
        <w:rPr>
          <w:spacing w:val="-2"/>
          <w:sz w:val="24"/>
        </w:rPr>
        <w:t xml:space="preserve"> </w:t>
      </w:r>
      <w:r>
        <w:rPr>
          <w:sz w:val="24"/>
        </w:rPr>
        <w:t>body</w:t>
      </w:r>
      <w:r>
        <w:rPr>
          <w:spacing w:val="-2"/>
          <w:sz w:val="24"/>
        </w:rPr>
        <w:t xml:space="preserve"> </w:t>
      </w:r>
      <w:r>
        <w:rPr>
          <w:sz w:val="24"/>
        </w:rPr>
        <w:t>areas</w:t>
      </w:r>
      <w:r>
        <w:rPr>
          <w:spacing w:val="-4"/>
          <w:sz w:val="24"/>
        </w:rPr>
        <w:t xml:space="preserve"> </w:t>
      </w:r>
      <w:r>
        <w:rPr>
          <w:sz w:val="24"/>
        </w:rPr>
        <w:t>with</w:t>
      </w:r>
      <w:r>
        <w:rPr>
          <w:spacing w:val="-3"/>
          <w:sz w:val="24"/>
        </w:rPr>
        <w:t xml:space="preserve"> </w:t>
      </w:r>
      <w:r>
        <w:rPr>
          <w:sz w:val="24"/>
        </w:rPr>
        <w:t>blood</w:t>
      </w:r>
      <w:r>
        <w:rPr>
          <w:spacing w:val="-1"/>
          <w:sz w:val="24"/>
        </w:rPr>
        <w:t xml:space="preserve"> </w:t>
      </w:r>
      <w:r>
        <w:rPr>
          <w:sz w:val="24"/>
        </w:rPr>
        <w:t>or</w:t>
      </w:r>
      <w:r>
        <w:rPr>
          <w:spacing w:val="-3"/>
          <w:sz w:val="24"/>
        </w:rPr>
        <w:t xml:space="preserve"> </w:t>
      </w:r>
      <w:r>
        <w:rPr>
          <w:sz w:val="24"/>
        </w:rPr>
        <w:t>any</w:t>
      </w:r>
      <w:r>
        <w:rPr>
          <w:spacing w:val="-2"/>
          <w:sz w:val="24"/>
        </w:rPr>
        <w:t xml:space="preserve"> </w:t>
      </w:r>
      <w:r>
        <w:rPr>
          <w:sz w:val="24"/>
        </w:rPr>
        <w:t>other</w:t>
      </w:r>
      <w:r>
        <w:rPr>
          <w:spacing w:val="-1"/>
          <w:sz w:val="24"/>
        </w:rPr>
        <w:t xml:space="preserve"> </w:t>
      </w:r>
      <w:r>
        <w:rPr>
          <w:sz w:val="24"/>
        </w:rPr>
        <w:t>infectious</w:t>
      </w:r>
      <w:r>
        <w:rPr>
          <w:spacing w:val="-4"/>
          <w:sz w:val="24"/>
        </w:rPr>
        <w:t xml:space="preserve"> </w:t>
      </w:r>
      <w:r>
        <w:rPr>
          <w:sz w:val="24"/>
        </w:rPr>
        <w:t>materials, faculty,</w:t>
      </w:r>
      <w:r>
        <w:rPr>
          <w:spacing w:val="-10"/>
          <w:sz w:val="24"/>
        </w:rPr>
        <w:t xml:space="preserve"> </w:t>
      </w:r>
      <w:r>
        <w:rPr>
          <w:sz w:val="24"/>
        </w:rPr>
        <w:t>staff</w:t>
      </w:r>
      <w:r>
        <w:rPr>
          <w:spacing w:val="-2"/>
          <w:sz w:val="24"/>
        </w:rPr>
        <w:t xml:space="preserve"> </w:t>
      </w:r>
      <w:r>
        <w:rPr>
          <w:sz w:val="24"/>
        </w:rPr>
        <w:t>and</w:t>
      </w:r>
      <w:r>
        <w:rPr>
          <w:spacing w:val="-6"/>
          <w:sz w:val="24"/>
        </w:rPr>
        <w:t xml:space="preserve"> </w:t>
      </w:r>
      <w:r>
        <w:rPr>
          <w:sz w:val="24"/>
        </w:rPr>
        <w:t>students</w:t>
      </w:r>
      <w:r>
        <w:rPr>
          <w:spacing w:val="-6"/>
          <w:sz w:val="24"/>
        </w:rPr>
        <w:t xml:space="preserve"> </w:t>
      </w:r>
      <w:r>
        <w:rPr>
          <w:sz w:val="24"/>
        </w:rPr>
        <w:t>wash</w:t>
      </w:r>
      <w:r>
        <w:rPr>
          <w:spacing w:val="-9"/>
          <w:sz w:val="24"/>
        </w:rPr>
        <w:t xml:space="preserve"> </w:t>
      </w:r>
      <w:r>
        <w:rPr>
          <w:sz w:val="24"/>
        </w:rPr>
        <w:t>their</w:t>
      </w:r>
      <w:r>
        <w:rPr>
          <w:spacing w:val="-10"/>
          <w:sz w:val="24"/>
        </w:rPr>
        <w:t xml:space="preserve"> </w:t>
      </w:r>
      <w:r>
        <w:rPr>
          <w:sz w:val="24"/>
        </w:rPr>
        <w:t>hands</w:t>
      </w:r>
      <w:r>
        <w:rPr>
          <w:spacing w:val="-5"/>
          <w:sz w:val="24"/>
        </w:rPr>
        <w:t xml:space="preserve"> </w:t>
      </w:r>
      <w:r>
        <w:rPr>
          <w:sz w:val="24"/>
        </w:rPr>
        <w:t>and</w:t>
      </w:r>
      <w:r>
        <w:rPr>
          <w:spacing w:val="-9"/>
          <w:sz w:val="24"/>
        </w:rPr>
        <w:t xml:space="preserve"> </w:t>
      </w:r>
      <w:r>
        <w:rPr>
          <w:sz w:val="24"/>
        </w:rPr>
        <w:t>any</w:t>
      </w:r>
      <w:r>
        <w:rPr>
          <w:spacing w:val="-6"/>
          <w:sz w:val="24"/>
        </w:rPr>
        <w:t xml:space="preserve"> </w:t>
      </w:r>
      <w:r>
        <w:rPr>
          <w:sz w:val="24"/>
        </w:rPr>
        <w:t>other</w:t>
      </w:r>
      <w:r>
        <w:rPr>
          <w:spacing w:val="-9"/>
          <w:sz w:val="24"/>
        </w:rPr>
        <w:t xml:space="preserve"> </w:t>
      </w:r>
      <w:r>
        <w:rPr>
          <w:sz w:val="24"/>
        </w:rPr>
        <w:t>exposed</w:t>
      </w:r>
      <w:r>
        <w:rPr>
          <w:spacing w:val="-5"/>
          <w:sz w:val="24"/>
        </w:rPr>
        <w:t xml:space="preserve"> </w:t>
      </w:r>
      <w:r>
        <w:rPr>
          <w:sz w:val="24"/>
        </w:rPr>
        <w:t>skin</w:t>
      </w:r>
      <w:r>
        <w:rPr>
          <w:spacing w:val="-7"/>
          <w:sz w:val="24"/>
        </w:rPr>
        <w:t xml:space="preserve"> </w:t>
      </w:r>
      <w:r>
        <w:rPr>
          <w:sz w:val="24"/>
        </w:rPr>
        <w:t>with</w:t>
      </w:r>
      <w:r>
        <w:rPr>
          <w:spacing w:val="-20"/>
          <w:sz w:val="24"/>
        </w:rPr>
        <w:t xml:space="preserve"> </w:t>
      </w:r>
      <w:r>
        <w:rPr>
          <w:sz w:val="24"/>
        </w:rPr>
        <w:t>soap and water as soon as possible following exposure. Exposed mucous membranes should be flushed with copious amounts of water.</w:t>
      </w:r>
    </w:p>
    <w:p w14:paraId="30BFE9B4" w14:textId="77777777" w:rsidR="00501F83" w:rsidRDefault="007B6AEC">
      <w:pPr>
        <w:pStyle w:val="ListParagraph"/>
        <w:numPr>
          <w:ilvl w:val="0"/>
          <w:numId w:val="16"/>
        </w:numPr>
        <w:tabs>
          <w:tab w:val="left" w:pos="2260"/>
        </w:tabs>
        <w:spacing w:before="26" w:line="223" w:lineRule="auto"/>
        <w:ind w:right="829"/>
        <w:rPr>
          <w:sz w:val="24"/>
        </w:rPr>
      </w:pPr>
      <w:r>
        <w:rPr>
          <w:sz w:val="24"/>
        </w:rPr>
        <w:t>Contaminated</w:t>
      </w:r>
      <w:r>
        <w:rPr>
          <w:spacing w:val="-6"/>
          <w:sz w:val="24"/>
        </w:rPr>
        <w:t xml:space="preserve"> </w:t>
      </w:r>
      <w:r>
        <w:rPr>
          <w:sz w:val="24"/>
        </w:rPr>
        <w:t>needles</w:t>
      </w:r>
      <w:r>
        <w:rPr>
          <w:spacing w:val="-5"/>
          <w:sz w:val="24"/>
        </w:rPr>
        <w:t xml:space="preserve"> </w:t>
      </w:r>
      <w:r>
        <w:rPr>
          <w:sz w:val="24"/>
        </w:rPr>
        <w:t>and</w:t>
      </w:r>
      <w:r>
        <w:rPr>
          <w:spacing w:val="-7"/>
          <w:sz w:val="24"/>
        </w:rPr>
        <w:t xml:space="preserve"> </w:t>
      </w:r>
      <w:r>
        <w:rPr>
          <w:sz w:val="24"/>
        </w:rPr>
        <w:t>other</w:t>
      </w:r>
      <w:r>
        <w:rPr>
          <w:spacing w:val="-5"/>
          <w:sz w:val="24"/>
        </w:rPr>
        <w:t xml:space="preserve"> </w:t>
      </w:r>
      <w:r>
        <w:rPr>
          <w:sz w:val="24"/>
        </w:rPr>
        <w:t>contaminated</w:t>
      </w:r>
      <w:r>
        <w:rPr>
          <w:spacing w:val="-6"/>
          <w:sz w:val="24"/>
        </w:rPr>
        <w:t xml:space="preserve"> </w:t>
      </w:r>
      <w:r>
        <w:rPr>
          <w:sz w:val="24"/>
        </w:rPr>
        <w:t>sharps</w:t>
      </w:r>
      <w:r>
        <w:rPr>
          <w:spacing w:val="-10"/>
          <w:sz w:val="24"/>
        </w:rPr>
        <w:t xml:space="preserve"> </w:t>
      </w:r>
      <w:r>
        <w:rPr>
          <w:sz w:val="24"/>
        </w:rPr>
        <w:t>are</w:t>
      </w:r>
      <w:r>
        <w:rPr>
          <w:spacing w:val="-8"/>
          <w:sz w:val="24"/>
        </w:rPr>
        <w:t xml:space="preserve"> </w:t>
      </w:r>
      <w:r>
        <w:rPr>
          <w:sz w:val="24"/>
        </w:rPr>
        <w:t>not</w:t>
      </w:r>
      <w:r>
        <w:rPr>
          <w:spacing w:val="-7"/>
          <w:sz w:val="24"/>
        </w:rPr>
        <w:t xml:space="preserve"> </w:t>
      </w:r>
      <w:r>
        <w:rPr>
          <w:sz w:val="24"/>
        </w:rPr>
        <w:t>to</w:t>
      </w:r>
      <w:r>
        <w:rPr>
          <w:spacing w:val="-8"/>
          <w:sz w:val="24"/>
        </w:rPr>
        <w:t xml:space="preserve"> </w:t>
      </w:r>
      <w:r>
        <w:rPr>
          <w:sz w:val="24"/>
        </w:rPr>
        <w:t>be</w:t>
      </w:r>
      <w:r>
        <w:rPr>
          <w:spacing w:val="-8"/>
          <w:sz w:val="24"/>
        </w:rPr>
        <w:t xml:space="preserve"> </w:t>
      </w:r>
      <w:r>
        <w:rPr>
          <w:sz w:val="24"/>
        </w:rPr>
        <w:t>bent,</w:t>
      </w:r>
      <w:r>
        <w:rPr>
          <w:spacing w:val="-9"/>
          <w:sz w:val="24"/>
        </w:rPr>
        <w:t xml:space="preserve"> </w:t>
      </w:r>
      <w:r>
        <w:rPr>
          <w:sz w:val="24"/>
        </w:rPr>
        <w:t>recapped, or removed.</w:t>
      </w:r>
    </w:p>
    <w:p w14:paraId="4D755FCD" w14:textId="77777777" w:rsidR="00501F83" w:rsidRDefault="007B6AEC">
      <w:pPr>
        <w:pStyle w:val="ListParagraph"/>
        <w:numPr>
          <w:ilvl w:val="0"/>
          <w:numId w:val="16"/>
        </w:numPr>
        <w:tabs>
          <w:tab w:val="left" w:pos="2260"/>
        </w:tabs>
        <w:spacing w:before="26" w:line="223" w:lineRule="auto"/>
        <w:ind w:right="931"/>
        <w:rPr>
          <w:sz w:val="24"/>
        </w:rPr>
      </w:pPr>
      <w:r>
        <w:rPr>
          <w:sz w:val="24"/>
        </w:rPr>
        <w:t>Contaminated</w:t>
      </w:r>
      <w:r>
        <w:rPr>
          <w:spacing w:val="-13"/>
          <w:sz w:val="24"/>
        </w:rPr>
        <w:t xml:space="preserve"> </w:t>
      </w:r>
      <w:r>
        <w:rPr>
          <w:sz w:val="24"/>
        </w:rPr>
        <w:t>reusable</w:t>
      </w:r>
      <w:r>
        <w:rPr>
          <w:spacing w:val="-7"/>
          <w:sz w:val="24"/>
        </w:rPr>
        <w:t xml:space="preserve"> </w:t>
      </w:r>
      <w:r>
        <w:rPr>
          <w:sz w:val="24"/>
        </w:rPr>
        <w:t>sharps</w:t>
      </w:r>
      <w:r>
        <w:rPr>
          <w:spacing w:val="-11"/>
          <w:sz w:val="24"/>
        </w:rPr>
        <w:t xml:space="preserve"> </w:t>
      </w:r>
      <w:r>
        <w:rPr>
          <w:sz w:val="24"/>
        </w:rPr>
        <w:t>are</w:t>
      </w:r>
      <w:r>
        <w:rPr>
          <w:spacing w:val="-11"/>
          <w:sz w:val="24"/>
        </w:rPr>
        <w:t xml:space="preserve"> </w:t>
      </w:r>
      <w:r>
        <w:rPr>
          <w:sz w:val="24"/>
        </w:rPr>
        <w:t>placed</w:t>
      </w:r>
      <w:r>
        <w:rPr>
          <w:spacing w:val="-11"/>
          <w:sz w:val="24"/>
        </w:rPr>
        <w:t xml:space="preserve"> </w:t>
      </w:r>
      <w:r>
        <w:rPr>
          <w:sz w:val="24"/>
        </w:rPr>
        <w:t>in</w:t>
      </w:r>
      <w:r>
        <w:rPr>
          <w:spacing w:val="-10"/>
          <w:sz w:val="24"/>
        </w:rPr>
        <w:t xml:space="preserve"> </w:t>
      </w:r>
      <w:r>
        <w:rPr>
          <w:sz w:val="24"/>
        </w:rPr>
        <w:t>appropriate</w:t>
      </w:r>
      <w:r>
        <w:rPr>
          <w:spacing w:val="-8"/>
          <w:sz w:val="24"/>
        </w:rPr>
        <w:t xml:space="preserve"> </w:t>
      </w:r>
      <w:r>
        <w:rPr>
          <w:sz w:val="24"/>
        </w:rPr>
        <w:t>containers</w:t>
      </w:r>
      <w:r>
        <w:rPr>
          <w:spacing w:val="-9"/>
          <w:sz w:val="24"/>
        </w:rPr>
        <w:t xml:space="preserve"> </w:t>
      </w:r>
      <w:r>
        <w:rPr>
          <w:sz w:val="24"/>
        </w:rPr>
        <w:t>immediately,</w:t>
      </w:r>
      <w:r>
        <w:rPr>
          <w:spacing w:val="-25"/>
          <w:sz w:val="24"/>
        </w:rPr>
        <w:t xml:space="preserve"> </w:t>
      </w:r>
      <w:r>
        <w:rPr>
          <w:sz w:val="24"/>
        </w:rPr>
        <w:t>or as soon as possible, after use.</w:t>
      </w:r>
    </w:p>
    <w:p w14:paraId="2AE92B44" w14:textId="77777777" w:rsidR="00501F83" w:rsidRDefault="007B6AEC">
      <w:pPr>
        <w:pStyle w:val="ListParagraph"/>
        <w:numPr>
          <w:ilvl w:val="0"/>
          <w:numId w:val="16"/>
        </w:numPr>
        <w:tabs>
          <w:tab w:val="left" w:pos="2260"/>
        </w:tabs>
        <w:spacing w:before="18" w:line="230" w:lineRule="auto"/>
        <w:ind w:right="1038"/>
        <w:rPr>
          <w:sz w:val="24"/>
        </w:rPr>
      </w:pPr>
      <w:r>
        <w:rPr>
          <w:sz w:val="24"/>
        </w:rPr>
        <w:t>Eating, drinking, applying cosmetics or lip balm and handling contact lenses is prohibited</w:t>
      </w:r>
      <w:r>
        <w:rPr>
          <w:spacing w:val="-9"/>
          <w:sz w:val="24"/>
        </w:rPr>
        <w:t xml:space="preserve"> </w:t>
      </w:r>
      <w:r>
        <w:rPr>
          <w:sz w:val="24"/>
        </w:rPr>
        <w:t>in</w:t>
      </w:r>
      <w:r>
        <w:rPr>
          <w:spacing w:val="-4"/>
          <w:sz w:val="24"/>
        </w:rPr>
        <w:t xml:space="preserve"> </w:t>
      </w:r>
      <w:r>
        <w:rPr>
          <w:sz w:val="24"/>
        </w:rPr>
        <w:t>clinical</w:t>
      </w:r>
      <w:r>
        <w:rPr>
          <w:spacing w:val="-3"/>
          <w:sz w:val="24"/>
        </w:rPr>
        <w:t xml:space="preserve"> </w:t>
      </w:r>
      <w:r>
        <w:rPr>
          <w:sz w:val="24"/>
        </w:rPr>
        <w:t>lab</w:t>
      </w:r>
      <w:r>
        <w:rPr>
          <w:spacing w:val="-9"/>
          <w:sz w:val="24"/>
        </w:rPr>
        <w:t xml:space="preserve"> </w:t>
      </w:r>
      <w:r>
        <w:rPr>
          <w:sz w:val="24"/>
        </w:rPr>
        <w:t>areas</w:t>
      </w:r>
      <w:r>
        <w:rPr>
          <w:spacing w:val="-7"/>
          <w:sz w:val="24"/>
        </w:rPr>
        <w:t xml:space="preserve"> </w:t>
      </w:r>
      <w:r>
        <w:rPr>
          <w:sz w:val="24"/>
        </w:rPr>
        <w:t>where</w:t>
      </w:r>
      <w:r>
        <w:rPr>
          <w:spacing w:val="-6"/>
          <w:sz w:val="24"/>
        </w:rPr>
        <w:t xml:space="preserve"> </w:t>
      </w:r>
      <w:r>
        <w:rPr>
          <w:sz w:val="24"/>
        </w:rPr>
        <w:t>there</w:t>
      </w:r>
      <w:r>
        <w:rPr>
          <w:spacing w:val="-6"/>
          <w:sz w:val="24"/>
        </w:rPr>
        <w:t xml:space="preserve"> </w:t>
      </w:r>
      <w:r>
        <w:rPr>
          <w:sz w:val="24"/>
        </w:rPr>
        <w:t>is</w:t>
      </w:r>
      <w:r>
        <w:rPr>
          <w:spacing w:val="-10"/>
          <w:sz w:val="24"/>
        </w:rPr>
        <w:t xml:space="preserve"> </w:t>
      </w:r>
      <w:r>
        <w:rPr>
          <w:sz w:val="24"/>
        </w:rPr>
        <w:t>potential</w:t>
      </w:r>
      <w:r>
        <w:rPr>
          <w:spacing w:val="-9"/>
          <w:sz w:val="24"/>
        </w:rPr>
        <w:t xml:space="preserve"> </w:t>
      </w:r>
      <w:r>
        <w:rPr>
          <w:sz w:val="24"/>
        </w:rPr>
        <w:t>for</w:t>
      </w:r>
      <w:r>
        <w:rPr>
          <w:spacing w:val="-4"/>
          <w:sz w:val="24"/>
        </w:rPr>
        <w:t xml:space="preserve"> </w:t>
      </w:r>
      <w:r>
        <w:rPr>
          <w:sz w:val="24"/>
        </w:rPr>
        <w:t>exposure</w:t>
      </w:r>
      <w:r>
        <w:rPr>
          <w:spacing w:val="-8"/>
          <w:sz w:val="24"/>
        </w:rPr>
        <w:t xml:space="preserve"> </w:t>
      </w:r>
      <w:r>
        <w:rPr>
          <w:sz w:val="24"/>
        </w:rPr>
        <w:t>to</w:t>
      </w:r>
      <w:r>
        <w:rPr>
          <w:spacing w:val="-25"/>
          <w:sz w:val="24"/>
        </w:rPr>
        <w:t xml:space="preserve"> </w:t>
      </w:r>
      <w:r>
        <w:rPr>
          <w:sz w:val="24"/>
        </w:rPr>
        <w:t xml:space="preserve">bloodborne </w:t>
      </w:r>
      <w:r>
        <w:rPr>
          <w:spacing w:val="-2"/>
          <w:sz w:val="24"/>
        </w:rPr>
        <w:t>pathogens.</w:t>
      </w:r>
    </w:p>
    <w:p w14:paraId="4E2DA9D7" w14:textId="77777777" w:rsidR="00501F83" w:rsidRDefault="007B6AEC">
      <w:pPr>
        <w:pStyle w:val="ListParagraph"/>
        <w:numPr>
          <w:ilvl w:val="0"/>
          <w:numId w:val="16"/>
        </w:numPr>
        <w:tabs>
          <w:tab w:val="left" w:pos="2260"/>
        </w:tabs>
        <w:spacing w:before="24" w:line="223" w:lineRule="auto"/>
        <w:ind w:right="1357"/>
        <w:rPr>
          <w:sz w:val="24"/>
        </w:rPr>
      </w:pPr>
      <w:r>
        <w:rPr>
          <w:sz w:val="24"/>
        </w:rPr>
        <w:t>All</w:t>
      </w:r>
      <w:r>
        <w:rPr>
          <w:spacing w:val="-10"/>
          <w:sz w:val="24"/>
        </w:rPr>
        <w:t xml:space="preserve"> </w:t>
      </w:r>
      <w:r>
        <w:rPr>
          <w:sz w:val="24"/>
        </w:rPr>
        <w:t>procedures</w:t>
      </w:r>
      <w:r>
        <w:rPr>
          <w:spacing w:val="-8"/>
          <w:sz w:val="24"/>
        </w:rPr>
        <w:t xml:space="preserve"> </w:t>
      </w:r>
      <w:r>
        <w:rPr>
          <w:sz w:val="24"/>
        </w:rPr>
        <w:t>involving</w:t>
      </w:r>
      <w:r>
        <w:rPr>
          <w:spacing w:val="-12"/>
          <w:sz w:val="24"/>
        </w:rPr>
        <w:t xml:space="preserve"> </w:t>
      </w:r>
      <w:r>
        <w:rPr>
          <w:sz w:val="24"/>
        </w:rPr>
        <w:t>blood</w:t>
      </w:r>
      <w:r>
        <w:rPr>
          <w:spacing w:val="-9"/>
          <w:sz w:val="24"/>
        </w:rPr>
        <w:t xml:space="preserve"> </w:t>
      </w:r>
      <w:r>
        <w:rPr>
          <w:sz w:val="24"/>
        </w:rPr>
        <w:t>or</w:t>
      </w:r>
      <w:r>
        <w:rPr>
          <w:spacing w:val="-13"/>
          <w:sz w:val="24"/>
        </w:rPr>
        <w:t xml:space="preserve"> </w:t>
      </w:r>
      <w:r>
        <w:rPr>
          <w:sz w:val="24"/>
        </w:rPr>
        <w:t>other</w:t>
      </w:r>
      <w:r>
        <w:rPr>
          <w:spacing w:val="-10"/>
          <w:sz w:val="24"/>
        </w:rPr>
        <w:t xml:space="preserve"> </w:t>
      </w:r>
      <w:r>
        <w:rPr>
          <w:sz w:val="24"/>
        </w:rPr>
        <w:t>infectious</w:t>
      </w:r>
      <w:r>
        <w:rPr>
          <w:spacing w:val="-12"/>
          <w:sz w:val="24"/>
        </w:rPr>
        <w:t xml:space="preserve"> </w:t>
      </w:r>
      <w:r>
        <w:rPr>
          <w:sz w:val="24"/>
        </w:rPr>
        <w:t>materials</w:t>
      </w:r>
      <w:r>
        <w:rPr>
          <w:spacing w:val="-8"/>
          <w:sz w:val="24"/>
        </w:rPr>
        <w:t xml:space="preserve"> </w:t>
      </w:r>
      <w:r>
        <w:rPr>
          <w:sz w:val="24"/>
        </w:rPr>
        <w:t>minimize</w:t>
      </w:r>
      <w:r>
        <w:rPr>
          <w:spacing w:val="-23"/>
          <w:sz w:val="24"/>
        </w:rPr>
        <w:t xml:space="preserve"> </w:t>
      </w:r>
      <w:r>
        <w:rPr>
          <w:sz w:val="24"/>
        </w:rPr>
        <w:t>splashing, spraying or other actions generating droplets of these materials.</w:t>
      </w:r>
    </w:p>
    <w:p w14:paraId="48D98AA7" w14:textId="77777777" w:rsidR="00501F83" w:rsidRDefault="007B6AEC">
      <w:pPr>
        <w:pStyle w:val="ListParagraph"/>
        <w:numPr>
          <w:ilvl w:val="0"/>
          <w:numId w:val="16"/>
        </w:numPr>
        <w:tabs>
          <w:tab w:val="left" w:pos="2260"/>
        </w:tabs>
        <w:spacing w:before="26" w:line="223" w:lineRule="auto"/>
        <w:ind w:right="1847"/>
        <w:rPr>
          <w:sz w:val="24"/>
        </w:rPr>
      </w:pPr>
      <w:r>
        <w:rPr>
          <w:sz w:val="24"/>
        </w:rPr>
        <w:t>Specimens</w:t>
      </w:r>
      <w:r>
        <w:rPr>
          <w:spacing w:val="-10"/>
          <w:sz w:val="24"/>
        </w:rPr>
        <w:t xml:space="preserve"> </w:t>
      </w:r>
      <w:r>
        <w:rPr>
          <w:sz w:val="24"/>
        </w:rPr>
        <w:t>of</w:t>
      </w:r>
      <w:r>
        <w:rPr>
          <w:spacing w:val="-10"/>
          <w:sz w:val="24"/>
        </w:rPr>
        <w:t xml:space="preserve"> </w:t>
      </w:r>
      <w:r>
        <w:rPr>
          <w:sz w:val="24"/>
        </w:rPr>
        <w:t>blood</w:t>
      </w:r>
      <w:r>
        <w:rPr>
          <w:spacing w:val="-5"/>
          <w:sz w:val="24"/>
        </w:rPr>
        <w:t xml:space="preserve"> </w:t>
      </w:r>
      <w:r>
        <w:rPr>
          <w:sz w:val="24"/>
        </w:rPr>
        <w:t>or</w:t>
      </w:r>
      <w:r>
        <w:rPr>
          <w:spacing w:val="-11"/>
          <w:sz w:val="24"/>
        </w:rPr>
        <w:t xml:space="preserve"> </w:t>
      </w:r>
      <w:r>
        <w:rPr>
          <w:sz w:val="24"/>
        </w:rPr>
        <w:t>other</w:t>
      </w:r>
      <w:r>
        <w:rPr>
          <w:spacing w:val="-5"/>
          <w:sz w:val="24"/>
        </w:rPr>
        <w:t xml:space="preserve"> </w:t>
      </w:r>
      <w:r>
        <w:rPr>
          <w:sz w:val="24"/>
        </w:rPr>
        <w:t>materials</w:t>
      </w:r>
      <w:r>
        <w:rPr>
          <w:spacing w:val="-10"/>
          <w:sz w:val="24"/>
        </w:rPr>
        <w:t xml:space="preserve"> </w:t>
      </w:r>
      <w:r>
        <w:rPr>
          <w:sz w:val="24"/>
        </w:rPr>
        <w:t>are</w:t>
      </w:r>
      <w:r>
        <w:rPr>
          <w:spacing w:val="-10"/>
          <w:sz w:val="24"/>
        </w:rPr>
        <w:t xml:space="preserve"> </w:t>
      </w:r>
      <w:r>
        <w:rPr>
          <w:sz w:val="24"/>
        </w:rPr>
        <w:t>placed</w:t>
      </w:r>
      <w:r>
        <w:rPr>
          <w:spacing w:val="-9"/>
          <w:sz w:val="24"/>
        </w:rPr>
        <w:t xml:space="preserve"> </w:t>
      </w:r>
      <w:r>
        <w:rPr>
          <w:sz w:val="24"/>
        </w:rPr>
        <w:t>in</w:t>
      </w:r>
      <w:r>
        <w:rPr>
          <w:spacing w:val="-5"/>
          <w:sz w:val="24"/>
        </w:rPr>
        <w:t xml:space="preserve"> </w:t>
      </w:r>
      <w:r>
        <w:rPr>
          <w:sz w:val="24"/>
        </w:rPr>
        <w:t>designated</w:t>
      </w:r>
      <w:r>
        <w:rPr>
          <w:spacing w:val="-6"/>
          <w:sz w:val="24"/>
        </w:rPr>
        <w:t xml:space="preserve"> </w:t>
      </w:r>
      <w:r>
        <w:rPr>
          <w:sz w:val="24"/>
        </w:rPr>
        <w:t>leak-proof containers, appropriately labeled for handling and storage.</w:t>
      </w:r>
    </w:p>
    <w:p w14:paraId="5CA8F192" w14:textId="77777777" w:rsidR="00501F83" w:rsidRDefault="007B6AEC">
      <w:pPr>
        <w:pStyle w:val="ListParagraph"/>
        <w:numPr>
          <w:ilvl w:val="0"/>
          <w:numId w:val="16"/>
        </w:numPr>
        <w:tabs>
          <w:tab w:val="left" w:pos="2260"/>
        </w:tabs>
        <w:spacing w:before="14" w:line="232" w:lineRule="auto"/>
        <w:ind w:right="1004"/>
        <w:rPr>
          <w:sz w:val="24"/>
        </w:rPr>
      </w:pPr>
      <w:r>
        <w:rPr>
          <w:sz w:val="24"/>
        </w:rPr>
        <w:t>If outside contamination</w:t>
      </w:r>
      <w:r>
        <w:rPr>
          <w:spacing w:val="-2"/>
          <w:sz w:val="24"/>
        </w:rPr>
        <w:t xml:space="preserve"> </w:t>
      </w:r>
      <w:r>
        <w:rPr>
          <w:sz w:val="24"/>
        </w:rPr>
        <w:t>of a</w:t>
      </w:r>
      <w:r>
        <w:rPr>
          <w:spacing w:val="-3"/>
          <w:sz w:val="24"/>
        </w:rPr>
        <w:t xml:space="preserve"> </w:t>
      </w:r>
      <w:r>
        <w:rPr>
          <w:sz w:val="24"/>
        </w:rPr>
        <w:t>primary</w:t>
      </w:r>
      <w:r>
        <w:rPr>
          <w:spacing w:val="-1"/>
          <w:sz w:val="24"/>
        </w:rPr>
        <w:t xml:space="preserve"> </w:t>
      </w:r>
      <w:r>
        <w:rPr>
          <w:sz w:val="24"/>
        </w:rPr>
        <w:t>specimen container</w:t>
      </w:r>
      <w:r>
        <w:rPr>
          <w:spacing w:val="-2"/>
          <w:sz w:val="24"/>
        </w:rPr>
        <w:t xml:space="preserve"> </w:t>
      </w:r>
      <w:r>
        <w:rPr>
          <w:sz w:val="24"/>
        </w:rPr>
        <w:t>occurs,</w:t>
      </w:r>
      <w:r>
        <w:rPr>
          <w:spacing w:val="-3"/>
          <w:sz w:val="24"/>
        </w:rPr>
        <w:t xml:space="preserve"> </w:t>
      </w:r>
      <w:r>
        <w:rPr>
          <w:sz w:val="24"/>
        </w:rPr>
        <w:t>that container</w:t>
      </w:r>
      <w:r>
        <w:rPr>
          <w:spacing w:val="-2"/>
          <w:sz w:val="24"/>
        </w:rPr>
        <w:t xml:space="preserve"> </w:t>
      </w:r>
      <w:r>
        <w:rPr>
          <w:sz w:val="24"/>
        </w:rPr>
        <w:t>is laced</w:t>
      </w:r>
      <w:r>
        <w:rPr>
          <w:spacing w:val="-8"/>
          <w:sz w:val="24"/>
        </w:rPr>
        <w:t xml:space="preserve"> </w:t>
      </w:r>
      <w:r>
        <w:rPr>
          <w:sz w:val="24"/>
        </w:rPr>
        <w:t>within</w:t>
      </w:r>
      <w:r>
        <w:rPr>
          <w:spacing w:val="-7"/>
          <w:sz w:val="24"/>
        </w:rPr>
        <w:t xml:space="preserve"> </w:t>
      </w:r>
      <w:r>
        <w:rPr>
          <w:sz w:val="24"/>
        </w:rPr>
        <w:t>a</w:t>
      </w:r>
      <w:r>
        <w:rPr>
          <w:spacing w:val="-12"/>
          <w:sz w:val="24"/>
        </w:rPr>
        <w:t xml:space="preserve"> </w:t>
      </w:r>
      <w:r>
        <w:rPr>
          <w:sz w:val="24"/>
        </w:rPr>
        <w:t>second</w:t>
      </w:r>
      <w:r>
        <w:rPr>
          <w:spacing w:val="-7"/>
          <w:sz w:val="24"/>
        </w:rPr>
        <w:t xml:space="preserve"> </w:t>
      </w:r>
      <w:r>
        <w:rPr>
          <w:sz w:val="24"/>
        </w:rPr>
        <w:t>leak-proof</w:t>
      </w:r>
      <w:r>
        <w:rPr>
          <w:spacing w:val="-5"/>
          <w:sz w:val="24"/>
        </w:rPr>
        <w:t xml:space="preserve"> </w:t>
      </w:r>
      <w:r>
        <w:rPr>
          <w:sz w:val="24"/>
        </w:rPr>
        <w:t>container,</w:t>
      </w:r>
      <w:r>
        <w:rPr>
          <w:spacing w:val="-8"/>
          <w:sz w:val="24"/>
        </w:rPr>
        <w:t xml:space="preserve"> </w:t>
      </w:r>
      <w:r>
        <w:rPr>
          <w:sz w:val="24"/>
        </w:rPr>
        <w:t>appropriately</w:t>
      </w:r>
      <w:r>
        <w:rPr>
          <w:spacing w:val="-9"/>
          <w:sz w:val="24"/>
        </w:rPr>
        <w:t xml:space="preserve"> </w:t>
      </w:r>
      <w:r>
        <w:rPr>
          <w:sz w:val="24"/>
        </w:rPr>
        <w:t>labeled,</w:t>
      </w:r>
      <w:r>
        <w:rPr>
          <w:spacing w:val="-12"/>
          <w:sz w:val="24"/>
        </w:rPr>
        <w:t xml:space="preserve"> </w:t>
      </w:r>
      <w:r>
        <w:rPr>
          <w:sz w:val="24"/>
        </w:rPr>
        <w:t>for</w:t>
      </w:r>
      <w:r>
        <w:rPr>
          <w:spacing w:val="-8"/>
          <w:sz w:val="24"/>
        </w:rPr>
        <w:t xml:space="preserve"> </w:t>
      </w:r>
      <w:r>
        <w:rPr>
          <w:sz w:val="24"/>
        </w:rPr>
        <w:t>handling</w:t>
      </w:r>
      <w:r>
        <w:rPr>
          <w:spacing w:val="-8"/>
          <w:sz w:val="24"/>
        </w:rPr>
        <w:t xml:space="preserve"> </w:t>
      </w:r>
      <w:r>
        <w:rPr>
          <w:sz w:val="24"/>
        </w:rPr>
        <w:t>and storage. (If the specimen can puncture the primary container, the secondary container must be puncture resistant as well).</w:t>
      </w:r>
    </w:p>
    <w:p w14:paraId="58486420" w14:textId="77777777" w:rsidR="00501F83" w:rsidRDefault="007B6AEC">
      <w:pPr>
        <w:pStyle w:val="ListParagraph"/>
        <w:numPr>
          <w:ilvl w:val="0"/>
          <w:numId w:val="16"/>
        </w:numPr>
        <w:tabs>
          <w:tab w:val="left" w:pos="2260"/>
        </w:tabs>
        <w:spacing w:line="230" w:lineRule="auto"/>
        <w:ind w:right="850"/>
        <w:rPr>
          <w:sz w:val="24"/>
        </w:rPr>
      </w:pPr>
      <w:r>
        <w:rPr>
          <w:sz w:val="24"/>
        </w:rPr>
        <w:t>Equipment</w:t>
      </w:r>
      <w:r>
        <w:rPr>
          <w:spacing w:val="-9"/>
          <w:sz w:val="24"/>
        </w:rPr>
        <w:t xml:space="preserve"> </w:t>
      </w:r>
      <w:r>
        <w:rPr>
          <w:sz w:val="24"/>
        </w:rPr>
        <w:t>which</w:t>
      </w:r>
      <w:r>
        <w:rPr>
          <w:spacing w:val="-6"/>
          <w:sz w:val="24"/>
        </w:rPr>
        <w:t xml:space="preserve"> </w:t>
      </w:r>
      <w:r>
        <w:rPr>
          <w:sz w:val="24"/>
        </w:rPr>
        <w:t>becomes</w:t>
      </w:r>
      <w:r>
        <w:rPr>
          <w:spacing w:val="-8"/>
          <w:sz w:val="24"/>
        </w:rPr>
        <w:t xml:space="preserve"> </w:t>
      </w:r>
      <w:r>
        <w:rPr>
          <w:sz w:val="24"/>
        </w:rPr>
        <w:t>contaminated,</w:t>
      </w:r>
      <w:r>
        <w:rPr>
          <w:spacing w:val="-7"/>
          <w:sz w:val="24"/>
        </w:rPr>
        <w:t xml:space="preserve"> </w:t>
      </w:r>
      <w:r>
        <w:rPr>
          <w:sz w:val="24"/>
        </w:rPr>
        <w:t>is</w:t>
      </w:r>
      <w:r>
        <w:rPr>
          <w:spacing w:val="-8"/>
          <w:sz w:val="24"/>
        </w:rPr>
        <w:t xml:space="preserve"> </w:t>
      </w:r>
      <w:r>
        <w:rPr>
          <w:sz w:val="24"/>
        </w:rPr>
        <w:t>examined</w:t>
      </w:r>
      <w:r>
        <w:rPr>
          <w:spacing w:val="-8"/>
          <w:sz w:val="24"/>
        </w:rPr>
        <w:t xml:space="preserve"> </w:t>
      </w:r>
      <w:r>
        <w:rPr>
          <w:sz w:val="24"/>
        </w:rPr>
        <w:t>prior</w:t>
      </w:r>
      <w:r>
        <w:rPr>
          <w:spacing w:val="-10"/>
          <w:sz w:val="24"/>
        </w:rPr>
        <w:t xml:space="preserve"> </w:t>
      </w:r>
      <w:r>
        <w:rPr>
          <w:sz w:val="24"/>
        </w:rPr>
        <w:t>to</w:t>
      </w:r>
      <w:r>
        <w:rPr>
          <w:spacing w:val="-8"/>
          <w:sz w:val="24"/>
        </w:rPr>
        <w:t xml:space="preserve"> </w:t>
      </w:r>
      <w:r>
        <w:rPr>
          <w:sz w:val="24"/>
        </w:rPr>
        <w:t>servicing</w:t>
      </w:r>
      <w:r>
        <w:rPr>
          <w:spacing w:val="-12"/>
          <w:sz w:val="24"/>
        </w:rPr>
        <w:t xml:space="preserve"> </w:t>
      </w:r>
      <w:r>
        <w:rPr>
          <w:sz w:val="24"/>
        </w:rPr>
        <w:t>or</w:t>
      </w:r>
      <w:r>
        <w:rPr>
          <w:spacing w:val="-6"/>
          <w:sz w:val="24"/>
        </w:rPr>
        <w:t xml:space="preserve"> </w:t>
      </w:r>
      <w:r>
        <w:rPr>
          <w:sz w:val="24"/>
        </w:rPr>
        <w:t>shipping, and decontaminated as necessary (unless it can be demonstrated that decontamination is not feasible).</w:t>
      </w:r>
    </w:p>
    <w:p w14:paraId="6C3603A7" w14:textId="77777777" w:rsidR="00501F83" w:rsidRDefault="007B6AEC">
      <w:pPr>
        <w:pStyle w:val="ListParagraph"/>
        <w:numPr>
          <w:ilvl w:val="0"/>
          <w:numId w:val="16"/>
        </w:numPr>
        <w:tabs>
          <w:tab w:val="left" w:pos="2260"/>
          <w:tab w:val="left" w:pos="2315"/>
        </w:tabs>
        <w:spacing w:before="5" w:line="230" w:lineRule="auto"/>
        <w:ind w:right="1951"/>
        <w:rPr>
          <w:sz w:val="24"/>
        </w:rPr>
      </w:pPr>
      <w:r>
        <w:rPr>
          <w:rFonts w:ascii="Times New Roman" w:hAnsi="Times New Roman"/>
          <w:sz w:val="24"/>
        </w:rPr>
        <w:tab/>
      </w:r>
      <w:r>
        <w:rPr>
          <w:sz w:val="24"/>
        </w:rPr>
        <w:t>An</w:t>
      </w:r>
      <w:r>
        <w:rPr>
          <w:spacing w:val="-6"/>
          <w:sz w:val="24"/>
        </w:rPr>
        <w:t xml:space="preserve"> </w:t>
      </w:r>
      <w:r>
        <w:rPr>
          <w:sz w:val="24"/>
        </w:rPr>
        <w:t>appropriate</w:t>
      </w:r>
      <w:r>
        <w:rPr>
          <w:spacing w:val="-9"/>
          <w:sz w:val="24"/>
        </w:rPr>
        <w:t xml:space="preserve"> </w:t>
      </w:r>
      <w:r>
        <w:rPr>
          <w:sz w:val="24"/>
        </w:rPr>
        <w:t>biohazard</w:t>
      </w:r>
      <w:r>
        <w:rPr>
          <w:spacing w:val="-8"/>
          <w:sz w:val="24"/>
        </w:rPr>
        <w:t xml:space="preserve"> </w:t>
      </w:r>
      <w:r>
        <w:rPr>
          <w:sz w:val="24"/>
        </w:rPr>
        <w:t>warning</w:t>
      </w:r>
      <w:r>
        <w:rPr>
          <w:spacing w:val="-9"/>
          <w:sz w:val="24"/>
        </w:rPr>
        <w:t xml:space="preserve"> </w:t>
      </w:r>
      <w:r>
        <w:rPr>
          <w:sz w:val="24"/>
        </w:rPr>
        <w:t>label</w:t>
      </w:r>
      <w:r>
        <w:rPr>
          <w:spacing w:val="-8"/>
          <w:sz w:val="24"/>
        </w:rPr>
        <w:t xml:space="preserve"> </w:t>
      </w:r>
      <w:r>
        <w:rPr>
          <w:sz w:val="24"/>
        </w:rPr>
        <w:t>is</w:t>
      </w:r>
      <w:r>
        <w:rPr>
          <w:spacing w:val="-11"/>
          <w:sz w:val="24"/>
        </w:rPr>
        <w:t xml:space="preserve"> </w:t>
      </w:r>
      <w:r>
        <w:rPr>
          <w:sz w:val="24"/>
        </w:rPr>
        <w:t>attached</w:t>
      </w:r>
      <w:r>
        <w:rPr>
          <w:spacing w:val="-9"/>
          <w:sz w:val="24"/>
        </w:rPr>
        <w:t xml:space="preserve"> </w:t>
      </w:r>
      <w:r>
        <w:rPr>
          <w:sz w:val="24"/>
        </w:rPr>
        <w:t>to</w:t>
      </w:r>
      <w:r>
        <w:rPr>
          <w:spacing w:val="-11"/>
          <w:sz w:val="24"/>
        </w:rPr>
        <w:t xml:space="preserve"> </w:t>
      </w:r>
      <w:r>
        <w:rPr>
          <w:sz w:val="24"/>
        </w:rPr>
        <w:t>any</w:t>
      </w:r>
      <w:r>
        <w:rPr>
          <w:spacing w:val="-10"/>
          <w:sz w:val="24"/>
        </w:rPr>
        <w:t xml:space="preserve"> </w:t>
      </w:r>
      <w:r>
        <w:rPr>
          <w:sz w:val="24"/>
        </w:rPr>
        <w:t>contaminated equipment, identifying</w:t>
      </w:r>
      <w:r>
        <w:rPr>
          <w:spacing w:val="40"/>
          <w:sz w:val="24"/>
        </w:rPr>
        <w:t xml:space="preserve"> </w:t>
      </w:r>
      <w:r>
        <w:rPr>
          <w:sz w:val="24"/>
        </w:rPr>
        <w:t>he contaminated portions.</w:t>
      </w:r>
    </w:p>
    <w:p w14:paraId="6F370A50" w14:textId="77777777" w:rsidR="00501F83" w:rsidRDefault="007B6AEC">
      <w:pPr>
        <w:pStyle w:val="ListParagraph"/>
        <w:numPr>
          <w:ilvl w:val="0"/>
          <w:numId w:val="16"/>
        </w:numPr>
        <w:tabs>
          <w:tab w:val="left" w:pos="2260"/>
        </w:tabs>
        <w:spacing w:before="4" w:line="230" w:lineRule="auto"/>
        <w:ind w:right="904"/>
        <w:rPr>
          <w:sz w:val="24"/>
        </w:rPr>
      </w:pPr>
      <w:r>
        <w:rPr>
          <w:sz w:val="24"/>
        </w:rPr>
        <w:t>Information regarding the remaining contamination is conveyed to all</w:t>
      </w:r>
      <w:r>
        <w:rPr>
          <w:spacing w:val="-4"/>
          <w:sz w:val="24"/>
        </w:rPr>
        <w:t xml:space="preserve"> </w:t>
      </w:r>
      <w:r>
        <w:rPr>
          <w:sz w:val="24"/>
        </w:rPr>
        <w:t>affected employees,</w:t>
      </w:r>
      <w:r>
        <w:rPr>
          <w:spacing w:val="-13"/>
          <w:sz w:val="24"/>
        </w:rPr>
        <w:t xml:space="preserve"> </w:t>
      </w:r>
      <w:r>
        <w:rPr>
          <w:sz w:val="24"/>
        </w:rPr>
        <w:t>the</w:t>
      </w:r>
      <w:r>
        <w:rPr>
          <w:spacing w:val="-8"/>
          <w:sz w:val="24"/>
        </w:rPr>
        <w:t xml:space="preserve"> </w:t>
      </w:r>
      <w:r>
        <w:rPr>
          <w:sz w:val="24"/>
        </w:rPr>
        <w:t>equipment</w:t>
      </w:r>
      <w:r>
        <w:rPr>
          <w:spacing w:val="-5"/>
          <w:sz w:val="24"/>
        </w:rPr>
        <w:t xml:space="preserve"> </w:t>
      </w:r>
      <w:r>
        <w:rPr>
          <w:sz w:val="24"/>
        </w:rPr>
        <w:t>manufacturer</w:t>
      </w:r>
      <w:r>
        <w:rPr>
          <w:spacing w:val="-10"/>
          <w:sz w:val="24"/>
        </w:rPr>
        <w:t xml:space="preserve"> </w:t>
      </w:r>
      <w:r>
        <w:rPr>
          <w:sz w:val="24"/>
        </w:rPr>
        <w:t>and</w:t>
      </w:r>
      <w:r>
        <w:rPr>
          <w:spacing w:val="-10"/>
          <w:sz w:val="24"/>
        </w:rPr>
        <w:t xml:space="preserve"> </w:t>
      </w:r>
      <w:r>
        <w:rPr>
          <w:sz w:val="24"/>
        </w:rPr>
        <w:t>the</w:t>
      </w:r>
      <w:r>
        <w:rPr>
          <w:spacing w:val="-11"/>
          <w:sz w:val="24"/>
        </w:rPr>
        <w:t xml:space="preserve"> </w:t>
      </w:r>
      <w:r>
        <w:rPr>
          <w:sz w:val="24"/>
        </w:rPr>
        <w:t>equipment</w:t>
      </w:r>
      <w:r>
        <w:rPr>
          <w:spacing w:val="-10"/>
          <w:sz w:val="24"/>
        </w:rPr>
        <w:t xml:space="preserve"> </w:t>
      </w:r>
      <w:r>
        <w:rPr>
          <w:sz w:val="24"/>
        </w:rPr>
        <w:t>service</w:t>
      </w:r>
      <w:r>
        <w:rPr>
          <w:spacing w:val="-9"/>
          <w:sz w:val="24"/>
        </w:rPr>
        <w:t xml:space="preserve"> </w:t>
      </w:r>
      <w:r>
        <w:rPr>
          <w:sz w:val="24"/>
        </w:rPr>
        <w:t>representative prior to handling, servicing, or shipping.</w:t>
      </w:r>
    </w:p>
    <w:p w14:paraId="2D938797" w14:textId="77777777" w:rsidR="00501F83" w:rsidRDefault="00501F83">
      <w:pPr>
        <w:pStyle w:val="BodyText"/>
      </w:pPr>
    </w:p>
    <w:p w14:paraId="0FC56E52" w14:textId="77777777" w:rsidR="00501F83" w:rsidRDefault="00501F83">
      <w:pPr>
        <w:pStyle w:val="BodyText"/>
        <w:spacing w:before="11"/>
        <w:rPr>
          <w:sz w:val="23"/>
        </w:rPr>
      </w:pPr>
    </w:p>
    <w:p w14:paraId="2425F7B0" w14:textId="77777777" w:rsidR="00501F83" w:rsidRDefault="007B6AEC">
      <w:pPr>
        <w:ind w:left="1079"/>
        <w:rPr>
          <w:b/>
          <w:sz w:val="24"/>
        </w:rPr>
      </w:pPr>
      <w:r>
        <w:rPr>
          <w:b/>
          <w:sz w:val="24"/>
          <w:u w:val="single"/>
        </w:rPr>
        <w:t>Personal</w:t>
      </w:r>
      <w:r>
        <w:rPr>
          <w:b/>
          <w:spacing w:val="-4"/>
          <w:sz w:val="24"/>
          <w:u w:val="single"/>
        </w:rPr>
        <w:t xml:space="preserve"> </w:t>
      </w:r>
      <w:r>
        <w:rPr>
          <w:b/>
          <w:sz w:val="24"/>
          <w:u w:val="single"/>
        </w:rPr>
        <w:t>Protective</w:t>
      </w:r>
      <w:r>
        <w:rPr>
          <w:b/>
          <w:spacing w:val="-7"/>
          <w:sz w:val="24"/>
          <w:u w:val="single"/>
        </w:rPr>
        <w:t xml:space="preserve"> </w:t>
      </w:r>
      <w:r>
        <w:rPr>
          <w:b/>
          <w:spacing w:val="-2"/>
          <w:sz w:val="24"/>
          <w:u w:val="single"/>
        </w:rPr>
        <w:t>Equipment</w:t>
      </w:r>
    </w:p>
    <w:p w14:paraId="5F9BE1BE" w14:textId="77777777" w:rsidR="00501F83" w:rsidRDefault="007B6AEC">
      <w:pPr>
        <w:pStyle w:val="BodyText"/>
        <w:spacing w:line="259" w:lineRule="auto"/>
        <w:ind w:left="1079" w:right="975"/>
      </w:pPr>
      <w:r>
        <w:t>Howard Payne University provides the personal protective equipment needed to protect faculty,</w:t>
      </w:r>
      <w:r>
        <w:rPr>
          <w:spacing w:val="-8"/>
        </w:rPr>
        <w:t xml:space="preserve"> </w:t>
      </w:r>
      <w:r>
        <w:t>staff,</w:t>
      </w:r>
      <w:r>
        <w:rPr>
          <w:spacing w:val="-8"/>
        </w:rPr>
        <w:t xml:space="preserve"> </w:t>
      </w:r>
      <w:r>
        <w:t>and</w:t>
      </w:r>
      <w:r>
        <w:rPr>
          <w:spacing w:val="-7"/>
        </w:rPr>
        <w:t xml:space="preserve"> </w:t>
      </w:r>
      <w:r>
        <w:t>students</w:t>
      </w:r>
      <w:r>
        <w:rPr>
          <w:spacing w:val="-8"/>
        </w:rPr>
        <w:t xml:space="preserve"> </w:t>
      </w:r>
      <w:r>
        <w:t>against</w:t>
      </w:r>
      <w:r>
        <w:rPr>
          <w:spacing w:val="-6"/>
        </w:rPr>
        <w:t xml:space="preserve"> </w:t>
      </w:r>
      <w:r>
        <w:t>such</w:t>
      </w:r>
      <w:r>
        <w:rPr>
          <w:spacing w:val="-7"/>
        </w:rPr>
        <w:t xml:space="preserve"> </w:t>
      </w:r>
      <w:r>
        <w:t>exposure.</w:t>
      </w:r>
      <w:r>
        <w:rPr>
          <w:spacing w:val="-12"/>
        </w:rPr>
        <w:t xml:space="preserve"> </w:t>
      </w:r>
      <w:r>
        <w:t>Appropriate</w:t>
      </w:r>
      <w:r>
        <w:rPr>
          <w:spacing w:val="-8"/>
        </w:rPr>
        <w:t xml:space="preserve"> </w:t>
      </w:r>
      <w:r>
        <w:t>personal</w:t>
      </w:r>
      <w:r>
        <w:rPr>
          <w:spacing w:val="-11"/>
        </w:rPr>
        <w:t xml:space="preserve"> </w:t>
      </w:r>
      <w:r>
        <w:t>protective</w:t>
      </w:r>
      <w:r>
        <w:rPr>
          <w:spacing w:val="-8"/>
        </w:rPr>
        <w:t xml:space="preserve"> </w:t>
      </w:r>
      <w:r>
        <w:t>equipment</w:t>
      </w:r>
    </w:p>
    <w:p w14:paraId="7A3028CF" w14:textId="77777777" w:rsidR="00501F83" w:rsidRDefault="00501F83">
      <w:pPr>
        <w:spacing w:line="259" w:lineRule="auto"/>
        <w:sectPr w:rsidR="00501F83">
          <w:pgSz w:w="12240" w:h="15840"/>
          <w:pgMar w:top="1620" w:right="680" w:bottom="1400" w:left="260" w:header="0" w:footer="1182" w:gutter="0"/>
          <w:cols w:space="720"/>
        </w:sectPr>
      </w:pPr>
    </w:p>
    <w:p w14:paraId="249A97E5" w14:textId="77777777" w:rsidR="00501F83" w:rsidRDefault="007B6AEC">
      <w:pPr>
        <w:pStyle w:val="BodyText"/>
        <w:spacing w:before="40" w:line="256" w:lineRule="auto"/>
        <w:ind w:left="1079" w:right="731"/>
      </w:pPr>
      <w:r>
        <w:lastRenderedPageBreak/>
        <w:t>in</w:t>
      </w:r>
      <w:r>
        <w:rPr>
          <w:spacing w:val="-4"/>
        </w:rPr>
        <w:t xml:space="preserve"> </w:t>
      </w:r>
      <w:r>
        <w:t>the</w:t>
      </w:r>
      <w:r>
        <w:rPr>
          <w:spacing w:val="-7"/>
        </w:rPr>
        <w:t xml:space="preserve"> </w:t>
      </w:r>
      <w:r>
        <w:t>appropriate</w:t>
      </w:r>
      <w:r>
        <w:rPr>
          <w:spacing w:val="-8"/>
        </w:rPr>
        <w:t xml:space="preserve"> </w:t>
      </w:r>
      <w:r>
        <w:t>sizes</w:t>
      </w:r>
      <w:r>
        <w:rPr>
          <w:spacing w:val="-9"/>
        </w:rPr>
        <w:t xml:space="preserve"> </w:t>
      </w:r>
      <w:r>
        <w:t>is</w:t>
      </w:r>
      <w:r>
        <w:rPr>
          <w:spacing w:val="-5"/>
        </w:rPr>
        <w:t xml:space="preserve"> </w:t>
      </w:r>
      <w:r>
        <w:t>readily</w:t>
      </w:r>
      <w:r>
        <w:rPr>
          <w:spacing w:val="-9"/>
        </w:rPr>
        <w:t xml:space="preserve"> </w:t>
      </w:r>
      <w:r>
        <w:t>accessible</w:t>
      </w:r>
      <w:r>
        <w:rPr>
          <w:spacing w:val="-6"/>
        </w:rPr>
        <w:t xml:space="preserve"> </w:t>
      </w:r>
      <w:r>
        <w:t>to</w:t>
      </w:r>
      <w:r>
        <w:rPr>
          <w:spacing w:val="-9"/>
        </w:rPr>
        <w:t xml:space="preserve"> </w:t>
      </w:r>
      <w:r>
        <w:t>the</w:t>
      </w:r>
      <w:r>
        <w:rPr>
          <w:spacing w:val="-4"/>
        </w:rPr>
        <w:t xml:space="preserve"> </w:t>
      </w:r>
      <w:r>
        <w:t>faculty,</w:t>
      </w:r>
      <w:r>
        <w:rPr>
          <w:spacing w:val="-5"/>
        </w:rPr>
        <w:t xml:space="preserve"> </w:t>
      </w:r>
      <w:r>
        <w:t>staff</w:t>
      </w:r>
      <w:r>
        <w:rPr>
          <w:spacing w:val="-3"/>
        </w:rPr>
        <w:t xml:space="preserve"> </w:t>
      </w:r>
      <w:r>
        <w:t>and</w:t>
      </w:r>
      <w:r>
        <w:rPr>
          <w:spacing w:val="-4"/>
        </w:rPr>
        <w:t xml:space="preserve"> </w:t>
      </w:r>
      <w:r>
        <w:t>students.</w:t>
      </w:r>
      <w:r>
        <w:rPr>
          <w:spacing w:val="-5"/>
        </w:rPr>
        <w:t xml:space="preserve"> </w:t>
      </w:r>
      <w:r>
        <w:t>Examples</w:t>
      </w:r>
      <w:r>
        <w:rPr>
          <w:spacing w:val="-6"/>
        </w:rPr>
        <w:t xml:space="preserve"> </w:t>
      </w:r>
      <w:r>
        <w:t>of equipment provided include:</w:t>
      </w:r>
    </w:p>
    <w:p w14:paraId="59C1E80F" w14:textId="77777777" w:rsidR="00501F83" w:rsidRDefault="007B6AEC">
      <w:pPr>
        <w:pStyle w:val="ListParagraph"/>
        <w:numPr>
          <w:ilvl w:val="0"/>
          <w:numId w:val="15"/>
        </w:numPr>
        <w:tabs>
          <w:tab w:val="left" w:pos="1799"/>
        </w:tabs>
        <w:spacing w:before="71" w:line="281" w:lineRule="exact"/>
        <w:rPr>
          <w:sz w:val="24"/>
        </w:rPr>
      </w:pPr>
      <w:r>
        <w:rPr>
          <w:spacing w:val="-2"/>
          <w:sz w:val="24"/>
        </w:rPr>
        <w:t>Gloves</w:t>
      </w:r>
    </w:p>
    <w:p w14:paraId="7EF0664E" w14:textId="77777777" w:rsidR="00501F83" w:rsidRDefault="007B6AEC">
      <w:pPr>
        <w:pStyle w:val="ListParagraph"/>
        <w:numPr>
          <w:ilvl w:val="0"/>
          <w:numId w:val="15"/>
        </w:numPr>
        <w:tabs>
          <w:tab w:val="left" w:pos="1799"/>
        </w:tabs>
        <w:spacing w:line="256" w:lineRule="exact"/>
        <w:rPr>
          <w:sz w:val="24"/>
        </w:rPr>
      </w:pPr>
      <w:r>
        <w:rPr>
          <w:spacing w:val="-2"/>
          <w:sz w:val="24"/>
        </w:rPr>
        <w:t>Gowns</w:t>
      </w:r>
    </w:p>
    <w:p w14:paraId="6791BCE3" w14:textId="77777777" w:rsidR="00501F83" w:rsidRDefault="007B6AEC">
      <w:pPr>
        <w:pStyle w:val="ListParagraph"/>
        <w:numPr>
          <w:ilvl w:val="0"/>
          <w:numId w:val="15"/>
        </w:numPr>
        <w:tabs>
          <w:tab w:val="left" w:pos="1799"/>
        </w:tabs>
        <w:spacing w:line="253" w:lineRule="exact"/>
        <w:rPr>
          <w:sz w:val="24"/>
        </w:rPr>
      </w:pPr>
      <w:r>
        <w:rPr>
          <w:sz w:val="24"/>
        </w:rPr>
        <w:t>Face</w:t>
      </w:r>
      <w:r>
        <w:rPr>
          <w:spacing w:val="-2"/>
          <w:sz w:val="24"/>
        </w:rPr>
        <w:t xml:space="preserve"> Shields/Masks</w:t>
      </w:r>
    </w:p>
    <w:p w14:paraId="5D0848B9" w14:textId="77777777" w:rsidR="00501F83" w:rsidRDefault="007B6AEC">
      <w:pPr>
        <w:pStyle w:val="ListParagraph"/>
        <w:numPr>
          <w:ilvl w:val="0"/>
          <w:numId w:val="15"/>
        </w:numPr>
        <w:tabs>
          <w:tab w:val="left" w:pos="1799"/>
        </w:tabs>
        <w:spacing w:line="252" w:lineRule="exact"/>
        <w:rPr>
          <w:sz w:val="24"/>
        </w:rPr>
      </w:pPr>
      <w:r>
        <w:rPr>
          <w:sz w:val="24"/>
        </w:rPr>
        <w:t>Safety</w:t>
      </w:r>
      <w:r>
        <w:rPr>
          <w:spacing w:val="-2"/>
          <w:sz w:val="24"/>
        </w:rPr>
        <w:t xml:space="preserve"> Glasses</w:t>
      </w:r>
    </w:p>
    <w:p w14:paraId="21DACF81" w14:textId="77777777" w:rsidR="00501F83" w:rsidRDefault="007B6AEC">
      <w:pPr>
        <w:pStyle w:val="ListParagraph"/>
        <w:numPr>
          <w:ilvl w:val="0"/>
          <w:numId w:val="15"/>
        </w:numPr>
        <w:tabs>
          <w:tab w:val="left" w:pos="1799"/>
        </w:tabs>
        <w:spacing w:line="252" w:lineRule="exact"/>
        <w:rPr>
          <w:sz w:val="24"/>
        </w:rPr>
      </w:pPr>
      <w:r>
        <w:rPr>
          <w:spacing w:val="-2"/>
          <w:sz w:val="24"/>
        </w:rPr>
        <w:t>Goggles</w:t>
      </w:r>
    </w:p>
    <w:p w14:paraId="625749B9" w14:textId="77777777" w:rsidR="00501F83" w:rsidRDefault="007B6AEC">
      <w:pPr>
        <w:pStyle w:val="ListParagraph"/>
        <w:numPr>
          <w:ilvl w:val="0"/>
          <w:numId w:val="15"/>
        </w:numPr>
        <w:tabs>
          <w:tab w:val="left" w:pos="1799"/>
        </w:tabs>
        <w:spacing w:line="253" w:lineRule="exact"/>
        <w:rPr>
          <w:sz w:val="24"/>
        </w:rPr>
      </w:pPr>
      <w:r>
        <w:rPr>
          <w:spacing w:val="-2"/>
          <w:sz w:val="24"/>
        </w:rPr>
        <w:t>Hoods</w:t>
      </w:r>
    </w:p>
    <w:p w14:paraId="49B43172" w14:textId="77777777" w:rsidR="00501F83" w:rsidRDefault="007B6AEC">
      <w:pPr>
        <w:pStyle w:val="ListParagraph"/>
        <w:numPr>
          <w:ilvl w:val="0"/>
          <w:numId w:val="15"/>
        </w:numPr>
        <w:tabs>
          <w:tab w:val="left" w:pos="1799"/>
        </w:tabs>
        <w:spacing w:line="265" w:lineRule="exact"/>
        <w:rPr>
          <w:sz w:val="24"/>
        </w:rPr>
      </w:pPr>
      <w:r>
        <w:rPr>
          <w:sz w:val="24"/>
        </w:rPr>
        <w:t>Resuscitation</w:t>
      </w:r>
      <w:r>
        <w:rPr>
          <w:spacing w:val="-9"/>
          <w:sz w:val="24"/>
        </w:rPr>
        <w:t xml:space="preserve"> </w:t>
      </w:r>
      <w:r>
        <w:rPr>
          <w:spacing w:val="-4"/>
          <w:sz w:val="24"/>
        </w:rPr>
        <w:t>Bags</w:t>
      </w:r>
    </w:p>
    <w:p w14:paraId="20D9CA31" w14:textId="77777777" w:rsidR="00501F83" w:rsidRDefault="007B6AEC">
      <w:pPr>
        <w:pStyle w:val="ListParagraph"/>
        <w:numPr>
          <w:ilvl w:val="0"/>
          <w:numId w:val="15"/>
        </w:numPr>
        <w:tabs>
          <w:tab w:val="left" w:pos="1799"/>
        </w:tabs>
        <w:spacing w:line="291" w:lineRule="exact"/>
        <w:rPr>
          <w:sz w:val="24"/>
        </w:rPr>
      </w:pPr>
      <w:r>
        <w:rPr>
          <w:sz w:val="24"/>
        </w:rPr>
        <w:t>Shoe</w:t>
      </w:r>
      <w:r>
        <w:rPr>
          <w:spacing w:val="-1"/>
          <w:sz w:val="24"/>
        </w:rPr>
        <w:t xml:space="preserve"> </w:t>
      </w:r>
      <w:r>
        <w:rPr>
          <w:spacing w:val="-2"/>
          <w:sz w:val="24"/>
        </w:rPr>
        <w:t>Covers</w:t>
      </w:r>
    </w:p>
    <w:p w14:paraId="5E2E833B" w14:textId="77777777" w:rsidR="00501F83" w:rsidRDefault="007B6AEC">
      <w:pPr>
        <w:pStyle w:val="BodyText"/>
        <w:spacing w:before="230" w:line="259" w:lineRule="auto"/>
        <w:ind w:left="1180" w:right="1012"/>
      </w:pPr>
      <w:r>
        <w:t>Faculty,</w:t>
      </w:r>
      <w:r>
        <w:rPr>
          <w:spacing w:val="-6"/>
        </w:rPr>
        <w:t xml:space="preserve"> </w:t>
      </w:r>
      <w:r>
        <w:t>staff,</w:t>
      </w:r>
      <w:r>
        <w:rPr>
          <w:spacing w:val="-5"/>
        </w:rPr>
        <w:t xml:space="preserve"> </w:t>
      </w:r>
      <w:r>
        <w:t>and</w:t>
      </w:r>
      <w:r>
        <w:rPr>
          <w:spacing w:val="-5"/>
        </w:rPr>
        <w:t xml:space="preserve"> </w:t>
      </w:r>
      <w:r>
        <w:t>students</w:t>
      </w:r>
      <w:r>
        <w:rPr>
          <w:spacing w:val="-5"/>
        </w:rPr>
        <w:t xml:space="preserve"> </w:t>
      </w:r>
      <w:r>
        <w:t>are</w:t>
      </w:r>
      <w:r>
        <w:rPr>
          <w:spacing w:val="-9"/>
        </w:rPr>
        <w:t xml:space="preserve"> </w:t>
      </w:r>
      <w:r>
        <w:t>educated</w:t>
      </w:r>
      <w:r>
        <w:rPr>
          <w:spacing w:val="-4"/>
        </w:rPr>
        <w:t xml:space="preserve"> </w:t>
      </w:r>
      <w:r>
        <w:t>and</w:t>
      </w:r>
      <w:r>
        <w:rPr>
          <w:spacing w:val="-6"/>
        </w:rPr>
        <w:t xml:space="preserve"> </w:t>
      </w:r>
      <w:r>
        <w:t>trained</w:t>
      </w:r>
      <w:r>
        <w:rPr>
          <w:spacing w:val="-4"/>
        </w:rPr>
        <w:t xml:space="preserve"> </w:t>
      </w:r>
      <w:r>
        <w:t>regarding</w:t>
      </w:r>
      <w:r>
        <w:rPr>
          <w:spacing w:val="-6"/>
        </w:rPr>
        <w:t xml:space="preserve"> </w:t>
      </w:r>
      <w:r>
        <w:t>the</w:t>
      </w:r>
      <w:r>
        <w:rPr>
          <w:spacing w:val="-7"/>
        </w:rPr>
        <w:t xml:space="preserve"> </w:t>
      </w:r>
      <w:r>
        <w:t>use</w:t>
      </w:r>
      <w:r>
        <w:rPr>
          <w:spacing w:val="-9"/>
        </w:rPr>
        <w:t xml:space="preserve"> </w:t>
      </w:r>
      <w:r>
        <w:t>of</w:t>
      </w:r>
      <w:r>
        <w:rPr>
          <w:spacing w:val="-9"/>
        </w:rPr>
        <w:t xml:space="preserve"> </w:t>
      </w:r>
      <w:r>
        <w:t>the</w:t>
      </w:r>
      <w:r>
        <w:rPr>
          <w:spacing w:val="-5"/>
        </w:rPr>
        <w:t xml:space="preserve"> </w:t>
      </w:r>
      <w:r>
        <w:t xml:space="preserve">appropriate personal protective equipment for their job classifications and tasks/procedures they </w:t>
      </w:r>
      <w:r>
        <w:rPr>
          <w:spacing w:val="-2"/>
        </w:rPr>
        <w:t>perform.</w:t>
      </w:r>
    </w:p>
    <w:p w14:paraId="396D4893" w14:textId="77777777" w:rsidR="00501F83" w:rsidRDefault="007B6AEC">
      <w:pPr>
        <w:pStyle w:val="BodyText"/>
        <w:spacing w:before="122" w:line="259" w:lineRule="auto"/>
        <w:ind w:left="1180" w:right="975"/>
      </w:pPr>
      <w:r>
        <w:t>To</w:t>
      </w:r>
      <w:r>
        <w:rPr>
          <w:spacing w:val="-5"/>
        </w:rPr>
        <w:t xml:space="preserve"> </w:t>
      </w:r>
      <w:r>
        <w:t>make</w:t>
      </w:r>
      <w:r>
        <w:rPr>
          <w:spacing w:val="-6"/>
        </w:rPr>
        <w:t xml:space="preserve"> </w:t>
      </w:r>
      <w:r>
        <w:t>sure</w:t>
      </w:r>
      <w:r>
        <w:rPr>
          <w:spacing w:val="-7"/>
        </w:rPr>
        <w:t xml:space="preserve"> </w:t>
      </w:r>
      <w:r>
        <w:t>that</w:t>
      </w:r>
      <w:r>
        <w:rPr>
          <w:spacing w:val="-8"/>
        </w:rPr>
        <w:t xml:space="preserve"> </w:t>
      </w:r>
      <w:r>
        <w:t>equipment</w:t>
      </w:r>
      <w:r>
        <w:rPr>
          <w:spacing w:val="-5"/>
        </w:rPr>
        <w:t xml:space="preserve"> </w:t>
      </w:r>
      <w:r>
        <w:t>is</w:t>
      </w:r>
      <w:r>
        <w:rPr>
          <w:spacing w:val="-8"/>
        </w:rPr>
        <w:t xml:space="preserve"> </w:t>
      </w:r>
      <w:r>
        <w:t>used</w:t>
      </w:r>
      <w:r>
        <w:rPr>
          <w:spacing w:val="-6"/>
        </w:rPr>
        <w:t xml:space="preserve"> </w:t>
      </w:r>
      <w:r>
        <w:t>as</w:t>
      </w:r>
      <w:r>
        <w:rPr>
          <w:spacing w:val="-8"/>
        </w:rPr>
        <w:t xml:space="preserve"> </w:t>
      </w:r>
      <w:r>
        <w:t>effectively</w:t>
      </w:r>
      <w:r>
        <w:rPr>
          <w:spacing w:val="-6"/>
        </w:rPr>
        <w:t xml:space="preserve"> </w:t>
      </w:r>
      <w:r>
        <w:t>as</w:t>
      </w:r>
      <w:r>
        <w:rPr>
          <w:spacing w:val="-6"/>
        </w:rPr>
        <w:t xml:space="preserve"> </w:t>
      </w:r>
      <w:r>
        <w:t>possible,</w:t>
      </w:r>
      <w:r>
        <w:rPr>
          <w:spacing w:val="-7"/>
        </w:rPr>
        <w:t xml:space="preserve"> </w:t>
      </w:r>
      <w:r>
        <w:t>Howard</w:t>
      </w:r>
      <w:r>
        <w:rPr>
          <w:spacing w:val="-7"/>
        </w:rPr>
        <w:t xml:space="preserve"> </w:t>
      </w:r>
      <w:r>
        <w:t>Payne</w:t>
      </w:r>
      <w:r>
        <w:rPr>
          <w:spacing w:val="-5"/>
        </w:rPr>
        <w:t xml:space="preserve"> </w:t>
      </w:r>
      <w:r>
        <w:t>University faculty, staff, and students adhere to the following practices when using their personal protective equipment:</w:t>
      </w:r>
    </w:p>
    <w:p w14:paraId="3085F696" w14:textId="77777777" w:rsidR="00501F83" w:rsidRDefault="007B6AEC">
      <w:pPr>
        <w:pStyle w:val="ListParagraph"/>
        <w:numPr>
          <w:ilvl w:val="0"/>
          <w:numId w:val="15"/>
        </w:numPr>
        <w:tabs>
          <w:tab w:val="left" w:pos="1799"/>
        </w:tabs>
        <w:spacing w:before="122" w:line="223" w:lineRule="auto"/>
        <w:ind w:right="2001"/>
        <w:rPr>
          <w:sz w:val="24"/>
        </w:rPr>
      </w:pPr>
      <w:r>
        <w:rPr>
          <w:sz w:val="24"/>
        </w:rPr>
        <w:t>Any</w:t>
      </w:r>
      <w:r>
        <w:rPr>
          <w:spacing w:val="-9"/>
          <w:sz w:val="24"/>
        </w:rPr>
        <w:t xml:space="preserve"> </w:t>
      </w:r>
      <w:r>
        <w:rPr>
          <w:sz w:val="24"/>
        </w:rPr>
        <w:t>garments</w:t>
      </w:r>
      <w:r>
        <w:rPr>
          <w:spacing w:val="-11"/>
          <w:sz w:val="24"/>
        </w:rPr>
        <w:t xml:space="preserve"> </w:t>
      </w:r>
      <w:r>
        <w:rPr>
          <w:sz w:val="24"/>
        </w:rPr>
        <w:t>penetrated</w:t>
      </w:r>
      <w:r>
        <w:rPr>
          <w:spacing w:val="-3"/>
          <w:sz w:val="24"/>
        </w:rPr>
        <w:t xml:space="preserve"> </w:t>
      </w:r>
      <w:r>
        <w:rPr>
          <w:sz w:val="24"/>
        </w:rPr>
        <w:t>by</w:t>
      </w:r>
      <w:r>
        <w:rPr>
          <w:spacing w:val="-14"/>
          <w:sz w:val="24"/>
        </w:rPr>
        <w:t xml:space="preserve"> </w:t>
      </w:r>
      <w:r>
        <w:rPr>
          <w:sz w:val="24"/>
        </w:rPr>
        <w:t>blood</w:t>
      </w:r>
      <w:r>
        <w:rPr>
          <w:spacing w:val="-7"/>
          <w:sz w:val="24"/>
        </w:rPr>
        <w:t xml:space="preserve"> </w:t>
      </w:r>
      <w:r>
        <w:rPr>
          <w:sz w:val="24"/>
        </w:rPr>
        <w:t>or</w:t>
      </w:r>
      <w:r>
        <w:rPr>
          <w:spacing w:val="-6"/>
          <w:sz w:val="24"/>
        </w:rPr>
        <w:t xml:space="preserve"> </w:t>
      </w:r>
      <w:r>
        <w:rPr>
          <w:sz w:val="24"/>
        </w:rPr>
        <w:t>other</w:t>
      </w:r>
      <w:r>
        <w:rPr>
          <w:spacing w:val="-5"/>
          <w:sz w:val="24"/>
        </w:rPr>
        <w:t xml:space="preserve"> </w:t>
      </w:r>
      <w:r>
        <w:rPr>
          <w:sz w:val="24"/>
        </w:rPr>
        <w:t>infectious</w:t>
      </w:r>
      <w:r>
        <w:rPr>
          <w:spacing w:val="-10"/>
          <w:sz w:val="24"/>
        </w:rPr>
        <w:t xml:space="preserve"> </w:t>
      </w:r>
      <w:r>
        <w:rPr>
          <w:sz w:val="24"/>
        </w:rPr>
        <w:t>materials</w:t>
      </w:r>
      <w:r>
        <w:rPr>
          <w:spacing w:val="-8"/>
          <w:sz w:val="24"/>
        </w:rPr>
        <w:t xml:space="preserve"> </w:t>
      </w:r>
      <w:r>
        <w:rPr>
          <w:sz w:val="24"/>
        </w:rPr>
        <w:t>are</w:t>
      </w:r>
      <w:r>
        <w:rPr>
          <w:spacing w:val="-8"/>
          <w:sz w:val="24"/>
        </w:rPr>
        <w:t xml:space="preserve"> </w:t>
      </w:r>
      <w:r>
        <w:rPr>
          <w:sz w:val="24"/>
        </w:rPr>
        <w:t>removed immediately or as soon as feasible.</w:t>
      </w:r>
    </w:p>
    <w:p w14:paraId="1E51A166" w14:textId="77777777" w:rsidR="00501F83" w:rsidRDefault="007B6AEC">
      <w:pPr>
        <w:pStyle w:val="ListParagraph"/>
        <w:numPr>
          <w:ilvl w:val="0"/>
          <w:numId w:val="15"/>
        </w:numPr>
        <w:tabs>
          <w:tab w:val="left" w:pos="1799"/>
        </w:tabs>
        <w:spacing w:before="65"/>
        <w:rPr>
          <w:sz w:val="24"/>
        </w:rPr>
      </w:pPr>
      <w:r>
        <w:rPr>
          <w:sz w:val="24"/>
        </w:rPr>
        <w:t>All</w:t>
      </w:r>
      <w:r>
        <w:rPr>
          <w:spacing w:val="-6"/>
          <w:sz w:val="24"/>
        </w:rPr>
        <w:t xml:space="preserve"> </w:t>
      </w:r>
      <w:r>
        <w:rPr>
          <w:sz w:val="24"/>
        </w:rPr>
        <w:t>personal</w:t>
      </w:r>
      <w:r>
        <w:rPr>
          <w:spacing w:val="-9"/>
          <w:sz w:val="24"/>
        </w:rPr>
        <w:t xml:space="preserve"> </w:t>
      </w:r>
      <w:r>
        <w:rPr>
          <w:sz w:val="24"/>
        </w:rPr>
        <w:t>protective</w:t>
      </w:r>
      <w:r>
        <w:rPr>
          <w:spacing w:val="-2"/>
          <w:sz w:val="24"/>
        </w:rPr>
        <w:t xml:space="preserve"> </w:t>
      </w:r>
      <w:r>
        <w:rPr>
          <w:sz w:val="24"/>
        </w:rPr>
        <w:t>equipment</w:t>
      </w:r>
      <w:r>
        <w:rPr>
          <w:spacing w:val="-1"/>
          <w:sz w:val="24"/>
        </w:rPr>
        <w:t xml:space="preserve"> </w:t>
      </w:r>
      <w:r>
        <w:rPr>
          <w:sz w:val="24"/>
        </w:rPr>
        <w:t>is</w:t>
      </w:r>
      <w:r>
        <w:rPr>
          <w:spacing w:val="-6"/>
          <w:sz w:val="24"/>
        </w:rPr>
        <w:t xml:space="preserve"> </w:t>
      </w:r>
      <w:r>
        <w:rPr>
          <w:sz w:val="24"/>
        </w:rPr>
        <w:t>removed</w:t>
      </w:r>
      <w:r>
        <w:rPr>
          <w:spacing w:val="-5"/>
          <w:sz w:val="24"/>
        </w:rPr>
        <w:t xml:space="preserve"> </w:t>
      </w:r>
      <w:r>
        <w:rPr>
          <w:sz w:val="24"/>
        </w:rPr>
        <w:t>prior</w:t>
      </w:r>
      <w:r>
        <w:rPr>
          <w:spacing w:val="-1"/>
          <w:sz w:val="24"/>
        </w:rPr>
        <w:t xml:space="preserve"> </w:t>
      </w:r>
      <w:r>
        <w:rPr>
          <w:sz w:val="24"/>
        </w:rPr>
        <w:t>to</w:t>
      </w:r>
      <w:r>
        <w:rPr>
          <w:spacing w:val="-1"/>
          <w:sz w:val="24"/>
        </w:rPr>
        <w:t xml:space="preserve"> </w:t>
      </w:r>
      <w:r>
        <w:rPr>
          <w:sz w:val="24"/>
        </w:rPr>
        <w:t>leaving</w:t>
      </w:r>
      <w:r>
        <w:rPr>
          <w:spacing w:val="-6"/>
          <w:sz w:val="24"/>
        </w:rPr>
        <w:t xml:space="preserve"> </w:t>
      </w:r>
      <w:r>
        <w:rPr>
          <w:sz w:val="24"/>
        </w:rPr>
        <w:t>the</w:t>
      </w:r>
      <w:r>
        <w:rPr>
          <w:spacing w:val="-6"/>
          <w:sz w:val="24"/>
        </w:rPr>
        <w:t xml:space="preserve"> </w:t>
      </w:r>
      <w:r>
        <w:rPr>
          <w:sz w:val="24"/>
        </w:rPr>
        <w:t>work</w:t>
      </w:r>
      <w:r>
        <w:rPr>
          <w:spacing w:val="-24"/>
          <w:sz w:val="24"/>
        </w:rPr>
        <w:t xml:space="preserve"> </w:t>
      </w:r>
      <w:r>
        <w:rPr>
          <w:spacing w:val="-4"/>
          <w:sz w:val="24"/>
        </w:rPr>
        <w:t>area</w:t>
      </w:r>
    </w:p>
    <w:p w14:paraId="3CA995C7" w14:textId="77777777" w:rsidR="00501F83" w:rsidRDefault="007B6AEC">
      <w:pPr>
        <w:pStyle w:val="ListParagraph"/>
        <w:numPr>
          <w:ilvl w:val="0"/>
          <w:numId w:val="15"/>
        </w:numPr>
        <w:tabs>
          <w:tab w:val="left" w:pos="1799"/>
        </w:tabs>
        <w:spacing w:before="66"/>
        <w:rPr>
          <w:sz w:val="24"/>
        </w:rPr>
      </w:pPr>
      <w:r>
        <w:rPr>
          <w:sz w:val="24"/>
        </w:rPr>
        <w:t>Gloves</w:t>
      </w:r>
      <w:r>
        <w:rPr>
          <w:spacing w:val="-6"/>
          <w:sz w:val="24"/>
        </w:rPr>
        <w:t xml:space="preserve"> </w:t>
      </w:r>
      <w:r>
        <w:rPr>
          <w:sz w:val="24"/>
        </w:rPr>
        <w:t>are</w:t>
      </w:r>
      <w:r>
        <w:rPr>
          <w:spacing w:val="-6"/>
          <w:sz w:val="24"/>
        </w:rPr>
        <w:t xml:space="preserve"> </w:t>
      </w:r>
      <w:r>
        <w:rPr>
          <w:sz w:val="24"/>
        </w:rPr>
        <w:t>worn</w:t>
      </w:r>
      <w:r>
        <w:rPr>
          <w:spacing w:val="-2"/>
          <w:sz w:val="24"/>
        </w:rPr>
        <w:t xml:space="preserve"> </w:t>
      </w:r>
      <w:r>
        <w:rPr>
          <w:sz w:val="24"/>
        </w:rPr>
        <w:t>in</w:t>
      </w:r>
      <w:r>
        <w:rPr>
          <w:spacing w:val="-3"/>
          <w:sz w:val="24"/>
        </w:rPr>
        <w:t xml:space="preserve"> </w:t>
      </w:r>
      <w:r>
        <w:rPr>
          <w:sz w:val="24"/>
        </w:rPr>
        <w:t>the</w:t>
      </w:r>
      <w:r>
        <w:rPr>
          <w:spacing w:val="-5"/>
          <w:sz w:val="24"/>
        </w:rPr>
        <w:t xml:space="preserve"> </w:t>
      </w:r>
      <w:r>
        <w:rPr>
          <w:sz w:val="24"/>
        </w:rPr>
        <w:t>following</w:t>
      </w:r>
      <w:r>
        <w:rPr>
          <w:spacing w:val="-17"/>
          <w:sz w:val="24"/>
        </w:rPr>
        <w:t xml:space="preserve"> </w:t>
      </w:r>
      <w:r>
        <w:rPr>
          <w:spacing w:val="-2"/>
          <w:sz w:val="24"/>
        </w:rPr>
        <w:t>circumstances:</w:t>
      </w:r>
    </w:p>
    <w:p w14:paraId="50E3D752" w14:textId="77777777" w:rsidR="00501F83" w:rsidRDefault="007B6AEC">
      <w:pPr>
        <w:pStyle w:val="ListParagraph"/>
        <w:numPr>
          <w:ilvl w:val="1"/>
          <w:numId w:val="15"/>
        </w:numPr>
        <w:tabs>
          <w:tab w:val="left" w:pos="2519"/>
        </w:tabs>
        <w:spacing w:before="12" w:line="235" w:lineRule="auto"/>
        <w:ind w:right="2517"/>
        <w:rPr>
          <w:sz w:val="24"/>
        </w:rPr>
      </w:pPr>
      <w:r>
        <w:rPr>
          <w:sz w:val="24"/>
        </w:rPr>
        <w:t>Whenever</w:t>
      </w:r>
      <w:r>
        <w:rPr>
          <w:spacing w:val="-8"/>
          <w:sz w:val="24"/>
        </w:rPr>
        <w:t xml:space="preserve"> </w:t>
      </w:r>
      <w:r>
        <w:rPr>
          <w:sz w:val="24"/>
        </w:rPr>
        <w:t>faculty,</w:t>
      </w:r>
      <w:r>
        <w:rPr>
          <w:spacing w:val="-9"/>
          <w:sz w:val="24"/>
        </w:rPr>
        <w:t xml:space="preserve"> </w:t>
      </w:r>
      <w:r>
        <w:rPr>
          <w:sz w:val="24"/>
        </w:rPr>
        <w:t>staff</w:t>
      </w:r>
      <w:r>
        <w:rPr>
          <w:spacing w:val="-10"/>
          <w:sz w:val="24"/>
        </w:rPr>
        <w:t xml:space="preserve"> </w:t>
      </w:r>
      <w:r>
        <w:rPr>
          <w:sz w:val="24"/>
        </w:rPr>
        <w:t>or</w:t>
      </w:r>
      <w:r>
        <w:rPr>
          <w:spacing w:val="-9"/>
          <w:sz w:val="24"/>
        </w:rPr>
        <w:t xml:space="preserve"> </w:t>
      </w:r>
      <w:r>
        <w:rPr>
          <w:sz w:val="24"/>
        </w:rPr>
        <w:t>students</w:t>
      </w:r>
      <w:r>
        <w:rPr>
          <w:spacing w:val="-11"/>
          <w:sz w:val="24"/>
        </w:rPr>
        <w:t xml:space="preserve"> </w:t>
      </w:r>
      <w:r>
        <w:rPr>
          <w:sz w:val="24"/>
        </w:rPr>
        <w:t>anticipate</w:t>
      </w:r>
      <w:r>
        <w:rPr>
          <w:spacing w:val="-10"/>
          <w:sz w:val="24"/>
        </w:rPr>
        <w:t xml:space="preserve"> </w:t>
      </w:r>
      <w:r>
        <w:rPr>
          <w:sz w:val="24"/>
        </w:rPr>
        <w:t>hand</w:t>
      </w:r>
      <w:r>
        <w:rPr>
          <w:spacing w:val="-7"/>
          <w:sz w:val="24"/>
        </w:rPr>
        <w:t xml:space="preserve"> </w:t>
      </w:r>
      <w:r>
        <w:rPr>
          <w:sz w:val="24"/>
        </w:rPr>
        <w:t>contact</w:t>
      </w:r>
      <w:r>
        <w:rPr>
          <w:spacing w:val="-8"/>
          <w:sz w:val="24"/>
        </w:rPr>
        <w:t xml:space="preserve"> </w:t>
      </w:r>
      <w:r>
        <w:rPr>
          <w:sz w:val="24"/>
        </w:rPr>
        <w:t>with potentially infectious materials.</w:t>
      </w:r>
    </w:p>
    <w:p w14:paraId="4FC8516F" w14:textId="77777777" w:rsidR="00501F83" w:rsidRDefault="007B6AEC">
      <w:pPr>
        <w:pStyle w:val="ListParagraph"/>
        <w:numPr>
          <w:ilvl w:val="1"/>
          <w:numId w:val="15"/>
        </w:numPr>
        <w:tabs>
          <w:tab w:val="left" w:pos="2519"/>
        </w:tabs>
        <w:spacing w:line="260" w:lineRule="exact"/>
        <w:rPr>
          <w:sz w:val="24"/>
        </w:rPr>
      </w:pPr>
      <w:r>
        <w:rPr>
          <w:sz w:val="24"/>
        </w:rPr>
        <w:t>When</w:t>
      </w:r>
      <w:r>
        <w:rPr>
          <w:spacing w:val="-11"/>
          <w:sz w:val="24"/>
        </w:rPr>
        <w:t xml:space="preserve"> </w:t>
      </w:r>
      <w:r>
        <w:rPr>
          <w:sz w:val="24"/>
        </w:rPr>
        <w:t>performing</w:t>
      </w:r>
      <w:r>
        <w:rPr>
          <w:spacing w:val="-4"/>
          <w:sz w:val="24"/>
        </w:rPr>
        <w:t xml:space="preserve"> </w:t>
      </w:r>
      <w:r>
        <w:rPr>
          <w:sz w:val="24"/>
        </w:rPr>
        <w:t>vascular</w:t>
      </w:r>
      <w:r>
        <w:rPr>
          <w:spacing w:val="-6"/>
          <w:sz w:val="24"/>
        </w:rPr>
        <w:t xml:space="preserve"> </w:t>
      </w:r>
      <w:r>
        <w:rPr>
          <w:sz w:val="24"/>
        </w:rPr>
        <w:t>access</w:t>
      </w:r>
      <w:r>
        <w:rPr>
          <w:spacing w:val="-13"/>
          <w:sz w:val="24"/>
        </w:rPr>
        <w:t xml:space="preserve"> </w:t>
      </w:r>
      <w:r>
        <w:rPr>
          <w:spacing w:val="-2"/>
          <w:sz w:val="24"/>
        </w:rPr>
        <w:t>procedures.</w:t>
      </w:r>
    </w:p>
    <w:p w14:paraId="52E8F7B3" w14:textId="77777777" w:rsidR="00501F83" w:rsidRDefault="007B6AEC">
      <w:pPr>
        <w:pStyle w:val="ListParagraph"/>
        <w:numPr>
          <w:ilvl w:val="1"/>
          <w:numId w:val="15"/>
        </w:numPr>
        <w:tabs>
          <w:tab w:val="left" w:pos="2519"/>
        </w:tabs>
        <w:spacing w:line="270" w:lineRule="exact"/>
        <w:rPr>
          <w:sz w:val="24"/>
        </w:rPr>
      </w:pPr>
      <w:r>
        <w:rPr>
          <w:sz w:val="24"/>
        </w:rPr>
        <w:t>When</w:t>
      </w:r>
      <w:r>
        <w:rPr>
          <w:spacing w:val="-15"/>
          <w:sz w:val="24"/>
        </w:rPr>
        <w:t xml:space="preserve"> </w:t>
      </w:r>
      <w:r>
        <w:rPr>
          <w:sz w:val="24"/>
        </w:rPr>
        <w:t>handing</w:t>
      </w:r>
      <w:r>
        <w:rPr>
          <w:spacing w:val="-5"/>
          <w:sz w:val="24"/>
        </w:rPr>
        <w:t xml:space="preserve"> </w:t>
      </w:r>
      <w:r>
        <w:rPr>
          <w:sz w:val="24"/>
        </w:rPr>
        <w:t>or</w:t>
      </w:r>
      <w:r>
        <w:rPr>
          <w:spacing w:val="-11"/>
          <w:sz w:val="24"/>
        </w:rPr>
        <w:t xml:space="preserve"> </w:t>
      </w:r>
      <w:r>
        <w:rPr>
          <w:sz w:val="24"/>
        </w:rPr>
        <w:t>touching</w:t>
      </w:r>
      <w:r>
        <w:rPr>
          <w:spacing w:val="-5"/>
          <w:sz w:val="24"/>
        </w:rPr>
        <w:t xml:space="preserve"> </w:t>
      </w:r>
      <w:r>
        <w:rPr>
          <w:sz w:val="24"/>
        </w:rPr>
        <w:t>contaminated</w:t>
      </w:r>
      <w:r>
        <w:rPr>
          <w:spacing w:val="-3"/>
          <w:sz w:val="24"/>
        </w:rPr>
        <w:t xml:space="preserve"> </w:t>
      </w:r>
      <w:r>
        <w:rPr>
          <w:sz w:val="24"/>
        </w:rPr>
        <w:t>items</w:t>
      </w:r>
      <w:r>
        <w:rPr>
          <w:spacing w:val="-6"/>
          <w:sz w:val="24"/>
        </w:rPr>
        <w:t xml:space="preserve"> </w:t>
      </w:r>
      <w:r>
        <w:rPr>
          <w:sz w:val="24"/>
        </w:rPr>
        <w:t>or</w:t>
      </w:r>
      <w:r>
        <w:rPr>
          <w:spacing w:val="-16"/>
          <w:sz w:val="24"/>
        </w:rPr>
        <w:t xml:space="preserve"> </w:t>
      </w:r>
      <w:r>
        <w:rPr>
          <w:spacing w:val="-2"/>
          <w:sz w:val="24"/>
        </w:rPr>
        <w:t>surfaces.</w:t>
      </w:r>
    </w:p>
    <w:p w14:paraId="4E7368D7" w14:textId="77777777" w:rsidR="00501F83" w:rsidRDefault="007B6AEC">
      <w:pPr>
        <w:pStyle w:val="ListParagraph"/>
        <w:numPr>
          <w:ilvl w:val="0"/>
          <w:numId w:val="15"/>
        </w:numPr>
        <w:tabs>
          <w:tab w:val="left" w:pos="1799"/>
        </w:tabs>
        <w:spacing w:before="6" w:line="223" w:lineRule="auto"/>
        <w:ind w:right="1280"/>
        <w:rPr>
          <w:sz w:val="24"/>
        </w:rPr>
      </w:pPr>
      <w:r>
        <w:rPr>
          <w:sz w:val="24"/>
        </w:rPr>
        <w:t>Disposable</w:t>
      </w:r>
      <w:r>
        <w:rPr>
          <w:spacing w:val="-3"/>
          <w:sz w:val="24"/>
        </w:rPr>
        <w:t xml:space="preserve"> </w:t>
      </w:r>
      <w:r>
        <w:rPr>
          <w:sz w:val="24"/>
        </w:rPr>
        <w:t>gloves</w:t>
      </w:r>
      <w:r>
        <w:rPr>
          <w:spacing w:val="-7"/>
          <w:sz w:val="24"/>
        </w:rPr>
        <w:t xml:space="preserve"> </w:t>
      </w:r>
      <w:r>
        <w:rPr>
          <w:sz w:val="24"/>
        </w:rPr>
        <w:t>are</w:t>
      </w:r>
      <w:r>
        <w:rPr>
          <w:spacing w:val="-9"/>
          <w:sz w:val="24"/>
        </w:rPr>
        <w:t xml:space="preserve"> </w:t>
      </w:r>
      <w:r>
        <w:rPr>
          <w:sz w:val="24"/>
        </w:rPr>
        <w:t>replaced</w:t>
      </w:r>
      <w:r>
        <w:rPr>
          <w:spacing w:val="-3"/>
          <w:sz w:val="24"/>
        </w:rPr>
        <w:t xml:space="preserve"> </w:t>
      </w:r>
      <w:r>
        <w:rPr>
          <w:sz w:val="24"/>
        </w:rPr>
        <w:t>as</w:t>
      </w:r>
      <w:r>
        <w:rPr>
          <w:spacing w:val="-8"/>
          <w:sz w:val="24"/>
        </w:rPr>
        <w:t xml:space="preserve"> </w:t>
      </w:r>
      <w:r>
        <w:rPr>
          <w:sz w:val="24"/>
        </w:rPr>
        <w:t>soon</w:t>
      </w:r>
      <w:r>
        <w:rPr>
          <w:spacing w:val="-3"/>
          <w:sz w:val="24"/>
        </w:rPr>
        <w:t xml:space="preserve"> </w:t>
      </w:r>
      <w:r>
        <w:rPr>
          <w:sz w:val="24"/>
        </w:rPr>
        <w:t>as</w:t>
      </w:r>
      <w:r>
        <w:rPr>
          <w:spacing w:val="-10"/>
          <w:sz w:val="24"/>
        </w:rPr>
        <w:t xml:space="preserve"> </w:t>
      </w:r>
      <w:r>
        <w:rPr>
          <w:sz w:val="24"/>
        </w:rPr>
        <w:t>practical</w:t>
      </w:r>
      <w:r>
        <w:rPr>
          <w:spacing w:val="-4"/>
          <w:sz w:val="24"/>
        </w:rPr>
        <w:t xml:space="preserve"> </w:t>
      </w:r>
      <w:r>
        <w:rPr>
          <w:sz w:val="24"/>
        </w:rPr>
        <w:t>after</w:t>
      </w:r>
      <w:r>
        <w:rPr>
          <w:spacing w:val="-4"/>
          <w:sz w:val="24"/>
        </w:rPr>
        <w:t xml:space="preserve"> </w:t>
      </w:r>
      <w:r>
        <w:rPr>
          <w:sz w:val="24"/>
        </w:rPr>
        <w:t>contamination</w:t>
      </w:r>
      <w:r>
        <w:rPr>
          <w:spacing w:val="-5"/>
          <w:sz w:val="24"/>
        </w:rPr>
        <w:t xml:space="preserve"> </w:t>
      </w:r>
      <w:r>
        <w:rPr>
          <w:sz w:val="24"/>
        </w:rPr>
        <w:t>or</w:t>
      </w:r>
      <w:r>
        <w:rPr>
          <w:spacing w:val="-9"/>
          <w:sz w:val="24"/>
        </w:rPr>
        <w:t xml:space="preserve"> </w:t>
      </w:r>
      <w:r>
        <w:rPr>
          <w:sz w:val="24"/>
        </w:rPr>
        <w:t>if</w:t>
      </w:r>
      <w:r>
        <w:rPr>
          <w:spacing w:val="-8"/>
          <w:sz w:val="24"/>
        </w:rPr>
        <w:t xml:space="preserve"> </w:t>
      </w:r>
      <w:r>
        <w:rPr>
          <w:sz w:val="24"/>
        </w:rPr>
        <w:t>they</w:t>
      </w:r>
      <w:r>
        <w:rPr>
          <w:spacing w:val="-7"/>
          <w:sz w:val="24"/>
        </w:rPr>
        <w:t xml:space="preserve"> </w:t>
      </w:r>
      <w:r>
        <w:rPr>
          <w:sz w:val="24"/>
        </w:rPr>
        <w:t>are torn, punctured or otherwise lose their ability to function as an exposure barrier.</w:t>
      </w:r>
    </w:p>
    <w:p w14:paraId="3C89DFA4" w14:textId="77777777" w:rsidR="00501F83" w:rsidRDefault="007B6AEC">
      <w:pPr>
        <w:pStyle w:val="ListParagraph"/>
        <w:numPr>
          <w:ilvl w:val="0"/>
          <w:numId w:val="15"/>
        </w:numPr>
        <w:tabs>
          <w:tab w:val="left" w:pos="1799"/>
        </w:tabs>
        <w:spacing w:before="25" w:line="223" w:lineRule="auto"/>
        <w:ind w:right="1344"/>
        <w:rPr>
          <w:sz w:val="24"/>
        </w:rPr>
      </w:pPr>
      <w:r>
        <w:rPr>
          <w:sz w:val="24"/>
        </w:rPr>
        <w:t>Utility</w:t>
      </w:r>
      <w:r>
        <w:rPr>
          <w:spacing w:val="-5"/>
          <w:sz w:val="24"/>
        </w:rPr>
        <w:t xml:space="preserve"> </w:t>
      </w:r>
      <w:r>
        <w:rPr>
          <w:sz w:val="24"/>
        </w:rPr>
        <w:t>gloves</w:t>
      </w:r>
      <w:r>
        <w:rPr>
          <w:spacing w:val="-8"/>
          <w:sz w:val="24"/>
        </w:rPr>
        <w:t xml:space="preserve"> </w:t>
      </w:r>
      <w:r>
        <w:rPr>
          <w:sz w:val="24"/>
        </w:rPr>
        <w:t>are</w:t>
      </w:r>
      <w:r>
        <w:rPr>
          <w:spacing w:val="-9"/>
          <w:sz w:val="24"/>
        </w:rPr>
        <w:t xml:space="preserve"> </w:t>
      </w:r>
      <w:r>
        <w:rPr>
          <w:sz w:val="24"/>
        </w:rPr>
        <w:t>decontaminated</w:t>
      </w:r>
      <w:r>
        <w:rPr>
          <w:spacing w:val="-6"/>
          <w:sz w:val="24"/>
        </w:rPr>
        <w:t xml:space="preserve"> </w:t>
      </w:r>
      <w:r>
        <w:rPr>
          <w:sz w:val="24"/>
        </w:rPr>
        <w:t>for</w:t>
      </w:r>
      <w:r>
        <w:rPr>
          <w:spacing w:val="-9"/>
          <w:sz w:val="24"/>
        </w:rPr>
        <w:t xml:space="preserve"> </w:t>
      </w:r>
      <w:r>
        <w:rPr>
          <w:sz w:val="24"/>
        </w:rPr>
        <w:t>reuse</w:t>
      </w:r>
      <w:r>
        <w:rPr>
          <w:spacing w:val="-7"/>
          <w:sz w:val="24"/>
        </w:rPr>
        <w:t xml:space="preserve"> </w:t>
      </w:r>
      <w:r>
        <w:rPr>
          <w:sz w:val="24"/>
        </w:rPr>
        <w:t>unless</w:t>
      </w:r>
      <w:r>
        <w:rPr>
          <w:spacing w:val="-4"/>
          <w:sz w:val="24"/>
        </w:rPr>
        <w:t xml:space="preserve"> </w:t>
      </w:r>
      <w:r>
        <w:rPr>
          <w:sz w:val="24"/>
        </w:rPr>
        <w:t>they</w:t>
      </w:r>
      <w:r>
        <w:rPr>
          <w:spacing w:val="-7"/>
          <w:sz w:val="24"/>
        </w:rPr>
        <w:t xml:space="preserve"> </w:t>
      </w:r>
      <w:r>
        <w:rPr>
          <w:sz w:val="24"/>
        </w:rPr>
        <w:t>are</w:t>
      </w:r>
      <w:r>
        <w:rPr>
          <w:spacing w:val="-7"/>
          <w:sz w:val="24"/>
        </w:rPr>
        <w:t xml:space="preserve"> </w:t>
      </w:r>
      <w:r>
        <w:rPr>
          <w:sz w:val="24"/>
        </w:rPr>
        <w:t>cracked,</w:t>
      </w:r>
      <w:r>
        <w:rPr>
          <w:spacing w:val="-7"/>
          <w:sz w:val="24"/>
        </w:rPr>
        <w:t xml:space="preserve"> </w:t>
      </w:r>
      <w:r>
        <w:rPr>
          <w:sz w:val="24"/>
        </w:rPr>
        <w:t>peeling,</w:t>
      </w:r>
      <w:r>
        <w:rPr>
          <w:spacing w:val="-4"/>
          <w:sz w:val="24"/>
        </w:rPr>
        <w:t xml:space="preserve"> </w:t>
      </w:r>
      <w:r>
        <w:rPr>
          <w:sz w:val="24"/>
        </w:rPr>
        <w:t>torn</w:t>
      </w:r>
      <w:r>
        <w:rPr>
          <w:spacing w:val="-6"/>
          <w:sz w:val="24"/>
        </w:rPr>
        <w:t xml:space="preserve"> </w:t>
      </w:r>
      <w:r>
        <w:rPr>
          <w:sz w:val="24"/>
        </w:rPr>
        <w:t>or exhibit other signs of deterioration, at which time they are disposed of.</w:t>
      </w:r>
    </w:p>
    <w:p w14:paraId="105560C3" w14:textId="77777777" w:rsidR="00501F83" w:rsidRDefault="007B6AEC">
      <w:pPr>
        <w:pStyle w:val="ListParagraph"/>
        <w:numPr>
          <w:ilvl w:val="0"/>
          <w:numId w:val="15"/>
        </w:numPr>
        <w:tabs>
          <w:tab w:val="left" w:pos="1799"/>
        </w:tabs>
        <w:spacing w:before="26" w:line="223" w:lineRule="auto"/>
        <w:ind w:right="1696"/>
        <w:rPr>
          <w:sz w:val="24"/>
        </w:rPr>
      </w:pPr>
      <w:r>
        <w:rPr>
          <w:sz w:val="24"/>
        </w:rPr>
        <w:t>Masks</w:t>
      </w:r>
      <w:r>
        <w:rPr>
          <w:spacing w:val="-10"/>
          <w:sz w:val="24"/>
        </w:rPr>
        <w:t xml:space="preserve"> </w:t>
      </w:r>
      <w:r>
        <w:rPr>
          <w:sz w:val="24"/>
        </w:rPr>
        <w:t>and</w:t>
      </w:r>
      <w:r>
        <w:rPr>
          <w:spacing w:val="-8"/>
          <w:sz w:val="24"/>
        </w:rPr>
        <w:t xml:space="preserve"> </w:t>
      </w:r>
      <w:r>
        <w:rPr>
          <w:sz w:val="24"/>
        </w:rPr>
        <w:t>eye</w:t>
      </w:r>
      <w:r>
        <w:rPr>
          <w:spacing w:val="-7"/>
          <w:sz w:val="24"/>
        </w:rPr>
        <w:t xml:space="preserve"> </w:t>
      </w:r>
      <w:r>
        <w:rPr>
          <w:sz w:val="24"/>
        </w:rPr>
        <w:t>protection</w:t>
      </w:r>
      <w:r>
        <w:rPr>
          <w:spacing w:val="-1"/>
          <w:sz w:val="24"/>
        </w:rPr>
        <w:t xml:space="preserve"> </w:t>
      </w:r>
      <w:r>
        <w:rPr>
          <w:sz w:val="24"/>
        </w:rPr>
        <w:t>(such</w:t>
      </w:r>
      <w:r>
        <w:rPr>
          <w:spacing w:val="-8"/>
          <w:sz w:val="24"/>
        </w:rPr>
        <w:t xml:space="preserve"> </w:t>
      </w:r>
      <w:r>
        <w:rPr>
          <w:sz w:val="24"/>
        </w:rPr>
        <w:t>as</w:t>
      </w:r>
      <w:r>
        <w:rPr>
          <w:spacing w:val="-6"/>
          <w:sz w:val="24"/>
        </w:rPr>
        <w:t xml:space="preserve"> </w:t>
      </w:r>
      <w:r>
        <w:rPr>
          <w:sz w:val="24"/>
        </w:rPr>
        <w:t>goggles,</w:t>
      </w:r>
      <w:r>
        <w:rPr>
          <w:spacing w:val="-10"/>
          <w:sz w:val="24"/>
        </w:rPr>
        <w:t xml:space="preserve"> </w:t>
      </w:r>
      <w:r>
        <w:rPr>
          <w:sz w:val="24"/>
        </w:rPr>
        <w:t>face</w:t>
      </w:r>
      <w:r>
        <w:rPr>
          <w:spacing w:val="-7"/>
          <w:sz w:val="24"/>
        </w:rPr>
        <w:t xml:space="preserve"> </w:t>
      </w:r>
      <w:r>
        <w:rPr>
          <w:sz w:val="24"/>
        </w:rPr>
        <w:t>shields,</w:t>
      </w:r>
      <w:r>
        <w:rPr>
          <w:spacing w:val="-9"/>
          <w:sz w:val="24"/>
        </w:rPr>
        <w:t xml:space="preserve"> </w:t>
      </w:r>
      <w:r>
        <w:rPr>
          <w:sz w:val="24"/>
        </w:rPr>
        <w:t>etc.)</w:t>
      </w:r>
      <w:r>
        <w:rPr>
          <w:spacing w:val="-7"/>
          <w:sz w:val="24"/>
        </w:rPr>
        <w:t xml:space="preserve"> </w:t>
      </w:r>
      <w:r>
        <w:rPr>
          <w:sz w:val="24"/>
        </w:rPr>
        <w:t>are</w:t>
      </w:r>
      <w:r>
        <w:rPr>
          <w:spacing w:val="-7"/>
          <w:sz w:val="24"/>
        </w:rPr>
        <w:t xml:space="preserve"> </w:t>
      </w:r>
      <w:r>
        <w:rPr>
          <w:sz w:val="24"/>
        </w:rPr>
        <w:t>used</w:t>
      </w:r>
      <w:r>
        <w:rPr>
          <w:spacing w:val="-20"/>
          <w:sz w:val="24"/>
        </w:rPr>
        <w:t xml:space="preserve"> </w:t>
      </w:r>
      <w:r>
        <w:rPr>
          <w:sz w:val="24"/>
        </w:rPr>
        <w:t>whenever splashes or sprays may generate droplets of infectious materials.</w:t>
      </w:r>
    </w:p>
    <w:p w14:paraId="366DC593" w14:textId="77777777" w:rsidR="00501F83" w:rsidRDefault="007B6AEC">
      <w:pPr>
        <w:pStyle w:val="ListParagraph"/>
        <w:numPr>
          <w:ilvl w:val="0"/>
          <w:numId w:val="15"/>
        </w:numPr>
        <w:tabs>
          <w:tab w:val="left" w:pos="1799"/>
        </w:tabs>
        <w:spacing w:before="28" w:line="223" w:lineRule="auto"/>
        <w:ind w:right="1035"/>
        <w:rPr>
          <w:sz w:val="24"/>
        </w:rPr>
      </w:pPr>
      <w:r>
        <w:rPr>
          <w:sz w:val="24"/>
        </w:rPr>
        <w:t>Protective</w:t>
      </w:r>
      <w:r>
        <w:rPr>
          <w:spacing w:val="-8"/>
          <w:sz w:val="24"/>
        </w:rPr>
        <w:t xml:space="preserve"> </w:t>
      </w:r>
      <w:r>
        <w:rPr>
          <w:sz w:val="24"/>
        </w:rPr>
        <w:t>clothing</w:t>
      </w:r>
      <w:r>
        <w:rPr>
          <w:spacing w:val="-5"/>
          <w:sz w:val="24"/>
        </w:rPr>
        <w:t xml:space="preserve"> </w:t>
      </w:r>
      <w:r>
        <w:rPr>
          <w:sz w:val="24"/>
        </w:rPr>
        <w:t>(such</w:t>
      </w:r>
      <w:r>
        <w:rPr>
          <w:spacing w:val="-9"/>
          <w:sz w:val="24"/>
        </w:rPr>
        <w:t xml:space="preserve"> </w:t>
      </w:r>
      <w:r>
        <w:rPr>
          <w:sz w:val="24"/>
        </w:rPr>
        <w:t>as</w:t>
      </w:r>
      <w:r>
        <w:rPr>
          <w:spacing w:val="-6"/>
          <w:sz w:val="24"/>
        </w:rPr>
        <w:t xml:space="preserve"> </w:t>
      </w:r>
      <w:r>
        <w:rPr>
          <w:sz w:val="24"/>
        </w:rPr>
        <w:t>gowns</w:t>
      </w:r>
      <w:r>
        <w:rPr>
          <w:spacing w:val="-6"/>
          <w:sz w:val="24"/>
        </w:rPr>
        <w:t xml:space="preserve"> </w:t>
      </w:r>
      <w:r>
        <w:rPr>
          <w:sz w:val="24"/>
        </w:rPr>
        <w:t>and</w:t>
      </w:r>
      <w:r>
        <w:rPr>
          <w:spacing w:val="-7"/>
          <w:sz w:val="24"/>
        </w:rPr>
        <w:t xml:space="preserve"> </w:t>
      </w:r>
      <w:r>
        <w:rPr>
          <w:sz w:val="24"/>
        </w:rPr>
        <w:t>aprons)</w:t>
      </w:r>
      <w:r>
        <w:rPr>
          <w:spacing w:val="-6"/>
          <w:sz w:val="24"/>
        </w:rPr>
        <w:t xml:space="preserve"> </w:t>
      </w:r>
      <w:r>
        <w:rPr>
          <w:sz w:val="24"/>
        </w:rPr>
        <w:t>is</w:t>
      </w:r>
      <w:r>
        <w:rPr>
          <w:spacing w:val="-11"/>
          <w:sz w:val="24"/>
        </w:rPr>
        <w:t xml:space="preserve"> </w:t>
      </w:r>
      <w:r>
        <w:rPr>
          <w:sz w:val="24"/>
        </w:rPr>
        <w:t>worn</w:t>
      </w:r>
      <w:r>
        <w:rPr>
          <w:spacing w:val="-9"/>
          <w:sz w:val="24"/>
        </w:rPr>
        <w:t xml:space="preserve"> </w:t>
      </w:r>
      <w:r>
        <w:rPr>
          <w:sz w:val="24"/>
        </w:rPr>
        <w:t>whenever</w:t>
      </w:r>
      <w:r>
        <w:rPr>
          <w:spacing w:val="-7"/>
          <w:sz w:val="24"/>
        </w:rPr>
        <w:t xml:space="preserve"> </w:t>
      </w:r>
      <w:r>
        <w:rPr>
          <w:sz w:val="24"/>
        </w:rPr>
        <w:t>potential</w:t>
      </w:r>
      <w:r>
        <w:rPr>
          <w:spacing w:val="-22"/>
          <w:sz w:val="24"/>
        </w:rPr>
        <w:t xml:space="preserve"> </w:t>
      </w:r>
      <w:r>
        <w:rPr>
          <w:sz w:val="24"/>
        </w:rPr>
        <w:t>exposure</w:t>
      </w:r>
      <w:r>
        <w:rPr>
          <w:spacing w:val="-7"/>
          <w:sz w:val="24"/>
        </w:rPr>
        <w:t xml:space="preserve"> </w:t>
      </w:r>
      <w:r>
        <w:rPr>
          <w:sz w:val="24"/>
        </w:rPr>
        <w:t>to the body is anticipated.</w:t>
      </w:r>
    </w:p>
    <w:p w14:paraId="2C415CBD" w14:textId="77777777" w:rsidR="00501F83" w:rsidRDefault="007B6AEC">
      <w:pPr>
        <w:pStyle w:val="ListParagraph"/>
        <w:numPr>
          <w:ilvl w:val="0"/>
          <w:numId w:val="15"/>
        </w:numPr>
        <w:tabs>
          <w:tab w:val="left" w:pos="1799"/>
        </w:tabs>
        <w:spacing w:before="7" w:line="382" w:lineRule="exact"/>
        <w:ind w:right="1197"/>
        <w:rPr>
          <w:sz w:val="24"/>
        </w:rPr>
      </w:pPr>
      <w:r>
        <w:rPr>
          <w:sz w:val="24"/>
        </w:rPr>
        <w:t>Surgical</w:t>
      </w:r>
      <w:r>
        <w:rPr>
          <w:spacing w:val="-11"/>
          <w:sz w:val="24"/>
        </w:rPr>
        <w:t xml:space="preserve"> </w:t>
      </w:r>
      <w:r>
        <w:rPr>
          <w:sz w:val="24"/>
        </w:rPr>
        <w:t>caps/hoods</w:t>
      </w:r>
      <w:r>
        <w:rPr>
          <w:spacing w:val="-7"/>
          <w:sz w:val="24"/>
        </w:rPr>
        <w:t xml:space="preserve"> </w:t>
      </w:r>
      <w:r>
        <w:rPr>
          <w:sz w:val="24"/>
        </w:rPr>
        <w:t>and/or</w:t>
      </w:r>
      <w:r>
        <w:rPr>
          <w:spacing w:val="-5"/>
          <w:sz w:val="24"/>
        </w:rPr>
        <w:t xml:space="preserve"> </w:t>
      </w:r>
      <w:r>
        <w:rPr>
          <w:sz w:val="24"/>
        </w:rPr>
        <w:t>shoe</w:t>
      </w:r>
      <w:r>
        <w:rPr>
          <w:spacing w:val="-7"/>
          <w:sz w:val="24"/>
        </w:rPr>
        <w:t xml:space="preserve"> </w:t>
      </w:r>
      <w:r>
        <w:rPr>
          <w:sz w:val="24"/>
        </w:rPr>
        <w:t>covers/boots</w:t>
      </w:r>
      <w:r>
        <w:rPr>
          <w:spacing w:val="-10"/>
          <w:sz w:val="24"/>
        </w:rPr>
        <w:t xml:space="preserve"> </w:t>
      </w:r>
      <w:r>
        <w:rPr>
          <w:sz w:val="24"/>
        </w:rPr>
        <w:t>are</w:t>
      </w:r>
      <w:r>
        <w:rPr>
          <w:spacing w:val="-7"/>
          <w:sz w:val="24"/>
        </w:rPr>
        <w:t xml:space="preserve"> </w:t>
      </w:r>
      <w:r>
        <w:rPr>
          <w:sz w:val="24"/>
        </w:rPr>
        <w:t>used</w:t>
      </w:r>
      <w:r>
        <w:rPr>
          <w:spacing w:val="-5"/>
          <w:sz w:val="24"/>
        </w:rPr>
        <w:t xml:space="preserve"> </w:t>
      </w:r>
      <w:r>
        <w:rPr>
          <w:sz w:val="24"/>
        </w:rPr>
        <w:t>in</w:t>
      </w:r>
      <w:r>
        <w:rPr>
          <w:spacing w:val="-7"/>
          <w:sz w:val="24"/>
        </w:rPr>
        <w:t xml:space="preserve"> </w:t>
      </w:r>
      <w:r>
        <w:rPr>
          <w:sz w:val="24"/>
        </w:rPr>
        <w:t>any</w:t>
      </w:r>
      <w:r>
        <w:rPr>
          <w:spacing w:val="-9"/>
          <w:sz w:val="24"/>
        </w:rPr>
        <w:t xml:space="preserve"> </w:t>
      </w:r>
      <w:r>
        <w:rPr>
          <w:sz w:val="24"/>
        </w:rPr>
        <w:t>instances</w:t>
      </w:r>
      <w:r>
        <w:rPr>
          <w:spacing w:val="-22"/>
          <w:sz w:val="24"/>
        </w:rPr>
        <w:t xml:space="preserve"> </w:t>
      </w:r>
      <w:r>
        <w:rPr>
          <w:sz w:val="24"/>
        </w:rPr>
        <w:t>where</w:t>
      </w:r>
      <w:r>
        <w:rPr>
          <w:spacing w:val="-7"/>
          <w:sz w:val="24"/>
        </w:rPr>
        <w:t xml:space="preserve"> </w:t>
      </w:r>
      <w:r>
        <w:rPr>
          <w:sz w:val="24"/>
        </w:rPr>
        <w:t>“gross contamination” is anticipated (such as autopsies and orthopedic surgery).</w:t>
      </w:r>
    </w:p>
    <w:p w14:paraId="628F8B4F" w14:textId="77777777" w:rsidR="00501F83" w:rsidRDefault="007B6AEC">
      <w:pPr>
        <w:pStyle w:val="ListParagraph"/>
        <w:numPr>
          <w:ilvl w:val="0"/>
          <w:numId w:val="15"/>
        </w:numPr>
        <w:tabs>
          <w:tab w:val="left" w:pos="1799"/>
        </w:tabs>
        <w:spacing w:before="1" w:line="223" w:lineRule="auto"/>
        <w:ind w:right="2001"/>
        <w:rPr>
          <w:sz w:val="24"/>
        </w:rPr>
      </w:pPr>
      <w:r>
        <w:rPr>
          <w:sz w:val="24"/>
        </w:rPr>
        <w:t>Any</w:t>
      </w:r>
      <w:r>
        <w:rPr>
          <w:spacing w:val="-9"/>
          <w:sz w:val="24"/>
        </w:rPr>
        <w:t xml:space="preserve"> </w:t>
      </w:r>
      <w:r>
        <w:rPr>
          <w:sz w:val="24"/>
        </w:rPr>
        <w:t>garments</w:t>
      </w:r>
      <w:r>
        <w:rPr>
          <w:spacing w:val="-11"/>
          <w:sz w:val="24"/>
        </w:rPr>
        <w:t xml:space="preserve"> </w:t>
      </w:r>
      <w:r>
        <w:rPr>
          <w:sz w:val="24"/>
        </w:rPr>
        <w:t>penetrated</w:t>
      </w:r>
      <w:r>
        <w:rPr>
          <w:spacing w:val="-3"/>
          <w:sz w:val="24"/>
        </w:rPr>
        <w:t xml:space="preserve"> </w:t>
      </w:r>
      <w:r>
        <w:rPr>
          <w:sz w:val="24"/>
        </w:rPr>
        <w:t>by</w:t>
      </w:r>
      <w:r>
        <w:rPr>
          <w:spacing w:val="-14"/>
          <w:sz w:val="24"/>
        </w:rPr>
        <w:t xml:space="preserve"> </w:t>
      </w:r>
      <w:r>
        <w:rPr>
          <w:sz w:val="24"/>
        </w:rPr>
        <w:t>blood</w:t>
      </w:r>
      <w:r>
        <w:rPr>
          <w:spacing w:val="-7"/>
          <w:sz w:val="24"/>
        </w:rPr>
        <w:t xml:space="preserve"> </w:t>
      </w:r>
      <w:r>
        <w:rPr>
          <w:sz w:val="24"/>
        </w:rPr>
        <w:t>or</w:t>
      </w:r>
      <w:r>
        <w:rPr>
          <w:spacing w:val="-6"/>
          <w:sz w:val="24"/>
        </w:rPr>
        <w:t xml:space="preserve"> </w:t>
      </w:r>
      <w:r>
        <w:rPr>
          <w:sz w:val="24"/>
        </w:rPr>
        <w:t>other</w:t>
      </w:r>
      <w:r>
        <w:rPr>
          <w:spacing w:val="-5"/>
          <w:sz w:val="24"/>
        </w:rPr>
        <w:t xml:space="preserve"> </w:t>
      </w:r>
      <w:r>
        <w:rPr>
          <w:sz w:val="24"/>
        </w:rPr>
        <w:t>infectious</w:t>
      </w:r>
      <w:r>
        <w:rPr>
          <w:spacing w:val="-10"/>
          <w:sz w:val="24"/>
        </w:rPr>
        <w:t xml:space="preserve"> </w:t>
      </w:r>
      <w:r>
        <w:rPr>
          <w:sz w:val="24"/>
        </w:rPr>
        <w:t>materials</w:t>
      </w:r>
      <w:r>
        <w:rPr>
          <w:spacing w:val="-8"/>
          <w:sz w:val="24"/>
        </w:rPr>
        <w:t xml:space="preserve"> </w:t>
      </w:r>
      <w:r>
        <w:rPr>
          <w:sz w:val="24"/>
        </w:rPr>
        <w:t>are</w:t>
      </w:r>
      <w:r>
        <w:rPr>
          <w:spacing w:val="-8"/>
          <w:sz w:val="24"/>
        </w:rPr>
        <w:t xml:space="preserve"> </w:t>
      </w:r>
      <w:r>
        <w:rPr>
          <w:sz w:val="24"/>
        </w:rPr>
        <w:t>removed immediately or as soon as feasible.</w:t>
      </w:r>
    </w:p>
    <w:p w14:paraId="37E04EEF" w14:textId="77777777" w:rsidR="00501F83" w:rsidRDefault="007B6AEC">
      <w:pPr>
        <w:pStyle w:val="ListParagraph"/>
        <w:numPr>
          <w:ilvl w:val="0"/>
          <w:numId w:val="15"/>
        </w:numPr>
        <w:tabs>
          <w:tab w:val="left" w:pos="1799"/>
        </w:tabs>
        <w:spacing w:before="70"/>
        <w:rPr>
          <w:sz w:val="24"/>
        </w:rPr>
      </w:pPr>
      <w:r>
        <w:rPr>
          <w:sz w:val="24"/>
        </w:rPr>
        <w:t>All</w:t>
      </w:r>
      <w:r>
        <w:rPr>
          <w:spacing w:val="-6"/>
          <w:sz w:val="24"/>
        </w:rPr>
        <w:t xml:space="preserve"> </w:t>
      </w:r>
      <w:r>
        <w:rPr>
          <w:sz w:val="24"/>
        </w:rPr>
        <w:t>personal</w:t>
      </w:r>
      <w:r>
        <w:rPr>
          <w:spacing w:val="-9"/>
          <w:sz w:val="24"/>
        </w:rPr>
        <w:t xml:space="preserve"> </w:t>
      </w:r>
      <w:r>
        <w:rPr>
          <w:sz w:val="24"/>
        </w:rPr>
        <w:t>protective</w:t>
      </w:r>
      <w:r>
        <w:rPr>
          <w:spacing w:val="-2"/>
          <w:sz w:val="24"/>
        </w:rPr>
        <w:t xml:space="preserve"> </w:t>
      </w:r>
      <w:r>
        <w:rPr>
          <w:sz w:val="24"/>
        </w:rPr>
        <w:t>equipment</w:t>
      </w:r>
      <w:r>
        <w:rPr>
          <w:spacing w:val="-1"/>
          <w:sz w:val="24"/>
        </w:rPr>
        <w:t xml:space="preserve"> </w:t>
      </w:r>
      <w:r>
        <w:rPr>
          <w:sz w:val="24"/>
        </w:rPr>
        <w:t>is</w:t>
      </w:r>
      <w:r>
        <w:rPr>
          <w:spacing w:val="-6"/>
          <w:sz w:val="24"/>
        </w:rPr>
        <w:t xml:space="preserve"> </w:t>
      </w:r>
      <w:r>
        <w:rPr>
          <w:sz w:val="24"/>
        </w:rPr>
        <w:t>removed</w:t>
      </w:r>
      <w:r>
        <w:rPr>
          <w:spacing w:val="-5"/>
          <w:sz w:val="24"/>
        </w:rPr>
        <w:t xml:space="preserve"> </w:t>
      </w:r>
      <w:r>
        <w:rPr>
          <w:sz w:val="24"/>
        </w:rPr>
        <w:t>prior</w:t>
      </w:r>
      <w:r>
        <w:rPr>
          <w:spacing w:val="-1"/>
          <w:sz w:val="24"/>
        </w:rPr>
        <w:t xml:space="preserve"> </w:t>
      </w:r>
      <w:r>
        <w:rPr>
          <w:sz w:val="24"/>
        </w:rPr>
        <w:t>to</w:t>
      </w:r>
      <w:r>
        <w:rPr>
          <w:spacing w:val="-1"/>
          <w:sz w:val="24"/>
        </w:rPr>
        <w:t xml:space="preserve"> </w:t>
      </w:r>
      <w:r>
        <w:rPr>
          <w:sz w:val="24"/>
        </w:rPr>
        <w:t>leaving</w:t>
      </w:r>
      <w:r>
        <w:rPr>
          <w:spacing w:val="-6"/>
          <w:sz w:val="24"/>
        </w:rPr>
        <w:t xml:space="preserve"> </w:t>
      </w:r>
      <w:r>
        <w:rPr>
          <w:sz w:val="24"/>
        </w:rPr>
        <w:t>the</w:t>
      </w:r>
      <w:r>
        <w:rPr>
          <w:spacing w:val="-6"/>
          <w:sz w:val="24"/>
        </w:rPr>
        <w:t xml:space="preserve"> </w:t>
      </w:r>
      <w:r>
        <w:rPr>
          <w:sz w:val="24"/>
        </w:rPr>
        <w:t>work</w:t>
      </w:r>
      <w:r>
        <w:rPr>
          <w:spacing w:val="-24"/>
          <w:sz w:val="24"/>
        </w:rPr>
        <w:t xml:space="preserve"> </w:t>
      </w:r>
      <w:r>
        <w:rPr>
          <w:spacing w:val="-4"/>
          <w:sz w:val="24"/>
        </w:rPr>
        <w:t>area</w:t>
      </w:r>
    </w:p>
    <w:p w14:paraId="3340FC9E" w14:textId="77777777" w:rsidR="00501F83" w:rsidRDefault="007B6AEC">
      <w:pPr>
        <w:pStyle w:val="ListParagraph"/>
        <w:numPr>
          <w:ilvl w:val="0"/>
          <w:numId w:val="15"/>
        </w:numPr>
        <w:tabs>
          <w:tab w:val="left" w:pos="1799"/>
        </w:tabs>
        <w:spacing w:before="64"/>
        <w:rPr>
          <w:sz w:val="24"/>
        </w:rPr>
      </w:pPr>
      <w:r>
        <w:rPr>
          <w:sz w:val="24"/>
        </w:rPr>
        <w:t>Gloves</w:t>
      </w:r>
      <w:r>
        <w:rPr>
          <w:spacing w:val="-6"/>
          <w:sz w:val="24"/>
        </w:rPr>
        <w:t xml:space="preserve"> </w:t>
      </w:r>
      <w:r>
        <w:rPr>
          <w:sz w:val="24"/>
        </w:rPr>
        <w:t>are</w:t>
      </w:r>
      <w:r>
        <w:rPr>
          <w:spacing w:val="-6"/>
          <w:sz w:val="24"/>
        </w:rPr>
        <w:t xml:space="preserve"> </w:t>
      </w:r>
      <w:r>
        <w:rPr>
          <w:sz w:val="24"/>
        </w:rPr>
        <w:t>worn</w:t>
      </w:r>
      <w:r>
        <w:rPr>
          <w:spacing w:val="-2"/>
          <w:sz w:val="24"/>
        </w:rPr>
        <w:t xml:space="preserve"> </w:t>
      </w:r>
      <w:r>
        <w:rPr>
          <w:sz w:val="24"/>
        </w:rPr>
        <w:t>in</w:t>
      </w:r>
      <w:r>
        <w:rPr>
          <w:spacing w:val="-3"/>
          <w:sz w:val="24"/>
        </w:rPr>
        <w:t xml:space="preserve"> </w:t>
      </w:r>
      <w:r>
        <w:rPr>
          <w:sz w:val="24"/>
        </w:rPr>
        <w:t>the</w:t>
      </w:r>
      <w:r>
        <w:rPr>
          <w:spacing w:val="-5"/>
          <w:sz w:val="24"/>
        </w:rPr>
        <w:t xml:space="preserve"> </w:t>
      </w:r>
      <w:r>
        <w:rPr>
          <w:sz w:val="24"/>
        </w:rPr>
        <w:t>following</w:t>
      </w:r>
      <w:r>
        <w:rPr>
          <w:spacing w:val="-17"/>
          <w:sz w:val="24"/>
        </w:rPr>
        <w:t xml:space="preserve"> </w:t>
      </w:r>
      <w:r>
        <w:rPr>
          <w:spacing w:val="-2"/>
          <w:sz w:val="24"/>
        </w:rPr>
        <w:t>circumstances:</w:t>
      </w:r>
    </w:p>
    <w:p w14:paraId="5F281269" w14:textId="77777777" w:rsidR="00501F83" w:rsidRDefault="007B6AEC">
      <w:pPr>
        <w:pStyle w:val="ListParagraph"/>
        <w:numPr>
          <w:ilvl w:val="1"/>
          <w:numId w:val="15"/>
        </w:numPr>
        <w:tabs>
          <w:tab w:val="left" w:pos="2519"/>
        </w:tabs>
        <w:spacing w:before="4" w:line="237" w:lineRule="auto"/>
        <w:ind w:right="2517"/>
        <w:rPr>
          <w:sz w:val="24"/>
        </w:rPr>
      </w:pPr>
      <w:r>
        <w:rPr>
          <w:sz w:val="24"/>
        </w:rPr>
        <w:t>Whenever</w:t>
      </w:r>
      <w:r>
        <w:rPr>
          <w:spacing w:val="-8"/>
          <w:sz w:val="24"/>
        </w:rPr>
        <w:t xml:space="preserve"> </w:t>
      </w:r>
      <w:r>
        <w:rPr>
          <w:sz w:val="24"/>
        </w:rPr>
        <w:t>faculty,</w:t>
      </w:r>
      <w:r>
        <w:rPr>
          <w:spacing w:val="-9"/>
          <w:sz w:val="24"/>
        </w:rPr>
        <w:t xml:space="preserve"> </w:t>
      </w:r>
      <w:r>
        <w:rPr>
          <w:sz w:val="24"/>
        </w:rPr>
        <w:t>staff</w:t>
      </w:r>
      <w:r>
        <w:rPr>
          <w:spacing w:val="-10"/>
          <w:sz w:val="24"/>
        </w:rPr>
        <w:t xml:space="preserve"> </w:t>
      </w:r>
      <w:r>
        <w:rPr>
          <w:sz w:val="24"/>
        </w:rPr>
        <w:t>or</w:t>
      </w:r>
      <w:r>
        <w:rPr>
          <w:spacing w:val="-9"/>
          <w:sz w:val="24"/>
        </w:rPr>
        <w:t xml:space="preserve"> </w:t>
      </w:r>
      <w:r>
        <w:rPr>
          <w:sz w:val="24"/>
        </w:rPr>
        <w:t>students</w:t>
      </w:r>
      <w:r>
        <w:rPr>
          <w:spacing w:val="-11"/>
          <w:sz w:val="24"/>
        </w:rPr>
        <w:t xml:space="preserve"> </w:t>
      </w:r>
      <w:r>
        <w:rPr>
          <w:sz w:val="24"/>
        </w:rPr>
        <w:t>anticipate</w:t>
      </w:r>
      <w:r>
        <w:rPr>
          <w:spacing w:val="-10"/>
          <w:sz w:val="24"/>
        </w:rPr>
        <w:t xml:space="preserve"> </w:t>
      </w:r>
      <w:r>
        <w:rPr>
          <w:sz w:val="24"/>
        </w:rPr>
        <w:t>hand</w:t>
      </w:r>
      <w:r>
        <w:rPr>
          <w:spacing w:val="-7"/>
          <w:sz w:val="24"/>
        </w:rPr>
        <w:t xml:space="preserve"> </w:t>
      </w:r>
      <w:r>
        <w:rPr>
          <w:sz w:val="24"/>
        </w:rPr>
        <w:t>contact</w:t>
      </w:r>
      <w:r>
        <w:rPr>
          <w:spacing w:val="-8"/>
          <w:sz w:val="24"/>
        </w:rPr>
        <w:t xml:space="preserve"> </w:t>
      </w:r>
      <w:r>
        <w:rPr>
          <w:sz w:val="24"/>
        </w:rPr>
        <w:t>with potentially infectious materials.</w:t>
      </w:r>
    </w:p>
    <w:p w14:paraId="1F573E42" w14:textId="77777777" w:rsidR="00501F83" w:rsidRDefault="007B6AEC">
      <w:pPr>
        <w:pStyle w:val="ListParagraph"/>
        <w:numPr>
          <w:ilvl w:val="1"/>
          <w:numId w:val="15"/>
        </w:numPr>
        <w:tabs>
          <w:tab w:val="left" w:pos="2519"/>
        </w:tabs>
        <w:spacing w:line="291" w:lineRule="exact"/>
        <w:rPr>
          <w:sz w:val="24"/>
        </w:rPr>
      </w:pPr>
      <w:r>
        <w:rPr>
          <w:sz w:val="24"/>
        </w:rPr>
        <w:t>When</w:t>
      </w:r>
      <w:r>
        <w:rPr>
          <w:spacing w:val="-11"/>
          <w:sz w:val="24"/>
        </w:rPr>
        <w:t xml:space="preserve"> </w:t>
      </w:r>
      <w:r>
        <w:rPr>
          <w:sz w:val="24"/>
        </w:rPr>
        <w:t>performing</w:t>
      </w:r>
      <w:r>
        <w:rPr>
          <w:spacing w:val="-4"/>
          <w:sz w:val="24"/>
        </w:rPr>
        <w:t xml:space="preserve"> </w:t>
      </w:r>
      <w:r>
        <w:rPr>
          <w:sz w:val="24"/>
        </w:rPr>
        <w:t>vascular</w:t>
      </w:r>
      <w:r>
        <w:rPr>
          <w:spacing w:val="-6"/>
          <w:sz w:val="24"/>
        </w:rPr>
        <w:t xml:space="preserve"> </w:t>
      </w:r>
      <w:r>
        <w:rPr>
          <w:sz w:val="24"/>
        </w:rPr>
        <w:t>access</w:t>
      </w:r>
      <w:r>
        <w:rPr>
          <w:spacing w:val="-13"/>
          <w:sz w:val="24"/>
        </w:rPr>
        <w:t xml:space="preserve"> </w:t>
      </w:r>
      <w:r>
        <w:rPr>
          <w:spacing w:val="-2"/>
          <w:sz w:val="24"/>
        </w:rPr>
        <w:t>procedures.</w:t>
      </w:r>
    </w:p>
    <w:p w14:paraId="70FC23F8" w14:textId="77777777" w:rsidR="00501F83" w:rsidRDefault="00501F83">
      <w:pPr>
        <w:spacing w:line="291" w:lineRule="exact"/>
        <w:rPr>
          <w:sz w:val="24"/>
        </w:rPr>
        <w:sectPr w:rsidR="00501F83">
          <w:pgSz w:w="12240" w:h="15840"/>
          <w:pgMar w:top="1320" w:right="680" w:bottom="1400" w:left="260" w:header="0" w:footer="1182" w:gutter="0"/>
          <w:cols w:space="720"/>
        </w:sectPr>
      </w:pPr>
    </w:p>
    <w:p w14:paraId="13FCD190" w14:textId="77777777" w:rsidR="00501F83" w:rsidRDefault="007B6AEC">
      <w:pPr>
        <w:pStyle w:val="ListParagraph"/>
        <w:numPr>
          <w:ilvl w:val="1"/>
          <w:numId w:val="15"/>
        </w:numPr>
        <w:tabs>
          <w:tab w:val="left" w:pos="2519"/>
        </w:tabs>
        <w:spacing w:before="34" w:line="287" w:lineRule="exact"/>
        <w:rPr>
          <w:sz w:val="24"/>
        </w:rPr>
      </w:pPr>
      <w:r>
        <w:rPr>
          <w:sz w:val="24"/>
        </w:rPr>
        <w:lastRenderedPageBreak/>
        <w:t>When</w:t>
      </w:r>
      <w:r>
        <w:rPr>
          <w:spacing w:val="-14"/>
          <w:sz w:val="24"/>
        </w:rPr>
        <w:t xml:space="preserve"> </w:t>
      </w:r>
      <w:r>
        <w:rPr>
          <w:sz w:val="24"/>
        </w:rPr>
        <w:t>handing</w:t>
      </w:r>
      <w:r>
        <w:rPr>
          <w:spacing w:val="-5"/>
          <w:sz w:val="24"/>
        </w:rPr>
        <w:t xml:space="preserve"> </w:t>
      </w:r>
      <w:r>
        <w:rPr>
          <w:sz w:val="24"/>
        </w:rPr>
        <w:t>or</w:t>
      </w:r>
      <w:r>
        <w:rPr>
          <w:spacing w:val="-8"/>
          <w:sz w:val="24"/>
        </w:rPr>
        <w:t xml:space="preserve"> </w:t>
      </w:r>
      <w:r>
        <w:rPr>
          <w:sz w:val="24"/>
        </w:rPr>
        <w:t>touching</w:t>
      </w:r>
      <w:r>
        <w:rPr>
          <w:spacing w:val="-5"/>
          <w:sz w:val="24"/>
        </w:rPr>
        <w:t xml:space="preserve"> </w:t>
      </w:r>
      <w:r>
        <w:rPr>
          <w:sz w:val="24"/>
        </w:rPr>
        <w:t>contaminated</w:t>
      </w:r>
      <w:r>
        <w:rPr>
          <w:spacing w:val="-3"/>
          <w:sz w:val="24"/>
        </w:rPr>
        <w:t xml:space="preserve"> </w:t>
      </w:r>
      <w:r>
        <w:rPr>
          <w:sz w:val="24"/>
        </w:rPr>
        <w:t>items</w:t>
      </w:r>
      <w:r>
        <w:rPr>
          <w:spacing w:val="-6"/>
          <w:sz w:val="24"/>
        </w:rPr>
        <w:t xml:space="preserve"> </w:t>
      </w:r>
      <w:r>
        <w:rPr>
          <w:sz w:val="24"/>
        </w:rPr>
        <w:t>or</w:t>
      </w:r>
      <w:r>
        <w:rPr>
          <w:spacing w:val="-16"/>
          <w:sz w:val="24"/>
        </w:rPr>
        <w:t xml:space="preserve"> </w:t>
      </w:r>
      <w:r>
        <w:rPr>
          <w:spacing w:val="-2"/>
          <w:sz w:val="24"/>
        </w:rPr>
        <w:t>surfaces.</w:t>
      </w:r>
    </w:p>
    <w:p w14:paraId="65004D83" w14:textId="77777777" w:rsidR="00501F83" w:rsidRDefault="007B6AEC">
      <w:pPr>
        <w:pStyle w:val="ListParagraph"/>
        <w:numPr>
          <w:ilvl w:val="0"/>
          <w:numId w:val="15"/>
        </w:numPr>
        <w:tabs>
          <w:tab w:val="left" w:pos="1799"/>
        </w:tabs>
        <w:spacing w:before="9" w:line="223" w:lineRule="auto"/>
        <w:ind w:right="1280"/>
        <w:rPr>
          <w:sz w:val="24"/>
        </w:rPr>
      </w:pPr>
      <w:r>
        <w:rPr>
          <w:sz w:val="24"/>
        </w:rPr>
        <w:t>Disposable</w:t>
      </w:r>
      <w:r>
        <w:rPr>
          <w:spacing w:val="-3"/>
          <w:sz w:val="24"/>
        </w:rPr>
        <w:t xml:space="preserve"> </w:t>
      </w:r>
      <w:r>
        <w:rPr>
          <w:sz w:val="24"/>
        </w:rPr>
        <w:t>gloves</w:t>
      </w:r>
      <w:r>
        <w:rPr>
          <w:spacing w:val="-7"/>
          <w:sz w:val="24"/>
        </w:rPr>
        <w:t xml:space="preserve"> </w:t>
      </w:r>
      <w:r>
        <w:rPr>
          <w:sz w:val="24"/>
        </w:rPr>
        <w:t>are</w:t>
      </w:r>
      <w:r>
        <w:rPr>
          <w:spacing w:val="-9"/>
          <w:sz w:val="24"/>
        </w:rPr>
        <w:t xml:space="preserve"> </w:t>
      </w:r>
      <w:r>
        <w:rPr>
          <w:sz w:val="24"/>
        </w:rPr>
        <w:t>replaced</w:t>
      </w:r>
      <w:r>
        <w:rPr>
          <w:spacing w:val="-3"/>
          <w:sz w:val="24"/>
        </w:rPr>
        <w:t xml:space="preserve"> </w:t>
      </w:r>
      <w:r>
        <w:rPr>
          <w:sz w:val="24"/>
        </w:rPr>
        <w:t>as</w:t>
      </w:r>
      <w:r>
        <w:rPr>
          <w:spacing w:val="-8"/>
          <w:sz w:val="24"/>
        </w:rPr>
        <w:t xml:space="preserve"> </w:t>
      </w:r>
      <w:r>
        <w:rPr>
          <w:sz w:val="24"/>
        </w:rPr>
        <w:t>soon</w:t>
      </w:r>
      <w:r>
        <w:rPr>
          <w:spacing w:val="-3"/>
          <w:sz w:val="24"/>
        </w:rPr>
        <w:t xml:space="preserve"> </w:t>
      </w:r>
      <w:r>
        <w:rPr>
          <w:sz w:val="24"/>
        </w:rPr>
        <w:t>as</w:t>
      </w:r>
      <w:r>
        <w:rPr>
          <w:spacing w:val="-10"/>
          <w:sz w:val="24"/>
        </w:rPr>
        <w:t xml:space="preserve"> </w:t>
      </w:r>
      <w:r>
        <w:rPr>
          <w:sz w:val="24"/>
        </w:rPr>
        <w:t>practical</w:t>
      </w:r>
      <w:r>
        <w:rPr>
          <w:spacing w:val="-4"/>
          <w:sz w:val="24"/>
        </w:rPr>
        <w:t xml:space="preserve"> </w:t>
      </w:r>
      <w:r>
        <w:rPr>
          <w:sz w:val="24"/>
        </w:rPr>
        <w:t>after</w:t>
      </w:r>
      <w:r>
        <w:rPr>
          <w:spacing w:val="-4"/>
          <w:sz w:val="24"/>
        </w:rPr>
        <w:t xml:space="preserve"> </w:t>
      </w:r>
      <w:r>
        <w:rPr>
          <w:sz w:val="24"/>
        </w:rPr>
        <w:t>contamination</w:t>
      </w:r>
      <w:r>
        <w:rPr>
          <w:spacing w:val="-5"/>
          <w:sz w:val="24"/>
        </w:rPr>
        <w:t xml:space="preserve"> </w:t>
      </w:r>
      <w:r>
        <w:rPr>
          <w:sz w:val="24"/>
        </w:rPr>
        <w:t>or</w:t>
      </w:r>
      <w:r>
        <w:rPr>
          <w:spacing w:val="-9"/>
          <w:sz w:val="24"/>
        </w:rPr>
        <w:t xml:space="preserve"> </w:t>
      </w:r>
      <w:r>
        <w:rPr>
          <w:sz w:val="24"/>
        </w:rPr>
        <w:t>if</w:t>
      </w:r>
      <w:r>
        <w:rPr>
          <w:spacing w:val="-8"/>
          <w:sz w:val="24"/>
        </w:rPr>
        <w:t xml:space="preserve"> </w:t>
      </w:r>
      <w:r>
        <w:rPr>
          <w:sz w:val="24"/>
        </w:rPr>
        <w:t>they</w:t>
      </w:r>
      <w:r>
        <w:rPr>
          <w:spacing w:val="-7"/>
          <w:sz w:val="24"/>
        </w:rPr>
        <w:t xml:space="preserve"> </w:t>
      </w:r>
      <w:r>
        <w:rPr>
          <w:sz w:val="24"/>
        </w:rPr>
        <w:t>are torn, punctured or otherwise lose their ability to function as an exposure barrier.</w:t>
      </w:r>
    </w:p>
    <w:p w14:paraId="57AA9060" w14:textId="77777777" w:rsidR="00501F83" w:rsidRDefault="007B6AEC">
      <w:pPr>
        <w:pStyle w:val="ListParagraph"/>
        <w:numPr>
          <w:ilvl w:val="0"/>
          <w:numId w:val="15"/>
        </w:numPr>
        <w:tabs>
          <w:tab w:val="left" w:pos="1799"/>
        </w:tabs>
        <w:spacing w:before="24" w:line="223" w:lineRule="auto"/>
        <w:ind w:right="1344"/>
        <w:rPr>
          <w:sz w:val="24"/>
        </w:rPr>
      </w:pPr>
      <w:r>
        <w:rPr>
          <w:sz w:val="24"/>
        </w:rPr>
        <w:t>Utility</w:t>
      </w:r>
      <w:r>
        <w:rPr>
          <w:spacing w:val="-5"/>
          <w:sz w:val="24"/>
        </w:rPr>
        <w:t xml:space="preserve"> </w:t>
      </w:r>
      <w:r>
        <w:rPr>
          <w:sz w:val="24"/>
        </w:rPr>
        <w:t>gloves</w:t>
      </w:r>
      <w:r>
        <w:rPr>
          <w:spacing w:val="-8"/>
          <w:sz w:val="24"/>
        </w:rPr>
        <w:t xml:space="preserve"> </w:t>
      </w:r>
      <w:r>
        <w:rPr>
          <w:sz w:val="24"/>
        </w:rPr>
        <w:t>are</w:t>
      </w:r>
      <w:r>
        <w:rPr>
          <w:spacing w:val="-9"/>
          <w:sz w:val="24"/>
        </w:rPr>
        <w:t xml:space="preserve"> </w:t>
      </w:r>
      <w:r>
        <w:rPr>
          <w:sz w:val="24"/>
        </w:rPr>
        <w:t>decontaminated</w:t>
      </w:r>
      <w:r>
        <w:rPr>
          <w:spacing w:val="-6"/>
          <w:sz w:val="24"/>
        </w:rPr>
        <w:t xml:space="preserve"> </w:t>
      </w:r>
      <w:r>
        <w:rPr>
          <w:sz w:val="24"/>
        </w:rPr>
        <w:t>for</w:t>
      </w:r>
      <w:r>
        <w:rPr>
          <w:spacing w:val="-9"/>
          <w:sz w:val="24"/>
        </w:rPr>
        <w:t xml:space="preserve"> </w:t>
      </w:r>
      <w:r>
        <w:rPr>
          <w:sz w:val="24"/>
        </w:rPr>
        <w:t>reuse</w:t>
      </w:r>
      <w:r>
        <w:rPr>
          <w:spacing w:val="-7"/>
          <w:sz w:val="24"/>
        </w:rPr>
        <w:t xml:space="preserve"> </w:t>
      </w:r>
      <w:r>
        <w:rPr>
          <w:sz w:val="24"/>
        </w:rPr>
        <w:t>unless</w:t>
      </w:r>
      <w:r>
        <w:rPr>
          <w:spacing w:val="-4"/>
          <w:sz w:val="24"/>
        </w:rPr>
        <w:t xml:space="preserve"> </w:t>
      </w:r>
      <w:r>
        <w:rPr>
          <w:sz w:val="24"/>
        </w:rPr>
        <w:t>they</w:t>
      </w:r>
      <w:r>
        <w:rPr>
          <w:spacing w:val="-7"/>
          <w:sz w:val="24"/>
        </w:rPr>
        <w:t xml:space="preserve"> </w:t>
      </w:r>
      <w:r>
        <w:rPr>
          <w:sz w:val="24"/>
        </w:rPr>
        <w:t>are</w:t>
      </w:r>
      <w:r>
        <w:rPr>
          <w:spacing w:val="-7"/>
          <w:sz w:val="24"/>
        </w:rPr>
        <w:t xml:space="preserve"> </w:t>
      </w:r>
      <w:r>
        <w:rPr>
          <w:sz w:val="24"/>
        </w:rPr>
        <w:t>cracked,</w:t>
      </w:r>
      <w:r>
        <w:rPr>
          <w:spacing w:val="-7"/>
          <w:sz w:val="24"/>
        </w:rPr>
        <w:t xml:space="preserve"> </w:t>
      </w:r>
      <w:r>
        <w:rPr>
          <w:sz w:val="24"/>
        </w:rPr>
        <w:t>peeling,</w:t>
      </w:r>
      <w:r>
        <w:rPr>
          <w:spacing w:val="-4"/>
          <w:sz w:val="24"/>
        </w:rPr>
        <w:t xml:space="preserve"> </w:t>
      </w:r>
      <w:r>
        <w:rPr>
          <w:sz w:val="24"/>
        </w:rPr>
        <w:t>torn</w:t>
      </w:r>
      <w:r>
        <w:rPr>
          <w:spacing w:val="-6"/>
          <w:sz w:val="24"/>
        </w:rPr>
        <w:t xml:space="preserve"> </w:t>
      </w:r>
      <w:r>
        <w:rPr>
          <w:sz w:val="24"/>
        </w:rPr>
        <w:t>or exhibit other signs of deterioration, at which time they are disposed of.</w:t>
      </w:r>
    </w:p>
    <w:p w14:paraId="4571A165" w14:textId="77777777" w:rsidR="00501F83" w:rsidRDefault="007B6AEC">
      <w:pPr>
        <w:pStyle w:val="ListParagraph"/>
        <w:numPr>
          <w:ilvl w:val="0"/>
          <w:numId w:val="15"/>
        </w:numPr>
        <w:tabs>
          <w:tab w:val="left" w:pos="1799"/>
        </w:tabs>
        <w:spacing w:before="20" w:line="225" w:lineRule="auto"/>
        <w:ind w:right="1696"/>
        <w:rPr>
          <w:sz w:val="24"/>
        </w:rPr>
      </w:pPr>
      <w:r>
        <w:rPr>
          <w:sz w:val="24"/>
        </w:rPr>
        <w:t>Masks</w:t>
      </w:r>
      <w:r>
        <w:rPr>
          <w:spacing w:val="-10"/>
          <w:sz w:val="24"/>
        </w:rPr>
        <w:t xml:space="preserve"> </w:t>
      </w:r>
      <w:r>
        <w:rPr>
          <w:sz w:val="24"/>
        </w:rPr>
        <w:t>and</w:t>
      </w:r>
      <w:r>
        <w:rPr>
          <w:spacing w:val="-8"/>
          <w:sz w:val="24"/>
        </w:rPr>
        <w:t xml:space="preserve"> </w:t>
      </w:r>
      <w:r>
        <w:rPr>
          <w:sz w:val="24"/>
        </w:rPr>
        <w:t>eye</w:t>
      </w:r>
      <w:r>
        <w:rPr>
          <w:spacing w:val="-7"/>
          <w:sz w:val="24"/>
        </w:rPr>
        <w:t xml:space="preserve"> </w:t>
      </w:r>
      <w:r>
        <w:rPr>
          <w:sz w:val="24"/>
        </w:rPr>
        <w:t>protection</w:t>
      </w:r>
      <w:r>
        <w:rPr>
          <w:spacing w:val="-1"/>
          <w:sz w:val="24"/>
        </w:rPr>
        <w:t xml:space="preserve"> </w:t>
      </w:r>
      <w:r>
        <w:rPr>
          <w:sz w:val="24"/>
        </w:rPr>
        <w:t>(such</w:t>
      </w:r>
      <w:r>
        <w:rPr>
          <w:spacing w:val="-8"/>
          <w:sz w:val="24"/>
        </w:rPr>
        <w:t xml:space="preserve"> </w:t>
      </w:r>
      <w:r>
        <w:rPr>
          <w:sz w:val="24"/>
        </w:rPr>
        <w:t>as</w:t>
      </w:r>
      <w:r>
        <w:rPr>
          <w:spacing w:val="-6"/>
          <w:sz w:val="24"/>
        </w:rPr>
        <w:t xml:space="preserve"> </w:t>
      </w:r>
      <w:r>
        <w:rPr>
          <w:sz w:val="24"/>
        </w:rPr>
        <w:t>goggles,</w:t>
      </w:r>
      <w:r>
        <w:rPr>
          <w:spacing w:val="-10"/>
          <w:sz w:val="24"/>
        </w:rPr>
        <w:t xml:space="preserve"> </w:t>
      </w:r>
      <w:r>
        <w:rPr>
          <w:sz w:val="24"/>
        </w:rPr>
        <w:t>face</w:t>
      </w:r>
      <w:r>
        <w:rPr>
          <w:spacing w:val="-7"/>
          <w:sz w:val="24"/>
        </w:rPr>
        <w:t xml:space="preserve"> </w:t>
      </w:r>
      <w:r>
        <w:rPr>
          <w:sz w:val="24"/>
        </w:rPr>
        <w:t>shields,</w:t>
      </w:r>
      <w:r>
        <w:rPr>
          <w:spacing w:val="-9"/>
          <w:sz w:val="24"/>
        </w:rPr>
        <w:t xml:space="preserve"> </w:t>
      </w:r>
      <w:r>
        <w:rPr>
          <w:sz w:val="24"/>
        </w:rPr>
        <w:t>etc.)</w:t>
      </w:r>
      <w:r>
        <w:rPr>
          <w:spacing w:val="-7"/>
          <w:sz w:val="24"/>
        </w:rPr>
        <w:t xml:space="preserve"> </w:t>
      </w:r>
      <w:r>
        <w:rPr>
          <w:sz w:val="24"/>
        </w:rPr>
        <w:t>are</w:t>
      </w:r>
      <w:r>
        <w:rPr>
          <w:spacing w:val="-7"/>
          <w:sz w:val="24"/>
        </w:rPr>
        <w:t xml:space="preserve"> </w:t>
      </w:r>
      <w:r>
        <w:rPr>
          <w:sz w:val="24"/>
        </w:rPr>
        <w:t>used</w:t>
      </w:r>
      <w:r>
        <w:rPr>
          <w:spacing w:val="-20"/>
          <w:sz w:val="24"/>
        </w:rPr>
        <w:t xml:space="preserve"> </w:t>
      </w:r>
      <w:r>
        <w:rPr>
          <w:sz w:val="24"/>
        </w:rPr>
        <w:t>whenever splashes or sprays may generate droplets of infectious materials.</w:t>
      </w:r>
    </w:p>
    <w:p w14:paraId="33497676" w14:textId="77777777" w:rsidR="00501F83" w:rsidRDefault="007B6AEC">
      <w:pPr>
        <w:pStyle w:val="ListParagraph"/>
        <w:numPr>
          <w:ilvl w:val="0"/>
          <w:numId w:val="15"/>
        </w:numPr>
        <w:tabs>
          <w:tab w:val="left" w:pos="1799"/>
        </w:tabs>
        <w:spacing w:before="25" w:line="223" w:lineRule="auto"/>
        <w:ind w:right="1032"/>
        <w:rPr>
          <w:sz w:val="24"/>
        </w:rPr>
      </w:pPr>
      <w:r>
        <w:rPr>
          <w:sz w:val="24"/>
        </w:rPr>
        <w:t>Protective</w:t>
      </w:r>
      <w:r>
        <w:rPr>
          <w:spacing w:val="-7"/>
          <w:sz w:val="24"/>
        </w:rPr>
        <w:t xml:space="preserve"> </w:t>
      </w:r>
      <w:r>
        <w:rPr>
          <w:sz w:val="24"/>
        </w:rPr>
        <w:t>clothing</w:t>
      </w:r>
      <w:r>
        <w:rPr>
          <w:spacing w:val="-5"/>
          <w:sz w:val="24"/>
        </w:rPr>
        <w:t xml:space="preserve"> </w:t>
      </w:r>
      <w:r>
        <w:rPr>
          <w:sz w:val="24"/>
        </w:rPr>
        <w:t>(such</w:t>
      </w:r>
      <w:r>
        <w:rPr>
          <w:spacing w:val="-9"/>
          <w:sz w:val="24"/>
        </w:rPr>
        <w:t xml:space="preserve"> </w:t>
      </w:r>
      <w:r>
        <w:rPr>
          <w:sz w:val="24"/>
        </w:rPr>
        <w:t>as</w:t>
      </w:r>
      <w:r>
        <w:rPr>
          <w:spacing w:val="-6"/>
          <w:sz w:val="24"/>
        </w:rPr>
        <w:t xml:space="preserve"> </w:t>
      </w:r>
      <w:r>
        <w:rPr>
          <w:sz w:val="24"/>
        </w:rPr>
        <w:t>gowns</w:t>
      </w:r>
      <w:r>
        <w:rPr>
          <w:spacing w:val="-6"/>
          <w:sz w:val="24"/>
        </w:rPr>
        <w:t xml:space="preserve"> </w:t>
      </w:r>
      <w:r>
        <w:rPr>
          <w:sz w:val="24"/>
        </w:rPr>
        <w:t>and</w:t>
      </w:r>
      <w:r>
        <w:rPr>
          <w:spacing w:val="-7"/>
          <w:sz w:val="24"/>
        </w:rPr>
        <w:t xml:space="preserve"> </w:t>
      </w:r>
      <w:r>
        <w:rPr>
          <w:sz w:val="24"/>
        </w:rPr>
        <w:t>aprons)</w:t>
      </w:r>
      <w:r>
        <w:rPr>
          <w:spacing w:val="-6"/>
          <w:sz w:val="24"/>
        </w:rPr>
        <w:t xml:space="preserve"> </w:t>
      </w:r>
      <w:r>
        <w:rPr>
          <w:sz w:val="24"/>
        </w:rPr>
        <w:t>is</w:t>
      </w:r>
      <w:r>
        <w:rPr>
          <w:spacing w:val="-11"/>
          <w:sz w:val="24"/>
        </w:rPr>
        <w:t xml:space="preserve"> </w:t>
      </w:r>
      <w:r>
        <w:rPr>
          <w:sz w:val="24"/>
        </w:rPr>
        <w:t>worn</w:t>
      </w:r>
      <w:r>
        <w:rPr>
          <w:spacing w:val="-9"/>
          <w:sz w:val="24"/>
        </w:rPr>
        <w:t xml:space="preserve"> </w:t>
      </w:r>
      <w:r>
        <w:rPr>
          <w:sz w:val="24"/>
        </w:rPr>
        <w:t>whenever</w:t>
      </w:r>
      <w:r>
        <w:rPr>
          <w:spacing w:val="-7"/>
          <w:sz w:val="24"/>
        </w:rPr>
        <w:t xml:space="preserve"> </w:t>
      </w:r>
      <w:r>
        <w:rPr>
          <w:sz w:val="24"/>
        </w:rPr>
        <w:t>potential</w:t>
      </w:r>
      <w:r>
        <w:rPr>
          <w:spacing w:val="-22"/>
          <w:sz w:val="24"/>
        </w:rPr>
        <w:t xml:space="preserve"> </w:t>
      </w:r>
      <w:r>
        <w:rPr>
          <w:sz w:val="24"/>
        </w:rPr>
        <w:t>exposure</w:t>
      </w:r>
      <w:r>
        <w:rPr>
          <w:spacing w:val="-9"/>
          <w:sz w:val="24"/>
        </w:rPr>
        <w:t xml:space="preserve"> </w:t>
      </w:r>
      <w:r>
        <w:rPr>
          <w:sz w:val="24"/>
        </w:rPr>
        <w:t>to the body is anticipated.</w:t>
      </w:r>
    </w:p>
    <w:p w14:paraId="24524D62" w14:textId="77777777" w:rsidR="00501F83" w:rsidRDefault="007B6AEC">
      <w:pPr>
        <w:pStyle w:val="ListParagraph"/>
        <w:numPr>
          <w:ilvl w:val="0"/>
          <w:numId w:val="15"/>
        </w:numPr>
        <w:tabs>
          <w:tab w:val="left" w:pos="1799"/>
        </w:tabs>
        <w:spacing w:before="57" w:line="296" w:lineRule="exact"/>
        <w:rPr>
          <w:sz w:val="24"/>
        </w:rPr>
      </w:pPr>
      <w:r>
        <w:rPr>
          <w:sz w:val="24"/>
        </w:rPr>
        <w:t>Surgical</w:t>
      </w:r>
      <w:r>
        <w:rPr>
          <w:spacing w:val="-10"/>
          <w:sz w:val="24"/>
        </w:rPr>
        <w:t xml:space="preserve"> </w:t>
      </w:r>
      <w:r>
        <w:rPr>
          <w:sz w:val="24"/>
        </w:rPr>
        <w:t>caps/hoods</w:t>
      </w:r>
      <w:r>
        <w:rPr>
          <w:spacing w:val="-6"/>
          <w:sz w:val="24"/>
        </w:rPr>
        <w:t xml:space="preserve"> </w:t>
      </w:r>
      <w:r>
        <w:rPr>
          <w:sz w:val="24"/>
        </w:rPr>
        <w:t>and/or</w:t>
      </w:r>
      <w:r>
        <w:rPr>
          <w:spacing w:val="-4"/>
          <w:sz w:val="24"/>
        </w:rPr>
        <w:t xml:space="preserve"> </w:t>
      </w:r>
      <w:r>
        <w:rPr>
          <w:sz w:val="24"/>
        </w:rPr>
        <w:t>shoe</w:t>
      </w:r>
      <w:r>
        <w:rPr>
          <w:spacing w:val="-4"/>
          <w:sz w:val="24"/>
        </w:rPr>
        <w:t xml:space="preserve"> </w:t>
      </w:r>
      <w:r>
        <w:rPr>
          <w:sz w:val="24"/>
        </w:rPr>
        <w:t>covers/boots</w:t>
      </w:r>
      <w:r>
        <w:rPr>
          <w:spacing w:val="-9"/>
          <w:sz w:val="24"/>
        </w:rPr>
        <w:t xml:space="preserve"> </w:t>
      </w:r>
      <w:r>
        <w:rPr>
          <w:sz w:val="24"/>
        </w:rPr>
        <w:t>are</w:t>
      </w:r>
      <w:r>
        <w:rPr>
          <w:spacing w:val="-6"/>
          <w:sz w:val="24"/>
        </w:rPr>
        <w:t xml:space="preserve"> </w:t>
      </w:r>
      <w:r>
        <w:rPr>
          <w:sz w:val="24"/>
        </w:rPr>
        <w:t>used</w:t>
      </w:r>
      <w:r>
        <w:rPr>
          <w:spacing w:val="-4"/>
          <w:sz w:val="24"/>
        </w:rPr>
        <w:t xml:space="preserve"> </w:t>
      </w:r>
      <w:r>
        <w:rPr>
          <w:sz w:val="24"/>
        </w:rPr>
        <w:t>in</w:t>
      </w:r>
      <w:r>
        <w:rPr>
          <w:spacing w:val="-1"/>
          <w:sz w:val="24"/>
        </w:rPr>
        <w:t xml:space="preserve"> </w:t>
      </w:r>
      <w:r>
        <w:rPr>
          <w:sz w:val="24"/>
        </w:rPr>
        <w:t>any</w:t>
      </w:r>
      <w:r>
        <w:rPr>
          <w:spacing w:val="-5"/>
          <w:sz w:val="24"/>
        </w:rPr>
        <w:t xml:space="preserve"> </w:t>
      </w:r>
      <w:r>
        <w:rPr>
          <w:sz w:val="24"/>
        </w:rPr>
        <w:t>instances</w:t>
      </w:r>
      <w:r>
        <w:rPr>
          <w:spacing w:val="-22"/>
          <w:sz w:val="24"/>
        </w:rPr>
        <w:t xml:space="preserve"> </w:t>
      </w:r>
      <w:r>
        <w:rPr>
          <w:spacing w:val="-4"/>
          <w:sz w:val="24"/>
        </w:rPr>
        <w:t>were</w:t>
      </w:r>
    </w:p>
    <w:p w14:paraId="046F6B24" w14:textId="77777777" w:rsidR="00501F83" w:rsidRDefault="007B6AEC">
      <w:pPr>
        <w:pStyle w:val="ListParagraph"/>
        <w:numPr>
          <w:ilvl w:val="0"/>
          <w:numId w:val="15"/>
        </w:numPr>
        <w:tabs>
          <w:tab w:val="left" w:pos="1799"/>
        </w:tabs>
        <w:spacing w:line="296" w:lineRule="exact"/>
        <w:rPr>
          <w:sz w:val="24"/>
        </w:rPr>
      </w:pPr>
      <w:r>
        <w:rPr>
          <w:sz w:val="24"/>
        </w:rPr>
        <w:t>“cross</w:t>
      </w:r>
      <w:r>
        <w:rPr>
          <w:spacing w:val="-10"/>
          <w:sz w:val="24"/>
        </w:rPr>
        <w:t xml:space="preserve"> </w:t>
      </w:r>
      <w:r>
        <w:rPr>
          <w:sz w:val="24"/>
        </w:rPr>
        <w:t>contamination”</w:t>
      </w:r>
      <w:r>
        <w:rPr>
          <w:spacing w:val="-4"/>
          <w:sz w:val="24"/>
        </w:rPr>
        <w:t xml:space="preserve"> </w:t>
      </w:r>
      <w:r>
        <w:rPr>
          <w:sz w:val="24"/>
        </w:rPr>
        <w:t>is</w:t>
      </w:r>
      <w:r>
        <w:rPr>
          <w:spacing w:val="-13"/>
          <w:sz w:val="24"/>
        </w:rPr>
        <w:t xml:space="preserve"> </w:t>
      </w:r>
      <w:r>
        <w:rPr>
          <w:sz w:val="24"/>
        </w:rPr>
        <w:t>anticipated</w:t>
      </w:r>
      <w:r>
        <w:rPr>
          <w:spacing w:val="-3"/>
          <w:sz w:val="24"/>
        </w:rPr>
        <w:t xml:space="preserve"> </w:t>
      </w:r>
      <w:r>
        <w:rPr>
          <w:sz w:val="24"/>
        </w:rPr>
        <w:t>(such</w:t>
      </w:r>
      <w:r>
        <w:rPr>
          <w:spacing w:val="-5"/>
          <w:sz w:val="24"/>
        </w:rPr>
        <w:t xml:space="preserve"> </w:t>
      </w:r>
      <w:r>
        <w:rPr>
          <w:sz w:val="24"/>
        </w:rPr>
        <w:t>as</w:t>
      </w:r>
      <w:r>
        <w:rPr>
          <w:spacing w:val="-6"/>
          <w:sz w:val="24"/>
        </w:rPr>
        <w:t xml:space="preserve"> </w:t>
      </w:r>
      <w:r>
        <w:rPr>
          <w:sz w:val="24"/>
        </w:rPr>
        <w:t>autopsies</w:t>
      </w:r>
      <w:r>
        <w:rPr>
          <w:spacing w:val="-5"/>
          <w:sz w:val="24"/>
        </w:rPr>
        <w:t xml:space="preserve"> </w:t>
      </w:r>
      <w:r>
        <w:rPr>
          <w:sz w:val="24"/>
        </w:rPr>
        <w:t>and</w:t>
      </w:r>
      <w:r>
        <w:rPr>
          <w:spacing w:val="-7"/>
          <w:sz w:val="24"/>
        </w:rPr>
        <w:t xml:space="preserve"> </w:t>
      </w:r>
      <w:r>
        <w:rPr>
          <w:sz w:val="24"/>
        </w:rPr>
        <w:t>orthopedic</w:t>
      </w:r>
      <w:r>
        <w:rPr>
          <w:spacing w:val="-5"/>
          <w:sz w:val="24"/>
        </w:rPr>
        <w:t xml:space="preserve"> </w:t>
      </w:r>
      <w:r>
        <w:rPr>
          <w:spacing w:val="-2"/>
          <w:sz w:val="24"/>
        </w:rPr>
        <w:t>surgery).</w:t>
      </w:r>
    </w:p>
    <w:p w14:paraId="416E02F1" w14:textId="77777777" w:rsidR="00501F83" w:rsidRDefault="00501F83">
      <w:pPr>
        <w:pStyle w:val="BodyText"/>
        <w:spacing w:before="5"/>
        <w:rPr>
          <w:sz w:val="37"/>
        </w:rPr>
      </w:pPr>
    </w:p>
    <w:p w14:paraId="3473C09A" w14:textId="77777777" w:rsidR="00501F83" w:rsidRDefault="007B6AEC">
      <w:pPr>
        <w:ind w:left="1180"/>
        <w:rPr>
          <w:b/>
          <w:sz w:val="24"/>
        </w:rPr>
      </w:pPr>
      <w:r>
        <w:rPr>
          <w:b/>
          <w:spacing w:val="-2"/>
          <w:sz w:val="24"/>
          <w:u w:val="single"/>
        </w:rPr>
        <w:t>Housekeeping</w:t>
      </w:r>
    </w:p>
    <w:p w14:paraId="57B0A0BF" w14:textId="77777777" w:rsidR="00501F83" w:rsidRDefault="007B6AEC">
      <w:pPr>
        <w:pStyle w:val="BodyText"/>
        <w:spacing w:before="5" w:line="254" w:lineRule="auto"/>
        <w:ind w:left="1180" w:right="975"/>
      </w:pPr>
      <w:r>
        <w:t>Maintaining</w:t>
      </w:r>
      <w:r>
        <w:rPr>
          <w:spacing w:val="-5"/>
        </w:rPr>
        <w:t xml:space="preserve"> </w:t>
      </w:r>
      <w:r>
        <w:t>a</w:t>
      </w:r>
      <w:r>
        <w:rPr>
          <w:spacing w:val="-8"/>
        </w:rPr>
        <w:t xml:space="preserve"> </w:t>
      </w:r>
      <w:r>
        <w:t>clean</w:t>
      </w:r>
      <w:r>
        <w:rPr>
          <w:spacing w:val="-5"/>
        </w:rPr>
        <w:t xml:space="preserve"> </w:t>
      </w:r>
      <w:r>
        <w:t>and</w:t>
      </w:r>
      <w:r>
        <w:rPr>
          <w:spacing w:val="-11"/>
        </w:rPr>
        <w:t xml:space="preserve"> </w:t>
      </w:r>
      <w:r>
        <w:t>sanitary</w:t>
      </w:r>
      <w:r>
        <w:rPr>
          <w:spacing w:val="-9"/>
        </w:rPr>
        <w:t xml:space="preserve"> </w:t>
      </w:r>
      <w:r>
        <w:t>environment</w:t>
      </w:r>
      <w:r>
        <w:rPr>
          <w:spacing w:val="-6"/>
        </w:rPr>
        <w:t xml:space="preserve"> </w:t>
      </w:r>
      <w:r>
        <w:t>is</w:t>
      </w:r>
      <w:r>
        <w:rPr>
          <w:spacing w:val="-8"/>
        </w:rPr>
        <w:t xml:space="preserve"> </w:t>
      </w:r>
      <w:r>
        <w:t>an</w:t>
      </w:r>
      <w:r>
        <w:rPr>
          <w:spacing w:val="-3"/>
        </w:rPr>
        <w:t xml:space="preserve"> </w:t>
      </w:r>
      <w:r>
        <w:t>important</w:t>
      </w:r>
      <w:r>
        <w:rPr>
          <w:spacing w:val="-5"/>
        </w:rPr>
        <w:t xml:space="preserve"> </w:t>
      </w:r>
      <w:r>
        <w:t>part</w:t>
      </w:r>
      <w:r>
        <w:rPr>
          <w:spacing w:val="-5"/>
        </w:rPr>
        <w:t xml:space="preserve"> </w:t>
      </w:r>
      <w:r>
        <w:t>of</w:t>
      </w:r>
      <w:r>
        <w:rPr>
          <w:spacing w:val="-7"/>
        </w:rPr>
        <w:t xml:space="preserve"> </w:t>
      </w:r>
      <w:r>
        <w:t>our</w:t>
      </w:r>
      <w:r>
        <w:rPr>
          <w:spacing w:val="-9"/>
        </w:rPr>
        <w:t xml:space="preserve"> </w:t>
      </w:r>
      <w:r>
        <w:t>Bloodborne Pathogens Compliance Program.</w:t>
      </w:r>
    </w:p>
    <w:p w14:paraId="2E13A032" w14:textId="77777777" w:rsidR="00501F83" w:rsidRDefault="007B6AEC">
      <w:pPr>
        <w:pStyle w:val="ListParagraph"/>
        <w:numPr>
          <w:ilvl w:val="0"/>
          <w:numId w:val="14"/>
        </w:numPr>
        <w:tabs>
          <w:tab w:val="left" w:pos="2159"/>
        </w:tabs>
        <w:spacing w:before="123" w:line="204" w:lineRule="auto"/>
        <w:ind w:right="1465"/>
        <w:rPr>
          <w:sz w:val="24"/>
        </w:rPr>
      </w:pPr>
      <w:r>
        <w:rPr>
          <w:sz w:val="24"/>
        </w:rPr>
        <w:t>All</w:t>
      </w:r>
      <w:r>
        <w:rPr>
          <w:spacing w:val="-13"/>
          <w:sz w:val="24"/>
        </w:rPr>
        <w:t xml:space="preserve"> </w:t>
      </w:r>
      <w:r>
        <w:rPr>
          <w:sz w:val="24"/>
        </w:rPr>
        <w:t>equipment</w:t>
      </w:r>
      <w:r>
        <w:rPr>
          <w:spacing w:val="-7"/>
          <w:sz w:val="24"/>
        </w:rPr>
        <w:t xml:space="preserve"> </w:t>
      </w:r>
      <w:r>
        <w:rPr>
          <w:sz w:val="24"/>
        </w:rPr>
        <w:t>and</w:t>
      </w:r>
      <w:r>
        <w:rPr>
          <w:spacing w:val="-5"/>
          <w:sz w:val="24"/>
        </w:rPr>
        <w:t xml:space="preserve"> </w:t>
      </w:r>
      <w:r>
        <w:rPr>
          <w:sz w:val="24"/>
        </w:rPr>
        <w:t>surfaces</w:t>
      </w:r>
      <w:r>
        <w:rPr>
          <w:spacing w:val="-8"/>
          <w:sz w:val="24"/>
        </w:rPr>
        <w:t xml:space="preserve"> </w:t>
      </w:r>
      <w:r>
        <w:rPr>
          <w:sz w:val="24"/>
        </w:rPr>
        <w:t>are</w:t>
      </w:r>
      <w:r>
        <w:rPr>
          <w:spacing w:val="-9"/>
          <w:sz w:val="24"/>
        </w:rPr>
        <w:t xml:space="preserve"> </w:t>
      </w:r>
      <w:r>
        <w:rPr>
          <w:sz w:val="24"/>
        </w:rPr>
        <w:t>cleaned</w:t>
      </w:r>
      <w:r>
        <w:rPr>
          <w:spacing w:val="-7"/>
          <w:sz w:val="24"/>
        </w:rPr>
        <w:t xml:space="preserve"> </w:t>
      </w:r>
      <w:r>
        <w:rPr>
          <w:sz w:val="24"/>
        </w:rPr>
        <w:t>and</w:t>
      </w:r>
      <w:r>
        <w:rPr>
          <w:spacing w:val="-10"/>
          <w:sz w:val="24"/>
        </w:rPr>
        <w:t xml:space="preserve"> </w:t>
      </w:r>
      <w:r>
        <w:rPr>
          <w:sz w:val="24"/>
        </w:rPr>
        <w:t>decontaminated</w:t>
      </w:r>
      <w:r>
        <w:rPr>
          <w:spacing w:val="-7"/>
          <w:sz w:val="24"/>
        </w:rPr>
        <w:t xml:space="preserve"> </w:t>
      </w:r>
      <w:r>
        <w:rPr>
          <w:sz w:val="24"/>
        </w:rPr>
        <w:t>after</w:t>
      </w:r>
      <w:r>
        <w:rPr>
          <w:spacing w:val="-8"/>
          <w:sz w:val="24"/>
        </w:rPr>
        <w:t xml:space="preserve"> </w:t>
      </w:r>
      <w:r>
        <w:rPr>
          <w:sz w:val="24"/>
        </w:rPr>
        <w:t>contact</w:t>
      </w:r>
      <w:r>
        <w:rPr>
          <w:spacing w:val="-24"/>
          <w:sz w:val="24"/>
        </w:rPr>
        <w:t xml:space="preserve"> </w:t>
      </w:r>
      <w:r>
        <w:rPr>
          <w:sz w:val="24"/>
        </w:rPr>
        <w:t>with blood or other potentially infectious materials.</w:t>
      </w:r>
    </w:p>
    <w:p w14:paraId="41F56BB7" w14:textId="77777777" w:rsidR="00501F83" w:rsidRDefault="007B6AEC">
      <w:pPr>
        <w:pStyle w:val="ListParagraph"/>
        <w:numPr>
          <w:ilvl w:val="1"/>
          <w:numId w:val="14"/>
        </w:numPr>
        <w:tabs>
          <w:tab w:val="left" w:pos="3059"/>
        </w:tabs>
        <w:spacing w:line="231" w:lineRule="exact"/>
        <w:rPr>
          <w:sz w:val="24"/>
        </w:rPr>
      </w:pPr>
      <w:r>
        <w:rPr>
          <w:sz w:val="24"/>
        </w:rPr>
        <w:t>After</w:t>
      </w:r>
      <w:r>
        <w:rPr>
          <w:spacing w:val="-9"/>
          <w:sz w:val="24"/>
        </w:rPr>
        <w:t xml:space="preserve"> </w:t>
      </w:r>
      <w:r>
        <w:rPr>
          <w:sz w:val="24"/>
        </w:rPr>
        <w:t>completion</w:t>
      </w:r>
      <w:r>
        <w:rPr>
          <w:spacing w:val="-5"/>
          <w:sz w:val="24"/>
        </w:rPr>
        <w:t xml:space="preserve"> </w:t>
      </w:r>
      <w:r>
        <w:rPr>
          <w:sz w:val="24"/>
        </w:rPr>
        <w:t>of</w:t>
      </w:r>
      <w:r>
        <w:rPr>
          <w:spacing w:val="-4"/>
          <w:sz w:val="24"/>
        </w:rPr>
        <w:t xml:space="preserve"> </w:t>
      </w:r>
      <w:r>
        <w:rPr>
          <w:sz w:val="24"/>
        </w:rPr>
        <w:t>medical</w:t>
      </w:r>
      <w:r>
        <w:rPr>
          <w:spacing w:val="-11"/>
          <w:sz w:val="24"/>
        </w:rPr>
        <w:t xml:space="preserve"> </w:t>
      </w:r>
      <w:r>
        <w:rPr>
          <w:spacing w:val="-2"/>
          <w:sz w:val="24"/>
        </w:rPr>
        <w:t>procedures.</w:t>
      </w:r>
    </w:p>
    <w:p w14:paraId="7F32253E" w14:textId="77777777" w:rsidR="00501F83" w:rsidRDefault="007B6AEC">
      <w:pPr>
        <w:pStyle w:val="ListParagraph"/>
        <w:numPr>
          <w:ilvl w:val="1"/>
          <w:numId w:val="14"/>
        </w:numPr>
        <w:tabs>
          <w:tab w:val="left" w:pos="3059"/>
        </w:tabs>
        <w:spacing w:before="8" w:line="208" w:lineRule="auto"/>
        <w:ind w:right="2208"/>
        <w:rPr>
          <w:sz w:val="24"/>
        </w:rPr>
      </w:pPr>
      <w:r>
        <w:rPr>
          <w:sz w:val="24"/>
        </w:rPr>
        <w:t>Immediately</w:t>
      </w:r>
      <w:r>
        <w:rPr>
          <w:spacing w:val="-8"/>
          <w:sz w:val="24"/>
        </w:rPr>
        <w:t xml:space="preserve"> </w:t>
      </w:r>
      <w:r>
        <w:rPr>
          <w:sz w:val="24"/>
        </w:rPr>
        <w:t>(or</w:t>
      </w:r>
      <w:r>
        <w:rPr>
          <w:spacing w:val="-7"/>
          <w:sz w:val="24"/>
        </w:rPr>
        <w:t xml:space="preserve"> </w:t>
      </w:r>
      <w:r>
        <w:rPr>
          <w:sz w:val="24"/>
        </w:rPr>
        <w:t>as</w:t>
      </w:r>
      <w:r>
        <w:rPr>
          <w:spacing w:val="-11"/>
          <w:sz w:val="24"/>
        </w:rPr>
        <w:t xml:space="preserve"> </w:t>
      </w:r>
      <w:r>
        <w:rPr>
          <w:sz w:val="24"/>
        </w:rPr>
        <w:t>soon</w:t>
      </w:r>
      <w:r>
        <w:rPr>
          <w:spacing w:val="-12"/>
          <w:sz w:val="24"/>
        </w:rPr>
        <w:t xml:space="preserve"> </w:t>
      </w:r>
      <w:r>
        <w:rPr>
          <w:sz w:val="24"/>
        </w:rPr>
        <w:t>as</w:t>
      </w:r>
      <w:r>
        <w:rPr>
          <w:spacing w:val="-9"/>
          <w:sz w:val="24"/>
        </w:rPr>
        <w:t xml:space="preserve"> </w:t>
      </w:r>
      <w:r>
        <w:rPr>
          <w:sz w:val="24"/>
        </w:rPr>
        <w:t>feasible)</w:t>
      </w:r>
      <w:r>
        <w:rPr>
          <w:spacing w:val="-8"/>
          <w:sz w:val="24"/>
        </w:rPr>
        <w:t xml:space="preserve"> </w:t>
      </w:r>
      <w:r>
        <w:rPr>
          <w:sz w:val="24"/>
        </w:rPr>
        <w:t>when</w:t>
      </w:r>
      <w:r>
        <w:rPr>
          <w:spacing w:val="-5"/>
          <w:sz w:val="24"/>
        </w:rPr>
        <w:t xml:space="preserve"> </w:t>
      </w:r>
      <w:r>
        <w:rPr>
          <w:sz w:val="24"/>
        </w:rPr>
        <w:t>surfaces</w:t>
      </w:r>
      <w:r>
        <w:rPr>
          <w:spacing w:val="-9"/>
          <w:sz w:val="24"/>
        </w:rPr>
        <w:t xml:space="preserve"> </w:t>
      </w:r>
      <w:r>
        <w:rPr>
          <w:sz w:val="24"/>
        </w:rPr>
        <w:t>are</w:t>
      </w:r>
      <w:r>
        <w:rPr>
          <w:spacing w:val="-9"/>
          <w:sz w:val="24"/>
        </w:rPr>
        <w:t xml:space="preserve"> </w:t>
      </w:r>
      <w:r>
        <w:rPr>
          <w:sz w:val="24"/>
        </w:rPr>
        <w:t xml:space="preserve">overtly </w:t>
      </w:r>
      <w:r>
        <w:rPr>
          <w:spacing w:val="-2"/>
          <w:sz w:val="24"/>
        </w:rPr>
        <w:t>contaminated.</w:t>
      </w:r>
    </w:p>
    <w:p w14:paraId="41CBAC97" w14:textId="77777777" w:rsidR="00501F83" w:rsidRDefault="007B6AEC">
      <w:pPr>
        <w:pStyle w:val="ListParagraph"/>
        <w:numPr>
          <w:ilvl w:val="1"/>
          <w:numId w:val="14"/>
        </w:numPr>
        <w:tabs>
          <w:tab w:val="left" w:pos="3059"/>
        </w:tabs>
        <w:spacing w:line="228" w:lineRule="exact"/>
        <w:rPr>
          <w:sz w:val="24"/>
        </w:rPr>
      </w:pPr>
      <w:r>
        <w:rPr>
          <w:sz w:val="24"/>
        </w:rPr>
        <w:t>After</w:t>
      </w:r>
      <w:r>
        <w:rPr>
          <w:spacing w:val="-7"/>
          <w:sz w:val="24"/>
        </w:rPr>
        <w:t xml:space="preserve"> </w:t>
      </w:r>
      <w:r>
        <w:rPr>
          <w:sz w:val="24"/>
        </w:rPr>
        <w:t>any</w:t>
      </w:r>
      <w:r>
        <w:rPr>
          <w:spacing w:val="-5"/>
          <w:sz w:val="24"/>
        </w:rPr>
        <w:t xml:space="preserve"> </w:t>
      </w:r>
      <w:r>
        <w:rPr>
          <w:sz w:val="24"/>
        </w:rPr>
        <w:t>spill</w:t>
      </w:r>
      <w:r>
        <w:rPr>
          <w:spacing w:val="-4"/>
          <w:sz w:val="24"/>
        </w:rPr>
        <w:t xml:space="preserve"> </w:t>
      </w:r>
      <w:r>
        <w:rPr>
          <w:sz w:val="24"/>
        </w:rPr>
        <w:t>of</w:t>
      </w:r>
      <w:r>
        <w:rPr>
          <w:spacing w:val="-4"/>
          <w:sz w:val="24"/>
        </w:rPr>
        <w:t xml:space="preserve"> </w:t>
      </w:r>
      <w:r>
        <w:rPr>
          <w:sz w:val="24"/>
        </w:rPr>
        <w:t>blood</w:t>
      </w:r>
      <w:r>
        <w:rPr>
          <w:spacing w:val="-3"/>
          <w:sz w:val="24"/>
        </w:rPr>
        <w:t xml:space="preserve"> </w:t>
      </w:r>
      <w:r>
        <w:rPr>
          <w:sz w:val="24"/>
        </w:rPr>
        <w:t>or</w:t>
      </w:r>
      <w:r>
        <w:rPr>
          <w:spacing w:val="-2"/>
          <w:sz w:val="24"/>
        </w:rPr>
        <w:t xml:space="preserve"> </w:t>
      </w:r>
      <w:r>
        <w:rPr>
          <w:sz w:val="24"/>
        </w:rPr>
        <w:t>infectious</w:t>
      </w:r>
      <w:r>
        <w:rPr>
          <w:spacing w:val="-13"/>
          <w:sz w:val="24"/>
        </w:rPr>
        <w:t xml:space="preserve"> </w:t>
      </w:r>
      <w:r>
        <w:rPr>
          <w:spacing w:val="-2"/>
          <w:sz w:val="24"/>
        </w:rPr>
        <w:t>materials.</w:t>
      </w:r>
    </w:p>
    <w:p w14:paraId="3DA8FA71" w14:textId="77777777" w:rsidR="00501F83" w:rsidRDefault="007B6AEC">
      <w:pPr>
        <w:pStyle w:val="ListParagraph"/>
        <w:numPr>
          <w:ilvl w:val="1"/>
          <w:numId w:val="14"/>
        </w:numPr>
        <w:tabs>
          <w:tab w:val="left" w:pos="3059"/>
        </w:tabs>
        <w:spacing w:before="10" w:line="206" w:lineRule="auto"/>
        <w:ind w:right="1306"/>
        <w:rPr>
          <w:sz w:val="24"/>
        </w:rPr>
      </w:pPr>
      <w:r>
        <w:rPr>
          <w:sz w:val="24"/>
        </w:rPr>
        <w:t>At</w:t>
      </w:r>
      <w:r>
        <w:rPr>
          <w:spacing w:val="-6"/>
          <w:sz w:val="24"/>
        </w:rPr>
        <w:t xml:space="preserve"> </w:t>
      </w:r>
      <w:r>
        <w:rPr>
          <w:sz w:val="24"/>
        </w:rPr>
        <w:t>the</w:t>
      </w:r>
      <w:r>
        <w:rPr>
          <w:spacing w:val="-7"/>
          <w:sz w:val="24"/>
        </w:rPr>
        <w:t xml:space="preserve"> </w:t>
      </w:r>
      <w:r>
        <w:rPr>
          <w:sz w:val="24"/>
        </w:rPr>
        <w:t>end</w:t>
      </w:r>
      <w:r>
        <w:rPr>
          <w:spacing w:val="-3"/>
          <w:sz w:val="24"/>
        </w:rPr>
        <w:t xml:space="preserve"> </w:t>
      </w:r>
      <w:r>
        <w:rPr>
          <w:sz w:val="24"/>
        </w:rPr>
        <w:t>of</w:t>
      </w:r>
      <w:r>
        <w:rPr>
          <w:spacing w:val="-6"/>
          <w:sz w:val="24"/>
        </w:rPr>
        <w:t xml:space="preserve"> </w:t>
      </w:r>
      <w:r>
        <w:rPr>
          <w:sz w:val="24"/>
        </w:rPr>
        <w:t>the</w:t>
      </w:r>
      <w:r>
        <w:rPr>
          <w:spacing w:val="-7"/>
          <w:sz w:val="24"/>
        </w:rPr>
        <w:t xml:space="preserve"> </w:t>
      </w:r>
      <w:r>
        <w:rPr>
          <w:sz w:val="24"/>
        </w:rPr>
        <w:t>work</w:t>
      </w:r>
      <w:r>
        <w:rPr>
          <w:spacing w:val="-8"/>
          <w:sz w:val="24"/>
        </w:rPr>
        <w:t xml:space="preserve"> </w:t>
      </w:r>
      <w:r>
        <w:rPr>
          <w:sz w:val="24"/>
        </w:rPr>
        <w:t>shift</w:t>
      </w:r>
      <w:r>
        <w:rPr>
          <w:spacing w:val="-8"/>
          <w:sz w:val="24"/>
        </w:rPr>
        <w:t xml:space="preserve"> </w:t>
      </w:r>
      <w:r>
        <w:rPr>
          <w:sz w:val="24"/>
        </w:rPr>
        <w:t>if</w:t>
      </w:r>
      <w:r>
        <w:rPr>
          <w:spacing w:val="-8"/>
          <w:sz w:val="24"/>
        </w:rPr>
        <w:t xml:space="preserve"> </w:t>
      </w:r>
      <w:r>
        <w:rPr>
          <w:sz w:val="24"/>
        </w:rPr>
        <w:t>the</w:t>
      </w:r>
      <w:r>
        <w:rPr>
          <w:spacing w:val="-7"/>
          <w:sz w:val="24"/>
        </w:rPr>
        <w:t xml:space="preserve"> </w:t>
      </w:r>
      <w:r>
        <w:rPr>
          <w:sz w:val="24"/>
        </w:rPr>
        <w:t>surface</w:t>
      </w:r>
      <w:r>
        <w:rPr>
          <w:spacing w:val="-6"/>
          <w:sz w:val="24"/>
        </w:rPr>
        <w:t xml:space="preserve"> </w:t>
      </w:r>
      <w:r>
        <w:rPr>
          <w:sz w:val="24"/>
        </w:rPr>
        <w:t>may</w:t>
      </w:r>
      <w:r>
        <w:rPr>
          <w:spacing w:val="-11"/>
          <w:sz w:val="24"/>
        </w:rPr>
        <w:t xml:space="preserve"> </w:t>
      </w:r>
      <w:r>
        <w:rPr>
          <w:sz w:val="24"/>
        </w:rPr>
        <w:t>have</w:t>
      </w:r>
      <w:r>
        <w:rPr>
          <w:spacing w:val="-5"/>
          <w:sz w:val="24"/>
        </w:rPr>
        <w:t xml:space="preserve"> </w:t>
      </w:r>
      <w:r>
        <w:rPr>
          <w:sz w:val="24"/>
        </w:rPr>
        <w:t>been</w:t>
      </w:r>
      <w:r>
        <w:rPr>
          <w:spacing w:val="-1"/>
          <w:sz w:val="24"/>
        </w:rPr>
        <w:t xml:space="preserve"> </w:t>
      </w:r>
      <w:r>
        <w:rPr>
          <w:sz w:val="24"/>
        </w:rPr>
        <w:t>contaminated during the shift.</w:t>
      </w:r>
    </w:p>
    <w:p w14:paraId="169C95DF" w14:textId="77777777" w:rsidR="00501F83" w:rsidRDefault="007B6AEC">
      <w:pPr>
        <w:pStyle w:val="ListParagraph"/>
        <w:numPr>
          <w:ilvl w:val="0"/>
          <w:numId w:val="14"/>
        </w:numPr>
        <w:tabs>
          <w:tab w:val="left" w:pos="2260"/>
        </w:tabs>
        <w:spacing w:before="12" w:line="223" w:lineRule="auto"/>
        <w:ind w:left="2260" w:right="2362" w:hanging="360"/>
        <w:rPr>
          <w:sz w:val="24"/>
        </w:rPr>
      </w:pPr>
      <w:r>
        <w:rPr>
          <w:sz w:val="24"/>
        </w:rPr>
        <w:t>All pails, bins, cans, and receptacles intended for uses routinely are inspected,</w:t>
      </w:r>
      <w:r>
        <w:rPr>
          <w:spacing w:val="-7"/>
          <w:sz w:val="24"/>
        </w:rPr>
        <w:t xml:space="preserve"> </w:t>
      </w:r>
      <w:r>
        <w:rPr>
          <w:sz w:val="24"/>
        </w:rPr>
        <w:t>cleaned,</w:t>
      </w:r>
      <w:r>
        <w:rPr>
          <w:spacing w:val="-9"/>
          <w:sz w:val="24"/>
        </w:rPr>
        <w:t xml:space="preserve"> </w:t>
      </w:r>
      <w:r>
        <w:rPr>
          <w:sz w:val="24"/>
        </w:rPr>
        <w:t>and</w:t>
      </w:r>
      <w:r>
        <w:rPr>
          <w:spacing w:val="-14"/>
          <w:sz w:val="24"/>
        </w:rPr>
        <w:t xml:space="preserve"> </w:t>
      </w:r>
      <w:r>
        <w:rPr>
          <w:sz w:val="24"/>
        </w:rPr>
        <w:t>decontaminated</w:t>
      </w:r>
      <w:r>
        <w:rPr>
          <w:spacing w:val="-3"/>
          <w:sz w:val="24"/>
        </w:rPr>
        <w:t xml:space="preserve"> </w:t>
      </w:r>
      <w:r>
        <w:rPr>
          <w:sz w:val="24"/>
        </w:rPr>
        <w:t>as</w:t>
      </w:r>
      <w:r>
        <w:rPr>
          <w:spacing w:val="-8"/>
          <w:sz w:val="24"/>
        </w:rPr>
        <w:t xml:space="preserve"> </w:t>
      </w:r>
      <w:r>
        <w:rPr>
          <w:sz w:val="24"/>
        </w:rPr>
        <w:t>soon</w:t>
      </w:r>
      <w:r>
        <w:rPr>
          <w:spacing w:val="-11"/>
          <w:sz w:val="24"/>
        </w:rPr>
        <w:t xml:space="preserve"> </w:t>
      </w:r>
      <w:r>
        <w:rPr>
          <w:sz w:val="24"/>
        </w:rPr>
        <w:t>as</w:t>
      </w:r>
      <w:r>
        <w:rPr>
          <w:spacing w:val="-9"/>
          <w:sz w:val="24"/>
        </w:rPr>
        <w:t xml:space="preserve"> </w:t>
      </w:r>
      <w:r>
        <w:rPr>
          <w:sz w:val="24"/>
        </w:rPr>
        <w:t>possible</w:t>
      </w:r>
      <w:r>
        <w:rPr>
          <w:spacing w:val="-7"/>
          <w:sz w:val="24"/>
        </w:rPr>
        <w:t xml:space="preserve"> </w:t>
      </w:r>
      <w:r>
        <w:rPr>
          <w:sz w:val="24"/>
        </w:rPr>
        <w:t>if</w:t>
      </w:r>
      <w:r>
        <w:rPr>
          <w:spacing w:val="-7"/>
          <w:sz w:val="24"/>
        </w:rPr>
        <w:t xml:space="preserve"> </w:t>
      </w:r>
      <w:r>
        <w:rPr>
          <w:sz w:val="24"/>
        </w:rPr>
        <w:t xml:space="preserve">visibly </w:t>
      </w:r>
      <w:r>
        <w:rPr>
          <w:spacing w:val="-2"/>
          <w:sz w:val="24"/>
        </w:rPr>
        <w:t>contaminated.</w:t>
      </w:r>
    </w:p>
    <w:p w14:paraId="102E572B" w14:textId="77777777" w:rsidR="00501F83" w:rsidRDefault="007B6AEC">
      <w:pPr>
        <w:pStyle w:val="ListParagraph"/>
        <w:numPr>
          <w:ilvl w:val="0"/>
          <w:numId w:val="14"/>
        </w:numPr>
        <w:tabs>
          <w:tab w:val="left" w:pos="2260"/>
        </w:tabs>
        <w:spacing w:before="27" w:line="223" w:lineRule="auto"/>
        <w:ind w:left="2260" w:right="1919" w:hanging="360"/>
        <w:rPr>
          <w:sz w:val="24"/>
        </w:rPr>
      </w:pPr>
      <w:r>
        <w:rPr>
          <w:sz w:val="24"/>
        </w:rPr>
        <w:t>Potentially</w:t>
      </w:r>
      <w:r>
        <w:rPr>
          <w:spacing w:val="-9"/>
          <w:sz w:val="24"/>
        </w:rPr>
        <w:t xml:space="preserve"> </w:t>
      </w:r>
      <w:r>
        <w:rPr>
          <w:sz w:val="24"/>
        </w:rPr>
        <w:t>contaminated</w:t>
      </w:r>
      <w:r>
        <w:rPr>
          <w:spacing w:val="-7"/>
          <w:sz w:val="24"/>
        </w:rPr>
        <w:t xml:space="preserve"> </w:t>
      </w:r>
      <w:r>
        <w:rPr>
          <w:sz w:val="24"/>
        </w:rPr>
        <w:t>broken</w:t>
      </w:r>
      <w:r>
        <w:rPr>
          <w:spacing w:val="-8"/>
          <w:sz w:val="24"/>
        </w:rPr>
        <w:t xml:space="preserve"> </w:t>
      </w:r>
      <w:r>
        <w:rPr>
          <w:sz w:val="24"/>
        </w:rPr>
        <w:t>glassware</w:t>
      </w:r>
      <w:r>
        <w:rPr>
          <w:spacing w:val="-10"/>
          <w:sz w:val="24"/>
        </w:rPr>
        <w:t xml:space="preserve"> </w:t>
      </w:r>
      <w:r>
        <w:rPr>
          <w:sz w:val="24"/>
        </w:rPr>
        <w:t>is</w:t>
      </w:r>
      <w:r>
        <w:rPr>
          <w:spacing w:val="-12"/>
          <w:sz w:val="24"/>
        </w:rPr>
        <w:t xml:space="preserve"> </w:t>
      </w:r>
      <w:r>
        <w:rPr>
          <w:sz w:val="24"/>
        </w:rPr>
        <w:t>picked</w:t>
      </w:r>
      <w:r>
        <w:rPr>
          <w:spacing w:val="-7"/>
          <w:sz w:val="24"/>
        </w:rPr>
        <w:t xml:space="preserve"> </w:t>
      </w:r>
      <w:r>
        <w:rPr>
          <w:sz w:val="24"/>
        </w:rPr>
        <w:t>up</w:t>
      </w:r>
      <w:r>
        <w:rPr>
          <w:spacing w:val="-11"/>
          <w:sz w:val="24"/>
        </w:rPr>
        <w:t xml:space="preserve"> </w:t>
      </w:r>
      <w:r>
        <w:rPr>
          <w:sz w:val="24"/>
        </w:rPr>
        <w:t>using</w:t>
      </w:r>
      <w:r>
        <w:rPr>
          <w:spacing w:val="-11"/>
          <w:sz w:val="24"/>
        </w:rPr>
        <w:t xml:space="preserve"> </w:t>
      </w:r>
      <w:r>
        <w:rPr>
          <w:sz w:val="24"/>
        </w:rPr>
        <w:t>mechanical means (such as dustpan and brush, tongs, forceps, etc.)</w:t>
      </w:r>
    </w:p>
    <w:p w14:paraId="5CD2C737" w14:textId="77777777" w:rsidR="00501F83" w:rsidRDefault="007B6AEC">
      <w:pPr>
        <w:pStyle w:val="ListParagraph"/>
        <w:numPr>
          <w:ilvl w:val="0"/>
          <w:numId w:val="14"/>
        </w:numPr>
        <w:tabs>
          <w:tab w:val="left" w:pos="2260"/>
        </w:tabs>
        <w:spacing w:line="237" w:lineRule="exact"/>
        <w:ind w:left="2260" w:hanging="360"/>
        <w:rPr>
          <w:sz w:val="24"/>
        </w:rPr>
      </w:pPr>
      <w:r>
        <w:rPr>
          <w:sz w:val="24"/>
        </w:rPr>
        <w:t>Contaminated</w:t>
      </w:r>
      <w:r>
        <w:rPr>
          <w:spacing w:val="-2"/>
          <w:sz w:val="24"/>
        </w:rPr>
        <w:t xml:space="preserve"> </w:t>
      </w:r>
      <w:r>
        <w:rPr>
          <w:sz w:val="24"/>
        </w:rPr>
        <w:t>reusable</w:t>
      </w:r>
      <w:r>
        <w:rPr>
          <w:spacing w:val="-2"/>
          <w:sz w:val="24"/>
        </w:rPr>
        <w:t xml:space="preserve"> </w:t>
      </w:r>
      <w:r>
        <w:rPr>
          <w:sz w:val="24"/>
        </w:rPr>
        <w:t>sharps</w:t>
      </w:r>
      <w:r>
        <w:rPr>
          <w:spacing w:val="-4"/>
          <w:sz w:val="24"/>
        </w:rPr>
        <w:t xml:space="preserve"> </w:t>
      </w:r>
      <w:r>
        <w:rPr>
          <w:sz w:val="24"/>
        </w:rPr>
        <w:t>are</w:t>
      </w:r>
      <w:r>
        <w:rPr>
          <w:spacing w:val="-4"/>
          <w:sz w:val="24"/>
        </w:rPr>
        <w:t xml:space="preserve"> </w:t>
      </w:r>
      <w:r>
        <w:rPr>
          <w:sz w:val="24"/>
        </w:rPr>
        <w:t>stored</w:t>
      </w:r>
      <w:r>
        <w:rPr>
          <w:spacing w:val="-1"/>
          <w:sz w:val="24"/>
        </w:rPr>
        <w:t xml:space="preserve"> </w:t>
      </w:r>
      <w:r>
        <w:rPr>
          <w:sz w:val="24"/>
        </w:rPr>
        <w:t>in containers</w:t>
      </w:r>
      <w:r>
        <w:rPr>
          <w:spacing w:val="-6"/>
          <w:sz w:val="24"/>
        </w:rPr>
        <w:t xml:space="preserve"> </w:t>
      </w:r>
      <w:r>
        <w:rPr>
          <w:sz w:val="24"/>
        </w:rPr>
        <w:t>that</w:t>
      </w:r>
      <w:r>
        <w:rPr>
          <w:spacing w:val="-6"/>
          <w:sz w:val="24"/>
        </w:rPr>
        <w:t xml:space="preserve"> </w:t>
      </w:r>
      <w:r>
        <w:rPr>
          <w:sz w:val="24"/>
        </w:rPr>
        <w:t>do</w:t>
      </w:r>
      <w:r>
        <w:rPr>
          <w:spacing w:val="-7"/>
          <w:sz w:val="24"/>
        </w:rPr>
        <w:t xml:space="preserve"> </w:t>
      </w:r>
      <w:r>
        <w:rPr>
          <w:sz w:val="24"/>
        </w:rPr>
        <w:t>not</w:t>
      </w:r>
      <w:r>
        <w:rPr>
          <w:spacing w:val="-4"/>
          <w:sz w:val="24"/>
        </w:rPr>
        <w:t xml:space="preserve"> </w:t>
      </w:r>
      <w:r>
        <w:rPr>
          <w:spacing w:val="-2"/>
          <w:sz w:val="24"/>
        </w:rPr>
        <w:t>require</w:t>
      </w:r>
    </w:p>
    <w:p w14:paraId="1D316478" w14:textId="77777777" w:rsidR="00501F83" w:rsidRDefault="007B6AEC">
      <w:pPr>
        <w:pStyle w:val="BodyText"/>
        <w:spacing w:line="238" w:lineRule="exact"/>
        <w:ind w:left="2260"/>
      </w:pPr>
      <w:r>
        <w:t>“hand</w:t>
      </w:r>
      <w:r>
        <w:rPr>
          <w:spacing w:val="-1"/>
        </w:rPr>
        <w:t xml:space="preserve"> </w:t>
      </w:r>
      <w:r>
        <w:rPr>
          <w:spacing w:val="-2"/>
        </w:rPr>
        <w:t>processing”</w:t>
      </w:r>
    </w:p>
    <w:p w14:paraId="0AE8211F" w14:textId="77777777" w:rsidR="00501F83" w:rsidRDefault="007B6AEC">
      <w:pPr>
        <w:pStyle w:val="ListParagraph"/>
        <w:numPr>
          <w:ilvl w:val="0"/>
          <w:numId w:val="14"/>
        </w:numPr>
        <w:tabs>
          <w:tab w:val="left" w:pos="2260"/>
        </w:tabs>
        <w:spacing w:before="14" w:line="196" w:lineRule="auto"/>
        <w:ind w:left="2260" w:right="1343" w:hanging="360"/>
        <w:rPr>
          <w:sz w:val="24"/>
        </w:rPr>
      </w:pPr>
      <w:r>
        <w:rPr>
          <w:sz w:val="24"/>
        </w:rPr>
        <w:t>Contaminated</w:t>
      </w:r>
      <w:r>
        <w:rPr>
          <w:spacing w:val="-3"/>
          <w:sz w:val="24"/>
        </w:rPr>
        <w:t xml:space="preserve"> </w:t>
      </w:r>
      <w:r>
        <w:rPr>
          <w:sz w:val="24"/>
        </w:rPr>
        <w:t>laundry</w:t>
      </w:r>
      <w:r>
        <w:rPr>
          <w:spacing w:val="-6"/>
          <w:sz w:val="24"/>
        </w:rPr>
        <w:t xml:space="preserve"> </w:t>
      </w:r>
      <w:r>
        <w:rPr>
          <w:sz w:val="24"/>
        </w:rPr>
        <w:t>is</w:t>
      </w:r>
      <w:r>
        <w:rPr>
          <w:spacing w:val="-10"/>
          <w:sz w:val="24"/>
        </w:rPr>
        <w:t xml:space="preserve"> </w:t>
      </w:r>
      <w:r>
        <w:rPr>
          <w:sz w:val="24"/>
        </w:rPr>
        <w:t>handled</w:t>
      </w:r>
      <w:r>
        <w:rPr>
          <w:spacing w:val="-5"/>
          <w:sz w:val="24"/>
        </w:rPr>
        <w:t xml:space="preserve"> </w:t>
      </w:r>
      <w:r>
        <w:rPr>
          <w:sz w:val="24"/>
        </w:rPr>
        <w:t>as</w:t>
      </w:r>
      <w:r>
        <w:rPr>
          <w:spacing w:val="-8"/>
          <w:sz w:val="24"/>
        </w:rPr>
        <w:t xml:space="preserve"> </w:t>
      </w:r>
      <w:r>
        <w:rPr>
          <w:sz w:val="24"/>
        </w:rPr>
        <w:t>little</w:t>
      </w:r>
      <w:r>
        <w:rPr>
          <w:spacing w:val="-6"/>
          <w:sz w:val="24"/>
        </w:rPr>
        <w:t xml:space="preserve"> </w:t>
      </w:r>
      <w:r>
        <w:rPr>
          <w:sz w:val="24"/>
        </w:rPr>
        <w:t>as</w:t>
      </w:r>
      <w:r>
        <w:rPr>
          <w:spacing w:val="-10"/>
          <w:sz w:val="24"/>
        </w:rPr>
        <w:t xml:space="preserve"> </w:t>
      </w:r>
      <w:r>
        <w:rPr>
          <w:sz w:val="24"/>
        </w:rPr>
        <w:t>possible</w:t>
      </w:r>
      <w:r>
        <w:rPr>
          <w:spacing w:val="-4"/>
          <w:sz w:val="24"/>
        </w:rPr>
        <w:t xml:space="preserve"> </w:t>
      </w:r>
      <w:r>
        <w:rPr>
          <w:sz w:val="24"/>
        </w:rPr>
        <w:t>and</w:t>
      </w:r>
      <w:r>
        <w:rPr>
          <w:spacing w:val="-6"/>
          <w:sz w:val="24"/>
        </w:rPr>
        <w:t xml:space="preserve"> </w:t>
      </w:r>
      <w:r>
        <w:rPr>
          <w:sz w:val="24"/>
        </w:rPr>
        <w:t>is</w:t>
      </w:r>
      <w:r>
        <w:rPr>
          <w:spacing w:val="-7"/>
          <w:sz w:val="24"/>
        </w:rPr>
        <w:t xml:space="preserve"> </w:t>
      </w:r>
      <w:r>
        <w:rPr>
          <w:sz w:val="24"/>
        </w:rPr>
        <w:t>not</w:t>
      </w:r>
      <w:r>
        <w:rPr>
          <w:spacing w:val="-3"/>
          <w:sz w:val="24"/>
        </w:rPr>
        <w:t xml:space="preserve"> </w:t>
      </w:r>
      <w:r>
        <w:rPr>
          <w:sz w:val="24"/>
        </w:rPr>
        <w:t>sorted</w:t>
      </w:r>
      <w:r>
        <w:rPr>
          <w:spacing w:val="-5"/>
          <w:sz w:val="24"/>
        </w:rPr>
        <w:t xml:space="preserve"> </w:t>
      </w:r>
      <w:r>
        <w:rPr>
          <w:sz w:val="24"/>
        </w:rPr>
        <w:t>or</w:t>
      </w:r>
      <w:r>
        <w:rPr>
          <w:spacing w:val="-5"/>
          <w:sz w:val="24"/>
        </w:rPr>
        <w:t xml:space="preserve"> </w:t>
      </w:r>
      <w:r>
        <w:rPr>
          <w:sz w:val="24"/>
        </w:rPr>
        <w:t>rinsed where it is used.</w:t>
      </w:r>
    </w:p>
    <w:p w14:paraId="064B475B" w14:textId="77777777" w:rsidR="00501F83" w:rsidRDefault="00501F83">
      <w:pPr>
        <w:pStyle w:val="BodyText"/>
        <w:spacing w:before="5"/>
        <w:rPr>
          <w:sz w:val="25"/>
        </w:rPr>
      </w:pPr>
    </w:p>
    <w:p w14:paraId="10FD1E2A" w14:textId="77777777" w:rsidR="00501F83" w:rsidRDefault="007B6AEC">
      <w:pPr>
        <w:pStyle w:val="BodyText"/>
        <w:spacing w:line="206" w:lineRule="auto"/>
        <w:ind w:left="1170" w:right="1728"/>
        <w:jc w:val="both"/>
      </w:pPr>
      <w:r>
        <w:t>The</w:t>
      </w:r>
      <w:r>
        <w:rPr>
          <w:spacing w:val="-5"/>
        </w:rPr>
        <w:t xml:space="preserve"> </w:t>
      </w:r>
      <w:r>
        <w:t>Howard</w:t>
      </w:r>
      <w:r>
        <w:rPr>
          <w:spacing w:val="-6"/>
        </w:rPr>
        <w:t xml:space="preserve"> </w:t>
      </w:r>
      <w:r>
        <w:t>Payne</w:t>
      </w:r>
      <w:r>
        <w:rPr>
          <w:spacing w:val="-6"/>
        </w:rPr>
        <w:t xml:space="preserve"> </w:t>
      </w:r>
      <w:r>
        <w:t>University’s</w:t>
      </w:r>
      <w:r>
        <w:rPr>
          <w:spacing w:val="-5"/>
        </w:rPr>
        <w:t xml:space="preserve"> </w:t>
      </w:r>
      <w:r>
        <w:t>janitorial</w:t>
      </w:r>
      <w:r>
        <w:rPr>
          <w:spacing w:val="-9"/>
        </w:rPr>
        <w:t xml:space="preserve"> </w:t>
      </w:r>
      <w:r>
        <w:t>personnel</w:t>
      </w:r>
      <w:r>
        <w:rPr>
          <w:spacing w:val="-5"/>
        </w:rPr>
        <w:t xml:space="preserve"> </w:t>
      </w:r>
      <w:r>
        <w:t>will</w:t>
      </w:r>
      <w:r>
        <w:rPr>
          <w:spacing w:val="-9"/>
        </w:rPr>
        <w:t xml:space="preserve"> </w:t>
      </w:r>
      <w:r>
        <w:t>be</w:t>
      </w:r>
      <w:r>
        <w:rPr>
          <w:spacing w:val="-9"/>
        </w:rPr>
        <w:t xml:space="preserve"> </w:t>
      </w:r>
      <w:r>
        <w:t>responsible</w:t>
      </w:r>
      <w:r>
        <w:rPr>
          <w:spacing w:val="-6"/>
        </w:rPr>
        <w:t xml:space="preserve"> </w:t>
      </w:r>
      <w:r>
        <w:t>for</w:t>
      </w:r>
      <w:r>
        <w:rPr>
          <w:spacing w:val="-13"/>
        </w:rPr>
        <w:t xml:space="preserve"> </w:t>
      </w:r>
      <w:r>
        <w:t>cleaning</w:t>
      </w:r>
      <w:r>
        <w:rPr>
          <w:spacing w:val="-8"/>
        </w:rPr>
        <w:t xml:space="preserve"> </w:t>
      </w:r>
      <w:r>
        <w:t>the campus labs. Instructions will</w:t>
      </w:r>
      <w:r>
        <w:rPr>
          <w:spacing w:val="-1"/>
        </w:rPr>
        <w:t xml:space="preserve"> </w:t>
      </w:r>
      <w:r>
        <w:t>be provided to</w:t>
      </w:r>
      <w:r>
        <w:rPr>
          <w:spacing w:val="-1"/>
        </w:rPr>
        <w:t xml:space="preserve"> </w:t>
      </w:r>
      <w:r>
        <w:t>them regarding cleaning</w:t>
      </w:r>
      <w:r>
        <w:rPr>
          <w:spacing w:val="-1"/>
        </w:rPr>
        <w:t xml:space="preserve"> </w:t>
      </w:r>
      <w:r>
        <w:t>procedures</w:t>
      </w:r>
      <w:r>
        <w:rPr>
          <w:spacing w:val="-1"/>
        </w:rPr>
        <w:t xml:space="preserve"> </w:t>
      </w:r>
      <w:r>
        <w:t xml:space="preserve">and </w:t>
      </w:r>
      <w:r>
        <w:rPr>
          <w:spacing w:val="-2"/>
        </w:rPr>
        <w:t>schedule.</w:t>
      </w:r>
    </w:p>
    <w:p w14:paraId="597AFC43" w14:textId="77777777" w:rsidR="00501F83" w:rsidRDefault="00501F83">
      <w:pPr>
        <w:pStyle w:val="BodyText"/>
        <w:spacing w:before="6"/>
        <w:rPr>
          <w:sz w:val="26"/>
        </w:rPr>
      </w:pPr>
    </w:p>
    <w:p w14:paraId="5E2C695C" w14:textId="77777777" w:rsidR="00501F83" w:rsidRDefault="007B6AEC">
      <w:pPr>
        <w:ind w:left="1180"/>
        <w:rPr>
          <w:b/>
          <w:sz w:val="24"/>
        </w:rPr>
      </w:pPr>
      <w:r>
        <w:rPr>
          <w:b/>
          <w:sz w:val="24"/>
          <w:u w:val="single"/>
        </w:rPr>
        <w:t>Regulated</w:t>
      </w:r>
      <w:r>
        <w:rPr>
          <w:b/>
          <w:spacing w:val="-5"/>
          <w:sz w:val="24"/>
          <w:u w:val="single"/>
        </w:rPr>
        <w:t xml:space="preserve"> </w:t>
      </w:r>
      <w:r>
        <w:rPr>
          <w:b/>
          <w:spacing w:val="-4"/>
          <w:sz w:val="24"/>
          <w:u w:val="single"/>
        </w:rPr>
        <w:t>Waste</w:t>
      </w:r>
    </w:p>
    <w:p w14:paraId="68D2D226" w14:textId="77777777" w:rsidR="00501F83" w:rsidRDefault="007B6AEC">
      <w:pPr>
        <w:pStyle w:val="BodyText"/>
        <w:ind w:left="1180" w:right="731"/>
      </w:pPr>
      <w:r>
        <w:t>Extreme caution is urged of all Howard Payne University faculty, staff and students in the handling</w:t>
      </w:r>
      <w:r>
        <w:rPr>
          <w:spacing w:val="-9"/>
        </w:rPr>
        <w:t xml:space="preserve"> </w:t>
      </w:r>
      <w:r>
        <w:t>of</w:t>
      </w:r>
      <w:r>
        <w:rPr>
          <w:spacing w:val="-7"/>
        </w:rPr>
        <w:t xml:space="preserve"> </w:t>
      </w:r>
      <w:r>
        <w:t>regulated</w:t>
      </w:r>
      <w:r>
        <w:rPr>
          <w:spacing w:val="-6"/>
        </w:rPr>
        <w:t xml:space="preserve"> </w:t>
      </w:r>
      <w:r>
        <w:t>waste</w:t>
      </w:r>
      <w:r>
        <w:rPr>
          <w:spacing w:val="-4"/>
        </w:rPr>
        <w:t xml:space="preserve"> </w:t>
      </w:r>
      <w:r>
        <w:t>(including</w:t>
      </w:r>
      <w:r>
        <w:rPr>
          <w:spacing w:val="-9"/>
        </w:rPr>
        <w:t xml:space="preserve"> </w:t>
      </w:r>
      <w:r>
        <w:t>contaminated</w:t>
      </w:r>
      <w:r>
        <w:rPr>
          <w:spacing w:val="-7"/>
        </w:rPr>
        <w:t xml:space="preserve"> </w:t>
      </w:r>
      <w:r>
        <w:t>sharps,</w:t>
      </w:r>
      <w:r>
        <w:rPr>
          <w:spacing w:val="-5"/>
        </w:rPr>
        <w:t xml:space="preserve"> </w:t>
      </w:r>
      <w:r>
        <w:t>laundry,</w:t>
      </w:r>
      <w:r>
        <w:rPr>
          <w:spacing w:val="-8"/>
        </w:rPr>
        <w:t xml:space="preserve"> </w:t>
      </w:r>
      <w:r>
        <w:t>used</w:t>
      </w:r>
      <w:r>
        <w:rPr>
          <w:spacing w:val="-8"/>
        </w:rPr>
        <w:t xml:space="preserve"> </w:t>
      </w:r>
      <w:r>
        <w:t>bandages,</w:t>
      </w:r>
      <w:r>
        <w:rPr>
          <w:spacing w:val="-7"/>
        </w:rPr>
        <w:t xml:space="preserve"> </w:t>
      </w:r>
      <w:r>
        <w:t>and</w:t>
      </w:r>
      <w:r>
        <w:rPr>
          <w:spacing w:val="-8"/>
        </w:rPr>
        <w:t xml:space="preserve"> </w:t>
      </w:r>
      <w:r>
        <w:t>other potentially infectious materials). Currently the following procedures are being used with all of these types of wastes:</w:t>
      </w:r>
    </w:p>
    <w:p w14:paraId="7AD4F2F0" w14:textId="77777777" w:rsidR="00501F83" w:rsidRDefault="007B6AEC">
      <w:pPr>
        <w:pStyle w:val="ListParagraph"/>
        <w:numPr>
          <w:ilvl w:val="0"/>
          <w:numId w:val="13"/>
        </w:numPr>
        <w:tabs>
          <w:tab w:val="left" w:pos="1795"/>
        </w:tabs>
        <w:spacing w:before="74" w:line="278" w:lineRule="exact"/>
        <w:ind w:left="1795" w:hanging="356"/>
        <w:rPr>
          <w:sz w:val="24"/>
        </w:rPr>
      </w:pPr>
      <w:r>
        <w:rPr>
          <w:sz w:val="24"/>
        </w:rPr>
        <w:t>They</w:t>
      </w:r>
      <w:r>
        <w:rPr>
          <w:spacing w:val="-10"/>
          <w:sz w:val="24"/>
        </w:rPr>
        <w:t xml:space="preserve"> </w:t>
      </w:r>
      <w:r>
        <w:rPr>
          <w:sz w:val="24"/>
        </w:rPr>
        <w:t>are</w:t>
      </w:r>
      <w:r>
        <w:rPr>
          <w:spacing w:val="-4"/>
          <w:sz w:val="24"/>
        </w:rPr>
        <w:t xml:space="preserve"> </w:t>
      </w:r>
      <w:r>
        <w:rPr>
          <w:sz w:val="24"/>
        </w:rPr>
        <w:t>discarded</w:t>
      </w:r>
      <w:r>
        <w:rPr>
          <w:spacing w:val="-3"/>
          <w:sz w:val="24"/>
        </w:rPr>
        <w:t xml:space="preserve"> </w:t>
      </w:r>
      <w:r>
        <w:rPr>
          <w:sz w:val="24"/>
        </w:rPr>
        <w:t>or</w:t>
      </w:r>
      <w:r>
        <w:rPr>
          <w:spacing w:val="-7"/>
          <w:sz w:val="24"/>
        </w:rPr>
        <w:t xml:space="preserve"> </w:t>
      </w:r>
      <w:r>
        <w:rPr>
          <w:sz w:val="24"/>
        </w:rPr>
        <w:t>“bagged”</w:t>
      </w:r>
      <w:r>
        <w:rPr>
          <w:spacing w:val="-4"/>
          <w:sz w:val="24"/>
        </w:rPr>
        <w:t xml:space="preserve"> </w:t>
      </w:r>
      <w:r>
        <w:rPr>
          <w:sz w:val="24"/>
        </w:rPr>
        <w:t>in</w:t>
      </w:r>
      <w:r>
        <w:rPr>
          <w:spacing w:val="-4"/>
          <w:sz w:val="24"/>
        </w:rPr>
        <w:t xml:space="preserve"> </w:t>
      </w:r>
      <w:r>
        <w:rPr>
          <w:sz w:val="24"/>
        </w:rPr>
        <w:t>containers</w:t>
      </w:r>
      <w:r>
        <w:rPr>
          <w:spacing w:val="-5"/>
          <w:sz w:val="24"/>
        </w:rPr>
        <w:t xml:space="preserve"> </w:t>
      </w:r>
      <w:r>
        <w:rPr>
          <w:sz w:val="24"/>
        </w:rPr>
        <w:t>that</w:t>
      </w:r>
      <w:r>
        <w:rPr>
          <w:spacing w:val="-14"/>
          <w:sz w:val="24"/>
        </w:rPr>
        <w:t xml:space="preserve"> </w:t>
      </w:r>
      <w:r>
        <w:rPr>
          <w:spacing w:val="-4"/>
          <w:sz w:val="24"/>
        </w:rPr>
        <w:t>are:</w:t>
      </w:r>
    </w:p>
    <w:p w14:paraId="5678DA0C" w14:textId="77777777" w:rsidR="00501F83" w:rsidRDefault="007B6AEC">
      <w:pPr>
        <w:pStyle w:val="ListParagraph"/>
        <w:numPr>
          <w:ilvl w:val="1"/>
          <w:numId w:val="13"/>
        </w:numPr>
        <w:tabs>
          <w:tab w:val="left" w:pos="2250"/>
        </w:tabs>
        <w:spacing w:line="265" w:lineRule="exact"/>
        <w:rPr>
          <w:sz w:val="24"/>
        </w:rPr>
      </w:pPr>
      <w:r>
        <w:rPr>
          <w:spacing w:val="-2"/>
          <w:sz w:val="24"/>
        </w:rPr>
        <w:t>Closeable</w:t>
      </w:r>
    </w:p>
    <w:p w14:paraId="7551D7BF" w14:textId="77777777" w:rsidR="00501F83" w:rsidRDefault="007B6AEC">
      <w:pPr>
        <w:pStyle w:val="ListParagraph"/>
        <w:numPr>
          <w:ilvl w:val="1"/>
          <w:numId w:val="13"/>
        </w:numPr>
        <w:tabs>
          <w:tab w:val="left" w:pos="2250"/>
        </w:tabs>
        <w:spacing w:line="280" w:lineRule="exact"/>
        <w:rPr>
          <w:sz w:val="24"/>
        </w:rPr>
      </w:pPr>
      <w:r>
        <w:rPr>
          <w:spacing w:val="-4"/>
          <w:sz w:val="24"/>
        </w:rPr>
        <w:t>Puncture-</w:t>
      </w:r>
      <w:r>
        <w:rPr>
          <w:spacing w:val="-2"/>
          <w:sz w:val="24"/>
        </w:rPr>
        <w:t>resistant</w:t>
      </w:r>
    </w:p>
    <w:p w14:paraId="5FCEAEF9" w14:textId="77777777" w:rsidR="00501F83" w:rsidRDefault="00501F83">
      <w:pPr>
        <w:spacing w:line="280" w:lineRule="exact"/>
        <w:rPr>
          <w:sz w:val="24"/>
        </w:rPr>
        <w:sectPr w:rsidR="00501F83">
          <w:pgSz w:w="12240" w:h="15840"/>
          <w:pgMar w:top="1300" w:right="680" w:bottom="1400" w:left="260" w:header="0" w:footer="1182" w:gutter="0"/>
          <w:cols w:space="720"/>
        </w:sectPr>
      </w:pPr>
    </w:p>
    <w:p w14:paraId="171B7893" w14:textId="77777777" w:rsidR="00501F83" w:rsidRDefault="007B6AEC">
      <w:pPr>
        <w:pStyle w:val="ListParagraph"/>
        <w:numPr>
          <w:ilvl w:val="1"/>
          <w:numId w:val="13"/>
        </w:numPr>
        <w:tabs>
          <w:tab w:val="left" w:pos="2250"/>
        </w:tabs>
        <w:spacing w:before="22" w:line="283" w:lineRule="exact"/>
        <w:rPr>
          <w:sz w:val="24"/>
        </w:rPr>
      </w:pPr>
      <w:r>
        <w:rPr>
          <w:sz w:val="24"/>
        </w:rPr>
        <w:lastRenderedPageBreak/>
        <w:t>Leak-proof</w:t>
      </w:r>
      <w:r>
        <w:rPr>
          <w:spacing w:val="-7"/>
          <w:sz w:val="24"/>
        </w:rPr>
        <w:t xml:space="preserve"> </w:t>
      </w:r>
      <w:r>
        <w:rPr>
          <w:sz w:val="24"/>
        </w:rPr>
        <w:t>if</w:t>
      </w:r>
      <w:r>
        <w:rPr>
          <w:spacing w:val="-6"/>
          <w:sz w:val="24"/>
        </w:rPr>
        <w:t xml:space="preserve"> </w:t>
      </w:r>
      <w:r>
        <w:rPr>
          <w:sz w:val="24"/>
        </w:rPr>
        <w:t>the</w:t>
      </w:r>
      <w:r>
        <w:rPr>
          <w:spacing w:val="-6"/>
          <w:sz w:val="24"/>
        </w:rPr>
        <w:t xml:space="preserve"> </w:t>
      </w:r>
      <w:r>
        <w:rPr>
          <w:sz w:val="24"/>
        </w:rPr>
        <w:t>potential</w:t>
      </w:r>
      <w:r>
        <w:rPr>
          <w:spacing w:val="-1"/>
          <w:sz w:val="24"/>
        </w:rPr>
        <w:t xml:space="preserve"> </w:t>
      </w:r>
      <w:r>
        <w:rPr>
          <w:sz w:val="24"/>
        </w:rPr>
        <w:t>for</w:t>
      </w:r>
      <w:r>
        <w:rPr>
          <w:spacing w:val="-8"/>
          <w:sz w:val="24"/>
        </w:rPr>
        <w:t xml:space="preserve"> </w:t>
      </w:r>
      <w:r>
        <w:rPr>
          <w:sz w:val="24"/>
        </w:rPr>
        <w:t>fluid</w:t>
      </w:r>
      <w:r>
        <w:rPr>
          <w:spacing w:val="-3"/>
          <w:sz w:val="24"/>
        </w:rPr>
        <w:t xml:space="preserve"> </w:t>
      </w:r>
      <w:r>
        <w:rPr>
          <w:sz w:val="24"/>
        </w:rPr>
        <w:t>spill</w:t>
      </w:r>
      <w:r>
        <w:rPr>
          <w:spacing w:val="-7"/>
          <w:sz w:val="24"/>
        </w:rPr>
        <w:t xml:space="preserve"> </w:t>
      </w:r>
      <w:r>
        <w:rPr>
          <w:sz w:val="24"/>
        </w:rPr>
        <w:t>or</w:t>
      </w:r>
      <w:r>
        <w:rPr>
          <w:spacing w:val="-3"/>
          <w:sz w:val="24"/>
        </w:rPr>
        <w:t xml:space="preserve"> </w:t>
      </w:r>
      <w:r>
        <w:rPr>
          <w:sz w:val="24"/>
        </w:rPr>
        <w:t>leakage</w:t>
      </w:r>
      <w:r>
        <w:rPr>
          <w:spacing w:val="-22"/>
          <w:sz w:val="24"/>
        </w:rPr>
        <w:t xml:space="preserve"> </w:t>
      </w:r>
      <w:r>
        <w:rPr>
          <w:spacing w:val="-2"/>
          <w:sz w:val="24"/>
        </w:rPr>
        <w:t>exists.</w:t>
      </w:r>
    </w:p>
    <w:p w14:paraId="13ED6B62" w14:textId="77777777" w:rsidR="00501F83" w:rsidRDefault="007B6AEC">
      <w:pPr>
        <w:pStyle w:val="ListParagraph"/>
        <w:numPr>
          <w:ilvl w:val="1"/>
          <w:numId w:val="13"/>
        </w:numPr>
        <w:tabs>
          <w:tab w:val="left" w:pos="2250"/>
        </w:tabs>
        <w:spacing w:line="283" w:lineRule="exact"/>
        <w:rPr>
          <w:sz w:val="24"/>
        </w:rPr>
      </w:pPr>
      <w:r>
        <w:rPr>
          <w:sz w:val="24"/>
        </w:rPr>
        <w:t>Red</w:t>
      </w:r>
      <w:r>
        <w:rPr>
          <w:spacing w:val="-7"/>
          <w:sz w:val="24"/>
        </w:rPr>
        <w:t xml:space="preserve"> </w:t>
      </w:r>
      <w:r>
        <w:rPr>
          <w:sz w:val="24"/>
        </w:rPr>
        <w:t>in</w:t>
      </w:r>
      <w:r>
        <w:rPr>
          <w:spacing w:val="-4"/>
          <w:sz w:val="24"/>
        </w:rPr>
        <w:t xml:space="preserve"> </w:t>
      </w:r>
      <w:r>
        <w:rPr>
          <w:sz w:val="24"/>
        </w:rPr>
        <w:t>color</w:t>
      </w:r>
      <w:r>
        <w:rPr>
          <w:spacing w:val="-8"/>
          <w:sz w:val="24"/>
        </w:rPr>
        <w:t xml:space="preserve"> </w:t>
      </w:r>
      <w:r>
        <w:rPr>
          <w:sz w:val="24"/>
        </w:rPr>
        <w:t>or</w:t>
      </w:r>
      <w:r>
        <w:rPr>
          <w:spacing w:val="-5"/>
          <w:sz w:val="24"/>
        </w:rPr>
        <w:t xml:space="preserve"> </w:t>
      </w:r>
      <w:r>
        <w:rPr>
          <w:sz w:val="24"/>
        </w:rPr>
        <w:t>labeled</w:t>
      </w:r>
      <w:r>
        <w:rPr>
          <w:spacing w:val="-5"/>
          <w:sz w:val="24"/>
        </w:rPr>
        <w:t xml:space="preserve"> </w:t>
      </w:r>
      <w:r>
        <w:rPr>
          <w:sz w:val="24"/>
        </w:rPr>
        <w:t>with</w:t>
      </w:r>
      <w:r>
        <w:rPr>
          <w:spacing w:val="-7"/>
          <w:sz w:val="24"/>
        </w:rPr>
        <w:t xml:space="preserve"> </w:t>
      </w:r>
      <w:r>
        <w:rPr>
          <w:sz w:val="24"/>
        </w:rPr>
        <w:t>the</w:t>
      </w:r>
      <w:r>
        <w:rPr>
          <w:spacing w:val="-2"/>
          <w:sz w:val="24"/>
        </w:rPr>
        <w:t xml:space="preserve"> </w:t>
      </w:r>
      <w:r>
        <w:rPr>
          <w:sz w:val="24"/>
        </w:rPr>
        <w:t>appropriate</w:t>
      </w:r>
      <w:r>
        <w:rPr>
          <w:spacing w:val="-6"/>
          <w:sz w:val="24"/>
        </w:rPr>
        <w:t xml:space="preserve"> </w:t>
      </w:r>
      <w:r>
        <w:rPr>
          <w:sz w:val="24"/>
        </w:rPr>
        <w:t>biohazard</w:t>
      </w:r>
      <w:r>
        <w:rPr>
          <w:spacing w:val="-5"/>
          <w:sz w:val="24"/>
        </w:rPr>
        <w:t xml:space="preserve"> </w:t>
      </w:r>
      <w:r>
        <w:rPr>
          <w:sz w:val="24"/>
        </w:rPr>
        <w:t>warning</w:t>
      </w:r>
      <w:r>
        <w:rPr>
          <w:spacing w:val="-18"/>
          <w:sz w:val="24"/>
        </w:rPr>
        <w:t xml:space="preserve"> </w:t>
      </w:r>
      <w:r>
        <w:rPr>
          <w:spacing w:val="-2"/>
          <w:sz w:val="24"/>
        </w:rPr>
        <w:t>label.</w:t>
      </w:r>
    </w:p>
    <w:p w14:paraId="163D4920" w14:textId="77777777" w:rsidR="00501F83" w:rsidRDefault="00501F83">
      <w:pPr>
        <w:pStyle w:val="BodyText"/>
        <w:spacing w:before="8"/>
        <w:rPr>
          <w:sz w:val="18"/>
        </w:rPr>
      </w:pPr>
    </w:p>
    <w:p w14:paraId="482AFEC8" w14:textId="77777777" w:rsidR="00501F83" w:rsidRDefault="007B6AEC">
      <w:pPr>
        <w:pStyle w:val="ListParagraph"/>
        <w:numPr>
          <w:ilvl w:val="0"/>
          <w:numId w:val="13"/>
        </w:numPr>
        <w:tabs>
          <w:tab w:val="left" w:pos="1799"/>
        </w:tabs>
        <w:spacing w:before="1" w:line="208" w:lineRule="auto"/>
        <w:ind w:left="1799" w:right="847" w:hanging="360"/>
        <w:jc w:val="both"/>
        <w:rPr>
          <w:sz w:val="24"/>
        </w:rPr>
      </w:pPr>
      <w:r>
        <w:rPr>
          <w:sz w:val="24"/>
        </w:rPr>
        <w:t>Containers</w:t>
      </w:r>
      <w:r>
        <w:rPr>
          <w:spacing w:val="-7"/>
          <w:sz w:val="24"/>
        </w:rPr>
        <w:t xml:space="preserve"> </w:t>
      </w:r>
      <w:r>
        <w:rPr>
          <w:sz w:val="24"/>
        </w:rPr>
        <w:t>for</w:t>
      </w:r>
      <w:r>
        <w:rPr>
          <w:spacing w:val="-5"/>
          <w:sz w:val="24"/>
        </w:rPr>
        <w:t xml:space="preserve"> </w:t>
      </w:r>
      <w:r>
        <w:rPr>
          <w:sz w:val="24"/>
        </w:rPr>
        <w:t>this</w:t>
      </w:r>
      <w:r>
        <w:rPr>
          <w:spacing w:val="-5"/>
          <w:sz w:val="24"/>
        </w:rPr>
        <w:t xml:space="preserve"> </w:t>
      </w:r>
      <w:r>
        <w:rPr>
          <w:sz w:val="24"/>
        </w:rPr>
        <w:t>regulated</w:t>
      </w:r>
      <w:r>
        <w:rPr>
          <w:spacing w:val="-4"/>
          <w:sz w:val="24"/>
        </w:rPr>
        <w:t xml:space="preserve"> </w:t>
      </w:r>
      <w:r>
        <w:rPr>
          <w:sz w:val="24"/>
        </w:rPr>
        <w:t>waste</w:t>
      </w:r>
      <w:r>
        <w:rPr>
          <w:spacing w:val="-4"/>
          <w:sz w:val="24"/>
        </w:rPr>
        <w:t xml:space="preserve"> </w:t>
      </w:r>
      <w:r>
        <w:rPr>
          <w:sz w:val="24"/>
        </w:rPr>
        <w:t>are</w:t>
      </w:r>
      <w:r>
        <w:rPr>
          <w:spacing w:val="-2"/>
          <w:sz w:val="24"/>
        </w:rPr>
        <w:t xml:space="preserve"> </w:t>
      </w:r>
      <w:r>
        <w:rPr>
          <w:sz w:val="24"/>
        </w:rPr>
        <w:t>located</w:t>
      </w:r>
      <w:r>
        <w:rPr>
          <w:spacing w:val="-4"/>
          <w:sz w:val="24"/>
        </w:rPr>
        <w:t xml:space="preserve"> </w:t>
      </w:r>
      <w:r>
        <w:rPr>
          <w:sz w:val="24"/>
        </w:rPr>
        <w:t>in</w:t>
      </w:r>
      <w:r>
        <w:rPr>
          <w:spacing w:val="-4"/>
          <w:sz w:val="24"/>
        </w:rPr>
        <w:t xml:space="preserve"> </w:t>
      </w:r>
      <w:r>
        <w:rPr>
          <w:sz w:val="24"/>
        </w:rPr>
        <w:t>the</w:t>
      </w:r>
      <w:r>
        <w:rPr>
          <w:spacing w:val="-3"/>
          <w:sz w:val="24"/>
        </w:rPr>
        <w:t xml:space="preserve"> </w:t>
      </w:r>
      <w:r>
        <w:rPr>
          <w:sz w:val="24"/>
        </w:rPr>
        <w:t>clinical</w:t>
      </w:r>
      <w:r>
        <w:rPr>
          <w:spacing w:val="-2"/>
          <w:sz w:val="24"/>
        </w:rPr>
        <w:t xml:space="preserve"> </w:t>
      </w:r>
      <w:r>
        <w:rPr>
          <w:sz w:val="24"/>
        </w:rPr>
        <w:t>lab</w:t>
      </w:r>
      <w:r>
        <w:rPr>
          <w:spacing w:val="-6"/>
          <w:sz w:val="24"/>
        </w:rPr>
        <w:t xml:space="preserve"> </w:t>
      </w:r>
      <w:r>
        <w:rPr>
          <w:sz w:val="24"/>
        </w:rPr>
        <w:t>within</w:t>
      </w:r>
      <w:r>
        <w:rPr>
          <w:spacing w:val="-4"/>
          <w:sz w:val="24"/>
        </w:rPr>
        <w:t xml:space="preserve"> </w:t>
      </w:r>
      <w:r>
        <w:rPr>
          <w:sz w:val="24"/>
        </w:rPr>
        <w:t>east access</w:t>
      </w:r>
      <w:r>
        <w:rPr>
          <w:spacing w:val="-5"/>
          <w:sz w:val="24"/>
        </w:rPr>
        <w:t xml:space="preserve"> </w:t>
      </w:r>
      <w:r>
        <w:rPr>
          <w:sz w:val="24"/>
        </w:rPr>
        <w:t>ofour employees and as close as possible to the sources of the waste.</w:t>
      </w:r>
    </w:p>
    <w:p w14:paraId="347D144D" w14:textId="77777777" w:rsidR="00501F83" w:rsidRDefault="007B6AEC">
      <w:pPr>
        <w:pStyle w:val="ListParagraph"/>
        <w:numPr>
          <w:ilvl w:val="0"/>
          <w:numId w:val="13"/>
        </w:numPr>
        <w:tabs>
          <w:tab w:val="left" w:pos="1795"/>
        </w:tabs>
        <w:spacing w:line="237" w:lineRule="exact"/>
        <w:ind w:left="1795" w:hanging="356"/>
        <w:jc w:val="both"/>
        <w:rPr>
          <w:sz w:val="24"/>
        </w:rPr>
      </w:pPr>
      <w:r>
        <w:rPr>
          <w:sz w:val="24"/>
        </w:rPr>
        <w:t>Waste</w:t>
      </w:r>
      <w:r>
        <w:rPr>
          <w:spacing w:val="-9"/>
          <w:sz w:val="24"/>
        </w:rPr>
        <w:t xml:space="preserve"> </w:t>
      </w:r>
      <w:r>
        <w:rPr>
          <w:sz w:val="24"/>
        </w:rPr>
        <w:t>containers</w:t>
      </w:r>
      <w:r>
        <w:rPr>
          <w:spacing w:val="-6"/>
          <w:sz w:val="24"/>
        </w:rPr>
        <w:t xml:space="preserve"> </w:t>
      </w:r>
      <w:r>
        <w:rPr>
          <w:sz w:val="24"/>
        </w:rPr>
        <w:t>are</w:t>
      </w:r>
      <w:r>
        <w:rPr>
          <w:spacing w:val="-5"/>
          <w:sz w:val="24"/>
        </w:rPr>
        <w:t xml:space="preserve"> </w:t>
      </w:r>
      <w:r>
        <w:rPr>
          <w:sz w:val="24"/>
        </w:rPr>
        <w:t>maintained</w:t>
      </w:r>
      <w:r>
        <w:rPr>
          <w:spacing w:val="-6"/>
          <w:sz w:val="24"/>
        </w:rPr>
        <w:t xml:space="preserve"> </w:t>
      </w:r>
      <w:r>
        <w:rPr>
          <w:sz w:val="24"/>
        </w:rPr>
        <w:t>upright,</w:t>
      </w:r>
      <w:r>
        <w:rPr>
          <w:spacing w:val="-5"/>
          <w:sz w:val="24"/>
        </w:rPr>
        <w:t xml:space="preserve"> </w:t>
      </w:r>
      <w:r>
        <w:rPr>
          <w:sz w:val="24"/>
        </w:rPr>
        <w:t>routinely</w:t>
      </w:r>
      <w:r>
        <w:rPr>
          <w:spacing w:val="-5"/>
          <w:sz w:val="24"/>
        </w:rPr>
        <w:t xml:space="preserve"> </w:t>
      </w:r>
      <w:r>
        <w:rPr>
          <w:sz w:val="24"/>
        </w:rPr>
        <w:t>replaced</w:t>
      </w:r>
      <w:r>
        <w:rPr>
          <w:spacing w:val="-3"/>
          <w:sz w:val="24"/>
        </w:rPr>
        <w:t xml:space="preserve"> </w:t>
      </w:r>
      <w:r>
        <w:rPr>
          <w:sz w:val="24"/>
        </w:rPr>
        <w:t>and</w:t>
      </w:r>
      <w:r>
        <w:rPr>
          <w:spacing w:val="-9"/>
          <w:sz w:val="24"/>
        </w:rPr>
        <w:t xml:space="preserve"> </w:t>
      </w:r>
      <w:r>
        <w:rPr>
          <w:sz w:val="24"/>
        </w:rPr>
        <w:t>not</w:t>
      </w:r>
      <w:r>
        <w:rPr>
          <w:spacing w:val="-4"/>
          <w:sz w:val="24"/>
        </w:rPr>
        <w:t xml:space="preserve"> </w:t>
      </w:r>
      <w:r>
        <w:rPr>
          <w:sz w:val="24"/>
        </w:rPr>
        <w:t>allowed</w:t>
      </w:r>
      <w:r>
        <w:rPr>
          <w:spacing w:val="-6"/>
          <w:sz w:val="24"/>
        </w:rPr>
        <w:t xml:space="preserve"> </w:t>
      </w:r>
      <w:r>
        <w:rPr>
          <w:sz w:val="24"/>
        </w:rPr>
        <w:t>to</w:t>
      </w:r>
      <w:r>
        <w:rPr>
          <w:spacing w:val="-7"/>
          <w:sz w:val="24"/>
        </w:rPr>
        <w:t xml:space="preserve"> </w:t>
      </w:r>
      <w:r>
        <w:rPr>
          <w:spacing w:val="-2"/>
          <w:sz w:val="24"/>
        </w:rPr>
        <w:t>overfill.</w:t>
      </w:r>
    </w:p>
    <w:p w14:paraId="3D80990D" w14:textId="77777777" w:rsidR="00501F83" w:rsidRDefault="007B6AEC">
      <w:pPr>
        <w:pStyle w:val="ListParagraph"/>
        <w:numPr>
          <w:ilvl w:val="0"/>
          <w:numId w:val="13"/>
        </w:numPr>
        <w:tabs>
          <w:tab w:val="left" w:pos="1799"/>
        </w:tabs>
        <w:spacing w:before="14" w:line="206" w:lineRule="auto"/>
        <w:ind w:left="1799" w:right="971" w:hanging="360"/>
        <w:jc w:val="both"/>
        <w:rPr>
          <w:sz w:val="24"/>
        </w:rPr>
      </w:pPr>
      <w:r>
        <w:rPr>
          <w:sz w:val="24"/>
        </w:rPr>
        <w:t>Whenever faculty, staff,</w:t>
      </w:r>
      <w:r>
        <w:rPr>
          <w:spacing w:val="-2"/>
          <w:sz w:val="24"/>
        </w:rPr>
        <w:t xml:space="preserve"> </w:t>
      </w:r>
      <w:r>
        <w:rPr>
          <w:sz w:val="24"/>
        </w:rPr>
        <w:t>and/or students move</w:t>
      </w:r>
      <w:r>
        <w:rPr>
          <w:spacing w:val="-2"/>
          <w:sz w:val="24"/>
        </w:rPr>
        <w:t xml:space="preserve"> </w:t>
      </w:r>
      <w:r>
        <w:rPr>
          <w:sz w:val="24"/>
        </w:rPr>
        <w:t>containers of regulated</w:t>
      </w:r>
      <w:r>
        <w:rPr>
          <w:spacing w:val="-1"/>
          <w:sz w:val="24"/>
        </w:rPr>
        <w:t xml:space="preserve"> </w:t>
      </w:r>
      <w:r>
        <w:rPr>
          <w:sz w:val="24"/>
        </w:rPr>
        <w:t>waste from</w:t>
      </w:r>
      <w:r>
        <w:rPr>
          <w:spacing w:val="-2"/>
          <w:sz w:val="24"/>
        </w:rPr>
        <w:t xml:space="preserve"> </w:t>
      </w:r>
      <w:r>
        <w:rPr>
          <w:sz w:val="24"/>
        </w:rPr>
        <w:t>one area</w:t>
      </w:r>
      <w:r>
        <w:rPr>
          <w:spacing w:val="-8"/>
          <w:sz w:val="24"/>
        </w:rPr>
        <w:t xml:space="preserve"> </w:t>
      </w:r>
      <w:r>
        <w:rPr>
          <w:sz w:val="24"/>
        </w:rPr>
        <w:t>to</w:t>
      </w:r>
      <w:r>
        <w:rPr>
          <w:spacing w:val="-8"/>
          <w:sz w:val="24"/>
        </w:rPr>
        <w:t xml:space="preserve"> </w:t>
      </w:r>
      <w:r>
        <w:rPr>
          <w:sz w:val="24"/>
        </w:rPr>
        <w:t>another</w:t>
      </w:r>
      <w:r>
        <w:rPr>
          <w:spacing w:val="-9"/>
          <w:sz w:val="24"/>
        </w:rPr>
        <w:t xml:space="preserve"> </w:t>
      </w:r>
      <w:r>
        <w:rPr>
          <w:sz w:val="24"/>
        </w:rPr>
        <w:t>the</w:t>
      </w:r>
      <w:r>
        <w:rPr>
          <w:spacing w:val="-5"/>
          <w:sz w:val="24"/>
        </w:rPr>
        <w:t xml:space="preserve"> </w:t>
      </w:r>
      <w:r>
        <w:rPr>
          <w:sz w:val="24"/>
        </w:rPr>
        <w:t>containers</w:t>
      </w:r>
      <w:r>
        <w:rPr>
          <w:spacing w:val="-8"/>
          <w:sz w:val="24"/>
        </w:rPr>
        <w:t xml:space="preserve"> </w:t>
      </w:r>
      <w:r>
        <w:rPr>
          <w:sz w:val="24"/>
        </w:rPr>
        <w:t>are</w:t>
      </w:r>
      <w:r>
        <w:rPr>
          <w:spacing w:val="-8"/>
          <w:sz w:val="24"/>
        </w:rPr>
        <w:t xml:space="preserve"> </w:t>
      </w:r>
      <w:r>
        <w:rPr>
          <w:sz w:val="24"/>
        </w:rPr>
        <w:t>immediately</w:t>
      </w:r>
      <w:r>
        <w:rPr>
          <w:spacing w:val="-7"/>
          <w:sz w:val="24"/>
        </w:rPr>
        <w:t xml:space="preserve"> </w:t>
      </w:r>
      <w:r>
        <w:rPr>
          <w:sz w:val="24"/>
        </w:rPr>
        <w:t>closed</w:t>
      </w:r>
      <w:r>
        <w:rPr>
          <w:spacing w:val="-5"/>
          <w:sz w:val="24"/>
        </w:rPr>
        <w:t xml:space="preserve"> </w:t>
      </w:r>
      <w:r>
        <w:rPr>
          <w:sz w:val="24"/>
        </w:rPr>
        <w:t>and</w:t>
      </w:r>
      <w:r>
        <w:rPr>
          <w:spacing w:val="-9"/>
          <w:sz w:val="24"/>
        </w:rPr>
        <w:t xml:space="preserve"> </w:t>
      </w:r>
      <w:r>
        <w:rPr>
          <w:sz w:val="24"/>
        </w:rPr>
        <w:t>placed</w:t>
      </w:r>
      <w:r>
        <w:rPr>
          <w:spacing w:val="-5"/>
          <w:sz w:val="24"/>
        </w:rPr>
        <w:t xml:space="preserve"> </w:t>
      </w:r>
      <w:r>
        <w:rPr>
          <w:sz w:val="24"/>
        </w:rPr>
        <w:t>inside</w:t>
      </w:r>
      <w:r>
        <w:rPr>
          <w:spacing w:val="-7"/>
          <w:sz w:val="24"/>
        </w:rPr>
        <w:t xml:space="preserve"> </w:t>
      </w:r>
      <w:r>
        <w:rPr>
          <w:sz w:val="24"/>
        </w:rPr>
        <w:t>an</w:t>
      </w:r>
      <w:r>
        <w:rPr>
          <w:spacing w:val="-4"/>
          <w:sz w:val="24"/>
        </w:rPr>
        <w:t xml:space="preserve"> </w:t>
      </w:r>
      <w:r>
        <w:rPr>
          <w:sz w:val="24"/>
        </w:rPr>
        <w:t>appropriate secondary container if leakage is possible from the first container.</w:t>
      </w:r>
    </w:p>
    <w:p w14:paraId="097C61B7" w14:textId="77777777" w:rsidR="00501F83" w:rsidRDefault="00501F83">
      <w:pPr>
        <w:pStyle w:val="BodyText"/>
        <w:spacing w:before="5"/>
        <w:rPr>
          <w:sz w:val="18"/>
        </w:rPr>
      </w:pPr>
    </w:p>
    <w:p w14:paraId="03BD62BB" w14:textId="77777777" w:rsidR="00501F83" w:rsidRDefault="007B6AEC">
      <w:pPr>
        <w:pStyle w:val="Heading3"/>
        <w:ind w:left="1079"/>
      </w:pPr>
      <w:bookmarkStart w:id="59" w:name="_bookmark50"/>
      <w:bookmarkEnd w:id="59"/>
      <w:r>
        <w:rPr>
          <w:u w:val="thick"/>
        </w:rPr>
        <w:t>HEPATITIS</w:t>
      </w:r>
      <w:r>
        <w:rPr>
          <w:spacing w:val="-13"/>
          <w:u w:val="thick"/>
        </w:rPr>
        <w:t xml:space="preserve"> </w:t>
      </w:r>
      <w:r>
        <w:rPr>
          <w:u w:val="thick"/>
        </w:rPr>
        <w:t>B</w:t>
      </w:r>
      <w:r>
        <w:rPr>
          <w:spacing w:val="-6"/>
          <w:u w:val="thick"/>
        </w:rPr>
        <w:t xml:space="preserve"> </w:t>
      </w:r>
      <w:r>
        <w:rPr>
          <w:u w:val="thick"/>
        </w:rPr>
        <w:t>VACCINATION</w:t>
      </w:r>
      <w:r>
        <w:rPr>
          <w:spacing w:val="-3"/>
          <w:u w:val="thick"/>
        </w:rPr>
        <w:t xml:space="preserve"> </w:t>
      </w:r>
      <w:r>
        <w:rPr>
          <w:u w:val="thick"/>
        </w:rPr>
        <w:t>&amp;</w:t>
      </w:r>
      <w:r>
        <w:rPr>
          <w:spacing w:val="-9"/>
          <w:u w:val="thick"/>
        </w:rPr>
        <w:t xml:space="preserve"> </w:t>
      </w:r>
      <w:r>
        <w:rPr>
          <w:u w:val="thick"/>
        </w:rPr>
        <w:t>POST-EXPOSURE</w:t>
      </w:r>
      <w:r>
        <w:rPr>
          <w:spacing w:val="-6"/>
          <w:u w:val="thick"/>
        </w:rPr>
        <w:t xml:space="preserve"> </w:t>
      </w:r>
      <w:r>
        <w:rPr>
          <w:u w:val="thick"/>
        </w:rPr>
        <w:t>EVALUATION</w:t>
      </w:r>
      <w:r>
        <w:rPr>
          <w:spacing w:val="-8"/>
          <w:u w:val="thick"/>
        </w:rPr>
        <w:t xml:space="preserve"> </w:t>
      </w:r>
      <w:r>
        <w:rPr>
          <w:u w:val="thick"/>
        </w:rPr>
        <w:t>AND</w:t>
      </w:r>
      <w:r>
        <w:rPr>
          <w:spacing w:val="-9"/>
          <w:u w:val="thick"/>
        </w:rPr>
        <w:t xml:space="preserve"> </w:t>
      </w:r>
      <w:r>
        <w:rPr>
          <w:u w:val="thick"/>
        </w:rPr>
        <w:t>FOLLOW-</w:t>
      </w:r>
      <w:r>
        <w:rPr>
          <w:spacing w:val="-5"/>
          <w:u w:val="thick"/>
        </w:rPr>
        <w:t>UP</w:t>
      </w:r>
    </w:p>
    <w:p w14:paraId="13814AB8" w14:textId="77777777" w:rsidR="00501F83" w:rsidRDefault="00501F83">
      <w:pPr>
        <w:pStyle w:val="BodyText"/>
        <w:spacing w:before="2"/>
        <w:rPr>
          <w:b/>
          <w:sz w:val="28"/>
        </w:rPr>
      </w:pPr>
    </w:p>
    <w:p w14:paraId="621C43D1" w14:textId="77777777" w:rsidR="00501F83" w:rsidRDefault="007B6AEC">
      <w:pPr>
        <w:pStyle w:val="BodyText"/>
        <w:spacing w:before="52" w:line="259" w:lineRule="auto"/>
        <w:ind w:left="1079" w:right="975"/>
      </w:pPr>
      <w:r>
        <w:t>Howard</w:t>
      </w:r>
      <w:r>
        <w:rPr>
          <w:spacing w:val="-8"/>
        </w:rPr>
        <w:t xml:space="preserve"> </w:t>
      </w:r>
      <w:r>
        <w:t>Payne</w:t>
      </w:r>
      <w:r>
        <w:rPr>
          <w:spacing w:val="-6"/>
        </w:rPr>
        <w:t xml:space="preserve"> </w:t>
      </w:r>
      <w:r>
        <w:t>University</w:t>
      </w:r>
      <w:r>
        <w:rPr>
          <w:spacing w:val="-7"/>
        </w:rPr>
        <w:t xml:space="preserve"> </w:t>
      </w:r>
      <w:r>
        <w:t>recognizes</w:t>
      </w:r>
      <w:r>
        <w:rPr>
          <w:spacing w:val="-6"/>
        </w:rPr>
        <w:t xml:space="preserve"> </w:t>
      </w:r>
      <w:r>
        <w:t>that</w:t>
      </w:r>
      <w:r>
        <w:rPr>
          <w:spacing w:val="-8"/>
        </w:rPr>
        <w:t xml:space="preserve"> </w:t>
      </w:r>
      <w:r>
        <w:t>even</w:t>
      </w:r>
      <w:r>
        <w:rPr>
          <w:spacing w:val="-8"/>
        </w:rPr>
        <w:t xml:space="preserve"> </w:t>
      </w:r>
      <w:r>
        <w:t>with</w:t>
      </w:r>
      <w:r>
        <w:rPr>
          <w:spacing w:val="-1"/>
        </w:rPr>
        <w:t xml:space="preserve"> </w:t>
      </w:r>
      <w:r>
        <w:t>good</w:t>
      </w:r>
      <w:r>
        <w:rPr>
          <w:spacing w:val="-5"/>
        </w:rPr>
        <w:t xml:space="preserve"> </w:t>
      </w:r>
      <w:r>
        <w:t>adherence</w:t>
      </w:r>
      <w:r>
        <w:rPr>
          <w:spacing w:val="-8"/>
        </w:rPr>
        <w:t xml:space="preserve"> </w:t>
      </w:r>
      <w:r>
        <w:t>to</w:t>
      </w:r>
      <w:r>
        <w:rPr>
          <w:spacing w:val="-4"/>
        </w:rPr>
        <w:t xml:space="preserve"> </w:t>
      </w:r>
      <w:r>
        <w:t>all</w:t>
      </w:r>
      <w:r>
        <w:rPr>
          <w:spacing w:val="-12"/>
        </w:rPr>
        <w:t xml:space="preserve"> </w:t>
      </w:r>
      <w:r>
        <w:t>exposure</w:t>
      </w:r>
      <w:r>
        <w:rPr>
          <w:spacing w:val="-8"/>
        </w:rPr>
        <w:t xml:space="preserve"> </w:t>
      </w:r>
      <w:r>
        <w:t>prevention practices, exposure incidents can occur. As a result, a Hepatitis B Vaccination is mandatory for all students and faculty.</w:t>
      </w:r>
    </w:p>
    <w:p w14:paraId="716293FF" w14:textId="77777777" w:rsidR="00501F83" w:rsidRDefault="007B6AEC">
      <w:pPr>
        <w:pStyle w:val="BodyText"/>
        <w:spacing w:before="119"/>
        <w:ind w:left="1079"/>
      </w:pPr>
      <w:r>
        <w:t>POST-EXPOSURE</w:t>
      </w:r>
      <w:r>
        <w:rPr>
          <w:spacing w:val="-16"/>
        </w:rPr>
        <w:t xml:space="preserve"> </w:t>
      </w:r>
      <w:r>
        <w:t>EVALUATION</w:t>
      </w:r>
      <w:r>
        <w:rPr>
          <w:spacing w:val="-10"/>
        </w:rPr>
        <w:t xml:space="preserve"> </w:t>
      </w:r>
      <w:r>
        <w:t>AND</w:t>
      </w:r>
      <w:r>
        <w:rPr>
          <w:spacing w:val="-8"/>
        </w:rPr>
        <w:t xml:space="preserve"> </w:t>
      </w:r>
      <w:r>
        <w:t>FOLLOW-</w:t>
      </w:r>
      <w:r>
        <w:rPr>
          <w:spacing w:val="-5"/>
        </w:rPr>
        <w:t>UP:</w:t>
      </w:r>
    </w:p>
    <w:p w14:paraId="6DD48D21" w14:textId="77777777" w:rsidR="00501F83" w:rsidRDefault="007B6AEC">
      <w:pPr>
        <w:pStyle w:val="ListParagraph"/>
        <w:numPr>
          <w:ilvl w:val="0"/>
          <w:numId w:val="12"/>
        </w:numPr>
        <w:tabs>
          <w:tab w:val="left" w:pos="1540"/>
        </w:tabs>
        <w:spacing w:before="144" w:line="256" w:lineRule="auto"/>
        <w:ind w:right="1100"/>
        <w:rPr>
          <w:sz w:val="24"/>
        </w:rPr>
      </w:pPr>
      <w:r>
        <w:rPr>
          <w:sz w:val="24"/>
        </w:rPr>
        <w:t>If</w:t>
      </w:r>
      <w:r>
        <w:rPr>
          <w:spacing w:val="-2"/>
          <w:sz w:val="24"/>
        </w:rPr>
        <w:t xml:space="preserve"> </w:t>
      </w:r>
      <w:r>
        <w:rPr>
          <w:sz w:val="24"/>
        </w:rPr>
        <w:t>a</w:t>
      </w:r>
      <w:r>
        <w:rPr>
          <w:spacing w:val="-7"/>
          <w:sz w:val="24"/>
        </w:rPr>
        <w:t xml:space="preserve"> </w:t>
      </w:r>
      <w:r>
        <w:rPr>
          <w:sz w:val="24"/>
        </w:rPr>
        <w:t>faculty,</w:t>
      </w:r>
      <w:r>
        <w:rPr>
          <w:spacing w:val="-7"/>
          <w:sz w:val="24"/>
        </w:rPr>
        <w:t xml:space="preserve"> </w:t>
      </w:r>
      <w:r>
        <w:rPr>
          <w:sz w:val="24"/>
        </w:rPr>
        <w:t>staff</w:t>
      </w:r>
      <w:r>
        <w:rPr>
          <w:spacing w:val="-6"/>
          <w:sz w:val="24"/>
        </w:rPr>
        <w:t xml:space="preserve"> </w:t>
      </w:r>
      <w:r>
        <w:rPr>
          <w:sz w:val="24"/>
        </w:rPr>
        <w:t>or</w:t>
      </w:r>
      <w:r>
        <w:rPr>
          <w:spacing w:val="-5"/>
          <w:sz w:val="24"/>
        </w:rPr>
        <w:t xml:space="preserve"> </w:t>
      </w:r>
      <w:r>
        <w:rPr>
          <w:sz w:val="24"/>
        </w:rPr>
        <w:t>student</w:t>
      </w:r>
      <w:r>
        <w:rPr>
          <w:spacing w:val="-2"/>
          <w:sz w:val="24"/>
        </w:rPr>
        <w:t xml:space="preserve"> </w:t>
      </w:r>
      <w:r>
        <w:rPr>
          <w:sz w:val="24"/>
        </w:rPr>
        <w:t>is</w:t>
      </w:r>
      <w:r>
        <w:rPr>
          <w:spacing w:val="-6"/>
          <w:sz w:val="24"/>
        </w:rPr>
        <w:t xml:space="preserve"> </w:t>
      </w:r>
      <w:r>
        <w:rPr>
          <w:sz w:val="24"/>
        </w:rPr>
        <w:t>involved</w:t>
      </w:r>
      <w:r>
        <w:rPr>
          <w:spacing w:val="-2"/>
          <w:sz w:val="24"/>
        </w:rPr>
        <w:t xml:space="preserve"> </w:t>
      </w:r>
      <w:r>
        <w:rPr>
          <w:sz w:val="24"/>
        </w:rPr>
        <w:t>in</w:t>
      </w:r>
      <w:r>
        <w:rPr>
          <w:spacing w:val="-3"/>
          <w:sz w:val="24"/>
        </w:rPr>
        <w:t xml:space="preserve"> </w:t>
      </w:r>
      <w:r>
        <w:rPr>
          <w:sz w:val="24"/>
        </w:rPr>
        <w:t>an</w:t>
      </w:r>
      <w:r>
        <w:rPr>
          <w:spacing w:val="-2"/>
          <w:sz w:val="24"/>
        </w:rPr>
        <w:t xml:space="preserve"> </w:t>
      </w:r>
      <w:r>
        <w:rPr>
          <w:sz w:val="24"/>
        </w:rPr>
        <w:t>exposure</w:t>
      </w:r>
      <w:r>
        <w:rPr>
          <w:spacing w:val="-5"/>
          <w:sz w:val="24"/>
        </w:rPr>
        <w:t xml:space="preserve"> </w:t>
      </w:r>
      <w:r>
        <w:rPr>
          <w:sz w:val="24"/>
        </w:rPr>
        <w:t>to</w:t>
      </w:r>
      <w:r>
        <w:rPr>
          <w:spacing w:val="-7"/>
          <w:sz w:val="24"/>
        </w:rPr>
        <w:t xml:space="preserve"> </w:t>
      </w:r>
      <w:r>
        <w:rPr>
          <w:sz w:val="24"/>
        </w:rPr>
        <w:t>blood/body</w:t>
      </w:r>
      <w:r>
        <w:rPr>
          <w:spacing w:val="-9"/>
          <w:sz w:val="24"/>
        </w:rPr>
        <w:t xml:space="preserve"> </w:t>
      </w:r>
      <w:r>
        <w:rPr>
          <w:sz w:val="24"/>
        </w:rPr>
        <w:t>fluids,</w:t>
      </w:r>
      <w:r>
        <w:rPr>
          <w:spacing w:val="-9"/>
          <w:sz w:val="24"/>
        </w:rPr>
        <w:t xml:space="preserve"> </w:t>
      </w:r>
      <w:r>
        <w:rPr>
          <w:sz w:val="24"/>
        </w:rPr>
        <w:t>there</w:t>
      </w:r>
      <w:r>
        <w:rPr>
          <w:spacing w:val="-3"/>
          <w:sz w:val="24"/>
        </w:rPr>
        <w:t xml:space="preserve"> </w:t>
      </w:r>
      <w:r>
        <w:rPr>
          <w:sz w:val="24"/>
        </w:rPr>
        <w:t>are</w:t>
      </w:r>
      <w:r>
        <w:rPr>
          <w:spacing w:val="-7"/>
          <w:sz w:val="24"/>
        </w:rPr>
        <w:t xml:space="preserve"> </w:t>
      </w:r>
      <w:r>
        <w:rPr>
          <w:sz w:val="24"/>
        </w:rPr>
        <w:t>two things that are immediately focused on:</w:t>
      </w:r>
    </w:p>
    <w:p w14:paraId="0E370F9F" w14:textId="77777777" w:rsidR="00501F83" w:rsidRDefault="007B6AEC">
      <w:pPr>
        <w:pStyle w:val="ListParagraph"/>
        <w:numPr>
          <w:ilvl w:val="1"/>
          <w:numId w:val="12"/>
        </w:numPr>
        <w:tabs>
          <w:tab w:val="left" w:pos="2260"/>
        </w:tabs>
        <w:spacing w:before="128" w:line="223" w:lineRule="auto"/>
        <w:ind w:right="1233"/>
        <w:rPr>
          <w:sz w:val="24"/>
        </w:rPr>
      </w:pPr>
      <w:r>
        <w:rPr>
          <w:sz w:val="24"/>
        </w:rPr>
        <w:t>Making</w:t>
      </w:r>
      <w:r>
        <w:rPr>
          <w:spacing w:val="-8"/>
          <w:sz w:val="24"/>
        </w:rPr>
        <w:t xml:space="preserve"> </w:t>
      </w:r>
      <w:r>
        <w:rPr>
          <w:sz w:val="24"/>
        </w:rPr>
        <w:t>sure</w:t>
      </w:r>
      <w:r>
        <w:rPr>
          <w:spacing w:val="-10"/>
          <w:sz w:val="24"/>
        </w:rPr>
        <w:t xml:space="preserve"> </w:t>
      </w:r>
      <w:r>
        <w:rPr>
          <w:sz w:val="24"/>
        </w:rPr>
        <w:t>faculty,</w:t>
      </w:r>
      <w:r>
        <w:rPr>
          <w:spacing w:val="-10"/>
          <w:sz w:val="24"/>
        </w:rPr>
        <w:t xml:space="preserve"> </w:t>
      </w:r>
      <w:r>
        <w:rPr>
          <w:sz w:val="24"/>
        </w:rPr>
        <w:t>staff</w:t>
      </w:r>
      <w:r>
        <w:rPr>
          <w:spacing w:val="-7"/>
          <w:sz w:val="24"/>
        </w:rPr>
        <w:t xml:space="preserve"> </w:t>
      </w:r>
      <w:r>
        <w:rPr>
          <w:sz w:val="24"/>
        </w:rPr>
        <w:t>and</w:t>
      </w:r>
      <w:r>
        <w:rPr>
          <w:spacing w:val="-5"/>
          <w:sz w:val="24"/>
        </w:rPr>
        <w:t xml:space="preserve"> </w:t>
      </w:r>
      <w:r>
        <w:rPr>
          <w:sz w:val="24"/>
        </w:rPr>
        <w:t>students</w:t>
      </w:r>
      <w:r>
        <w:rPr>
          <w:spacing w:val="-8"/>
          <w:sz w:val="24"/>
        </w:rPr>
        <w:t xml:space="preserve"> </w:t>
      </w:r>
      <w:r>
        <w:rPr>
          <w:sz w:val="24"/>
        </w:rPr>
        <w:t>receive</w:t>
      </w:r>
      <w:r>
        <w:rPr>
          <w:spacing w:val="-10"/>
          <w:sz w:val="24"/>
        </w:rPr>
        <w:t xml:space="preserve"> </w:t>
      </w:r>
      <w:r>
        <w:rPr>
          <w:sz w:val="24"/>
        </w:rPr>
        <w:t>medical</w:t>
      </w:r>
      <w:r>
        <w:rPr>
          <w:spacing w:val="-5"/>
          <w:sz w:val="24"/>
        </w:rPr>
        <w:t xml:space="preserve"> </w:t>
      </w:r>
      <w:r>
        <w:rPr>
          <w:sz w:val="24"/>
        </w:rPr>
        <w:t>evaluation,</w:t>
      </w:r>
      <w:r>
        <w:rPr>
          <w:spacing w:val="-8"/>
          <w:sz w:val="24"/>
        </w:rPr>
        <w:t xml:space="preserve"> </w:t>
      </w:r>
      <w:r>
        <w:rPr>
          <w:sz w:val="24"/>
        </w:rPr>
        <w:t>consultation, and treatment as soon as possible.</w:t>
      </w:r>
    </w:p>
    <w:p w14:paraId="715EF823" w14:textId="77777777" w:rsidR="00501F83" w:rsidRDefault="007B6AEC">
      <w:pPr>
        <w:pStyle w:val="ListParagraph"/>
        <w:numPr>
          <w:ilvl w:val="1"/>
          <w:numId w:val="12"/>
        </w:numPr>
        <w:tabs>
          <w:tab w:val="left" w:pos="2260"/>
        </w:tabs>
        <w:spacing w:before="2"/>
        <w:rPr>
          <w:sz w:val="24"/>
        </w:rPr>
      </w:pPr>
      <w:r>
        <w:rPr>
          <w:sz w:val="24"/>
        </w:rPr>
        <w:t>Investigation</w:t>
      </w:r>
      <w:r>
        <w:rPr>
          <w:spacing w:val="-15"/>
          <w:sz w:val="24"/>
        </w:rPr>
        <w:t xml:space="preserve"> </w:t>
      </w:r>
      <w:r>
        <w:rPr>
          <w:sz w:val="24"/>
        </w:rPr>
        <w:t>of</w:t>
      </w:r>
      <w:r>
        <w:rPr>
          <w:spacing w:val="-8"/>
          <w:sz w:val="24"/>
        </w:rPr>
        <w:t xml:space="preserve"> </w:t>
      </w:r>
      <w:r>
        <w:rPr>
          <w:sz w:val="24"/>
        </w:rPr>
        <w:t>the</w:t>
      </w:r>
      <w:r>
        <w:rPr>
          <w:spacing w:val="-6"/>
          <w:sz w:val="24"/>
        </w:rPr>
        <w:t xml:space="preserve"> </w:t>
      </w:r>
      <w:r>
        <w:rPr>
          <w:sz w:val="24"/>
        </w:rPr>
        <w:t>circumstances</w:t>
      </w:r>
      <w:r>
        <w:rPr>
          <w:spacing w:val="-6"/>
          <w:sz w:val="24"/>
        </w:rPr>
        <w:t xml:space="preserve"> </w:t>
      </w:r>
      <w:r>
        <w:rPr>
          <w:sz w:val="24"/>
        </w:rPr>
        <w:t>surrounding</w:t>
      </w:r>
      <w:r>
        <w:rPr>
          <w:spacing w:val="-8"/>
          <w:sz w:val="24"/>
        </w:rPr>
        <w:t xml:space="preserve"> </w:t>
      </w:r>
      <w:r>
        <w:rPr>
          <w:sz w:val="24"/>
        </w:rPr>
        <w:t>the</w:t>
      </w:r>
      <w:r>
        <w:rPr>
          <w:spacing w:val="-4"/>
          <w:sz w:val="24"/>
        </w:rPr>
        <w:t xml:space="preserve"> </w:t>
      </w:r>
      <w:r>
        <w:rPr>
          <w:sz w:val="24"/>
        </w:rPr>
        <w:t>exposure</w:t>
      </w:r>
      <w:r>
        <w:rPr>
          <w:spacing w:val="-17"/>
          <w:sz w:val="24"/>
        </w:rPr>
        <w:t xml:space="preserve"> </w:t>
      </w:r>
      <w:r>
        <w:rPr>
          <w:spacing w:val="-2"/>
          <w:sz w:val="24"/>
        </w:rPr>
        <w:t>incident.</w:t>
      </w:r>
    </w:p>
    <w:p w14:paraId="63624B74" w14:textId="77777777" w:rsidR="00501F83" w:rsidRDefault="007B6AEC">
      <w:pPr>
        <w:pStyle w:val="ListParagraph"/>
        <w:numPr>
          <w:ilvl w:val="0"/>
          <w:numId w:val="12"/>
        </w:numPr>
        <w:tabs>
          <w:tab w:val="left" w:pos="1540"/>
        </w:tabs>
        <w:spacing w:before="228" w:line="259" w:lineRule="auto"/>
        <w:ind w:right="2200"/>
        <w:rPr>
          <w:sz w:val="24"/>
        </w:rPr>
      </w:pPr>
      <w:r>
        <w:rPr>
          <w:sz w:val="24"/>
        </w:rPr>
        <w:t>The faculty member responsible for the student or the dean at the time of exposure</w:t>
      </w:r>
      <w:r>
        <w:rPr>
          <w:spacing w:val="-10"/>
          <w:sz w:val="24"/>
        </w:rPr>
        <w:t xml:space="preserve"> </w:t>
      </w:r>
      <w:r>
        <w:rPr>
          <w:sz w:val="24"/>
        </w:rPr>
        <w:t>will</w:t>
      </w:r>
      <w:r>
        <w:rPr>
          <w:spacing w:val="-11"/>
          <w:sz w:val="24"/>
        </w:rPr>
        <w:t xml:space="preserve"> </w:t>
      </w:r>
      <w:r>
        <w:rPr>
          <w:sz w:val="24"/>
        </w:rPr>
        <w:t>investigate</w:t>
      </w:r>
      <w:r>
        <w:rPr>
          <w:spacing w:val="-11"/>
          <w:sz w:val="24"/>
        </w:rPr>
        <w:t xml:space="preserve"> </w:t>
      </w:r>
      <w:r>
        <w:rPr>
          <w:sz w:val="24"/>
        </w:rPr>
        <w:t>the</w:t>
      </w:r>
      <w:r>
        <w:rPr>
          <w:spacing w:val="-11"/>
          <w:sz w:val="24"/>
        </w:rPr>
        <w:t xml:space="preserve"> </w:t>
      </w:r>
      <w:r>
        <w:rPr>
          <w:sz w:val="24"/>
        </w:rPr>
        <w:t>occurrence,</w:t>
      </w:r>
      <w:r>
        <w:rPr>
          <w:spacing w:val="-8"/>
          <w:sz w:val="24"/>
        </w:rPr>
        <w:t xml:space="preserve"> </w:t>
      </w:r>
      <w:r>
        <w:rPr>
          <w:sz w:val="24"/>
        </w:rPr>
        <w:t>gathering</w:t>
      </w:r>
      <w:r>
        <w:rPr>
          <w:spacing w:val="-8"/>
          <w:sz w:val="24"/>
        </w:rPr>
        <w:t xml:space="preserve"> </w:t>
      </w:r>
      <w:r>
        <w:rPr>
          <w:sz w:val="24"/>
        </w:rPr>
        <w:t>the</w:t>
      </w:r>
      <w:r>
        <w:rPr>
          <w:spacing w:val="-11"/>
          <w:sz w:val="24"/>
        </w:rPr>
        <w:t xml:space="preserve"> </w:t>
      </w:r>
      <w:r>
        <w:rPr>
          <w:sz w:val="24"/>
        </w:rPr>
        <w:t>following</w:t>
      </w:r>
      <w:r>
        <w:rPr>
          <w:spacing w:val="-11"/>
          <w:sz w:val="24"/>
        </w:rPr>
        <w:t xml:space="preserve"> </w:t>
      </w:r>
      <w:r>
        <w:rPr>
          <w:sz w:val="24"/>
        </w:rPr>
        <w:t>information:</w:t>
      </w:r>
    </w:p>
    <w:p w14:paraId="4CF57AFB" w14:textId="77777777" w:rsidR="00501F83" w:rsidRDefault="007B6AEC">
      <w:pPr>
        <w:pStyle w:val="ListParagraph"/>
        <w:numPr>
          <w:ilvl w:val="1"/>
          <w:numId w:val="12"/>
        </w:numPr>
        <w:tabs>
          <w:tab w:val="left" w:pos="2260"/>
        </w:tabs>
        <w:spacing w:before="185"/>
        <w:rPr>
          <w:sz w:val="24"/>
        </w:rPr>
      </w:pPr>
      <w:r>
        <w:rPr>
          <w:sz w:val="24"/>
        </w:rPr>
        <w:t>When</w:t>
      </w:r>
      <w:r>
        <w:rPr>
          <w:spacing w:val="-9"/>
          <w:sz w:val="24"/>
        </w:rPr>
        <w:t xml:space="preserve"> </w:t>
      </w:r>
      <w:r>
        <w:rPr>
          <w:sz w:val="24"/>
        </w:rPr>
        <w:t>the</w:t>
      </w:r>
      <w:r>
        <w:rPr>
          <w:spacing w:val="-3"/>
          <w:sz w:val="24"/>
        </w:rPr>
        <w:t xml:space="preserve"> </w:t>
      </w:r>
      <w:r>
        <w:rPr>
          <w:sz w:val="24"/>
        </w:rPr>
        <w:t>incident</w:t>
      </w:r>
      <w:r>
        <w:rPr>
          <w:spacing w:val="-4"/>
          <w:sz w:val="24"/>
        </w:rPr>
        <w:t xml:space="preserve"> </w:t>
      </w:r>
      <w:r>
        <w:rPr>
          <w:sz w:val="24"/>
        </w:rPr>
        <w:t>occurred</w:t>
      </w:r>
      <w:r>
        <w:rPr>
          <w:spacing w:val="-6"/>
          <w:sz w:val="24"/>
        </w:rPr>
        <w:t xml:space="preserve"> </w:t>
      </w:r>
      <w:r>
        <w:rPr>
          <w:sz w:val="24"/>
        </w:rPr>
        <w:t>-</w:t>
      </w:r>
      <w:r>
        <w:rPr>
          <w:spacing w:val="-4"/>
          <w:sz w:val="24"/>
        </w:rPr>
        <w:t xml:space="preserve"> </w:t>
      </w:r>
      <w:r>
        <w:rPr>
          <w:sz w:val="24"/>
        </w:rPr>
        <w:t>date</w:t>
      </w:r>
      <w:r>
        <w:rPr>
          <w:spacing w:val="-4"/>
          <w:sz w:val="24"/>
        </w:rPr>
        <w:t xml:space="preserve"> </w:t>
      </w:r>
      <w:r>
        <w:rPr>
          <w:sz w:val="24"/>
        </w:rPr>
        <w:t>and</w:t>
      </w:r>
      <w:r>
        <w:rPr>
          <w:spacing w:val="-13"/>
          <w:sz w:val="24"/>
        </w:rPr>
        <w:t xml:space="preserve"> </w:t>
      </w:r>
      <w:r>
        <w:rPr>
          <w:spacing w:val="-4"/>
          <w:sz w:val="24"/>
        </w:rPr>
        <w:t>time</w:t>
      </w:r>
    </w:p>
    <w:p w14:paraId="007BC0DC" w14:textId="77777777" w:rsidR="00501F83" w:rsidRDefault="007B6AEC">
      <w:pPr>
        <w:pStyle w:val="ListParagraph"/>
        <w:numPr>
          <w:ilvl w:val="1"/>
          <w:numId w:val="12"/>
        </w:numPr>
        <w:tabs>
          <w:tab w:val="left" w:pos="2260"/>
        </w:tabs>
        <w:spacing w:before="66"/>
        <w:rPr>
          <w:sz w:val="24"/>
        </w:rPr>
      </w:pPr>
      <w:r>
        <w:rPr>
          <w:sz w:val="24"/>
        </w:rPr>
        <w:t>Where</w:t>
      </w:r>
      <w:r>
        <w:rPr>
          <w:spacing w:val="-7"/>
          <w:sz w:val="24"/>
        </w:rPr>
        <w:t xml:space="preserve"> </w:t>
      </w:r>
      <w:r>
        <w:rPr>
          <w:sz w:val="24"/>
        </w:rPr>
        <w:t>the</w:t>
      </w:r>
      <w:r>
        <w:rPr>
          <w:spacing w:val="-2"/>
          <w:sz w:val="24"/>
        </w:rPr>
        <w:t xml:space="preserve"> </w:t>
      </w:r>
      <w:r>
        <w:rPr>
          <w:sz w:val="24"/>
        </w:rPr>
        <w:t>incident</w:t>
      </w:r>
      <w:r>
        <w:rPr>
          <w:spacing w:val="-9"/>
          <w:sz w:val="24"/>
        </w:rPr>
        <w:t xml:space="preserve"> </w:t>
      </w:r>
      <w:r>
        <w:rPr>
          <w:spacing w:val="-2"/>
          <w:sz w:val="24"/>
        </w:rPr>
        <w:t>occurred</w:t>
      </w:r>
    </w:p>
    <w:p w14:paraId="26A26AF3" w14:textId="77777777" w:rsidR="00501F83" w:rsidRDefault="007B6AEC">
      <w:pPr>
        <w:pStyle w:val="ListParagraph"/>
        <w:numPr>
          <w:ilvl w:val="1"/>
          <w:numId w:val="12"/>
        </w:numPr>
        <w:tabs>
          <w:tab w:val="left" w:pos="2260"/>
        </w:tabs>
        <w:spacing w:before="18" w:line="223" w:lineRule="auto"/>
        <w:ind w:right="1556"/>
        <w:rPr>
          <w:sz w:val="24"/>
        </w:rPr>
      </w:pPr>
      <w:r>
        <w:rPr>
          <w:sz w:val="24"/>
        </w:rPr>
        <w:t>What</w:t>
      </w:r>
      <w:r>
        <w:rPr>
          <w:spacing w:val="-9"/>
          <w:sz w:val="24"/>
        </w:rPr>
        <w:t xml:space="preserve"> </w:t>
      </w:r>
      <w:r>
        <w:rPr>
          <w:sz w:val="24"/>
        </w:rPr>
        <w:t>potentially</w:t>
      </w:r>
      <w:r>
        <w:rPr>
          <w:spacing w:val="-7"/>
          <w:sz w:val="24"/>
        </w:rPr>
        <w:t xml:space="preserve"> </w:t>
      </w:r>
      <w:r>
        <w:rPr>
          <w:sz w:val="24"/>
        </w:rPr>
        <w:t>infectious</w:t>
      </w:r>
      <w:r>
        <w:rPr>
          <w:spacing w:val="-8"/>
          <w:sz w:val="24"/>
        </w:rPr>
        <w:t xml:space="preserve"> </w:t>
      </w:r>
      <w:r>
        <w:rPr>
          <w:sz w:val="24"/>
        </w:rPr>
        <w:t>materials</w:t>
      </w:r>
      <w:r>
        <w:rPr>
          <w:spacing w:val="-10"/>
          <w:sz w:val="24"/>
        </w:rPr>
        <w:t xml:space="preserve"> </w:t>
      </w:r>
      <w:r>
        <w:rPr>
          <w:sz w:val="24"/>
        </w:rPr>
        <w:t>were</w:t>
      </w:r>
      <w:r>
        <w:rPr>
          <w:spacing w:val="-7"/>
          <w:sz w:val="24"/>
        </w:rPr>
        <w:t xml:space="preserve"> </w:t>
      </w:r>
      <w:r>
        <w:rPr>
          <w:sz w:val="24"/>
        </w:rPr>
        <w:t>involved</w:t>
      </w:r>
      <w:r>
        <w:rPr>
          <w:spacing w:val="-5"/>
          <w:sz w:val="24"/>
        </w:rPr>
        <w:t xml:space="preserve"> </w:t>
      </w:r>
      <w:r>
        <w:rPr>
          <w:sz w:val="24"/>
        </w:rPr>
        <w:t>in</w:t>
      </w:r>
      <w:r>
        <w:rPr>
          <w:spacing w:val="-7"/>
          <w:sz w:val="24"/>
        </w:rPr>
        <w:t xml:space="preserve"> </w:t>
      </w:r>
      <w:r>
        <w:rPr>
          <w:sz w:val="24"/>
        </w:rPr>
        <w:t>the</w:t>
      </w:r>
      <w:r>
        <w:rPr>
          <w:spacing w:val="-10"/>
          <w:sz w:val="24"/>
        </w:rPr>
        <w:t xml:space="preserve"> </w:t>
      </w:r>
      <w:r>
        <w:rPr>
          <w:sz w:val="24"/>
        </w:rPr>
        <w:t>exposure</w:t>
      </w:r>
      <w:r>
        <w:rPr>
          <w:spacing w:val="-9"/>
          <w:sz w:val="24"/>
        </w:rPr>
        <w:t xml:space="preserve"> </w:t>
      </w:r>
      <w:r>
        <w:rPr>
          <w:sz w:val="24"/>
        </w:rPr>
        <w:t>–</w:t>
      </w:r>
      <w:r>
        <w:rPr>
          <w:spacing w:val="-7"/>
          <w:sz w:val="24"/>
        </w:rPr>
        <w:t xml:space="preserve"> </w:t>
      </w:r>
      <w:r>
        <w:rPr>
          <w:sz w:val="24"/>
        </w:rPr>
        <w:t>type</w:t>
      </w:r>
      <w:r>
        <w:rPr>
          <w:spacing w:val="-6"/>
          <w:sz w:val="24"/>
        </w:rPr>
        <w:t xml:space="preserve"> </w:t>
      </w:r>
      <w:r>
        <w:rPr>
          <w:sz w:val="24"/>
        </w:rPr>
        <w:t>of material (blood, amniotic fluid, etc.)</w:t>
      </w:r>
    </w:p>
    <w:p w14:paraId="3FEDBA81" w14:textId="77777777" w:rsidR="00501F83" w:rsidRDefault="007B6AEC">
      <w:pPr>
        <w:pStyle w:val="ListParagraph"/>
        <w:numPr>
          <w:ilvl w:val="1"/>
          <w:numId w:val="12"/>
        </w:numPr>
        <w:tabs>
          <w:tab w:val="left" w:pos="2260"/>
        </w:tabs>
        <w:spacing w:before="2"/>
        <w:rPr>
          <w:sz w:val="24"/>
        </w:rPr>
      </w:pPr>
      <w:r>
        <w:rPr>
          <w:sz w:val="24"/>
        </w:rPr>
        <w:t>Source</w:t>
      </w:r>
      <w:r>
        <w:rPr>
          <w:spacing w:val="-2"/>
          <w:sz w:val="24"/>
        </w:rPr>
        <w:t xml:space="preserve"> </w:t>
      </w:r>
      <w:r>
        <w:rPr>
          <w:sz w:val="24"/>
        </w:rPr>
        <w:t>of</w:t>
      </w:r>
      <w:r>
        <w:rPr>
          <w:spacing w:val="-1"/>
          <w:sz w:val="24"/>
        </w:rPr>
        <w:t xml:space="preserve"> </w:t>
      </w:r>
      <w:r>
        <w:rPr>
          <w:spacing w:val="-2"/>
          <w:sz w:val="24"/>
        </w:rPr>
        <w:t>exposure</w:t>
      </w:r>
    </w:p>
    <w:p w14:paraId="1E18BE1F" w14:textId="77777777" w:rsidR="00501F83" w:rsidRDefault="007B6AEC">
      <w:pPr>
        <w:pStyle w:val="ListParagraph"/>
        <w:numPr>
          <w:ilvl w:val="1"/>
          <w:numId w:val="12"/>
        </w:numPr>
        <w:tabs>
          <w:tab w:val="left" w:pos="2260"/>
        </w:tabs>
        <w:spacing w:before="141"/>
        <w:rPr>
          <w:sz w:val="24"/>
        </w:rPr>
      </w:pPr>
      <w:r>
        <w:rPr>
          <w:sz w:val="24"/>
        </w:rPr>
        <w:t>Type,</w:t>
      </w:r>
      <w:r>
        <w:rPr>
          <w:spacing w:val="-9"/>
          <w:sz w:val="24"/>
        </w:rPr>
        <w:t xml:space="preserve"> </w:t>
      </w:r>
      <w:r>
        <w:rPr>
          <w:sz w:val="24"/>
        </w:rPr>
        <w:t>brand,</w:t>
      </w:r>
      <w:r>
        <w:rPr>
          <w:spacing w:val="-6"/>
          <w:sz w:val="24"/>
        </w:rPr>
        <w:t xml:space="preserve"> </w:t>
      </w:r>
      <w:r>
        <w:rPr>
          <w:sz w:val="24"/>
        </w:rPr>
        <w:t>and</w:t>
      </w:r>
      <w:r>
        <w:rPr>
          <w:spacing w:val="-2"/>
          <w:sz w:val="24"/>
        </w:rPr>
        <w:t xml:space="preserve"> </w:t>
      </w:r>
      <w:r>
        <w:rPr>
          <w:sz w:val="24"/>
        </w:rPr>
        <w:t>size</w:t>
      </w:r>
      <w:r>
        <w:rPr>
          <w:spacing w:val="-5"/>
          <w:sz w:val="24"/>
        </w:rPr>
        <w:t xml:space="preserve"> </w:t>
      </w:r>
      <w:r>
        <w:rPr>
          <w:sz w:val="24"/>
        </w:rPr>
        <w:t>of</w:t>
      </w:r>
      <w:r>
        <w:rPr>
          <w:spacing w:val="-6"/>
          <w:sz w:val="24"/>
        </w:rPr>
        <w:t xml:space="preserve"> </w:t>
      </w:r>
      <w:r>
        <w:rPr>
          <w:sz w:val="24"/>
        </w:rPr>
        <w:t>sharp involved</w:t>
      </w:r>
      <w:r>
        <w:rPr>
          <w:spacing w:val="-1"/>
          <w:sz w:val="24"/>
        </w:rPr>
        <w:t xml:space="preserve"> </w:t>
      </w:r>
      <w:r>
        <w:rPr>
          <w:sz w:val="24"/>
        </w:rPr>
        <w:t>in</w:t>
      </w:r>
      <w:r>
        <w:rPr>
          <w:spacing w:val="-4"/>
          <w:sz w:val="24"/>
        </w:rPr>
        <w:t xml:space="preserve"> </w:t>
      </w:r>
      <w:r>
        <w:rPr>
          <w:sz w:val="24"/>
        </w:rPr>
        <w:t>the</w:t>
      </w:r>
      <w:r>
        <w:rPr>
          <w:spacing w:val="-15"/>
          <w:sz w:val="24"/>
        </w:rPr>
        <w:t xml:space="preserve"> </w:t>
      </w:r>
      <w:r>
        <w:rPr>
          <w:spacing w:val="-2"/>
          <w:sz w:val="24"/>
        </w:rPr>
        <w:t>exposure</w:t>
      </w:r>
    </w:p>
    <w:p w14:paraId="36425F90" w14:textId="77777777" w:rsidR="00501F83" w:rsidRDefault="007B6AEC">
      <w:pPr>
        <w:pStyle w:val="ListParagraph"/>
        <w:numPr>
          <w:ilvl w:val="1"/>
          <w:numId w:val="12"/>
        </w:numPr>
        <w:tabs>
          <w:tab w:val="left" w:pos="2260"/>
        </w:tabs>
        <w:spacing w:before="66"/>
        <w:rPr>
          <w:sz w:val="24"/>
        </w:rPr>
      </w:pPr>
      <w:r>
        <w:rPr>
          <w:sz w:val="24"/>
        </w:rPr>
        <w:t>Under</w:t>
      </w:r>
      <w:r>
        <w:rPr>
          <w:spacing w:val="-15"/>
          <w:sz w:val="24"/>
        </w:rPr>
        <w:t xml:space="preserve"> </w:t>
      </w:r>
      <w:r>
        <w:rPr>
          <w:sz w:val="24"/>
        </w:rPr>
        <w:t>what</w:t>
      </w:r>
      <w:r>
        <w:rPr>
          <w:spacing w:val="-2"/>
          <w:sz w:val="24"/>
        </w:rPr>
        <w:t xml:space="preserve"> </w:t>
      </w:r>
      <w:r>
        <w:rPr>
          <w:sz w:val="24"/>
        </w:rPr>
        <w:t>circumstances</w:t>
      </w:r>
      <w:r>
        <w:rPr>
          <w:spacing w:val="-3"/>
          <w:sz w:val="24"/>
        </w:rPr>
        <w:t xml:space="preserve"> </w:t>
      </w:r>
      <w:r>
        <w:rPr>
          <w:sz w:val="24"/>
        </w:rPr>
        <w:t>the</w:t>
      </w:r>
      <w:r>
        <w:rPr>
          <w:spacing w:val="-4"/>
          <w:sz w:val="24"/>
        </w:rPr>
        <w:t xml:space="preserve"> </w:t>
      </w:r>
      <w:r>
        <w:rPr>
          <w:sz w:val="24"/>
        </w:rPr>
        <w:t>exposure</w:t>
      </w:r>
      <w:r>
        <w:rPr>
          <w:spacing w:val="-6"/>
          <w:sz w:val="24"/>
        </w:rPr>
        <w:t xml:space="preserve"> </w:t>
      </w:r>
      <w:r>
        <w:rPr>
          <w:sz w:val="24"/>
        </w:rPr>
        <w:t>occurred</w:t>
      </w:r>
      <w:r>
        <w:rPr>
          <w:spacing w:val="-1"/>
          <w:sz w:val="24"/>
        </w:rPr>
        <w:t xml:space="preserve"> </w:t>
      </w:r>
      <w:r>
        <w:rPr>
          <w:sz w:val="24"/>
        </w:rPr>
        <w:t>–</w:t>
      </w:r>
      <w:r>
        <w:rPr>
          <w:spacing w:val="-7"/>
          <w:sz w:val="24"/>
        </w:rPr>
        <w:t xml:space="preserve"> </w:t>
      </w:r>
      <w:r>
        <w:rPr>
          <w:sz w:val="24"/>
        </w:rPr>
        <w:t>type</w:t>
      </w:r>
      <w:r>
        <w:rPr>
          <w:spacing w:val="-6"/>
          <w:sz w:val="24"/>
        </w:rPr>
        <w:t xml:space="preserve"> </w:t>
      </w:r>
      <w:r>
        <w:rPr>
          <w:sz w:val="24"/>
        </w:rPr>
        <w:t>of</w:t>
      </w:r>
      <w:r>
        <w:rPr>
          <w:spacing w:val="-6"/>
          <w:sz w:val="24"/>
        </w:rPr>
        <w:t xml:space="preserve"> </w:t>
      </w:r>
      <w:r>
        <w:rPr>
          <w:sz w:val="24"/>
        </w:rPr>
        <w:t>work</w:t>
      </w:r>
      <w:r>
        <w:rPr>
          <w:spacing w:val="-5"/>
          <w:sz w:val="24"/>
        </w:rPr>
        <w:t xml:space="preserve"> </w:t>
      </w:r>
      <w:r>
        <w:rPr>
          <w:sz w:val="24"/>
        </w:rPr>
        <w:t>being</w:t>
      </w:r>
      <w:r>
        <w:rPr>
          <w:spacing w:val="-18"/>
          <w:sz w:val="24"/>
        </w:rPr>
        <w:t xml:space="preserve"> </w:t>
      </w:r>
      <w:r>
        <w:rPr>
          <w:spacing w:val="-2"/>
          <w:sz w:val="24"/>
        </w:rPr>
        <w:t>performed</w:t>
      </w:r>
    </w:p>
    <w:p w14:paraId="2B58E8E9" w14:textId="77777777" w:rsidR="00501F83" w:rsidRDefault="007B6AEC">
      <w:pPr>
        <w:pStyle w:val="ListParagraph"/>
        <w:numPr>
          <w:ilvl w:val="1"/>
          <w:numId w:val="12"/>
        </w:numPr>
        <w:tabs>
          <w:tab w:val="left" w:pos="2260"/>
        </w:tabs>
        <w:spacing w:before="17" w:line="223" w:lineRule="auto"/>
        <w:ind w:right="2911"/>
        <w:rPr>
          <w:sz w:val="24"/>
        </w:rPr>
      </w:pPr>
      <w:r>
        <w:rPr>
          <w:sz w:val="24"/>
        </w:rPr>
        <w:t>How</w:t>
      </w:r>
      <w:r>
        <w:rPr>
          <w:spacing w:val="-5"/>
          <w:sz w:val="24"/>
        </w:rPr>
        <w:t xml:space="preserve"> </w:t>
      </w:r>
      <w:r>
        <w:rPr>
          <w:sz w:val="24"/>
        </w:rPr>
        <w:t>the</w:t>
      </w:r>
      <w:r>
        <w:rPr>
          <w:spacing w:val="-9"/>
          <w:sz w:val="24"/>
        </w:rPr>
        <w:t xml:space="preserve"> </w:t>
      </w:r>
      <w:r>
        <w:rPr>
          <w:sz w:val="24"/>
        </w:rPr>
        <w:t>incident</w:t>
      </w:r>
      <w:r>
        <w:rPr>
          <w:spacing w:val="-9"/>
          <w:sz w:val="24"/>
        </w:rPr>
        <w:t xml:space="preserve"> </w:t>
      </w:r>
      <w:r>
        <w:rPr>
          <w:sz w:val="24"/>
        </w:rPr>
        <w:t>was</w:t>
      </w:r>
      <w:r>
        <w:rPr>
          <w:spacing w:val="-12"/>
          <w:sz w:val="24"/>
        </w:rPr>
        <w:t xml:space="preserve"> </w:t>
      </w:r>
      <w:r>
        <w:rPr>
          <w:sz w:val="24"/>
        </w:rPr>
        <w:t>caused</w:t>
      </w:r>
      <w:r>
        <w:rPr>
          <w:spacing w:val="-10"/>
          <w:sz w:val="24"/>
        </w:rPr>
        <w:t xml:space="preserve"> </w:t>
      </w:r>
      <w:r>
        <w:rPr>
          <w:sz w:val="24"/>
        </w:rPr>
        <w:t>–</w:t>
      </w:r>
      <w:r>
        <w:rPr>
          <w:spacing w:val="-9"/>
          <w:sz w:val="24"/>
        </w:rPr>
        <w:t xml:space="preserve"> </w:t>
      </w:r>
      <w:r>
        <w:rPr>
          <w:sz w:val="24"/>
        </w:rPr>
        <w:t>accident</w:t>
      </w:r>
      <w:r>
        <w:rPr>
          <w:spacing w:val="-10"/>
          <w:sz w:val="24"/>
        </w:rPr>
        <w:t xml:space="preserve"> </w:t>
      </w:r>
      <w:r>
        <w:rPr>
          <w:sz w:val="24"/>
        </w:rPr>
        <w:t>unusual</w:t>
      </w:r>
      <w:r>
        <w:rPr>
          <w:spacing w:val="-14"/>
          <w:sz w:val="24"/>
        </w:rPr>
        <w:t xml:space="preserve"> </w:t>
      </w:r>
      <w:r>
        <w:rPr>
          <w:sz w:val="24"/>
        </w:rPr>
        <w:t>circumstances (e.g., equipment malfunction, power outage, etc.)</w:t>
      </w:r>
    </w:p>
    <w:p w14:paraId="0CEC0512" w14:textId="77777777" w:rsidR="00501F83" w:rsidRDefault="007B6AEC">
      <w:pPr>
        <w:pStyle w:val="ListParagraph"/>
        <w:numPr>
          <w:ilvl w:val="1"/>
          <w:numId w:val="12"/>
        </w:numPr>
        <w:tabs>
          <w:tab w:val="left" w:pos="2260"/>
        </w:tabs>
        <w:spacing w:before="60"/>
        <w:rPr>
          <w:sz w:val="24"/>
        </w:rPr>
      </w:pPr>
      <w:r>
        <w:rPr>
          <w:sz w:val="24"/>
        </w:rPr>
        <w:t>Personal</w:t>
      </w:r>
      <w:r>
        <w:rPr>
          <w:spacing w:val="-9"/>
          <w:sz w:val="24"/>
        </w:rPr>
        <w:t xml:space="preserve"> </w:t>
      </w:r>
      <w:r>
        <w:rPr>
          <w:sz w:val="24"/>
        </w:rPr>
        <w:t>protective</w:t>
      </w:r>
      <w:r>
        <w:rPr>
          <w:spacing w:val="-2"/>
          <w:sz w:val="24"/>
        </w:rPr>
        <w:t xml:space="preserve"> </w:t>
      </w:r>
      <w:r>
        <w:rPr>
          <w:sz w:val="24"/>
        </w:rPr>
        <w:t>equipment</w:t>
      </w:r>
      <w:r>
        <w:rPr>
          <w:spacing w:val="-2"/>
          <w:sz w:val="24"/>
        </w:rPr>
        <w:t xml:space="preserve"> </w:t>
      </w:r>
      <w:r>
        <w:rPr>
          <w:sz w:val="24"/>
        </w:rPr>
        <w:t>being</w:t>
      </w:r>
      <w:r>
        <w:rPr>
          <w:spacing w:val="-6"/>
          <w:sz w:val="24"/>
        </w:rPr>
        <w:t xml:space="preserve"> </w:t>
      </w:r>
      <w:r>
        <w:rPr>
          <w:sz w:val="24"/>
        </w:rPr>
        <w:t>used</w:t>
      </w:r>
      <w:r>
        <w:rPr>
          <w:spacing w:val="-1"/>
          <w:sz w:val="24"/>
        </w:rPr>
        <w:t xml:space="preserve"> </w:t>
      </w:r>
      <w:r>
        <w:rPr>
          <w:sz w:val="24"/>
        </w:rPr>
        <w:t>at</w:t>
      </w:r>
      <w:r>
        <w:rPr>
          <w:spacing w:val="-8"/>
          <w:sz w:val="24"/>
        </w:rPr>
        <w:t xml:space="preserve"> </w:t>
      </w:r>
      <w:r>
        <w:rPr>
          <w:sz w:val="24"/>
        </w:rPr>
        <w:t>the</w:t>
      </w:r>
      <w:r>
        <w:rPr>
          <w:spacing w:val="-11"/>
          <w:sz w:val="24"/>
        </w:rPr>
        <w:t xml:space="preserve"> </w:t>
      </w:r>
      <w:r>
        <w:rPr>
          <w:sz w:val="24"/>
        </w:rPr>
        <w:t>time</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incident</w:t>
      </w:r>
      <w:r>
        <w:rPr>
          <w:spacing w:val="-12"/>
          <w:sz w:val="24"/>
        </w:rPr>
        <w:t xml:space="preserve"> </w:t>
      </w:r>
      <w:r>
        <w:rPr>
          <w:spacing w:val="-10"/>
          <w:sz w:val="24"/>
        </w:rPr>
        <w:t>–</w:t>
      </w:r>
    </w:p>
    <w:p w14:paraId="558B2F85" w14:textId="77777777" w:rsidR="00501F83" w:rsidRDefault="007B6AEC">
      <w:pPr>
        <w:pStyle w:val="ListParagraph"/>
        <w:numPr>
          <w:ilvl w:val="1"/>
          <w:numId w:val="12"/>
        </w:numPr>
        <w:tabs>
          <w:tab w:val="left" w:pos="2260"/>
        </w:tabs>
        <w:spacing w:before="67" w:line="298" w:lineRule="exact"/>
        <w:rPr>
          <w:sz w:val="24"/>
        </w:rPr>
      </w:pPr>
      <w:r>
        <w:rPr>
          <w:sz w:val="24"/>
        </w:rPr>
        <w:t>Actions</w:t>
      </w:r>
      <w:r>
        <w:rPr>
          <w:spacing w:val="-8"/>
          <w:sz w:val="24"/>
        </w:rPr>
        <w:t xml:space="preserve"> </w:t>
      </w:r>
      <w:r>
        <w:rPr>
          <w:sz w:val="24"/>
        </w:rPr>
        <w:t>taken</w:t>
      </w:r>
      <w:r>
        <w:rPr>
          <w:spacing w:val="-2"/>
          <w:sz w:val="24"/>
        </w:rPr>
        <w:t xml:space="preserve"> </w:t>
      </w:r>
      <w:r>
        <w:rPr>
          <w:sz w:val="24"/>
        </w:rPr>
        <w:t>as</w:t>
      </w:r>
      <w:r>
        <w:rPr>
          <w:spacing w:val="-4"/>
          <w:sz w:val="24"/>
        </w:rPr>
        <w:t xml:space="preserve"> </w:t>
      </w:r>
      <w:r>
        <w:rPr>
          <w:sz w:val="24"/>
        </w:rPr>
        <w:t>a</w:t>
      </w:r>
      <w:r>
        <w:rPr>
          <w:spacing w:val="-4"/>
          <w:sz w:val="24"/>
        </w:rPr>
        <w:t xml:space="preserve"> </w:t>
      </w:r>
      <w:r>
        <w:rPr>
          <w:sz w:val="24"/>
        </w:rPr>
        <w:t>result</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exposure</w:t>
      </w:r>
      <w:r>
        <w:rPr>
          <w:spacing w:val="-9"/>
          <w:sz w:val="24"/>
        </w:rPr>
        <w:t xml:space="preserve"> </w:t>
      </w:r>
      <w:r>
        <w:rPr>
          <w:spacing w:val="-10"/>
          <w:sz w:val="24"/>
        </w:rPr>
        <w:t>–</w:t>
      </w:r>
    </w:p>
    <w:p w14:paraId="57AAF30E" w14:textId="77777777" w:rsidR="00501F83" w:rsidRDefault="007B6AEC">
      <w:pPr>
        <w:pStyle w:val="ListParagraph"/>
        <w:numPr>
          <w:ilvl w:val="2"/>
          <w:numId w:val="12"/>
        </w:numPr>
        <w:tabs>
          <w:tab w:val="left" w:pos="2620"/>
        </w:tabs>
        <w:spacing w:line="272" w:lineRule="exact"/>
        <w:rPr>
          <w:sz w:val="24"/>
        </w:rPr>
      </w:pPr>
      <w:r>
        <w:rPr>
          <w:sz w:val="24"/>
        </w:rPr>
        <w:t>Employee</w:t>
      </w:r>
      <w:r>
        <w:rPr>
          <w:spacing w:val="-6"/>
          <w:sz w:val="24"/>
        </w:rPr>
        <w:t xml:space="preserve"> </w:t>
      </w:r>
      <w:r>
        <w:rPr>
          <w:spacing w:val="-2"/>
          <w:sz w:val="24"/>
        </w:rPr>
        <w:t>decontamination</w:t>
      </w:r>
    </w:p>
    <w:p w14:paraId="543B55F2" w14:textId="77777777" w:rsidR="00501F83" w:rsidRDefault="007B6AEC">
      <w:pPr>
        <w:pStyle w:val="ListParagraph"/>
        <w:numPr>
          <w:ilvl w:val="2"/>
          <w:numId w:val="12"/>
        </w:numPr>
        <w:tabs>
          <w:tab w:val="left" w:pos="2620"/>
        </w:tabs>
        <w:spacing w:line="268" w:lineRule="exact"/>
        <w:rPr>
          <w:sz w:val="24"/>
        </w:rPr>
      </w:pPr>
      <w:r>
        <w:rPr>
          <w:sz w:val="24"/>
        </w:rPr>
        <w:t>Notification</w:t>
      </w:r>
      <w:r>
        <w:rPr>
          <w:spacing w:val="-5"/>
          <w:sz w:val="24"/>
        </w:rPr>
        <w:t xml:space="preserve"> </w:t>
      </w:r>
      <w:r>
        <w:rPr>
          <w:sz w:val="24"/>
        </w:rPr>
        <w:t>to</w:t>
      </w:r>
      <w:r>
        <w:rPr>
          <w:spacing w:val="-7"/>
          <w:sz w:val="24"/>
        </w:rPr>
        <w:t xml:space="preserve"> </w:t>
      </w:r>
      <w:r>
        <w:rPr>
          <w:sz w:val="24"/>
        </w:rPr>
        <w:t>the</w:t>
      </w:r>
      <w:r>
        <w:rPr>
          <w:spacing w:val="-3"/>
          <w:sz w:val="24"/>
        </w:rPr>
        <w:t xml:space="preserve"> </w:t>
      </w:r>
      <w:r>
        <w:rPr>
          <w:sz w:val="24"/>
        </w:rPr>
        <w:t>Health</w:t>
      </w:r>
      <w:r>
        <w:rPr>
          <w:spacing w:val="-3"/>
          <w:sz w:val="24"/>
        </w:rPr>
        <w:t xml:space="preserve"> </w:t>
      </w:r>
      <w:r>
        <w:rPr>
          <w:sz w:val="24"/>
        </w:rPr>
        <w:t>Services</w:t>
      </w:r>
      <w:r>
        <w:rPr>
          <w:spacing w:val="-12"/>
          <w:sz w:val="24"/>
        </w:rPr>
        <w:t xml:space="preserve"> </w:t>
      </w:r>
      <w:r>
        <w:rPr>
          <w:spacing w:val="-2"/>
          <w:sz w:val="24"/>
        </w:rPr>
        <w:t>Offices</w:t>
      </w:r>
    </w:p>
    <w:p w14:paraId="035D1A68" w14:textId="77777777" w:rsidR="00501F83" w:rsidRDefault="007B6AEC">
      <w:pPr>
        <w:pStyle w:val="ListParagraph"/>
        <w:numPr>
          <w:ilvl w:val="2"/>
          <w:numId w:val="12"/>
        </w:numPr>
        <w:tabs>
          <w:tab w:val="left" w:pos="2620"/>
        </w:tabs>
        <w:spacing w:line="274" w:lineRule="exact"/>
        <w:rPr>
          <w:sz w:val="24"/>
        </w:rPr>
      </w:pPr>
      <w:r>
        <w:rPr>
          <w:spacing w:val="-2"/>
          <w:sz w:val="24"/>
        </w:rPr>
        <w:t>Cleanup</w:t>
      </w:r>
    </w:p>
    <w:p w14:paraId="25CAB411" w14:textId="77777777" w:rsidR="00501F83" w:rsidRDefault="007B6AEC">
      <w:pPr>
        <w:pStyle w:val="ListParagraph"/>
        <w:numPr>
          <w:ilvl w:val="2"/>
          <w:numId w:val="12"/>
        </w:numPr>
        <w:tabs>
          <w:tab w:val="left" w:pos="2620"/>
        </w:tabs>
        <w:spacing w:line="286" w:lineRule="exact"/>
        <w:rPr>
          <w:sz w:val="24"/>
        </w:rPr>
      </w:pPr>
      <w:r>
        <w:rPr>
          <w:sz w:val="24"/>
        </w:rPr>
        <w:t>Corrective</w:t>
      </w:r>
      <w:r>
        <w:rPr>
          <w:spacing w:val="-6"/>
          <w:sz w:val="24"/>
        </w:rPr>
        <w:t xml:space="preserve"> </w:t>
      </w:r>
      <w:r>
        <w:rPr>
          <w:spacing w:val="-2"/>
          <w:sz w:val="24"/>
        </w:rPr>
        <w:t>Action</w:t>
      </w:r>
    </w:p>
    <w:p w14:paraId="6C6AB110" w14:textId="77777777" w:rsidR="00501F83" w:rsidRDefault="00501F83">
      <w:pPr>
        <w:spacing w:line="286" w:lineRule="exact"/>
        <w:rPr>
          <w:sz w:val="24"/>
        </w:rPr>
        <w:sectPr w:rsidR="00501F83">
          <w:pgSz w:w="12240" w:h="15840"/>
          <w:pgMar w:top="1300" w:right="680" w:bottom="1400" w:left="260" w:header="0" w:footer="1182" w:gutter="0"/>
          <w:cols w:space="720"/>
        </w:sectPr>
      </w:pPr>
    </w:p>
    <w:p w14:paraId="54179831" w14:textId="77777777" w:rsidR="00501F83" w:rsidRDefault="007B6AEC">
      <w:pPr>
        <w:pStyle w:val="Heading3"/>
        <w:spacing w:before="40"/>
      </w:pPr>
      <w:bookmarkStart w:id="60" w:name="_bookmark51"/>
      <w:bookmarkEnd w:id="60"/>
      <w:r>
        <w:rPr>
          <w:u w:val="single"/>
        </w:rPr>
        <w:lastRenderedPageBreak/>
        <w:t>MEDICAL</w:t>
      </w:r>
      <w:r>
        <w:rPr>
          <w:spacing w:val="-5"/>
          <w:u w:val="single"/>
        </w:rPr>
        <w:t xml:space="preserve"> </w:t>
      </w:r>
      <w:r>
        <w:rPr>
          <w:u w:val="single"/>
        </w:rPr>
        <w:t>RECORD</w:t>
      </w:r>
      <w:r>
        <w:rPr>
          <w:spacing w:val="-2"/>
          <w:u w:val="single"/>
        </w:rPr>
        <w:t xml:space="preserve"> KEEPING</w:t>
      </w:r>
    </w:p>
    <w:p w14:paraId="28366080" w14:textId="77777777" w:rsidR="00501F83" w:rsidRDefault="007B6AEC">
      <w:pPr>
        <w:pStyle w:val="BodyText"/>
        <w:spacing w:line="254" w:lineRule="auto"/>
        <w:ind w:left="1180" w:right="781"/>
      </w:pPr>
      <w:r>
        <w:t>The</w:t>
      </w:r>
      <w:r>
        <w:rPr>
          <w:spacing w:val="-4"/>
        </w:rPr>
        <w:t xml:space="preserve"> </w:t>
      </w:r>
      <w:r>
        <w:t>School</w:t>
      </w:r>
      <w:r>
        <w:rPr>
          <w:spacing w:val="-9"/>
        </w:rPr>
        <w:t xml:space="preserve"> </w:t>
      </w:r>
      <w:r>
        <w:t>of</w:t>
      </w:r>
      <w:r>
        <w:rPr>
          <w:spacing w:val="-9"/>
        </w:rPr>
        <w:t xml:space="preserve"> </w:t>
      </w:r>
      <w:r>
        <w:t>Nursing</w:t>
      </w:r>
      <w:r>
        <w:rPr>
          <w:spacing w:val="-9"/>
        </w:rPr>
        <w:t xml:space="preserve"> </w:t>
      </w:r>
      <w:r>
        <w:t>will</w:t>
      </w:r>
      <w:r>
        <w:rPr>
          <w:spacing w:val="-4"/>
        </w:rPr>
        <w:t xml:space="preserve"> </w:t>
      </w:r>
      <w:r>
        <w:t>maintain</w:t>
      </w:r>
      <w:r>
        <w:rPr>
          <w:spacing w:val="-5"/>
        </w:rPr>
        <w:t xml:space="preserve"> </w:t>
      </w:r>
      <w:r>
        <w:t>records</w:t>
      </w:r>
      <w:r>
        <w:rPr>
          <w:spacing w:val="-7"/>
        </w:rPr>
        <w:t xml:space="preserve"> </w:t>
      </w:r>
      <w:r>
        <w:t>for</w:t>
      </w:r>
      <w:r>
        <w:rPr>
          <w:spacing w:val="-9"/>
        </w:rPr>
        <w:t xml:space="preserve"> </w:t>
      </w:r>
      <w:r>
        <w:t>faculty,</w:t>
      </w:r>
      <w:r>
        <w:rPr>
          <w:spacing w:val="-5"/>
        </w:rPr>
        <w:t xml:space="preserve"> </w:t>
      </w:r>
      <w:r>
        <w:t>staff</w:t>
      </w:r>
      <w:r>
        <w:rPr>
          <w:spacing w:val="-8"/>
        </w:rPr>
        <w:t xml:space="preserve"> </w:t>
      </w:r>
      <w:r>
        <w:t>and</w:t>
      </w:r>
      <w:r>
        <w:rPr>
          <w:spacing w:val="-2"/>
        </w:rPr>
        <w:t xml:space="preserve"> </w:t>
      </w:r>
      <w:r>
        <w:t>students</w:t>
      </w:r>
      <w:r>
        <w:rPr>
          <w:spacing w:val="-4"/>
        </w:rPr>
        <w:t xml:space="preserve"> </w:t>
      </w:r>
      <w:r>
        <w:t>involved</w:t>
      </w:r>
      <w:r>
        <w:rPr>
          <w:spacing w:val="-4"/>
        </w:rPr>
        <w:t xml:space="preserve"> </w:t>
      </w:r>
      <w:r>
        <w:t>in</w:t>
      </w:r>
      <w:r>
        <w:rPr>
          <w:spacing w:val="-6"/>
        </w:rPr>
        <w:t xml:space="preserve"> </w:t>
      </w:r>
      <w:r>
        <w:t>an exposure incident which include the following information:</w:t>
      </w:r>
    </w:p>
    <w:p w14:paraId="4920DA07" w14:textId="77777777" w:rsidR="00501F83" w:rsidRDefault="007B6AEC">
      <w:pPr>
        <w:pStyle w:val="ListParagraph"/>
        <w:numPr>
          <w:ilvl w:val="1"/>
          <w:numId w:val="12"/>
        </w:numPr>
        <w:tabs>
          <w:tab w:val="left" w:pos="2260"/>
        </w:tabs>
        <w:spacing w:before="192"/>
        <w:rPr>
          <w:sz w:val="24"/>
        </w:rPr>
      </w:pPr>
      <w:r>
        <w:rPr>
          <w:sz w:val="24"/>
        </w:rPr>
        <w:t>Name</w:t>
      </w:r>
      <w:r>
        <w:rPr>
          <w:spacing w:val="-6"/>
          <w:sz w:val="24"/>
        </w:rPr>
        <w:t xml:space="preserve"> </w:t>
      </w:r>
      <w:r>
        <w:rPr>
          <w:sz w:val="24"/>
        </w:rPr>
        <w:t>and</w:t>
      </w:r>
      <w:r>
        <w:rPr>
          <w:spacing w:val="-6"/>
          <w:sz w:val="24"/>
        </w:rPr>
        <w:t xml:space="preserve"> </w:t>
      </w:r>
      <w:r>
        <w:rPr>
          <w:sz w:val="24"/>
        </w:rPr>
        <w:t>social</w:t>
      </w:r>
      <w:r>
        <w:rPr>
          <w:spacing w:val="-5"/>
          <w:sz w:val="24"/>
        </w:rPr>
        <w:t xml:space="preserve"> </w:t>
      </w:r>
      <w:r>
        <w:rPr>
          <w:sz w:val="24"/>
        </w:rPr>
        <w:t>security</w:t>
      </w:r>
      <w:r>
        <w:rPr>
          <w:spacing w:val="-7"/>
          <w:sz w:val="24"/>
        </w:rPr>
        <w:t xml:space="preserve"> </w:t>
      </w:r>
      <w:r>
        <w:rPr>
          <w:sz w:val="24"/>
        </w:rPr>
        <w:t>number</w:t>
      </w:r>
      <w:r>
        <w:rPr>
          <w:spacing w:val="-6"/>
          <w:sz w:val="24"/>
        </w:rPr>
        <w:t xml:space="preserve"> </w:t>
      </w:r>
      <w:r>
        <w:rPr>
          <w:sz w:val="24"/>
        </w:rPr>
        <w:t>of</w:t>
      </w:r>
      <w:r>
        <w:rPr>
          <w:spacing w:val="-6"/>
          <w:sz w:val="24"/>
        </w:rPr>
        <w:t xml:space="preserve"> </w:t>
      </w:r>
      <w:r>
        <w:rPr>
          <w:sz w:val="24"/>
        </w:rPr>
        <w:t>the</w:t>
      </w:r>
      <w:r>
        <w:rPr>
          <w:spacing w:val="-1"/>
          <w:sz w:val="24"/>
        </w:rPr>
        <w:t xml:space="preserve"> </w:t>
      </w:r>
      <w:r>
        <w:rPr>
          <w:sz w:val="24"/>
        </w:rPr>
        <w:t>individual</w:t>
      </w:r>
      <w:r>
        <w:rPr>
          <w:spacing w:val="-19"/>
          <w:sz w:val="24"/>
        </w:rPr>
        <w:t xml:space="preserve"> </w:t>
      </w:r>
      <w:r>
        <w:rPr>
          <w:spacing w:val="-2"/>
          <w:sz w:val="24"/>
        </w:rPr>
        <w:t>exposed</w:t>
      </w:r>
    </w:p>
    <w:p w14:paraId="0C591BFB" w14:textId="77777777" w:rsidR="00501F83" w:rsidRDefault="007B6AEC">
      <w:pPr>
        <w:pStyle w:val="ListParagraph"/>
        <w:numPr>
          <w:ilvl w:val="1"/>
          <w:numId w:val="12"/>
        </w:numPr>
        <w:tabs>
          <w:tab w:val="left" w:pos="2260"/>
        </w:tabs>
        <w:spacing w:before="66"/>
        <w:rPr>
          <w:sz w:val="24"/>
        </w:rPr>
      </w:pPr>
      <w:r>
        <w:rPr>
          <w:sz w:val="24"/>
        </w:rPr>
        <w:t>A</w:t>
      </w:r>
      <w:r>
        <w:rPr>
          <w:spacing w:val="-7"/>
          <w:sz w:val="24"/>
        </w:rPr>
        <w:t xml:space="preserve"> </w:t>
      </w:r>
      <w:r>
        <w:rPr>
          <w:sz w:val="24"/>
        </w:rPr>
        <w:t>record</w:t>
      </w:r>
      <w:r>
        <w:rPr>
          <w:spacing w:val="-7"/>
          <w:sz w:val="24"/>
        </w:rPr>
        <w:t xml:space="preserve"> </w:t>
      </w:r>
      <w:r>
        <w:rPr>
          <w:sz w:val="24"/>
        </w:rPr>
        <w:t>of</w:t>
      </w:r>
      <w:r>
        <w:rPr>
          <w:spacing w:val="-6"/>
          <w:sz w:val="24"/>
        </w:rPr>
        <w:t xml:space="preserve"> </w:t>
      </w:r>
      <w:r>
        <w:rPr>
          <w:sz w:val="24"/>
        </w:rPr>
        <w:t>the</w:t>
      </w:r>
      <w:r>
        <w:rPr>
          <w:spacing w:val="-7"/>
          <w:sz w:val="24"/>
        </w:rPr>
        <w:t xml:space="preserve"> </w:t>
      </w:r>
      <w:r>
        <w:rPr>
          <w:sz w:val="24"/>
        </w:rPr>
        <w:t>faculty,</w:t>
      </w:r>
      <w:r>
        <w:rPr>
          <w:spacing w:val="-5"/>
          <w:sz w:val="24"/>
        </w:rPr>
        <w:t xml:space="preserve"> </w:t>
      </w:r>
      <w:r>
        <w:rPr>
          <w:sz w:val="24"/>
        </w:rPr>
        <w:t>staff</w:t>
      </w:r>
      <w:r>
        <w:rPr>
          <w:spacing w:val="-4"/>
          <w:sz w:val="24"/>
        </w:rPr>
        <w:t xml:space="preserve"> </w:t>
      </w:r>
      <w:r>
        <w:rPr>
          <w:sz w:val="24"/>
        </w:rPr>
        <w:t>or</w:t>
      </w:r>
      <w:r>
        <w:rPr>
          <w:spacing w:val="-7"/>
          <w:sz w:val="24"/>
        </w:rPr>
        <w:t xml:space="preserve"> </w:t>
      </w:r>
      <w:r>
        <w:rPr>
          <w:sz w:val="24"/>
        </w:rPr>
        <w:t>student’s</w:t>
      </w:r>
      <w:r>
        <w:rPr>
          <w:spacing w:val="-6"/>
          <w:sz w:val="24"/>
        </w:rPr>
        <w:t xml:space="preserve"> </w:t>
      </w:r>
      <w:r>
        <w:rPr>
          <w:sz w:val="24"/>
        </w:rPr>
        <w:t>Hepatitis</w:t>
      </w:r>
      <w:r>
        <w:rPr>
          <w:spacing w:val="-6"/>
          <w:sz w:val="24"/>
        </w:rPr>
        <w:t xml:space="preserve"> </w:t>
      </w:r>
      <w:r>
        <w:rPr>
          <w:sz w:val="24"/>
        </w:rPr>
        <w:t>B</w:t>
      </w:r>
      <w:r>
        <w:rPr>
          <w:spacing w:val="-6"/>
          <w:sz w:val="24"/>
        </w:rPr>
        <w:t xml:space="preserve"> </w:t>
      </w:r>
      <w:r>
        <w:rPr>
          <w:sz w:val="24"/>
        </w:rPr>
        <w:t>Vaccination</w:t>
      </w:r>
      <w:r>
        <w:rPr>
          <w:spacing w:val="-7"/>
          <w:sz w:val="24"/>
        </w:rPr>
        <w:t xml:space="preserve"> </w:t>
      </w:r>
      <w:r>
        <w:rPr>
          <w:spacing w:val="-2"/>
          <w:sz w:val="24"/>
        </w:rPr>
        <w:t>status.</w:t>
      </w:r>
    </w:p>
    <w:p w14:paraId="51933311" w14:textId="77777777" w:rsidR="00501F83" w:rsidRDefault="007B6AEC">
      <w:pPr>
        <w:pStyle w:val="ListParagraph"/>
        <w:numPr>
          <w:ilvl w:val="1"/>
          <w:numId w:val="12"/>
        </w:numPr>
        <w:tabs>
          <w:tab w:val="left" w:pos="2260"/>
        </w:tabs>
        <w:spacing w:before="47" w:line="292" w:lineRule="exact"/>
        <w:rPr>
          <w:sz w:val="24"/>
        </w:rPr>
      </w:pPr>
      <w:r>
        <w:rPr>
          <w:sz w:val="24"/>
        </w:rPr>
        <w:t>Dates</w:t>
      </w:r>
      <w:r>
        <w:rPr>
          <w:spacing w:val="-3"/>
          <w:sz w:val="24"/>
        </w:rPr>
        <w:t xml:space="preserve"> </w:t>
      </w:r>
      <w:r>
        <w:rPr>
          <w:sz w:val="24"/>
        </w:rPr>
        <w:t>of</w:t>
      </w:r>
      <w:r>
        <w:rPr>
          <w:spacing w:val="-1"/>
          <w:sz w:val="24"/>
        </w:rPr>
        <w:t xml:space="preserve"> </w:t>
      </w:r>
      <w:r>
        <w:rPr>
          <w:sz w:val="24"/>
        </w:rPr>
        <w:t>any</w:t>
      </w:r>
      <w:r>
        <w:rPr>
          <w:spacing w:val="-8"/>
          <w:sz w:val="24"/>
        </w:rPr>
        <w:t xml:space="preserve"> </w:t>
      </w:r>
      <w:r>
        <w:rPr>
          <w:spacing w:val="-2"/>
          <w:sz w:val="24"/>
        </w:rPr>
        <w:t>vaccinations</w:t>
      </w:r>
    </w:p>
    <w:p w14:paraId="171AE693" w14:textId="77777777" w:rsidR="00501F83" w:rsidRDefault="007B6AEC">
      <w:pPr>
        <w:pStyle w:val="ListParagraph"/>
        <w:numPr>
          <w:ilvl w:val="1"/>
          <w:numId w:val="12"/>
        </w:numPr>
        <w:tabs>
          <w:tab w:val="left" w:pos="2260"/>
        </w:tabs>
        <w:spacing w:before="26" w:line="199" w:lineRule="auto"/>
        <w:ind w:right="1520"/>
        <w:rPr>
          <w:sz w:val="24"/>
        </w:rPr>
      </w:pPr>
      <w:r>
        <w:rPr>
          <w:sz w:val="24"/>
        </w:rPr>
        <w:t>Medical</w:t>
      </w:r>
      <w:r>
        <w:rPr>
          <w:spacing w:val="-4"/>
          <w:sz w:val="24"/>
        </w:rPr>
        <w:t xml:space="preserve"> </w:t>
      </w:r>
      <w:r>
        <w:rPr>
          <w:sz w:val="24"/>
        </w:rPr>
        <w:t>Records</w:t>
      </w:r>
      <w:r>
        <w:rPr>
          <w:spacing w:val="-5"/>
          <w:sz w:val="24"/>
        </w:rPr>
        <w:t xml:space="preserve"> </w:t>
      </w:r>
      <w:r>
        <w:rPr>
          <w:sz w:val="24"/>
        </w:rPr>
        <w:t>relative</w:t>
      </w:r>
      <w:r>
        <w:rPr>
          <w:spacing w:val="-7"/>
          <w:sz w:val="24"/>
        </w:rPr>
        <w:t xml:space="preserve"> </w:t>
      </w:r>
      <w:r>
        <w:rPr>
          <w:sz w:val="24"/>
        </w:rPr>
        <w:t>to</w:t>
      </w:r>
      <w:r>
        <w:rPr>
          <w:spacing w:val="-5"/>
          <w:sz w:val="24"/>
        </w:rPr>
        <w:t xml:space="preserve"> </w:t>
      </w:r>
      <w:r>
        <w:rPr>
          <w:sz w:val="24"/>
        </w:rPr>
        <w:t>the</w:t>
      </w:r>
      <w:r>
        <w:rPr>
          <w:spacing w:val="-7"/>
          <w:sz w:val="24"/>
        </w:rPr>
        <w:t xml:space="preserve"> </w:t>
      </w:r>
      <w:r>
        <w:rPr>
          <w:sz w:val="24"/>
        </w:rPr>
        <w:t>faculty,</w:t>
      </w:r>
      <w:r>
        <w:rPr>
          <w:spacing w:val="-8"/>
          <w:sz w:val="24"/>
        </w:rPr>
        <w:t xml:space="preserve"> </w:t>
      </w:r>
      <w:r>
        <w:rPr>
          <w:sz w:val="24"/>
        </w:rPr>
        <w:t>staff</w:t>
      </w:r>
      <w:r>
        <w:rPr>
          <w:spacing w:val="-3"/>
          <w:sz w:val="24"/>
        </w:rPr>
        <w:t xml:space="preserve"> </w:t>
      </w:r>
      <w:r>
        <w:rPr>
          <w:sz w:val="24"/>
        </w:rPr>
        <w:t>or</w:t>
      </w:r>
      <w:r>
        <w:rPr>
          <w:spacing w:val="-3"/>
          <w:sz w:val="24"/>
        </w:rPr>
        <w:t xml:space="preserve"> </w:t>
      </w:r>
      <w:r>
        <w:rPr>
          <w:sz w:val="24"/>
        </w:rPr>
        <w:t>student’s</w:t>
      </w:r>
      <w:r>
        <w:rPr>
          <w:spacing w:val="-5"/>
          <w:sz w:val="24"/>
        </w:rPr>
        <w:t xml:space="preserve"> </w:t>
      </w:r>
      <w:r>
        <w:rPr>
          <w:sz w:val="24"/>
        </w:rPr>
        <w:t>ability</w:t>
      </w:r>
      <w:r>
        <w:rPr>
          <w:spacing w:val="-5"/>
          <w:sz w:val="24"/>
        </w:rPr>
        <w:t xml:space="preserve"> </w:t>
      </w:r>
      <w:r>
        <w:rPr>
          <w:sz w:val="24"/>
        </w:rPr>
        <w:t>to</w:t>
      </w:r>
      <w:r>
        <w:rPr>
          <w:spacing w:val="-5"/>
          <w:sz w:val="24"/>
        </w:rPr>
        <w:t xml:space="preserve"> </w:t>
      </w:r>
      <w:r>
        <w:rPr>
          <w:sz w:val="24"/>
        </w:rPr>
        <w:t xml:space="preserve">receivethe </w:t>
      </w:r>
      <w:r>
        <w:rPr>
          <w:spacing w:val="-2"/>
          <w:sz w:val="24"/>
        </w:rPr>
        <w:t>vaccine.</w:t>
      </w:r>
    </w:p>
    <w:p w14:paraId="7E0C4F3E" w14:textId="77777777" w:rsidR="00501F83" w:rsidRDefault="007B6AEC">
      <w:pPr>
        <w:pStyle w:val="ListParagraph"/>
        <w:numPr>
          <w:ilvl w:val="1"/>
          <w:numId w:val="12"/>
        </w:numPr>
        <w:tabs>
          <w:tab w:val="left" w:pos="2260"/>
        </w:tabs>
        <w:spacing w:before="13" w:line="223" w:lineRule="auto"/>
        <w:ind w:right="1079"/>
        <w:rPr>
          <w:sz w:val="24"/>
        </w:rPr>
      </w:pPr>
      <w:r>
        <w:rPr>
          <w:sz w:val="24"/>
        </w:rPr>
        <w:t>Copies of the results of the examinations, medical testing, and follow-up procedures</w:t>
      </w:r>
      <w:r>
        <w:rPr>
          <w:spacing w:val="-9"/>
          <w:sz w:val="24"/>
        </w:rPr>
        <w:t xml:space="preserve"> </w:t>
      </w:r>
      <w:r>
        <w:rPr>
          <w:sz w:val="24"/>
        </w:rPr>
        <w:t>which</w:t>
      </w:r>
      <w:r>
        <w:rPr>
          <w:spacing w:val="-4"/>
          <w:sz w:val="24"/>
        </w:rPr>
        <w:t xml:space="preserve"> </w:t>
      </w:r>
      <w:r>
        <w:rPr>
          <w:sz w:val="24"/>
        </w:rPr>
        <w:t>took</w:t>
      </w:r>
      <w:r>
        <w:rPr>
          <w:spacing w:val="-10"/>
          <w:sz w:val="24"/>
        </w:rPr>
        <w:t xml:space="preserve"> </w:t>
      </w:r>
      <w:r>
        <w:rPr>
          <w:sz w:val="24"/>
        </w:rPr>
        <w:t>place</w:t>
      </w:r>
      <w:r>
        <w:rPr>
          <w:spacing w:val="-5"/>
          <w:sz w:val="24"/>
        </w:rPr>
        <w:t xml:space="preserve"> </w:t>
      </w:r>
      <w:r>
        <w:rPr>
          <w:sz w:val="24"/>
        </w:rPr>
        <w:t>as</w:t>
      </w:r>
      <w:r>
        <w:rPr>
          <w:spacing w:val="-5"/>
          <w:sz w:val="24"/>
        </w:rPr>
        <w:t xml:space="preserve"> </w:t>
      </w:r>
      <w:r>
        <w:rPr>
          <w:sz w:val="24"/>
        </w:rPr>
        <w:t>a</w:t>
      </w:r>
      <w:r>
        <w:rPr>
          <w:spacing w:val="-5"/>
          <w:sz w:val="24"/>
        </w:rPr>
        <w:t xml:space="preserve"> </w:t>
      </w:r>
      <w:r>
        <w:rPr>
          <w:sz w:val="24"/>
        </w:rPr>
        <w:t>result</w:t>
      </w:r>
      <w:r>
        <w:rPr>
          <w:spacing w:val="-4"/>
          <w:sz w:val="24"/>
        </w:rPr>
        <w:t xml:space="preserve"> </w:t>
      </w:r>
      <w:r>
        <w:rPr>
          <w:sz w:val="24"/>
        </w:rPr>
        <w:t>of</w:t>
      </w:r>
      <w:r>
        <w:rPr>
          <w:spacing w:val="-4"/>
          <w:sz w:val="24"/>
        </w:rPr>
        <w:t xml:space="preserve"> </w:t>
      </w:r>
      <w:r>
        <w:rPr>
          <w:sz w:val="24"/>
        </w:rPr>
        <w:t>an</w:t>
      </w:r>
      <w:r>
        <w:rPr>
          <w:spacing w:val="-5"/>
          <w:sz w:val="24"/>
        </w:rPr>
        <w:t xml:space="preserve"> </w:t>
      </w:r>
      <w:r>
        <w:rPr>
          <w:sz w:val="24"/>
        </w:rPr>
        <w:t>employee’s</w:t>
      </w:r>
      <w:r>
        <w:rPr>
          <w:spacing w:val="-10"/>
          <w:sz w:val="24"/>
        </w:rPr>
        <w:t xml:space="preserve"> </w:t>
      </w:r>
      <w:r>
        <w:rPr>
          <w:sz w:val="24"/>
        </w:rPr>
        <w:t>exposure</w:t>
      </w:r>
      <w:r>
        <w:rPr>
          <w:spacing w:val="-6"/>
          <w:sz w:val="24"/>
        </w:rPr>
        <w:t xml:space="preserve"> </w:t>
      </w:r>
      <w:r>
        <w:rPr>
          <w:sz w:val="24"/>
        </w:rPr>
        <w:t>to</w:t>
      </w:r>
      <w:r>
        <w:rPr>
          <w:spacing w:val="-6"/>
          <w:sz w:val="24"/>
        </w:rPr>
        <w:t xml:space="preserve"> </w:t>
      </w:r>
      <w:r>
        <w:rPr>
          <w:sz w:val="24"/>
        </w:rPr>
        <w:t xml:space="preserve">bloodborne </w:t>
      </w:r>
      <w:r>
        <w:rPr>
          <w:spacing w:val="-2"/>
          <w:sz w:val="24"/>
        </w:rPr>
        <w:t>pathogens.</w:t>
      </w:r>
    </w:p>
    <w:p w14:paraId="3949066B" w14:textId="77777777" w:rsidR="00501F83" w:rsidRDefault="00501F83">
      <w:pPr>
        <w:pStyle w:val="BodyText"/>
      </w:pPr>
    </w:p>
    <w:p w14:paraId="41880B51" w14:textId="77777777" w:rsidR="00501F83" w:rsidRDefault="007B6AEC">
      <w:pPr>
        <w:pStyle w:val="BodyText"/>
        <w:spacing w:before="146" w:line="259" w:lineRule="auto"/>
        <w:ind w:left="1180" w:right="975"/>
      </w:pPr>
      <w:r>
        <w:t>An incident report (see attached) will be completed for all exposure and injuries to students and faculty member.</w:t>
      </w:r>
      <w:r>
        <w:rPr>
          <w:spacing w:val="40"/>
        </w:rPr>
        <w:t xml:space="preserve"> </w:t>
      </w:r>
      <w:r>
        <w:t>All medical information is kept confidential.</w:t>
      </w:r>
      <w:r>
        <w:rPr>
          <w:spacing w:val="40"/>
        </w:rPr>
        <w:t xml:space="preserve"> </w:t>
      </w:r>
      <w:r>
        <w:t>Any information acquired will</w:t>
      </w:r>
      <w:r>
        <w:rPr>
          <w:spacing w:val="-8"/>
        </w:rPr>
        <w:t xml:space="preserve"> </w:t>
      </w:r>
      <w:r>
        <w:t>not</w:t>
      </w:r>
      <w:r>
        <w:rPr>
          <w:spacing w:val="-7"/>
        </w:rPr>
        <w:t xml:space="preserve"> </w:t>
      </w:r>
      <w:r>
        <w:t>be</w:t>
      </w:r>
      <w:r>
        <w:rPr>
          <w:spacing w:val="-8"/>
        </w:rPr>
        <w:t xml:space="preserve"> </w:t>
      </w:r>
      <w:r>
        <w:t>disclosed</w:t>
      </w:r>
      <w:r>
        <w:rPr>
          <w:spacing w:val="-3"/>
        </w:rPr>
        <w:t xml:space="preserve"> </w:t>
      </w:r>
      <w:r>
        <w:t>or</w:t>
      </w:r>
      <w:r>
        <w:rPr>
          <w:spacing w:val="-6"/>
        </w:rPr>
        <w:t xml:space="preserve"> </w:t>
      </w:r>
      <w:r>
        <w:t>reported</w:t>
      </w:r>
      <w:r>
        <w:rPr>
          <w:spacing w:val="-6"/>
        </w:rPr>
        <w:t xml:space="preserve"> </w:t>
      </w:r>
      <w:r>
        <w:t>without</w:t>
      </w:r>
      <w:r>
        <w:rPr>
          <w:spacing w:val="-7"/>
        </w:rPr>
        <w:t xml:space="preserve"> </w:t>
      </w:r>
      <w:r>
        <w:t>the</w:t>
      </w:r>
      <w:r>
        <w:rPr>
          <w:spacing w:val="-8"/>
        </w:rPr>
        <w:t xml:space="preserve"> </w:t>
      </w:r>
      <w:r>
        <w:t>faculty,</w:t>
      </w:r>
      <w:r>
        <w:rPr>
          <w:spacing w:val="-4"/>
        </w:rPr>
        <w:t xml:space="preserve"> </w:t>
      </w:r>
      <w:r>
        <w:t>staff</w:t>
      </w:r>
      <w:r>
        <w:rPr>
          <w:spacing w:val="-4"/>
        </w:rPr>
        <w:t xml:space="preserve"> </w:t>
      </w:r>
      <w:r>
        <w:t>or</w:t>
      </w:r>
      <w:r>
        <w:rPr>
          <w:spacing w:val="-6"/>
        </w:rPr>
        <w:t xml:space="preserve"> </w:t>
      </w:r>
      <w:r>
        <w:t>student’s</w:t>
      </w:r>
      <w:r>
        <w:rPr>
          <w:spacing w:val="-8"/>
        </w:rPr>
        <w:t xml:space="preserve"> </w:t>
      </w:r>
      <w:r>
        <w:t>written</w:t>
      </w:r>
      <w:r>
        <w:rPr>
          <w:spacing w:val="-3"/>
        </w:rPr>
        <w:t xml:space="preserve"> </w:t>
      </w:r>
      <w:r>
        <w:t>consent</w:t>
      </w:r>
      <w:r>
        <w:rPr>
          <w:spacing w:val="-3"/>
        </w:rPr>
        <w:t xml:space="preserve"> </w:t>
      </w:r>
      <w:r>
        <w:t>except as required by law.</w:t>
      </w:r>
    </w:p>
    <w:p w14:paraId="1B26F11A" w14:textId="77777777" w:rsidR="00501F83" w:rsidRDefault="007B6AEC">
      <w:pPr>
        <w:spacing w:before="117"/>
        <w:ind w:left="1180"/>
        <w:rPr>
          <w:b/>
          <w:sz w:val="24"/>
        </w:rPr>
      </w:pPr>
      <w:r>
        <w:rPr>
          <w:b/>
          <w:sz w:val="24"/>
          <w:u w:val="single"/>
        </w:rPr>
        <w:t>Labels</w:t>
      </w:r>
      <w:r>
        <w:rPr>
          <w:b/>
          <w:spacing w:val="-3"/>
          <w:sz w:val="24"/>
          <w:u w:val="single"/>
        </w:rPr>
        <w:t xml:space="preserve"> </w:t>
      </w:r>
      <w:r>
        <w:rPr>
          <w:b/>
          <w:sz w:val="24"/>
          <w:u w:val="single"/>
        </w:rPr>
        <w:t xml:space="preserve">and </w:t>
      </w:r>
      <w:r>
        <w:rPr>
          <w:b/>
          <w:spacing w:val="-4"/>
          <w:sz w:val="24"/>
          <w:u w:val="single"/>
        </w:rPr>
        <w:t>Signs</w:t>
      </w:r>
    </w:p>
    <w:p w14:paraId="3FFC41A5" w14:textId="77777777" w:rsidR="00501F83" w:rsidRDefault="007B6AEC">
      <w:pPr>
        <w:pStyle w:val="BodyText"/>
        <w:spacing w:line="259" w:lineRule="auto"/>
        <w:ind w:left="1180" w:right="731"/>
      </w:pPr>
      <w:r>
        <w:t>For faculty, staff, and students of Howard University the most obvious warning of possible exposure</w:t>
      </w:r>
      <w:r>
        <w:rPr>
          <w:spacing w:val="-8"/>
        </w:rPr>
        <w:t xml:space="preserve"> </w:t>
      </w:r>
      <w:r>
        <w:t>to</w:t>
      </w:r>
      <w:r>
        <w:rPr>
          <w:spacing w:val="-4"/>
        </w:rPr>
        <w:t xml:space="preserve"> </w:t>
      </w:r>
      <w:r>
        <w:t>bloodborne</w:t>
      </w:r>
      <w:r>
        <w:rPr>
          <w:spacing w:val="-6"/>
        </w:rPr>
        <w:t xml:space="preserve"> </w:t>
      </w:r>
      <w:r>
        <w:t>pathogens</w:t>
      </w:r>
      <w:r>
        <w:rPr>
          <w:spacing w:val="-6"/>
        </w:rPr>
        <w:t xml:space="preserve"> </w:t>
      </w:r>
      <w:r>
        <w:t>are</w:t>
      </w:r>
      <w:r>
        <w:rPr>
          <w:spacing w:val="-7"/>
        </w:rPr>
        <w:t xml:space="preserve"> </w:t>
      </w:r>
      <w:r>
        <w:t>biohazard</w:t>
      </w:r>
      <w:r>
        <w:rPr>
          <w:spacing w:val="-5"/>
        </w:rPr>
        <w:t xml:space="preserve"> </w:t>
      </w:r>
      <w:r>
        <w:t>labels.</w:t>
      </w:r>
      <w:r>
        <w:rPr>
          <w:spacing w:val="-5"/>
        </w:rPr>
        <w:t xml:space="preserve"> </w:t>
      </w:r>
      <w:r>
        <w:t>Because</w:t>
      </w:r>
      <w:r>
        <w:rPr>
          <w:spacing w:val="-4"/>
        </w:rPr>
        <w:t xml:space="preserve"> </w:t>
      </w:r>
      <w:r>
        <w:t>of</w:t>
      </w:r>
      <w:r>
        <w:rPr>
          <w:spacing w:val="-6"/>
        </w:rPr>
        <w:t xml:space="preserve"> </w:t>
      </w:r>
      <w:r>
        <w:t>this,</w:t>
      </w:r>
      <w:r>
        <w:rPr>
          <w:spacing w:val="-5"/>
        </w:rPr>
        <w:t xml:space="preserve"> </w:t>
      </w:r>
      <w:r>
        <w:t>a</w:t>
      </w:r>
      <w:r>
        <w:rPr>
          <w:spacing w:val="-10"/>
        </w:rPr>
        <w:t xml:space="preserve"> </w:t>
      </w:r>
      <w:r>
        <w:t>biohazard</w:t>
      </w:r>
      <w:r>
        <w:rPr>
          <w:spacing w:val="-5"/>
        </w:rPr>
        <w:t xml:space="preserve"> </w:t>
      </w:r>
      <w:r>
        <w:t>warning labels</w:t>
      </w:r>
      <w:r>
        <w:rPr>
          <w:spacing w:val="-11"/>
        </w:rPr>
        <w:t xml:space="preserve"> </w:t>
      </w:r>
      <w:r>
        <w:t>with</w:t>
      </w:r>
      <w:r>
        <w:rPr>
          <w:spacing w:val="-5"/>
        </w:rPr>
        <w:t xml:space="preserve"> </w:t>
      </w:r>
      <w:r>
        <w:t>the</w:t>
      </w:r>
      <w:r>
        <w:rPr>
          <w:spacing w:val="-6"/>
        </w:rPr>
        <w:t xml:space="preserve"> </w:t>
      </w:r>
      <w:r>
        <w:t>red-orange</w:t>
      </w:r>
      <w:r>
        <w:rPr>
          <w:spacing w:val="-2"/>
        </w:rPr>
        <w:t xml:space="preserve"> </w:t>
      </w:r>
      <w:r>
        <w:t>biohazard</w:t>
      </w:r>
      <w:r>
        <w:rPr>
          <w:spacing w:val="-4"/>
        </w:rPr>
        <w:t xml:space="preserve"> </w:t>
      </w:r>
      <w:r>
        <w:t>symbol</w:t>
      </w:r>
      <w:r>
        <w:rPr>
          <w:spacing w:val="-9"/>
        </w:rPr>
        <w:t xml:space="preserve"> </w:t>
      </w:r>
      <w:r>
        <w:t>or</w:t>
      </w:r>
      <w:r>
        <w:rPr>
          <w:spacing w:val="-6"/>
        </w:rPr>
        <w:t xml:space="preserve"> </w:t>
      </w:r>
      <w:r>
        <w:t>use</w:t>
      </w:r>
      <w:r>
        <w:rPr>
          <w:spacing w:val="-2"/>
        </w:rPr>
        <w:t xml:space="preserve"> </w:t>
      </w:r>
      <w:r>
        <w:t>of</w:t>
      </w:r>
      <w:r>
        <w:rPr>
          <w:spacing w:val="-5"/>
        </w:rPr>
        <w:t xml:space="preserve"> </w:t>
      </w:r>
      <w:r>
        <w:t>red</w:t>
      </w:r>
      <w:r>
        <w:rPr>
          <w:spacing w:val="-4"/>
        </w:rPr>
        <w:t xml:space="preserve"> </w:t>
      </w:r>
      <w:r>
        <w:t>color-coded container</w:t>
      </w:r>
      <w:r>
        <w:rPr>
          <w:spacing w:val="-7"/>
        </w:rPr>
        <w:t xml:space="preserve"> </w:t>
      </w:r>
      <w:r>
        <w:t>will</w:t>
      </w:r>
      <w:r>
        <w:rPr>
          <w:spacing w:val="-5"/>
        </w:rPr>
        <w:t xml:space="preserve"> </w:t>
      </w:r>
      <w:r>
        <w:t>be</w:t>
      </w:r>
      <w:r>
        <w:rPr>
          <w:spacing w:val="-1"/>
        </w:rPr>
        <w:t xml:space="preserve"> </w:t>
      </w:r>
      <w:r>
        <w:rPr>
          <w:spacing w:val="-2"/>
        </w:rPr>
        <w:t>used.</w:t>
      </w:r>
    </w:p>
    <w:p w14:paraId="4B6F308E" w14:textId="77777777" w:rsidR="00501F83" w:rsidRDefault="007B6AEC">
      <w:pPr>
        <w:pStyle w:val="BodyText"/>
        <w:spacing w:before="92"/>
        <w:ind w:left="1540"/>
      </w:pPr>
      <w:r>
        <w:t>The</w:t>
      </w:r>
      <w:r>
        <w:rPr>
          <w:spacing w:val="-7"/>
        </w:rPr>
        <w:t xml:space="preserve"> </w:t>
      </w:r>
      <w:r>
        <w:t>following</w:t>
      </w:r>
      <w:r>
        <w:rPr>
          <w:spacing w:val="-6"/>
        </w:rPr>
        <w:t xml:space="preserve"> </w:t>
      </w:r>
      <w:r>
        <w:t>items</w:t>
      </w:r>
      <w:r>
        <w:rPr>
          <w:spacing w:val="-1"/>
        </w:rPr>
        <w:t xml:space="preserve"> </w:t>
      </w:r>
      <w:r>
        <w:t>are</w:t>
      </w:r>
      <w:r>
        <w:rPr>
          <w:spacing w:val="-3"/>
        </w:rPr>
        <w:t xml:space="preserve"> </w:t>
      </w:r>
      <w:r>
        <w:t>labeled</w:t>
      </w:r>
      <w:r>
        <w:rPr>
          <w:spacing w:val="-1"/>
        </w:rPr>
        <w:t xml:space="preserve"> </w:t>
      </w:r>
      <w:r>
        <w:t>as</w:t>
      </w:r>
      <w:r>
        <w:rPr>
          <w:spacing w:val="-4"/>
        </w:rPr>
        <w:t xml:space="preserve"> </w:t>
      </w:r>
      <w:r>
        <w:rPr>
          <w:spacing w:val="-2"/>
        </w:rPr>
        <w:t>biohazard:</w:t>
      </w:r>
    </w:p>
    <w:p w14:paraId="03A69AB8" w14:textId="77777777" w:rsidR="00501F83" w:rsidRDefault="007B6AEC">
      <w:pPr>
        <w:pStyle w:val="ListParagraph"/>
        <w:numPr>
          <w:ilvl w:val="1"/>
          <w:numId w:val="12"/>
        </w:numPr>
        <w:tabs>
          <w:tab w:val="left" w:pos="2260"/>
        </w:tabs>
        <w:spacing w:before="170"/>
        <w:rPr>
          <w:sz w:val="24"/>
        </w:rPr>
      </w:pPr>
      <w:r>
        <w:rPr>
          <w:sz w:val="24"/>
        </w:rPr>
        <w:t>Containers</w:t>
      </w:r>
      <w:r>
        <w:rPr>
          <w:spacing w:val="-11"/>
          <w:sz w:val="24"/>
        </w:rPr>
        <w:t xml:space="preserve"> </w:t>
      </w:r>
      <w:r>
        <w:rPr>
          <w:sz w:val="24"/>
        </w:rPr>
        <w:t>of</w:t>
      </w:r>
      <w:r>
        <w:rPr>
          <w:spacing w:val="-5"/>
          <w:sz w:val="24"/>
        </w:rPr>
        <w:t xml:space="preserve"> </w:t>
      </w:r>
      <w:r>
        <w:rPr>
          <w:sz w:val="24"/>
        </w:rPr>
        <w:t>regulated</w:t>
      </w:r>
      <w:r>
        <w:rPr>
          <w:spacing w:val="-16"/>
          <w:sz w:val="24"/>
        </w:rPr>
        <w:t xml:space="preserve"> </w:t>
      </w:r>
      <w:r>
        <w:rPr>
          <w:spacing w:val="-2"/>
          <w:sz w:val="24"/>
        </w:rPr>
        <w:t>waste.</w:t>
      </w:r>
    </w:p>
    <w:p w14:paraId="298A443C" w14:textId="77777777" w:rsidR="00501F83" w:rsidRDefault="007B6AEC">
      <w:pPr>
        <w:pStyle w:val="ListParagraph"/>
        <w:numPr>
          <w:ilvl w:val="1"/>
          <w:numId w:val="12"/>
        </w:numPr>
        <w:tabs>
          <w:tab w:val="left" w:pos="2260"/>
        </w:tabs>
        <w:spacing w:before="64"/>
        <w:rPr>
          <w:sz w:val="24"/>
        </w:rPr>
      </w:pPr>
      <w:r>
        <w:rPr>
          <w:sz w:val="24"/>
        </w:rPr>
        <w:t>Sharps</w:t>
      </w:r>
      <w:r>
        <w:rPr>
          <w:spacing w:val="-7"/>
          <w:sz w:val="24"/>
        </w:rPr>
        <w:t xml:space="preserve"> </w:t>
      </w:r>
      <w:r>
        <w:rPr>
          <w:sz w:val="24"/>
        </w:rPr>
        <w:t>disposal</w:t>
      </w:r>
      <w:r>
        <w:rPr>
          <w:spacing w:val="-7"/>
          <w:sz w:val="24"/>
        </w:rPr>
        <w:t xml:space="preserve"> </w:t>
      </w:r>
      <w:r>
        <w:rPr>
          <w:spacing w:val="-2"/>
          <w:sz w:val="24"/>
        </w:rPr>
        <w:t>container.</w:t>
      </w:r>
    </w:p>
    <w:p w14:paraId="38687EE6" w14:textId="77777777" w:rsidR="00501F83" w:rsidRDefault="007B6AEC">
      <w:pPr>
        <w:pStyle w:val="ListParagraph"/>
        <w:numPr>
          <w:ilvl w:val="1"/>
          <w:numId w:val="12"/>
        </w:numPr>
        <w:tabs>
          <w:tab w:val="left" w:pos="2260"/>
        </w:tabs>
        <w:spacing w:before="66" w:line="292" w:lineRule="auto"/>
        <w:ind w:right="1702"/>
        <w:rPr>
          <w:sz w:val="24"/>
        </w:rPr>
      </w:pPr>
      <w:r>
        <w:rPr>
          <w:sz w:val="24"/>
        </w:rPr>
        <w:t>Other</w:t>
      </w:r>
      <w:r>
        <w:rPr>
          <w:spacing w:val="-8"/>
          <w:sz w:val="24"/>
        </w:rPr>
        <w:t xml:space="preserve"> </w:t>
      </w:r>
      <w:r>
        <w:rPr>
          <w:sz w:val="24"/>
        </w:rPr>
        <w:t>containers</w:t>
      </w:r>
      <w:r>
        <w:rPr>
          <w:spacing w:val="-9"/>
          <w:sz w:val="24"/>
        </w:rPr>
        <w:t xml:space="preserve"> </w:t>
      </w:r>
      <w:r>
        <w:rPr>
          <w:sz w:val="24"/>
        </w:rPr>
        <w:t>used</w:t>
      </w:r>
      <w:r>
        <w:rPr>
          <w:spacing w:val="-7"/>
          <w:sz w:val="24"/>
        </w:rPr>
        <w:t xml:space="preserve"> </w:t>
      </w:r>
      <w:r>
        <w:rPr>
          <w:sz w:val="24"/>
        </w:rPr>
        <w:t>to</w:t>
      </w:r>
      <w:r>
        <w:rPr>
          <w:spacing w:val="-9"/>
          <w:sz w:val="24"/>
        </w:rPr>
        <w:t xml:space="preserve"> </w:t>
      </w:r>
      <w:r>
        <w:rPr>
          <w:sz w:val="24"/>
        </w:rPr>
        <w:t>store,</w:t>
      </w:r>
      <w:r>
        <w:rPr>
          <w:spacing w:val="-9"/>
          <w:sz w:val="24"/>
        </w:rPr>
        <w:t xml:space="preserve"> </w:t>
      </w:r>
      <w:r>
        <w:rPr>
          <w:sz w:val="24"/>
        </w:rPr>
        <w:t>transport</w:t>
      </w:r>
      <w:r>
        <w:rPr>
          <w:spacing w:val="-6"/>
          <w:sz w:val="24"/>
        </w:rPr>
        <w:t xml:space="preserve"> </w:t>
      </w:r>
      <w:r>
        <w:rPr>
          <w:sz w:val="24"/>
        </w:rPr>
        <w:t>or</w:t>
      </w:r>
      <w:r>
        <w:rPr>
          <w:spacing w:val="-8"/>
          <w:sz w:val="24"/>
        </w:rPr>
        <w:t xml:space="preserve"> </w:t>
      </w:r>
      <w:r>
        <w:rPr>
          <w:sz w:val="24"/>
        </w:rPr>
        <w:t>ship</w:t>
      </w:r>
      <w:r>
        <w:rPr>
          <w:spacing w:val="-8"/>
          <w:sz w:val="24"/>
        </w:rPr>
        <w:t xml:space="preserve"> </w:t>
      </w:r>
      <w:r>
        <w:rPr>
          <w:sz w:val="24"/>
        </w:rPr>
        <w:t>blood</w:t>
      </w:r>
      <w:r>
        <w:rPr>
          <w:spacing w:val="-8"/>
          <w:sz w:val="24"/>
        </w:rPr>
        <w:t xml:space="preserve"> </w:t>
      </w:r>
      <w:r>
        <w:rPr>
          <w:sz w:val="24"/>
        </w:rPr>
        <w:t>and</w:t>
      </w:r>
      <w:r>
        <w:rPr>
          <w:spacing w:val="-7"/>
          <w:sz w:val="24"/>
        </w:rPr>
        <w:t xml:space="preserve"> </w:t>
      </w:r>
      <w:r>
        <w:rPr>
          <w:sz w:val="24"/>
        </w:rPr>
        <w:t>other</w:t>
      </w:r>
      <w:r>
        <w:rPr>
          <w:spacing w:val="-5"/>
          <w:sz w:val="24"/>
        </w:rPr>
        <w:t xml:space="preserve"> </w:t>
      </w:r>
      <w:r>
        <w:rPr>
          <w:sz w:val="24"/>
        </w:rPr>
        <w:t xml:space="preserve">infectious </w:t>
      </w:r>
      <w:r>
        <w:rPr>
          <w:spacing w:val="-2"/>
          <w:sz w:val="24"/>
        </w:rPr>
        <w:t>materials.</w:t>
      </w:r>
    </w:p>
    <w:p w14:paraId="1BD913E0" w14:textId="77777777" w:rsidR="00501F83" w:rsidRDefault="007B6AEC">
      <w:pPr>
        <w:pStyle w:val="ListParagraph"/>
        <w:numPr>
          <w:ilvl w:val="1"/>
          <w:numId w:val="12"/>
        </w:numPr>
        <w:tabs>
          <w:tab w:val="left" w:pos="2260"/>
        </w:tabs>
        <w:spacing w:before="7"/>
        <w:rPr>
          <w:sz w:val="24"/>
        </w:rPr>
      </w:pPr>
      <w:r>
        <w:rPr>
          <w:sz w:val="24"/>
        </w:rPr>
        <w:t>Laundry</w:t>
      </w:r>
      <w:r>
        <w:rPr>
          <w:spacing w:val="-3"/>
          <w:sz w:val="24"/>
        </w:rPr>
        <w:t xml:space="preserve"> </w:t>
      </w:r>
      <w:r>
        <w:rPr>
          <w:sz w:val="24"/>
        </w:rPr>
        <w:t>bags</w:t>
      </w:r>
      <w:r>
        <w:rPr>
          <w:spacing w:val="-3"/>
          <w:sz w:val="24"/>
        </w:rPr>
        <w:t xml:space="preserve"> </w:t>
      </w:r>
      <w:r>
        <w:rPr>
          <w:sz w:val="24"/>
        </w:rPr>
        <w:t>and</w:t>
      </w:r>
      <w:r>
        <w:rPr>
          <w:spacing w:val="-7"/>
          <w:sz w:val="24"/>
        </w:rPr>
        <w:t xml:space="preserve"> </w:t>
      </w:r>
      <w:r>
        <w:rPr>
          <w:spacing w:val="-2"/>
          <w:sz w:val="24"/>
        </w:rPr>
        <w:t>containers.</w:t>
      </w:r>
    </w:p>
    <w:p w14:paraId="71DC3570" w14:textId="77777777" w:rsidR="00501F83" w:rsidRDefault="007B6AEC">
      <w:pPr>
        <w:pStyle w:val="ListParagraph"/>
        <w:numPr>
          <w:ilvl w:val="1"/>
          <w:numId w:val="12"/>
        </w:numPr>
        <w:tabs>
          <w:tab w:val="left" w:pos="2260"/>
        </w:tabs>
        <w:spacing w:before="71"/>
        <w:rPr>
          <w:sz w:val="24"/>
        </w:rPr>
      </w:pPr>
      <w:r>
        <w:rPr>
          <w:sz w:val="24"/>
        </w:rPr>
        <w:t>Contaminated</w:t>
      </w:r>
      <w:r>
        <w:rPr>
          <w:spacing w:val="-11"/>
          <w:sz w:val="24"/>
        </w:rPr>
        <w:t xml:space="preserve"> </w:t>
      </w:r>
      <w:r>
        <w:rPr>
          <w:spacing w:val="-2"/>
          <w:sz w:val="24"/>
        </w:rPr>
        <w:t>equipment.</w:t>
      </w:r>
    </w:p>
    <w:p w14:paraId="27FB0B51" w14:textId="77777777" w:rsidR="00501F83" w:rsidRDefault="007B6AEC">
      <w:pPr>
        <w:pStyle w:val="BodyText"/>
        <w:spacing w:before="84" w:line="259" w:lineRule="auto"/>
        <w:ind w:left="1180" w:right="1549" w:hanging="361"/>
      </w:pPr>
      <w:r>
        <w:rPr>
          <w:b/>
        </w:rPr>
        <w:t xml:space="preserve">Associated Procedures: </w:t>
      </w:r>
      <w:r>
        <w:t>Well-informed and educated faculty, staff and students are imperative when attempting to eliminate or minimize exposure to bloodborne pathogens. Howard Payne University’s faculty, staff, and students who have the potential</w:t>
      </w:r>
      <w:r>
        <w:rPr>
          <w:spacing w:val="-7"/>
        </w:rPr>
        <w:t xml:space="preserve"> </w:t>
      </w:r>
      <w:r>
        <w:t>for</w:t>
      </w:r>
      <w:r>
        <w:rPr>
          <w:spacing w:val="-10"/>
        </w:rPr>
        <w:t xml:space="preserve"> </w:t>
      </w:r>
      <w:r>
        <w:t>exposure</w:t>
      </w:r>
      <w:r>
        <w:rPr>
          <w:spacing w:val="-7"/>
        </w:rPr>
        <w:t xml:space="preserve"> </w:t>
      </w:r>
      <w:r>
        <w:t>bloodborne</w:t>
      </w:r>
      <w:r>
        <w:rPr>
          <w:spacing w:val="-7"/>
        </w:rPr>
        <w:t xml:space="preserve"> </w:t>
      </w:r>
      <w:r>
        <w:t>pathogens</w:t>
      </w:r>
      <w:r>
        <w:rPr>
          <w:spacing w:val="-11"/>
        </w:rPr>
        <w:t xml:space="preserve"> </w:t>
      </w:r>
      <w:r>
        <w:t>are</w:t>
      </w:r>
      <w:r>
        <w:rPr>
          <w:spacing w:val="-10"/>
        </w:rPr>
        <w:t xml:space="preserve"> </w:t>
      </w:r>
      <w:r>
        <w:t>provided</w:t>
      </w:r>
      <w:r>
        <w:rPr>
          <w:spacing w:val="-8"/>
        </w:rPr>
        <w:t xml:space="preserve"> </w:t>
      </w:r>
      <w:r>
        <w:t>education</w:t>
      </w:r>
      <w:r>
        <w:rPr>
          <w:spacing w:val="-4"/>
        </w:rPr>
        <w:t xml:space="preserve"> </w:t>
      </w:r>
      <w:r>
        <w:t>and</w:t>
      </w:r>
      <w:r>
        <w:rPr>
          <w:spacing w:val="-12"/>
        </w:rPr>
        <w:t xml:space="preserve"> </w:t>
      </w:r>
      <w:r>
        <w:t>training</w:t>
      </w:r>
      <w:r>
        <w:rPr>
          <w:spacing w:val="-7"/>
        </w:rPr>
        <w:t xml:space="preserve"> </w:t>
      </w:r>
      <w:r>
        <w:t>on this issue.</w:t>
      </w:r>
    </w:p>
    <w:p w14:paraId="64EDDF31" w14:textId="77777777" w:rsidR="00501F83" w:rsidRDefault="007B6AEC">
      <w:pPr>
        <w:pStyle w:val="BodyText"/>
        <w:spacing w:before="117" w:line="259" w:lineRule="auto"/>
        <w:ind w:left="1180" w:right="1549"/>
      </w:pPr>
      <w:r>
        <w:t>Information</w:t>
      </w:r>
      <w:r>
        <w:rPr>
          <w:spacing w:val="-4"/>
        </w:rPr>
        <w:t xml:space="preserve"> </w:t>
      </w:r>
      <w:r>
        <w:t>and</w:t>
      </w:r>
      <w:r>
        <w:rPr>
          <w:spacing w:val="-7"/>
        </w:rPr>
        <w:t xml:space="preserve"> </w:t>
      </w:r>
      <w:r>
        <w:t>training</w:t>
      </w:r>
      <w:r>
        <w:rPr>
          <w:spacing w:val="-9"/>
        </w:rPr>
        <w:t xml:space="preserve"> </w:t>
      </w:r>
      <w:r>
        <w:t>for</w:t>
      </w:r>
      <w:r>
        <w:rPr>
          <w:spacing w:val="-9"/>
        </w:rPr>
        <w:t xml:space="preserve"> </w:t>
      </w:r>
      <w:r>
        <w:t>faculty,</w:t>
      </w:r>
      <w:r>
        <w:rPr>
          <w:spacing w:val="-7"/>
        </w:rPr>
        <w:t xml:space="preserve"> </w:t>
      </w:r>
      <w:r>
        <w:t>staff,</w:t>
      </w:r>
      <w:r>
        <w:rPr>
          <w:spacing w:val="-8"/>
        </w:rPr>
        <w:t xml:space="preserve"> </w:t>
      </w:r>
      <w:r>
        <w:t>and</w:t>
      </w:r>
      <w:r>
        <w:rPr>
          <w:spacing w:val="-5"/>
        </w:rPr>
        <w:t xml:space="preserve"> </w:t>
      </w:r>
      <w:r>
        <w:t>students</w:t>
      </w:r>
      <w:r>
        <w:rPr>
          <w:spacing w:val="-5"/>
        </w:rPr>
        <w:t xml:space="preserve"> </w:t>
      </w:r>
      <w:r>
        <w:t>is</w:t>
      </w:r>
      <w:r>
        <w:rPr>
          <w:spacing w:val="-8"/>
        </w:rPr>
        <w:t xml:space="preserve"> </w:t>
      </w:r>
      <w:r>
        <w:t>accomplished</w:t>
      </w:r>
      <w:r>
        <w:rPr>
          <w:spacing w:val="-6"/>
        </w:rPr>
        <w:t xml:space="preserve"> </w:t>
      </w:r>
      <w:r>
        <w:t>in</w:t>
      </w:r>
      <w:r>
        <w:rPr>
          <w:spacing w:val="-9"/>
        </w:rPr>
        <w:t xml:space="preserve"> </w:t>
      </w:r>
      <w:r>
        <w:t>orientation and references in the faculty and student handbooks. Howard Payne University is responsible</w:t>
      </w:r>
      <w:r>
        <w:rPr>
          <w:spacing w:val="-6"/>
        </w:rPr>
        <w:t xml:space="preserve"> </w:t>
      </w:r>
      <w:r>
        <w:t>for</w:t>
      </w:r>
      <w:r>
        <w:rPr>
          <w:spacing w:val="-6"/>
        </w:rPr>
        <w:t xml:space="preserve"> </w:t>
      </w:r>
      <w:r>
        <w:t>seeing</w:t>
      </w:r>
      <w:r>
        <w:rPr>
          <w:spacing w:val="-5"/>
        </w:rPr>
        <w:t xml:space="preserve"> </w:t>
      </w:r>
      <w:r>
        <w:t>that</w:t>
      </w:r>
      <w:r>
        <w:rPr>
          <w:spacing w:val="-2"/>
        </w:rPr>
        <w:t xml:space="preserve"> </w:t>
      </w:r>
      <w:r>
        <w:t>faculty,</w:t>
      </w:r>
      <w:r>
        <w:rPr>
          <w:spacing w:val="-3"/>
        </w:rPr>
        <w:t xml:space="preserve"> </w:t>
      </w:r>
      <w:r>
        <w:t>staff</w:t>
      </w:r>
      <w:r>
        <w:rPr>
          <w:spacing w:val="-2"/>
        </w:rPr>
        <w:t xml:space="preserve"> </w:t>
      </w:r>
      <w:r>
        <w:t>and</w:t>
      </w:r>
      <w:r>
        <w:rPr>
          <w:spacing w:val="-4"/>
        </w:rPr>
        <w:t xml:space="preserve"> </w:t>
      </w:r>
      <w:r>
        <w:t>students</w:t>
      </w:r>
      <w:r>
        <w:rPr>
          <w:spacing w:val="-6"/>
        </w:rPr>
        <w:t xml:space="preserve"> </w:t>
      </w:r>
      <w:r>
        <w:t>who</w:t>
      </w:r>
      <w:r>
        <w:rPr>
          <w:spacing w:val="-6"/>
        </w:rPr>
        <w:t xml:space="preserve"> </w:t>
      </w:r>
      <w:r>
        <w:t>have</w:t>
      </w:r>
      <w:r>
        <w:rPr>
          <w:spacing w:val="-4"/>
        </w:rPr>
        <w:t xml:space="preserve"> </w:t>
      </w:r>
      <w:r>
        <w:t>potential</w:t>
      </w:r>
      <w:r>
        <w:rPr>
          <w:spacing w:val="-6"/>
        </w:rPr>
        <w:t xml:space="preserve"> </w:t>
      </w:r>
      <w:r>
        <w:t>exposure</w:t>
      </w:r>
      <w:r>
        <w:rPr>
          <w:spacing w:val="-5"/>
        </w:rPr>
        <w:t xml:space="preserve"> </w:t>
      </w:r>
      <w:r>
        <w:t>to bloodborne pathogens receive this training.</w:t>
      </w:r>
    </w:p>
    <w:p w14:paraId="1498408E" w14:textId="77777777" w:rsidR="00501F83" w:rsidRDefault="00501F83">
      <w:pPr>
        <w:spacing w:line="259" w:lineRule="auto"/>
        <w:sectPr w:rsidR="00501F83">
          <w:pgSz w:w="12240" w:h="15840"/>
          <w:pgMar w:top="1320" w:right="680" w:bottom="1400" w:left="260" w:header="0" w:footer="1182" w:gutter="0"/>
          <w:cols w:space="720"/>
        </w:sectPr>
      </w:pPr>
    </w:p>
    <w:p w14:paraId="2FF154B0" w14:textId="77777777" w:rsidR="00501F83" w:rsidRDefault="007B6AEC">
      <w:pPr>
        <w:pStyle w:val="BodyText"/>
        <w:spacing w:before="40" w:line="259" w:lineRule="auto"/>
        <w:ind w:left="1180" w:right="1001"/>
        <w:jc w:val="both"/>
      </w:pPr>
      <w:r>
        <w:lastRenderedPageBreak/>
        <w:t>Completion</w:t>
      </w:r>
      <w:r>
        <w:rPr>
          <w:spacing w:val="-5"/>
        </w:rPr>
        <w:t xml:space="preserve"> </w:t>
      </w:r>
      <w:r>
        <w:t>of</w:t>
      </w:r>
      <w:r>
        <w:rPr>
          <w:spacing w:val="-8"/>
        </w:rPr>
        <w:t xml:space="preserve"> </w:t>
      </w:r>
      <w:r>
        <w:t>the</w:t>
      </w:r>
      <w:r>
        <w:rPr>
          <w:spacing w:val="-6"/>
        </w:rPr>
        <w:t xml:space="preserve"> </w:t>
      </w:r>
      <w:r>
        <w:t>incident</w:t>
      </w:r>
      <w:r>
        <w:rPr>
          <w:spacing w:val="-4"/>
        </w:rPr>
        <w:t xml:space="preserve"> </w:t>
      </w:r>
      <w:r>
        <w:t>form</w:t>
      </w:r>
      <w:r>
        <w:rPr>
          <w:spacing w:val="-6"/>
        </w:rPr>
        <w:t xml:space="preserve"> </w:t>
      </w:r>
      <w:r>
        <w:t>should</w:t>
      </w:r>
      <w:r>
        <w:rPr>
          <w:spacing w:val="-5"/>
        </w:rPr>
        <w:t xml:space="preserve"> </w:t>
      </w:r>
      <w:r>
        <w:t>begin</w:t>
      </w:r>
      <w:r>
        <w:rPr>
          <w:spacing w:val="-3"/>
        </w:rPr>
        <w:t xml:space="preserve"> </w:t>
      </w:r>
      <w:r>
        <w:t>at</w:t>
      </w:r>
      <w:r>
        <w:rPr>
          <w:spacing w:val="-8"/>
        </w:rPr>
        <w:t xml:space="preserve"> </w:t>
      </w:r>
      <w:r>
        <w:t>the</w:t>
      </w:r>
      <w:r>
        <w:rPr>
          <w:spacing w:val="-6"/>
        </w:rPr>
        <w:t xml:space="preserve"> </w:t>
      </w:r>
      <w:r>
        <w:t>time</w:t>
      </w:r>
      <w:r>
        <w:rPr>
          <w:spacing w:val="-6"/>
        </w:rPr>
        <w:t xml:space="preserve"> </w:t>
      </w:r>
      <w:r>
        <w:t>of</w:t>
      </w:r>
      <w:r>
        <w:rPr>
          <w:spacing w:val="-6"/>
        </w:rPr>
        <w:t xml:space="preserve"> </w:t>
      </w:r>
      <w:r>
        <w:t>the</w:t>
      </w:r>
      <w:r>
        <w:rPr>
          <w:spacing w:val="-6"/>
        </w:rPr>
        <w:t xml:space="preserve"> </w:t>
      </w:r>
      <w:r>
        <w:t>exposure/injury</w:t>
      </w:r>
      <w:r>
        <w:rPr>
          <w:spacing w:val="-4"/>
        </w:rPr>
        <w:t xml:space="preserve"> </w:t>
      </w:r>
      <w:r>
        <w:t>and</w:t>
      </w:r>
      <w:r>
        <w:rPr>
          <w:spacing w:val="-5"/>
        </w:rPr>
        <w:t xml:space="preserve"> </w:t>
      </w:r>
      <w:r>
        <w:t>continue as information</w:t>
      </w:r>
      <w:r>
        <w:rPr>
          <w:spacing w:val="-1"/>
        </w:rPr>
        <w:t xml:space="preserve"> </w:t>
      </w:r>
      <w:r>
        <w:t>comes available. This</w:t>
      </w:r>
      <w:r>
        <w:rPr>
          <w:spacing w:val="-2"/>
        </w:rPr>
        <w:t xml:space="preserve"> </w:t>
      </w:r>
      <w:r>
        <w:t>form</w:t>
      </w:r>
      <w:r>
        <w:rPr>
          <w:spacing w:val="-2"/>
        </w:rPr>
        <w:t xml:space="preserve"> </w:t>
      </w:r>
      <w:r>
        <w:t>is kept</w:t>
      </w:r>
      <w:r>
        <w:rPr>
          <w:spacing w:val="-1"/>
        </w:rPr>
        <w:t xml:space="preserve"> </w:t>
      </w:r>
      <w:r>
        <w:t>in the student</w:t>
      </w:r>
      <w:r>
        <w:rPr>
          <w:spacing w:val="-1"/>
        </w:rPr>
        <w:t xml:space="preserve"> </w:t>
      </w:r>
      <w:r>
        <w:t>or</w:t>
      </w:r>
      <w:r>
        <w:rPr>
          <w:spacing w:val="-1"/>
        </w:rPr>
        <w:t xml:space="preserve"> </w:t>
      </w:r>
      <w:r>
        <w:t>faculty file in</w:t>
      </w:r>
      <w:r>
        <w:rPr>
          <w:spacing w:val="-1"/>
        </w:rPr>
        <w:t xml:space="preserve"> </w:t>
      </w:r>
      <w:r>
        <w:t>the</w:t>
      </w:r>
      <w:r>
        <w:rPr>
          <w:spacing w:val="-2"/>
        </w:rPr>
        <w:t xml:space="preserve"> </w:t>
      </w:r>
      <w:r>
        <w:t>School</w:t>
      </w:r>
      <w:r>
        <w:rPr>
          <w:spacing w:val="-2"/>
        </w:rPr>
        <w:t xml:space="preserve"> </w:t>
      </w:r>
      <w:r>
        <w:t xml:space="preserve">of </w:t>
      </w:r>
      <w:r>
        <w:rPr>
          <w:spacing w:val="-2"/>
        </w:rPr>
        <w:t>Nursing.</w:t>
      </w:r>
    </w:p>
    <w:p w14:paraId="584ABA41" w14:textId="77777777" w:rsidR="00501F83" w:rsidRDefault="007B6AEC">
      <w:pPr>
        <w:pStyle w:val="Heading4"/>
        <w:spacing w:before="119"/>
        <w:jc w:val="both"/>
        <w:rPr>
          <w:b w:val="0"/>
        </w:rPr>
      </w:pPr>
      <w:r>
        <w:t>Associated</w:t>
      </w:r>
      <w:r>
        <w:rPr>
          <w:spacing w:val="-8"/>
        </w:rPr>
        <w:t xml:space="preserve"> </w:t>
      </w:r>
      <w:r>
        <w:t>Policies:</w:t>
      </w:r>
      <w:r>
        <w:rPr>
          <w:spacing w:val="-3"/>
        </w:rPr>
        <w:t xml:space="preserve"> </w:t>
      </w:r>
      <w:r>
        <w:rPr>
          <w:b w:val="0"/>
          <w:spacing w:val="-4"/>
        </w:rPr>
        <w:t>None</w:t>
      </w:r>
    </w:p>
    <w:p w14:paraId="45D8330B" w14:textId="77777777" w:rsidR="00501F83" w:rsidRDefault="007B6AEC">
      <w:pPr>
        <w:spacing w:before="180"/>
        <w:ind w:left="1180" w:right="1002"/>
        <w:rPr>
          <w:b/>
          <w:sz w:val="24"/>
        </w:rPr>
      </w:pPr>
      <w:r>
        <w:rPr>
          <w:b/>
          <w:sz w:val="24"/>
        </w:rPr>
        <w:t>Reference:</w:t>
      </w:r>
      <w:r>
        <w:rPr>
          <w:b/>
          <w:spacing w:val="-5"/>
          <w:sz w:val="24"/>
        </w:rPr>
        <w:t xml:space="preserve"> </w:t>
      </w:r>
      <w:r>
        <w:rPr>
          <w:sz w:val="24"/>
        </w:rPr>
        <w:t>OSHA,</w:t>
      </w:r>
      <w:r>
        <w:rPr>
          <w:spacing w:val="-5"/>
          <w:sz w:val="24"/>
        </w:rPr>
        <w:t xml:space="preserve"> </w:t>
      </w:r>
      <w:r>
        <w:rPr>
          <w:sz w:val="24"/>
        </w:rPr>
        <w:t>Model</w:t>
      </w:r>
      <w:r>
        <w:rPr>
          <w:spacing w:val="-10"/>
          <w:sz w:val="24"/>
        </w:rPr>
        <w:t xml:space="preserve"> </w:t>
      </w:r>
      <w:r>
        <w:rPr>
          <w:sz w:val="24"/>
        </w:rPr>
        <w:t>Plans</w:t>
      </w:r>
      <w:r>
        <w:rPr>
          <w:spacing w:val="-9"/>
          <w:sz w:val="24"/>
        </w:rPr>
        <w:t xml:space="preserve"> </w:t>
      </w:r>
      <w:r>
        <w:rPr>
          <w:sz w:val="24"/>
        </w:rPr>
        <w:t>and</w:t>
      </w:r>
      <w:r>
        <w:rPr>
          <w:spacing w:val="-5"/>
          <w:sz w:val="24"/>
        </w:rPr>
        <w:t xml:space="preserve"> </w:t>
      </w:r>
      <w:r>
        <w:rPr>
          <w:sz w:val="24"/>
        </w:rPr>
        <w:t>Programs</w:t>
      </w:r>
      <w:r>
        <w:rPr>
          <w:spacing w:val="-7"/>
          <w:sz w:val="24"/>
        </w:rPr>
        <w:t xml:space="preserve"> </w:t>
      </w:r>
      <w:r>
        <w:rPr>
          <w:sz w:val="24"/>
        </w:rPr>
        <w:t>for</w:t>
      </w:r>
      <w:r>
        <w:rPr>
          <w:spacing w:val="-9"/>
          <w:sz w:val="24"/>
        </w:rPr>
        <w:t xml:space="preserve"> </w:t>
      </w:r>
      <w:r>
        <w:rPr>
          <w:sz w:val="24"/>
        </w:rPr>
        <w:t>the</w:t>
      </w:r>
      <w:r>
        <w:rPr>
          <w:spacing w:val="-5"/>
          <w:sz w:val="24"/>
        </w:rPr>
        <w:t xml:space="preserve"> </w:t>
      </w:r>
      <w:r>
        <w:rPr>
          <w:sz w:val="24"/>
        </w:rPr>
        <w:t>OSHA</w:t>
      </w:r>
      <w:r>
        <w:rPr>
          <w:spacing w:val="-5"/>
          <w:sz w:val="24"/>
        </w:rPr>
        <w:t xml:space="preserve"> </w:t>
      </w:r>
      <w:r>
        <w:rPr>
          <w:sz w:val="24"/>
        </w:rPr>
        <w:t>Bloodborne</w:t>
      </w:r>
      <w:r>
        <w:rPr>
          <w:spacing w:val="-6"/>
          <w:sz w:val="24"/>
        </w:rPr>
        <w:t xml:space="preserve"> </w:t>
      </w:r>
      <w:r>
        <w:rPr>
          <w:sz w:val="24"/>
        </w:rPr>
        <w:t>Pathogens</w:t>
      </w:r>
      <w:r>
        <w:rPr>
          <w:spacing w:val="-9"/>
          <w:sz w:val="24"/>
        </w:rPr>
        <w:t xml:space="preserve"> </w:t>
      </w:r>
      <w:r>
        <w:rPr>
          <w:sz w:val="24"/>
        </w:rPr>
        <w:t>and</w:t>
      </w:r>
      <w:r>
        <w:rPr>
          <w:spacing w:val="-5"/>
          <w:sz w:val="24"/>
        </w:rPr>
        <w:t xml:space="preserve"> </w:t>
      </w:r>
      <w:r>
        <w:rPr>
          <w:sz w:val="24"/>
        </w:rPr>
        <w:t>Hazard Communications Standards.</w:t>
      </w:r>
      <w:r>
        <w:rPr>
          <w:spacing w:val="80"/>
          <w:w w:val="150"/>
          <w:sz w:val="24"/>
        </w:rPr>
        <w:t xml:space="preserve"> </w:t>
      </w:r>
      <w:hyperlink r:id="rId51">
        <w:r>
          <w:rPr>
            <w:b/>
            <w:color w:val="0561C1"/>
            <w:spacing w:val="-2"/>
            <w:u w:val="single" w:color="0561C1"/>
          </w:rPr>
          <w:t>https://www.osha.gov/sites/default/files/publications/osha3186.pdf</w:t>
        </w:r>
      </w:hyperlink>
      <w:r>
        <w:rPr>
          <w:b/>
          <w:spacing w:val="-2"/>
          <w:sz w:val="24"/>
        </w:rPr>
        <w:t>.</w:t>
      </w:r>
    </w:p>
    <w:p w14:paraId="122B0843" w14:textId="77777777" w:rsidR="00501F83" w:rsidRDefault="00501F83">
      <w:pPr>
        <w:rPr>
          <w:sz w:val="24"/>
        </w:rPr>
        <w:sectPr w:rsidR="00501F83">
          <w:pgSz w:w="12240" w:h="15840"/>
          <w:pgMar w:top="1320" w:right="680" w:bottom="1400" w:left="260" w:header="0" w:footer="1182" w:gutter="0"/>
          <w:cols w:space="720"/>
        </w:sectPr>
      </w:pPr>
    </w:p>
    <w:p w14:paraId="17E8AEF6" w14:textId="77777777" w:rsidR="00501F83" w:rsidRDefault="007B6AEC">
      <w:pPr>
        <w:pStyle w:val="BodyText"/>
        <w:ind w:left="612"/>
        <w:rPr>
          <w:sz w:val="20"/>
        </w:rPr>
      </w:pPr>
      <w:r>
        <w:rPr>
          <w:noProof/>
          <w:sz w:val="20"/>
        </w:rPr>
        <w:lastRenderedPageBreak/>
        <w:drawing>
          <wp:inline distT="0" distB="0" distL="0" distR="0" wp14:anchorId="3F7C92B2" wp14:editId="29148D22">
            <wp:extent cx="2845105" cy="1593246"/>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2" cstate="print"/>
                    <a:stretch>
                      <a:fillRect/>
                    </a:stretch>
                  </pic:blipFill>
                  <pic:spPr>
                    <a:xfrm>
                      <a:off x="0" y="0"/>
                      <a:ext cx="2845105" cy="1593246"/>
                    </a:xfrm>
                    <a:prstGeom prst="rect">
                      <a:avLst/>
                    </a:prstGeom>
                  </pic:spPr>
                </pic:pic>
              </a:graphicData>
            </a:graphic>
          </wp:inline>
        </w:drawing>
      </w:r>
    </w:p>
    <w:p w14:paraId="548CC4D2" w14:textId="77777777" w:rsidR="00501F83" w:rsidRDefault="00501F83">
      <w:pPr>
        <w:pStyle w:val="BodyText"/>
        <w:rPr>
          <w:b/>
          <w:sz w:val="20"/>
        </w:rPr>
      </w:pPr>
    </w:p>
    <w:p w14:paraId="376781A2" w14:textId="77777777" w:rsidR="00501F83" w:rsidRDefault="00501F83">
      <w:pPr>
        <w:pStyle w:val="BodyText"/>
        <w:spacing w:before="11"/>
        <w:rPr>
          <w:b/>
          <w:sz w:val="26"/>
        </w:rPr>
      </w:pPr>
    </w:p>
    <w:p w14:paraId="18E4F96C" w14:textId="77777777" w:rsidR="00501F83" w:rsidRDefault="007B6AEC">
      <w:pPr>
        <w:pStyle w:val="Heading1"/>
        <w:spacing w:before="45"/>
        <w:ind w:left="440"/>
      </w:pPr>
      <w:bookmarkStart w:id="61" w:name="_bookmark52"/>
      <w:bookmarkEnd w:id="61"/>
      <w:r>
        <w:t>STUDENT</w:t>
      </w:r>
      <w:r>
        <w:rPr>
          <w:spacing w:val="-13"/>
        </w:rPr>
        <w:t xml:space="preserve"> </w:t>
      </w:r>
      <w:r>
        <w:t>INCIDENT</w:t>
      </w:r>
      <w:r>
        <w:rPr>
          <w:spacing w:val="-13"/>
        </w:rPr>
        <w:t xml:space="preserve"> </w:t>
      </w:r>
      <w:r>
        <w:rPr>
          <w:spacing w:val="-2"/>
        </w:rPr>
        <w:t>REPORT</w:t>
      </w:r>
    </w:p>
    <w:p w14:paraId="23416859" w14:textId="77777777" w:rsidR="00501F83" w:rsidRDefault="00501F83">
      <w:pPr>
        <w:pStyle w:val="BodyText"/>
        <w:rPr>
          <w:b/>
          <w:sz w:val="28"/>
        </w:rPr>
      </w:pPr>
    </w:p>
    <w:p w14:paraId="1F4CD615" w14:textId="77777777" w:rsidR="00501F83" w:rsidRDefault="00501F83">
      <w:pPr>
        <w:pStyle w:val="BodyText"/>
        <w:spacing w:before="10"/>
        <w:rPr>
          <w:b/>
          <w:sz w:val="34"/>
        </w:rPr>
      </w:pPr>
    </w:p>
    <w:p w14:paraId="61BD9C7F" w14:textId="77777777" w:rsidR="00501F83" w:rsidRDefault="007B6AEC">
      <w:pPr>
        <w:tabs>
          <w:tab w:val="left" w:pos="11098"/>
        </w:tabs>
        <w:ind w:left="100"/>
      </w:pPr>
      <w:r>
        <w:t>Date/Time</w:t>
      </w:r>
      <w:r>
        <w:rPr>
          <w:spacing w:val="-12"/>
        </w:rPr>
        <w:t xml:space="preserve"> </w:t>
      </w:r>
      <w:r>
        <w:t>of</w:t>
      </w:r>
      <w:r>
        <w:rPr>
          <w:spacing w:val="-9"/>
        </w:rPr>
        <w:t xml:space="preserve"> </w:t>
      </w:r>
      <w:r>
        <w:rPr>
          <w:spacing w:val="-2"/>
        </w:rPr>
        <w:t>Incident</w:t>
      </w:r>
      <w:r>
        <w:rPr>
          <w:u w:val="single"/>
        </w:rPr>
        <w:tab/>
      </w:r>
    </w:p>
    <w:p w14:paraId="4229AF2B" w14:textId="77777777" w:rsidR="00501F83" w:rsidRDefault="00501F83">
      <w:pPr>
        <w:pStyle w:val="BodyText"/>
        <w:spacing w:before="2"/>
        <w:rPr>
          <w:sz w:val="11"/>
        </w:rPr>
      </w:pPr>
    </w:p>
    <w:p w14:paraId="5431E833" w14:textId="77777777" w:rsidR="00501F83" w:rsidRDefault="007B6AEC">
      <w:pPr>
        <w:tabs>
          <w:tab w:val="left" w:pos="6881"/>
          <w:tab w:val="left" w:pos="11098"/>
        </w:tabs>
        <w:spacing w:before="56"/>
        <w:ind w:left="460"/>
      </w:pPr>
      <w:r>
        <w:t>Student</w:t>
      </w:r>
      <w:r>
        <w:rPr>
          <w:spacing w:val="-12"/>
        </w:rPr>
        <w:t xml:space="preserve"> </w:t>
      </w:r>
      <w:r>
        <w:rPr>
          <w:spacing w:val="-4"/>
        </w:rPr>
        <w:t>Name</w:t>
      </w:r>
      <w:r>
        <w:rPr>
          <w:u w:val="single"/>
        </w:rPr>
        <w:tab/>
      </w:r>
      <w:r>
        <w:t>HPU</w:t>
      </w:r>
      <w:r>
        <w:rPr>
          <w:spacing w:val="-8"/>
        </w:rPr>
        <w:t xml:space="preserve"> </w:t>
      </w:r>
      <w:r>
        <w:t>Student</w:t>
      </w:r>
      <w:r>
        <w:rPr>
          <w:spacing w:val="-7"/>
        </w:rPr>
        <w:t xml:space="preserve"> </w:t>
      </w:r>
      <w:r>
        <w:t>ID</w:t>
      </w:r>
      <w:r>
        <w:rPr>
          <w:spacing w:val="-6"/>
        </w:rPr>
        <w:t xml:space="preserve"> </w:t>
      </w:r>
      <w:r>
        <w:rPr>
          <w:spacing w:val="-10"/>
        </w:rPr>
        <w:t>#</w:t>
      </w:r>
      <w:r>
        <w:rPr>
          <w:u w:val="single"/>
        </w:rPr>
        <w:tab/>
      </w:r>
    </w:p>
    <w:p w14:paraId="19A5D5BB" w14:textId="77777777" w:rsidR="00501F83" w:rsidRDefault="00501F83">
      <w:pPr>
        <w:pStyle w:val="BodyText"/>
        <w:spacing w:before="11"/>
        <w:rPr>
          <w:sz w:val="10"/>
        </w:rPr>
      </w:pPr>
    </w:p>
    <w:p w14:paraId="0A051B50" w14:textId="77777777" w:rsidR="00501F83" w:rsidRDefault="007B6AEC">
      <w:pPr>
        <w:tabs>
          <w:tab w:val="left" w:pos="11098"/>
        </w:tabs>
        <w:spacing w:before="57"/>
        <w:ind w:left="460"/>
      </w:pPr>
      <w:r>
        <w:t>Course</w:t>
      </w:r>
      <w:r>
        <w:rPr>
          <w:spacing w:val="-10"/>
        </w:rPr>
        <w:t xml:space="preserve"> </w:t>
      </w:r>
      <w:r>
        <w:t>Number</w:t>
      </w:r>
      <w:r>
        <w:rPr>
          <w:spacing w:val="-8"/>
        </w:rPr>
        <w:t xml:space="preserve"> </w:t>
      </w:r>
      <w:r>
        <w:t>and</w:t>
      </w:r>
      <w:r>
        <w:rPr>
          <w:spacing w:val="-8"/>
        </w:rPr>
        <w:t xml:space="preserve"> </w:t>
      </w:r>
      <w:r>
        <w:t>Title</w:t>
      </w:r>
      <w:r>
        <w:rPr>
          <w:spacing w:val="-7"/>
        </w:rPr>
        <w:t xml:space="preserve"> </w:t>
      </w:r>
      <w:r>
        <w:t>in</w:t>
      </w:r>
      <w:r>
        <w:rPr>
          <w:spacing w:val="-11"/>
        </w:rPr>
        <w:t xml:space="preserve"> </w:t>
      </w:r>
      <w:r>
        <w:t>Which</w:t>
      </w:r>
      <w:r>
        <w:rPr>
          <w:spacing w:val="-6"/>
        </w:rPr>
        <w:t xml:space="preserve"> </w:t>
      </w:r>
      <w:r>
        <w:t>Incident</w:t>
      </w:r>
      <w:r>
        <w:rPr>
          <w:spacing w:val="-16"/>
        </w:rPr>
        <w:t xml:space="preserve"> </w:t>
      </w:r>
      <w:r>
        <w:rPr>
          <w:spacing w:val="-2"/>
        </w:rPr>
        <w:t>Occurred</w:t>
      </w:r>
      <w:r>
        <w:rPr>
          <w:u w:val="single"/>
        </w:rPr>
        <w:tab/>
      </w:r>
    </w:p>
    <w:p w14:paraId="00F57E45" w14:textId="77777777" w:rsidR="00501F83" w:rsidRDefault="00501F83">
      <w:pPr>
        <w:pStyle w:val="BodyText"/>
        <w:rPr>
          <w:sz w:val="20"/>
        </w:rPr>
      </w:pPr>
    </w:p>
    <w:p w14:paraId="64F9C500" w14:textId="77777777" w:rsidR="00501F83" w:rsidRDefault="007B6AEC">
      <w:pPr>
        <w:pStyle w:val="BodyText"/>
        <w:spacing w:before="10"/>
        <w:rPr>
          <w:sz w:val="23"/>
        </w:rPr>
      </w:pPr>
      <w:r>
        <w:rPr>
          <w:noProof/>
        </w:rPr>
        <mc:AlternateContent>
          <mc:Choice Requires="wps">
            <w:drawing>
              <wp:anchor distT="0" distB="0" distL="0" distR="0" simplePos="0" relativeHeight="487597568" behindDoc="1" locked="0" layoutInCell="1" allowOverlap="1" wp14:anchorId="14771C5C" wp14:editId="3887A214">
                <wp:simplePos x="0" y="0"/>
                <wp:positionH relativeFrom="page">
                  <wp:posOffset>457200</wp:posOffset>
                </wp:positionH>
                <wp:positionV relativeFrom="paragraph">
                  <wp:posOffset>200083</wp:posOffset>
                </wp:positionV>
                <wp:extent cx="6683375"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88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47D25E" id="Graphic 83" o:spid="_x0000_s1026" style="position:absolute;margin-left:36pt;margin-top:15.75pt;width:526.2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" path="m,l6683375,e" filled="f" strokeweight=".2455mm">
                <v:path arrowok="t"/>
                <w10:wrap type="topAndBottom" anchorx="page"/>
              </v:shape>
            </w:pict>
          </mc:Fallback>
        </mc:AlternateContent>
      </w:r>
    </w:p>
    <w:p w14:paraId="5D078A15" w14:textId="77777777" w:rsidR="00501F83" w:rsidRDefault="00501F83">
      <w:pPr>
        <w:pStyle w:val="BodyText"/>
        <w:rPr>
          <w:sz w:val="20"/>
        </w:rPr>
      </w:pPr>
    </w:p>
    <w:p w14:paraId="05494151" w14:textId="77777777" w:rsidR="00501F83" w:rsidRDefault="00501F83">
      <w:pPr>
        <w:pStyle w:val="BodyText"/>
        <w:rPr>
          <w:sz w:val="20"/>
        </w:rPr>
      </w:pPr>
    </w:p>
    <w:p w14:paraId="665B734D" w14:textId="77777777" w:rsidR="00501F83" w:rsidRDefault="00501F83">
      <w:pPr>
        <w:pStyle w:val="BodyText"/>
        <w:spacing w:before="9"/>
        <w:rPr>
          <w:sz w:val="14"/>
        </w:rPr>
      </w:pPr>
    </w:p>
    <w:p w14:paraId="5D63379F" w14:textId="77777777" w:rsidR="00501F83" w:rsidRDefault="007B6AEC">
      <w:pPr>
        <w:tabs>
          <w:tab w:val="left" w:pos="11100"/>
        </w:tabs>
        <w:spacing w:before="57"/>
        <w:ind w:left="100"/>
      </w:pPr>
      <w:r>
        <w:t>Course</w:t>
      </w:r>
      <w:r>
        <w:rPr>
          <w:spacing w:val="-9"/>
        </w:rPr>
        <w:t xml:space="preserve"> </w:t>
      </w:r>
      <w:r>
        <w:rPr>
          <w:spacing w:val="-2"/>
        </w:rPr>
        <w:t>Faculty</w:t>
      </w:r>
      <w:r>
        <w:rPr>
          <w:u w:val="single"/>
        </w:rPr>
        <w:tab/>
      </w:r>
    </w:p>
    <w:p w14:paraId="4259C91F" w14:textId="77777777" w:rsidR="00501F83" w:rsidRDefault="00501F83">
      <w:pPr>
        <w:pStyle w:val="BodyText"/>
        <w:spacing w:before="11"/>
        <w:rPr>
          <w:sz w:val="10"/>
        </w:rPr>
      </w:pPr>
    </w:p>
    <w:p w14:paraId="0985757E" w14:textId="77777777" w:rsidR="00501F83" w:rsidRDefault="007B6AEC">
      <w:pPr>
        <w:tabs>
          <w:tab w:val="left" w:pos="11100"/>
        </w:tabs>
        <w:spacing w:before="56"/>
        <w:ind w:left="460"/>
      </w:pPr>
      <w:r>
        <w:t>Exact</w:t>
      </w:r>
      <w:r>
        <w:rPr>
          <w:spacing w:val="-4"/>
        </w:rPr>
        <w:t xml:space="preserve"> </w:t>
      </w:r>
      <w:r>
        <w:t>Location</w:t>
      </w:r>
      <w:r>
        <w:rPr>
          <w:spacing w:val="-5"/>
        </w:rPr>
        <w:t xml:space="preserve"> </w:t>
      </w:r>
      <w:r>
        <w:t>of</w:t>
      </w:r>
      <w:r>
        <w:rPr>
          <w:spacing w:val="-7"/>
        </w:rPr>
        <w:t xml:space="preserve"> </w:t>
      </w:r>
      <w:r>
        <w:t>Incident</w:t>
      </w:r>
      <w:r>
        <w:rPr>
          <w:spacing w:val="-4"/>
        </w:rPr>
        <w:t xml:space="preserve"> </w:t>
      </w:r>
      <w:r>
        <w:rPr>
          <w:u w:val="single"/>
        </w:rPr>
        <w:tab/>
      </w:r>
    </w:p>
    <w:p w14:paraId="5FF92456" w14:textId="77777777" w:rsidR="00501F83" w:rsidRDefault="00501F83">
      <w:pPr>
        <w:pStyle w:val="BodyText"/>
        <w:rPr>
          <w:sz w:val="11"/>
        </w:rPr>
      </w:pPr>
    </w:p>
    <w:p w14:paraId="73F3CE9B" w14:textId="77777777" w:rsidR="00501F83" w:rsidRDefault="007B6AEC">
      <w:pPr>
        <w:tabs>
          <w:tab w:val="left" w:pos="11100"/>
        </w:tabs>
        <w:spacing w:before="56"/>
        <w:ind w:left="460"/>
      </w:pPr>
      <w:r>
        <w:t>Nature</w:t>
      </w:r>
      <w:r>
        <w:rPr>
          <w:spacing w:val="-3"/>
        </w:rPr>
        <w:t xml:space="preserve"> </w:t>
      </w:r>
      <w:r>
        <w:t>of</w:t>
      </w:r>
      <w:r>
        <w:rPr>
          <w:spacing w:val="-7"/>
        </w:rPr>
        <w:t xml:space="preserve"> </w:t>
      </w:r>
      <w:r>
        <w:rPr>
          <w:spacing w:val="-2"/>
        </w:rPr>
        <w:t>Incident</w:t>
      </w:r>
      <w:r>
        <w:rPr>
          <w:u w:val="single"/>
        </w:rPr>
        <w:tab/>
      </w:r>
    </w:p>
    <w:p w14:paraId="6B4A0891" w14:textId="77777777" w:rsidR="00501F83" w:rsidRDefault="00501F83">
      <w:pPr>
        <w:pStyle w:val="BodyText"/>
        <w:rPr>
          <w:sz w:val="20"/>
        </w:rPr>
      </w:pPr>
    </w:p>
    <w:p w14:paraId="1237910C" w14:textId="77777777" w:rsidR="00501F83" w:rsidRDefault="007B6AEC">
      <w:pPr>
        <w:pStyle w:val="BodyText"/>
        <w:spacing w:before="11"/>
        <w:rPr>
          <w:sz w:val="23"/>
        </w:rPr>
      </w:pPr>
      <w:r>
        <w:rPr>
          <w:noProof/>
        </w:rPr>
        <mc:AlternateContent>
          <mc:Choice Requires="wps">
            <w:drawing>
              <wp:anchor distT="0" distB="0" distL="0" distR="0" simplePos="0" relativeHeight="487598080" behindDoc="1" locked="0" layoutInCell="1" allowOverlap="1" wp14:anchorId="4661BCFF" wp14:editId="2E9C5369">
                <wp:simplePos x="0" y="0"/>
                <wp:positionH relativeFrom="page">
                  <wp:posOffset>457200</wp:posOffset>
                </wp:positionH>
                <wp:positionV relativeFrom="paragraph">
                  <wp:posOffset>200855</wp:posOffset>
                </wp:positionV>
                <wp:extent cx="6683375"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88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F5C12A" id="Graphic 84" o:spid="_x0000_s1026" style="position:absolute;margin-left:36pt;margin-top:15.8pt;width:526.2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" path="m,l6683375,e" filled="f" strokeweight=".2455mm">
                <v:path arrowok="t"/>
                <w10:wrap type="topAndBottom" anchorx="page"/>
              </v:shape>
            </w:pict>
          </mc:Fallback>
        </mc:AlternateContent>
      </w:r>
    </w:p>
    <w:p w14:paraId="78C44243" w14:textId="77777777" w:rsidR="00501F83" w:rsidRDefault="00501F83">
      <w:pPr>
        <w:pStyle w:val="BodyText"/>
        <w:rPr>
          <w:sz w:val="20"/>
        </w:rPr>
      </w:pPr>
    </w:p>
    <w:p w14:paraId="1C2EFA6E" w14:textId="77777777" w:rsidR="00501F83" w:rsidRDefault="00501F83">
      <w:pPr>
        <w:pStyle w:val="BodyText"/>
        <w:rPr>
          <w:sz w:val="20"/>
        </w:rPr>
      </w:pPr>
    </w:p>
    <w:p w14:paraId="514A0BA0" w14:textId="77777777" w:rsidR="00501F83" w:rsidRDefault="007B6AEC">
      <w:pPr>
        <w:pStyle w:val="BodyText"/>
        <w:rPr>
          <w:sz w:val="10"/>
        </w:rPr>
      </w:pPr>
      <w:r>
        <w:rPr>
          <w:noProof/>
        </w:rPr>
        <mc:AlternateContent>
          <mc:Choice Requires="wps">
            <w:drawing>
              <wp:anchor distT="0" distB="0" distL="0" distR="0" simplePos="0" relativeHeight="487598592" behindDoc="1" locked="0" layoutInCell="1" allowOverlap="1" wp14:anchorId="3E38B5A4" wp14:editId="209D2DE5">
                <wp:simplePos x="0" y="0"/>
                <wp:positionH relativeFrom="page">
                  <wp:posOffset>457200</wp:posOffset>
                </wp:positionH>
                <wp:positionV relativeFrom="paragraph">
                  <wp:posOffset>93191</wp:posOffset>
                </wp:positionV>
                <wp:extent cx="668528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5280" cy="1270"/>
                        </a:xfrm>
                        <a:custGeom>
                          <a:avLst/>
                          <a:gdLst/>
                          <a:ahLst/>
                          <a:cxnLst/>
                          <a:rect l="l" t="t" r="r" b="b"/>
                          <a:pathLst>
                            <a:path w="6685280">
                              <a:moveTo>
                                <a:pt x="0" y="0"/>
                              </a:moveTo>
                              <a:lnTo>
                                <a:pt x="6685280" y="0"/>
                              </a:lnTo>
                            </a:path>
                          </a:pathLst>
                        </a:custGeom>
                        <a:ln w="88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9F5033" id="Graphic 85" o:spid="_x0000_s1026" style="position:absolute;margin-left:36pt;margin-top:7.35pt;width:526.4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685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" path="m,l6685280,e" filled="f" strokeweight=".2455mm">
                <v:path arrowok="t"/>
                <w10:wrap type="topAndBottom" anchorx="page"/>
              </v:shape>
            </w:pict>
          </mc:Fallback>
        </mc:AlternateContent>
      </w:r>
    </w:p>
    <w:p w14:paraId="20ACE5C6" w14:textId="77777777" w:rsidR="00501F83" w:rsidRDefault="00501F83">
      <w:pPr>
        <w:pStyle w:val="BodyText"/>
        <w:rPr>
          <w:sz w:val="20"/>
        </w:rPr>
      </w:pPr>
    </w:p>
    <w:p w14:paraId="23F79EF2" w14:textId="77777777" w:rsidR="00501F83" w:rsidRDefault="007B6AEC">
      <w:pPr>
        <w:pStyle w:val="BodyText"/>
        <w:spacing w:before="11"/>
        <w:rPr>
          <w:sz w:val="28"/>
        </w:rPr>
      </w:pPr>
      <w:r>
        <w:rPr>
          <w:noProof/>
        </w:rPr>
        <mc:AlternateContent>
          <mc:Choice Requires="wps">
            <w:drawing>
              <wp:anchor distT="0" distB="0" distL="0" distR="0" simplePos="0" relativeHeight="487599104" behindDoc="1" locked="0" layoutInCell="1" allowOverlap="1" wp14:anchorId="48F67173" wp14:editId="316B18A7">
                <wp:simplePos x="0" y="0"/>
                <wp:positionH relativeFrom="page">
                  <wp:posOffset>457200</wp:posOffset>
                </wp:positionH>
                <wp:positionV relativeFrom="paragraph">
                  <wp:posOffset>239331</wp:posOffset>
                </wp:positionV>
                <wp:extent cx="6683375"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88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3C9D52" id="Graphic 86" o:spid="_x0000_s1026" style="position:absolute;margin-left:36pt;margin-top:18.85pt;width:526.2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" path="m,l6683375,e" filled="f" strokeweight=".2455mm">
                <v:path arrowok="t"/>
                <w10:wrap type="topAndBottom" anchorx="page"/>
              </v:shape>
            </w:pict>
          </mc:Fallback>
        </mc:AlternateContent>
      </w:r>
    </w:p>
    <w:p w14:paraId="6D995E5D" w14:textId="77777777" w:rsidR="00501F83" w:rsidRDefault="00501F83">
      <w:pPr>
        <w:pStyle w:val="BodyText"/>
        <w:rPr>
          <w:sz w:val="20"/>
        </w:rPr>
      </w:pPr>
    </w:p>
    <w:p w14:paraId="2FC5F552" w14:textId="77777777" w:rsidR="00501F83" w:rsidRDefault="00501F83">
      <w:pPr>
        <w:pStyle w:val="BodyText"/>
        <w:spacing w:before="9"/>
        <w:rPr>
          <w:sz w:val="20"/>
        </w:rPr>
      </w:pPr>
    </w:p>
    <w:p w14:paraId="5861150B" w14:textId="77777777" w:rsidR="00501F83" w:rsidRDefault="007B6AEC">
      <w:pPr>
        <w:tabs>
          <w:tab w:val="left" w:pos="11096"/>
        </w:tabs>
        <w:spacing w:before="56"/>
        <w:ind w:left="100"/>
      </w:pPr>
      <w:r>
        <w:t>Action</w:t>
      </w:r>
      <w:r>
        <w:rPr>
          <w:spacing w:val="-13"/>
        </w:rPr>
        <w:t xml:space="preserve"> </w:t>
      </w:r>
      <w:r>
        <w:t>Taken</w:t>
      </w:r>
      <w:r>
        <w:rPr>
          <w:spacing w:val="-12"/>
        </w:rPr>
        <w:t xml:space="preserve"> </w:t>
      </w:r>
      <w:r>
        <w:t>(Including</w:t>
      </w:r>
      <w:r>
        <w:rPr>
          <w:spacing w:val="-13"/>
        </w:rPr>
        <w:t xml:space="preserve"> </w:t>
      </w:r>
      <w:r>
        <w:t>Medical</w:t>
      </w:r>
      <w:r>
        <w:rPr>
          <w:spacing w:val="-8"/>
        </w:rPr>
        <w:t xml:space="preserve"> </w:t>
      </w:r>
      <w:r>
        <w:t>Care</w:t>
      </w:r>
      <w:r>
        <w:rPr>
          <w:spacing w:val="-19"/>
        </w:rPr>
        <w:t xml:space="preserve"> </w:t>
      </w:r>
      <w:r>
        <w:rPr>
          <w:spacing w:val="-2"/>
        </w:rPr>
        <w:t>Provided)</w:t>
      </w:r>
      <w:r>
        <w:rPr>
          <w:u w:val="single"/>
        </w:rPr>
        <w:tab/>
      </w:r>
    </w:p>
    <w:p w14:paraId="1F712110" w14:textId="77777777" w:rsidR="00501F83" w:rsidRDefault="00501F83">
      <w:pPr>
        <w:pStyle w:val="BodyText"/>
        <w:rPr>
          <w:sz w:val="20"/>
        </w:rPr>
      </w:pPr>
    </w:p>
    <w:p w14:paraId="520E2306" w14:textId="77777777" w:rsidR="00501F83" w:rsidRDefault="00501F83">
      <w:pPr>
        <w:pStyle w:val="BodyText"/>
        <w:rPr>
          <w:sz w:val="20"/>
        </w:rPr>
      </w:pPr>
    </w:p>
    <w:p w14:paraId="03629093" w14:textId="77777777" w:rsidR="00501F83" w:rsidRDefault="007B6AEC">
      <w:pPr>
        <w:pStyle w:val="BodyText"/>
        <w:spacing w:before="9"/>
        <w:rPr>
          <w:sz w:val="16"/>
        </w:rPr>
      </w:pPr>
      <w:r>
        <w:rPr>
          <w:noProof/>
        </w:rPr>
        <mc:AlternateContent>
          <mc:Choice Requires="wps">
            <w:drawing>
              <wp:anchor distT="0" distB="0" distL="0" distR="0" simplePos="0" relativeHeight="487599616" behindDoc="1" locked="0" layoutInCell="1" allowOverlap="1" wp14:anchorId="749D8A45" wp14:editId="5ACE5D78">
                <wp:simplePos x="0" y="0"/>
                <wp:positionH relativeFrom="page">
                  <wp:posOffset>457200</wp:posOffset>
                </wp:positionH>
                <wp:positionV relativeFrom="paragraph">
                  <wp:posOffset>145366</wp:posOffset>
                </wp:positionV>
                <wp:extent cx="668528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5280" cy="1270"/>
                        </a:xfrm>
                        <a:custGeom>
                          <a:avLst/>
                          <a:gdLst/>
                          <a:ahLst/>
                          <a:cxnLst/>
                          <a:rect l="l" t="t" r="r" b="b"/>
                          <a:pathLst>
                            <a:path w="6685280">
                              <a:moveTo>
                                <a:pt x="0" y="0"/>
                              </a:moveTo>
                              <a:lnTo>
                                <a:pt x="6685280" y="0"/>
                              </a:lnTo>
                            </a:path>
                          </a:pathLst>
                        </a:custGeom>
                        <a:ln w="88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C13B07" id="Graphic 87" o:spid="_x0000_s1026" style="position:absolute;margin-left:36pt;margin-top:11.45pt;width:526.4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685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" path="m,l6685280,e" filled="f" strokeweight=".2455mm">
                <v:path arrowok="t"/>
                <w10:wrap type="topAndBottom" anchorx="page"/>
              </v:shape>
            </w:pict>
          </mc:Fallback>
        </mc:AlternateContent>
      </w:r>
    </w:p>
    <w:p w14:paraId="77510063" w14:textId="77777777" w:rsidR="00501F83" w:rsidRDefault="00501F83">
      <w:pPr>
        <w:pStyle w:val="BodyText"/>
        <w:rPr>
          <w:sz w:val="20"/>
        </w:rPr>
      </w:pPr>
    </w:p>
    <w:p w14:paraId="7988BD83" w14:textId="77777777" w:rsidR="00501F83" w:rsidRDefault="007B6AEC">
      <w:pPr>
        <w:pStyle w:val="BodyText"/>
        <w:spacing w:before="1"/>
        <w:rPr>
          <w:sz w:val="29"/>
        </w:rPr>
      </w:pPr>
      <w:r>
        <w:rPr>
          <w:noProof/>
        </w:rPr>
        <mc:AlternateContent>
          <mc:Choice Requires="wps">
            <w:drawing>
              <wp:anchor distT="0" distB="0" distL="0" distR="0" simplePos="0" relativeHeight="487600128" behindDoc="1" locked="0" layoutInCell="1" allowOverlap="1" wp14:anchorId="39E4ADB8" wp14:editId="14E93F9E">
                <wp:simplePos x="0" y="0"/>
                <wp:positionH relativeFrom="page">
                  <wp:posOffset>457200</wp:posOffset>
                </wp:positionH>
                <wp:positionV relativeFrom="paragraph">
                  <wp:posOffset>241236</wp:posOffset>
                </wp:positionV>
                <wp:extent cx="6683375"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88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59FD9A" id="Graphic 88" o:spid="_x0000_s1026" style="position:absolute;margin-left:36pt;margin-top:19pt;width:526.2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" path="m,l6683375,e" filled="f" strokeweight=".2455mm">
                <v:path arrowok="t"/>
                <w10:wrap type="topAndBottom" anchorx="page"/>
              </v:shape>
            </w:pict>
          </mc:Fallback>
        </mc:AlternateContent>
      </w:r>
    </w:p>
    <w:p w14:paraId="0DDB4BFF" w14:textId="77777777" w:rsidR="00501F83" w:rsidRDefault="00501F83">
      <w:pPr>
        <w:pStyle w:val="BodyText"/>
        <w:rPr>
          <w:sz w:val="20"/>
        </w:rPr>
      </w:pPr>
    </w:p>
    <w:p w14:paraId="30FF1D6D" w14:textId="77777777" w:rsidR="00501F83" w:rsidRDefault="007B6AEC">
      <w:pPr>
        <w:pStyle w:val="BodyText"/>
        <w:spacing w:before="9"/>
        <w:rPr>
          <w:sz w:val="28"/>
        </w:rPr>
      </w:pPr>
      <w:r>
        <w:rPr>
          <w:noProof/>
        </w:rPr>
        <mc:AlternateContent>
          <mc:Choice Requires="wps">
            <w:drawing>
              <wp:anchor distT="0" distB="0" distL="0" distR="0" simplePos="0" relativeHeight="487600640" behindDoc="1" locked="0" layoutInCell="1" allowOverlap="1" wp14:anchorId="533A46B8" wp14:editId="7DB7F521">
                <wp:simplePos x="0" y="0"/>
                <wp:positionH relativeFrom="page">
                  <wp:posOffset>457200</wp:posOffset>
                </wp:positionH>
                <wp:positionV relativeFrom="paragraph">
                  <wp:posOffset>237996</wp:posOffset>
                </wp:positionV>
                <wp:extent cx="6683375"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88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346F1C" id="Graphic 89" o:spid="_x0000_s1026" style="position:absolute;margin-left:36pt;margin-top:18.75pt;width:526.2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" path="m,l6683375,e" filled="f" strokeweight=".2455mm">
                <v:path arrowok="t"/>
                <w10:wrap type="topAndBottom" anchorx="page"/>
              </v:shape>
            </w:pict>
          </mc:Fallback>
        </mc:AlternateContent>
      </w:r>
    </w:p>
    <w:p w14:paraId="4618A362" w14:textId="77777777" w:rsidR="00501F83" w:rsidRDefault="00501F83">
      <w:pPr>
        <w:rPr>
          <w:sz w:val="28"/>
        </w:rPr>
        <w:sectPr w:rsidR="00501F83">
          <w:pgSz w:w="12240" w:h="15840"/>
          <w:pgMar w:top="1180" w:right="680" w:bottom="1400" w:left="260" w:header="0" w:footer="1182" w:gutter="0"/>
          <w:cols w:space="720"/>
        </w:sectPr>
      </w:pPr>
    </w:p>
    <w:p w14:paraId="3A40B6B3" w14:textId="77777777" w:rsidR="00501F83" w:rsidRDefault="007B6AEC">
      <w:pPr>
        <w:tabs>
          <w:tab w:val="left" w:pos="11062"/>
        </w:tabs>
        <w:spacing w:before="41"/>
        <w:ind w:left="100"/>
      </w:pPr>
      <w:r>
        <w:rPr>
          <w:spacing w:val="-2"/>
        </w:rPr>
        <w:lastRenderedPageBreak/>
        <w:t>Follow-Up</w:t>
      </w:r>
      <w:r>
        <w:t xml:space="preserve"> </w:t>
      </w:r>
      <w:r>
        <w:rPr>
          <w:spacing w:val="-2"/>
        </w:rPr>
        <w:t>Instructions</w:t>
      </w:r>
      <w:r>
        <w:rPr>
          <w:u w:val="single"/>
        </w:rPr>
        <w:tab/>
      </w:r>
    </w:p>
    <w:p w14:paraId="5FADD189" w14:textId="77777777" w:rsidR="00501F83" w:rsidRDefault="00501F83">
      <w:pPr>
        <w:pStyle w:val="BodyText"/>
        <w:rPr>
          <w:sz w:val="20"/>
        </w:rPr>
      </w:pPr>
    </w:p>
    <w:p w14:paraId="2A4C4CD0" w14:textId="77777777" w:rsidR="00501F83" w:rsidRDefault="00501F83">
      <w:pPr>
        <w:pStyle w:val="BodyText"/>
        <w:rPr>
          <w:sz w:val="20"/>
        </w:rPr>
      </w:pPr>
    </w:p>
    <w:p w14:paraId="4C2B8B72" w14:textId="77777777" w:rsidR="00501F83" w:rsidRDefault="007B6AEC">
      <w:pPr>
        <w:pStyle w:val="BodyText"/>
        <w:spacing w:before="3"/>
        <w:rPr>
          <w:sz w:val="17"/>
        </w:rPr>
      </w:pPr>
      <w:r>
        <w:rPr>
          <w:noProof/>
        </w:rPr>
        <mc:AlternateContent>
          <mc:Choice Requires="wps">
            <w:drawing>
              <wp:anchor distT="0" distB="0" distL="0" distR="0" simplePos="0" relativeHeight="487601152" behindDoc="1" locked="0" layoutInCell="1" allowOverlap="1" wp14:anchorId="1543EF99" wp14:editId="6A4B76C1">
                <wp:simplePos x="0" y="0"/>
                <wp:positionH relativeFrom="page">
                  <wp:posOffset>457200</wp:posOffset>
                </wp:positionH>
                <wp:positionV relativeFrom="paragraph">
                  <wp:posOffset>149075</wp:posOffset>
                </wp:positionV>
                <wp:extent cx="6683375"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88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137D57" id="Graphic 91" o:spid="_x0000_s1026" style="position:absolute;margin-left:36pt;margin-top:11.75pt;width:526.2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" path="m,l6683375,e" filled="f" strokeweight=".24553mm">
                <v:path arrowok="t"/>
                <w10:wrap type="topAndBottom" anchorx="page"/>
              </v:shape>
            </w:pict>
          </mc:Fallback>
        </mc:AlternateContent>
      </w:r>
    </w:p>
    <w:p w14:paraId="3D9183FC" w14:textId="77777777" w:rsidR="00501F83" w:rsidRDefault="00501F83">
      <w:pPr>
        <w:pStyle w:val="BodyText"/>
        <w:rPr>
          <w:sz w:val="20"/>
        </w:rPr>
      </w:pPr>
    </w:p>
    <w:p w14:paraId="12811FC9" w14:textId="77777777" w:rsidR="00501F83" w:rsidRDefault="007B6AEC">
      <w:pPr>
        <w:pStyle w:val="BodyText"/>
        <w:spacing w:before="10"/>
        <w:rPr>
          <w:sz w:val="28"/>
        </w:rPr>
      </w:pPr>
      <w:r>
        <w:rPr>
          <w:noProof/>
        </w:rPr>
        <mc:AlternateContent>
          <mc:Choice Requires="wps">
            <w:drawing>
              <wp:anchor distT="0" distB="0" distL="0" distR="0" simplePos="0" relativeHeight="487601664" behindDoc="1" locked="0" layoutInCell="1" allowOverlap="1" wp14:anchorId="6C17B077" wp14:editId="63D9A3B7">
                <wp:simplePos x="0" y="0"/>
                <wp:positionH relativeFrom="page">
                  <wp:posOffset>457200</wp:posOffset>
                </wp:positionH>
                <wp:positionV relativeFrom="paragraph">
                  <wp:posOffset>239204</wp:posOffset>
                </wp:positionV>
                <wp:extent cx="6683375"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88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75E377" id="Graphic 92" o:spid="_x0000_s1026" style="position:absolute;margin-left:36pt;margin-top:18.85pt;width:526.2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" path="m,l6683375,e" filled="f" strokeweight=".24553mm">
                <v:path arrowok="t"/>
                <w10:wrap type="topAndBottom" anchorx="page"/>
              </v:shape>
            </w:pict>
          </mc:Fallback>
        </mc:AlternateContent>
      </w:r>
    </w:p>
    <w:p w14:paraId="7EAD0F33" w14:textId="77777777" w:rsidR="00501F83" w:rsidRDefault="00501F83">
      <w:pPr>
        <w:pStyle w:val="BodyText"/>
        <w:rPr>
          <w:sz w:val="20"/>
        </w:rPr>
      </w:pPr>
    </w:p>
    <w:p w14:paraId="502D05AC" w14:textId="77777777" w:rsidR="00501F83" w:rsidRDefault="007B6AEC">
      <w:pPr>
        <w:pStyle w:val="BodyText"/>
        <w:spacing w:before="2"/>
        <w:rPr>
          <w:sz w:val="29"/>
        </w:rPr>
      </w:pPr>
      <w:r>
        <w:rPr>
          <w:noProof/>
        </w:rPr>
        <mc:AlternateContent>
          <mc:Choice Requires="wps">
            <w:drawing>
              <wp:anchor distT="0" distB="0" distL="0" distR="0" simplePos="0" relativeHeight="487602176" behindDoc="1" locked="0" layoutInCell="1" allowOverlap="1" wp14:anchorId="2F6A7F45" wp14:editId="23A1411A">
                <wp:simplePos x="0" y="0"/>
                <wp:positionH relativeFrom="page">
                  <wp:posOffset>457200</wp:posOffset>
                </wp:positionH>
                <wp:positionV relativeFrom="paragraph">
                  <wp:posOffset>241871</wp:posOffset>
                </wp:positionV>
                <wp:extent cx="6684645"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645" cy="1270"/>
                        </a:xfrm>
                        <a:custGeom>
                          <a:avLst/>
                          <a:gdLst/>
                          <a:ahLst/>
                          <a:cxnLst/>
                          <a:rect l="l" t="t" r="r" b="b"/>
                          <a:pathLst>
                            <a:path w="6684645">
                              <a:moveTo>
                                <a:pt x="0" y="0"/>
                              </a:moveTo>
                              <a:lnTo>
                                <a:pt x="6684645" y="0"/>
                              </a:lnTo>
                            </a:path>
                          </a:pathLst>
                        </a:custGeom>
                        <a:ln w="88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30EADF" id="Graphic 93" o:spid="_x0000_s1026" style="position:absolute;margin-left:36pt;margin-top:19.05pt;width:526.3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668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" path="m,l6684645,e" filled="f" strokeweight=".24553mm">
                <v:path arrowok="t"/>
                <w10:wrap type="topAndBottom" anchorx="page"/>
              </v:shape>
            </w:pict>
          </mc:Fallback>
        </mc:AlternateContent>
      </w:r>
    </w:p>
    <w:p w14:paraId="6A3F71EC" w14:textId="77777777" w:rsidR="00501F83" w:rsidRDefault="007B6AEC">
      <w:pPr>
        <w:tabs>
          <w:tab w:val="left" w:pos="894"/>
        </w:tabs>
        <w:spacing w:before="93"/>
        <w:ind w:left="460"/>
      </w:pPr>
      <w:r>
        <w:rPr>
          <w:rFonts w:ascii="Arial" w:hAnsi="Arial"/>
          <w:spacing w:val="-10"/>
          <w:sz w:val="28"/>
        </w:rPr>
        <w:t>□</w:t>
      </w:r>
      <w:r>
        <w:rPr>
          <w:rFonts w:ascii="Arial" w:hAnsi="Arial"/>
          <w:sz w:val="28"/>
        </w:rPr>
        <w:tab/>
      </w:r>
      <w:r>
        <w:rPr>
          <w:spacing w:val="-2"/>
        </w:rPr>
        <w:t>Drug</w:t>
      </w:r>
      <w:r>
        <w:rPr>
          <w:spacing w:val="3"/>
        </w:rPr>
        <w:t xml:space="preserve"> </w:t>
      </w:r>
      <w:r>
        <w:rPr>
          <w:spacing w:val="-2"/>
        </w:rPr>
        <w:t>Screening</w:t>
      </w:r>
      <w:r>
        <w:rPr>
          <w:spacing w:val="-4"/>
        </w:rPr>
        <w:t xml:space="preserve"> </w:t>
      </w:r>
      <w:r>
        <w:rPr>
          <w:spacing w:val="-2"/>
        </w:rPr>
        <w:t>Obtained</w:t>
      </w:r>
    </w:p>
    <w:p w14:paraId="1F024DCB" w14:textId="77777777" w:rsidR="00501F83" w:rsidRDefault="00501F83">
      <w:pPr>
        <w:pStyle w:val="BodyText"/>
        <w:rPr>
          <w:sz w:val="30"/>
        </w:rPr>
      </w:pPr>
    </w:p>
    <w:p w14:paraId="366F1D2B" w14:textId="77777777" w:rsidR="00501F83" w:rsidRDefault="00501F83">
      <w:pPr>
        <w:pStyle w:val="BodyText"/>
        <w:spacing w:before="11"/>
        <w:rPr>
          <w:sz w:val="36"/>
        </w:rPr>
      </w:pPr>
    </w:p>
    <w:p w14:paraId="5FBECBD7" w14:textId="77777777" w:rsidR="00501F83" w:rsidRDefault="007B6AEC">
      <w:pPr>
        <w:tabs>
          <w:tab w:val="left" w:pos="11098"/>
        </w:tabs>
        <w:ind w:left="100"/>
      </w:pPr>
      <w:r>
        <w:t>Signature</w:t>
      </w:r>
      <w:r>
        <w:rPr>
          <w:spacing w:val="-12"/>
        </w:rPr>
        <w:t xml:space="preserve"> </w:t>
      </w:r>
      <w:r>
        <w:t>of</w:t>
      </w:r>
      <w:r>
        <w:rPr>
          <w:spacing w:val="-10"/>
        </w:rPr>
        <w:t xml:space="preserve"> </w:t>
      </w:r>
      <w:r>
        <w:t>Person</w:t>
      </w:r>
      <w:r>
        <w:rPr>
          <w:spacing w:val="-15"/>
        </w:rPr>
        <w:t xml:space="preserve"> </w:t>
      </w:r>
      <w:r>
        <w:t>Making</w:t>
      </w:r>
      <w:r>
        <w:rPr>
          <w:spacing w:val="-10"/>
        </w:rPr>
        <w:t xml:space="preserve"> </w:t>
      </w:r>
      <w:r>
        <w:rPr>
          <w:spacing w:val="-2"/>
        </w:rPr>
        <w:t>Report</w:t>
      </w:r>
      <w:r>
        <w:rPr>
          <w:u w:val="single"/>
        </w:rPr>
        <w:tab/>
      </w:r>
    </w:p>
    <w:p w14:paraId="359EF36A" w14:textId="77777777" w:rsidR="00501F83" w:rsidRDefault="00501F83">
      <w:pPr>
        <w:pStyle w:val="BodyText"/>
        <w:spacing w:before="6"/>
        <w:rPr>
          <w:sz w:val="25"/>
        </w:rPr>
      </w:pPr>
    </w:p>
    <w:p w14:paraId="2DECEA19" w14:textId="77777777" w:rsidR="00501F83" w:rsidRDefault="007B6AEC">
      <w:pPr>
        <w:tabs>
          <w:tab w:val="left" w:pos="11136"/>
        </w:tabs>
        <w:spacing w:before="57"/>
        <w:ind w:left="100"/>
      </w:pPr>
      <w:r>
        <w:t>Printed</w:t>
      </w:r>
      <w:r>
        <w:rPr>
          <w:spacing w:val="-11"/>
        </w:rPr>
        <w:t xml:space="preserve"> </w:t>
      </w:r>
      <w:r>
        <w:t>Name</w:t>
      </w:r>
      <w:r>
        <w:rPr>
          <w:spacing w:val="-10"/>
        </w:rPr>
        <w:t xml:space="preserve"> </w:t>
      </w:r>
      <w:r>
        <w:t>of</w:t>
      </w:r>
      <w:r>
        <w:rPr>
          <w:spacing w:val="-10"/>
        </w:rPr>
        <w:t xml:space="preserve"> </w:t>
      </w:r>
      <w:r>
        <w:t>Person</w:t>
      </w:r>
      <w:r>
        <w:rPr>
          <w:spacing w:val="-15"/>
        </w:rPr>
        <w:t xml:space="preserve"> </w:t>
      </w:r>
      <w:r>
        <w:t>Making</w:t>
      </w:r>
      <w:r>
        <w:rPr>
          <w:spacing w:val="-5"/>
        </w:rPr>
        <w:t xml:space="preserve"> </w:t>
      </w:r>
      <w:r>
        <w:rPr>
          <w:spacing w:val="-2"/>
        </w:rPr>
        <w:t>Report</w:t>
      </w:r>
      <w:r>
        <w:rPr>
          <w:u w:val="single"/>
        </w:rPr>
        <w:tab/>
      </w:r>
    </w:p>
    <w:p w14:paraId="74DD8A95" w14:textId="77777777" w:rsidR="00501F83" w:rsidRDefault="00501F83">
      <w:pPr>
        <w:pStyle w:val="BodyText"/>
        <w:spacing w:before="5"/>
        <w:rPr>
          <w:sz w:val="25"/>
        </w:rPr>
      </w:pPr>
    </w:p>
    <w:p w14:paraId="721A7D99" w14:textId="77777777" w:rsidR="00501F83" w:rsidRDefault="007B6AEC">
      <w:pPr>
        <w:tabs>
          <w:tab w:val="left" w:pos="11136"/>
        </w:tabs>
        <w:spacing w:before="57"/>
        <w:ind w:left="100"/>
      </w:pPr>
      <w:r>
        <w:t>Date</w:t>
      </w:r>
      <w:r>
        <w:rPr>
          <w:spacing w:val="-6"/>
        </w:rPr>
        <w:t xml:space="preserve"> </w:t>
      </w:r>
      <w:r>
        <w:rPr>
          <w:spacing w:val="-2"/>
        </w:rPr>
        <w:t>Submitted</w:t>
      </w:r>
      <w:r>
        <w:rPr>
          <w:u w:val="single"/>
        </w:rPr>
        <w:tab/>
      </w:r>
    </w:p>
    <w:p w14:paraId="7D514001" w14:textId="77777777" w:rsidR="00501F83" w:rsidRDefault="00501F83">
      <w:pPr>
        <w:pStyle w:val="BodyText"/>
        <w:rPr>
          <w:sz w:val="20"/>
        </w:rPr>
      </w:pPr>
    </w:p>
    <w:p w14:paraId="31115615" w14:textId="77777777" w:rsidR="00501F83" w:rsidRDefault="00501F83">
      <w:pPr>
        <w:pStyle w:val="BodyText"/>
        <w:rPr>
          <w:sz w:val="20"/>
        </w:rPr>
      </w:pPr>
    </w:p>
    <w:p w14:paraId="012036E1" w14:textId="77777777" w:rsidR="00501F83" w:rsidRDefault="00501F83">
      <w:pPr>
        <w:pStyle w:val="BodyText"/>
        <w:spacing w:before="10"/>
        <w:rPr>
          <w:sz w:val="21"/>
        </w:rPr>
      </w:pPr>
    </w:p>
    <w:p w14:paraId="4BE601A5" w14:textId="77777777" w:rsidR="00501F83" w:rsidRDefault="007B6AEC">
      <w:pPr>
        <w:spacing w:before="57" w:line="261" w:lineRule="auto"/>
        <w:ind w:left="460" w:right="731" w:hanging="360"/>
      </w:pPr>
      <w:r>
        <w:rPr>
          <w:b/>
        </w:rPr>
        <w:t>NOTE:</w:t>
      </w:r>
      <w:r>
        <w:rPr>
          <w:b/>
          <w:spacing w:val="-4"/>
        </w:rPr>
        <w:t xml:space="preserve"> </w:t>
      </w:r>
      <w:r>
        <w:t>All</w:t>
      </w:r>
      <w:r>
        <w:rPr>
          <w:spacing w:val="-2"/>
        </w:rPr>
        <w:t xml:space="preserve"> </w:t>
      </w:r>
      <w:r>
        <w:t>incident</w:t>
      </w:r>
      <w:r>
        <w:rPr>
          <w:spacing w:val="-4"/>
        </w:rPr>
        <w:t xml:space="preserve"> </w:t>
      </w:r>
      <w:r>
        <w:t>reports</w:t>
      </w:r>
      <w:r>
        <w:rPr>
          <w:spacing w:val="-4"/>
        </w:rPr>
        <w:t xml:space="preserve"> </w:t>
      </w:r>
      <w:r>
        <w:t>will</w:t>
      </w:r>
      <w:r>
        <w:rPr>
          <w:spacing w:val="-2"/>
        </w:rPr>
        <w:t xml:space="preserve"> </w:t>
      </w:r>
      <w:r>
        <w:t>be</w:t>
      </w:r>
      <w:r>
        <w:rPr>
          <w:spacing w:val="-3"/>
        </w:rPr>
        <w:t xml:space="preserve"> </w:t>
      </w:r>
      <w:r>
        <w:t>placed</w:t>
      </w:r>
      <w:r>
        <w:rPr>
          <w:spacing w:val="-3"/>
        </w:rPr>
        <w:t xml:space="preserve"> </w:t>
      </w:r>
      <w:r>
        <w:t>in</w:t>
      </w:r>
      <w:r>
        <w:rPr>
          <w:spacing w:val="-4"/>
        </w:rPr>
        <w:t xml:space="preserve"> </w:t>
      </w:r>
      <w:r>
        <w:t>individual</w:t>
      </w:r>
      <w:r>
        <w:rPr>
          <w:spacing w:val="-8"/>
        </w:rPr>
        <w:t xml:space="preserve"> </w:t>
      </w:r>
      <w:r>
        <w:t>student</w:t>
      </w:r>
      <w:r>
        <w:rPr>
          <w:spacing w:val="-2"/>
        </w:rPr>
        <w:t xml:space="preserve"> </w:t>
      </w:r>
      <w:r>
        <w:t>files</w:t>
      </w:r>
      <w:r>
        <w:rPr>
          <w:spacing w:val="-5"/>
        </w:rPr>
        <w:t xml:space="preserve"> </w:t>
      </w:r>
      <w:r>
        <w:t>in</w:t>
      </w:r>
      <w:r>
        <w:rPr>
          <w:spacing w:val="-4"/>
        </w:rPr>
        <w:t xml:space="preserve"> </w:t>
      </w:r>
      <w:r>
        <w:t>the</w:t>
      </w:r>
      <w:r>
        <w:rPr>
          <w:spacing w:val="-5"/>
        </w:rPr>
        <w:t xml:space="preserve"> </w:t>
      </w:r>
      <w:r>
        <w:t>Office</w:t>
      </w:r>
      <w:r>
        <w:rPr>
          <w:spacing w:val="-5"/>
        </w:rPr>
        <w:t xml:space="preserve"> </w:t>
      </w:r>
      <w:r>
        <w:t>of</w:t>
      </w:r>
      <w:r>
        <w:rPr>
          <w:spacing w:val="-2"/>
        </w:rPr>
        <w:t xml:space="preserve"> </w:t>
      </w:r>
      <w:r>
        <w:t>the</w:t>
      </w:r>
      <w:r>
        <w:rPr>
          <w:spacing w:val="-6"/>
        </w:rPr>
        <w:t xml:space="preserve"> </w:t>
      </w:r>
      <w:r>
        <w:t>Dean,</w:t>
      </w:r>
      <w:r>
        <w:rPr>
          <w:spacing w:val="-2"/>
        </w:rPr>
        <w:t xml:space="preserve"> </w:t>
      </w:r>
      <w:r>
        <w:t>Howard</w:t>
      </w:r>
      <w:r>
        <w:rPr>
          <w:spacing w:val="-4"/>
        </w:rPr>
        <w:t xml:space="preserve"> </w:t>
      </w:r>
      <w:r>
        <w:t>Payne</w:t>
      </w:r>
      <w:r>
        <w:rPr>
          <w:spacing w:val="-7"/>
        </w:rPr>
        <w:t xml:space="preserve"> </w:t>
      </w:r>
      <w:r>
        <w:t>University School of Nursing. All reports will be sent to the Associate Vice President of Business and Human Resources and Chief Financial Officer; Vice President for Finance and Administration.</w:t>
      </w:r>
    </w:p>
    <w:p w14:paraId="51DA01B7" w14:textId="77777777" w:rsidR="00501F83" w:rsidRDefault="007B6AEC">
      <w:pPr>
        <w:spacing w:before="153"/>
        <w:ind w:left="100"/>
        <w:rPr>
          <w:i/>
          <w:sz w:val="20"/>
        </w:rPr>
      </w:pPr>
      <w:r>
        <w:rPr>
          <w:i/>
          <w:spacing w:val="-2"/>
          <w:sz w:val="20"/>
        </w:rPr>
        <w:t>Form approved</w:t>
      </w:r>
      <w:r>
        <w:rPr>
          <w:i/>
          <w:sz w:val="20"/>
        </w:rPr>
        <w:t xml:space="preserve"> </w:t>
      </w:r>
      <w:r>
        <w:rPr>
          <w:i/>
          <w:spacing w:val="-2"/>
          <w:sz w:val="20"/>
        </w:rPr>
        <w:t>by</w:t>
      </w:r>
      <w:r>
        <w:rPr>
          <w:i/>
          <w:spacing w:val="-4"/>
          <w:sz w:val="20"/>
        </w:rPr>
        <w:t xml:space="preserve"> </w:t>
      </w:r>
      <w:r>
        <w:rPr>
          <w:i/>
          <w:spacing w:val="-2"/>
          <w:sz w:val="20"/>
        </w:rPr>
        <w:t>Nursing</w:t>
      </w:r>
      <w:r>
        <w:rPr>
          <w:i/>
          <w:sz w:val="20"/>
        </w:rPr>
        <w:t xml:space="preserve"> </w:t>
      </w:r>
      <w:r>
        <w:rPr>
          <w:i/>
          <w:spacing w:val="-2"/>
          <w:sz w:val="20"/>
        </w:rPr>
        <w:t>Faculty 1/11/2018</w:t>
      </w:r>
    </w:p>
    <w:p w14:paraId="3380A891" w14:textId="77777777" w:rsidR="00501F83" w:rsidRDefault="00501F83">
      <w:pPr>
        <w:rPr>
          <w:sz w:val="20"/>
        </w:rPr>
        <w:sectPr w:rsidR="00501F83">
          <w:footerReference w:type="default" r:id="rId53"/>
          <w:pgSz w:w="12240" w:h="15840"/>
          <w:pgMar w:top="1480" w:right="680" w:bottom="1020" w:left="260" w:header="0" w:footer="822" w:gutter="0"/>
          <w:cols w:space="720"/>
        </w:sectPr>
      </w:pPr>
    </w:p>
    <w:p w14:paraId="69CF8968" w14:textId="77777777" w:rsidR="00501F83" w:rsidRDefault="007B6AEC">
      <w:pPr>
        <w:pStyle w:val="Heading1"/>
        <w:spacing w:before="26"/>
        <w:ind w:left="440"/>
      </w:pPr>
      <w:bookmarkStart w:id="62" w:name="_bookmark53"/>
      <w:bookmarkEnd w:id="62"/>
      <w:r>
        <w:lastRenderedPageBreak/>
        <w:t>APPENDIX</w:t>
      </w:r>
      <w:r>
        <w:rPr>
          <w:spacing w:val="-8"/>
        </w:rPr>
        <w:t xml:space="preserve"> </w:t>
      </w:r>
      <w:r>
        <w:rPr>
          <w:spacing w:val="-10"/>
        </w:rPr>
        <w:t>A</w:t>
      </w:r>
    </w:p>
    <w:p w14:paraId="59D7469A" w14:textId="77777777" w:rsidR="00501F83" w:rsidRDefault="007B6AEC">
      <w:pPr>
        <w:pStyle w:val="Heading1"/>
        <w:spacing w:before="26"/>
        <w:ind w:left="440"/>
      </w:pPr>
      <w:bookmarkStart w:id="63" w:name="_bookmark54"/>
      <w:bookmarkEnd w:id="63"/>
      <w:r>
        <w:t>RESOURCES</w:t>
      </w:r>
      <w:r>
        <w:rPr>
          <w:spacing w:val="-7"/>
        </w:rPr>
        <w:t xml:space="preserve"> </w:t>
      </w:r>
      <w:r>
        <w:t>FOR</w:t>
      </w:r>
      <w:r>
        <w:rPr>
          <w:spacing w:val="-5"/>
        </w:rPr>
        <w:t xml:space="preserve"> </w:t>
      </w:r>
      <w:r>
        <w:rPr>
          <w:spacing w:val="-2"/>
        </w:rPr>
        <w:t>STUDENTS</w:t>
      </w:r>
    </w:p>
    <w:p w14:paraId="32BC6A66" w14:textId="77777777" w:rsidR="00501F83" w:rsidRDefault="00501F83">
      <w:pPr>
        <w:pStyle w:val="BodyText"/>
        <w:spacing w:before="2"/>
        <w:rPr>
          <w:b/>
          <w:sz w:val="41"/>
        </w:rPr>
      </w:pPr>
    </w:p>
    <w:p w14:paraId="014A867A" w14:textId="77777777" w:rsidR="00501F83" w:rsidRDefault="007B6AEC">
      <w:pPr>
        <w:pStyle w:val="Heading4"/>
        <w:ind w:left="368"/>
      </w:pPr>
      <w:r>
        <w:t>HPU</w:t>
      </w:r>
      <w:r>
        <w:rPr>
          <w:spacing w:val="-10"/>
        </w:rPr>
        <w:t xml:space="preserve"> </w:t>
      </w:r>
      <w:r>
        <w:t>Student</w:t>
      </w:r>
      <w:r>
        <w:rPr>
          <w:spacing w:val="-7"/>
        </w:rPr>
        <w:t xml:space="preserve"> </w:t>
      </w:r>
      <w:r>
        <w:t>Handbook</w:t>
      </w:r>
      <w:r>
        <w:rPr>
          <w:spacing w:val="-12"/>
        </w:rPr>
        <w:t xml:space="preserve"> </w:t>
      </w:r>
      <w:r>
        <w:t>Online</w:t>
      </w:r>
      <w:r>
        <w:rPr>
          <w:spacing w:val="-9"/>
        </w:rPr>
        <w:t xml:space="preserve"> </w:t>
      </w:r>
      <w:r>
        <w:rPr>
          <w:spacing w:val="-2"/>
        </w:rPr>
        <w:t>Reference</w:t>
      </w:r>
    </w:p>
    <w:p w14:paraId="2315AB5F" w14:textId="77777777" w:rsidR="00501F83" w:rsidRDefault="002E0492">
      <w:pPr>
        <w:pStyle w:val="BodyText"/>
        <w:ind w:left="431" w:right="3107"/>
      </w:pPr>
      <w:hyperlink r:id="rId54">
        <w:r w:rsidR="007B6AEC">
          <w:rPr>
            <w:color w:val="0000FF"/>
            <w:spacing w:val="-2"/>
            <w:u w:val="single" w:color="0000FF"/>
          </w:rPr>
          <w:t>www.hputx.edu/wp-content/uploads/2023/08/23-24-Student-Handbook-</w:t>
        </w:r>
      </w:hyperlink>
      <w:r w:rsidR="007B6AEC">
        <w:rPr>
          <w:color w:val="0000FF"/>
          <w:spacing w:val="-2"/>
        </w:rPr>
        <w:t xml:space="preserve"> </w:t>
      </w:r>
      <w:hyperlink r:id="rId55">
        <w:r w:rsidR="007B6AEC">
          <w:rPr>
            <w:color w:val="0000FF"/>
            <w:spacing w:val="-2"/>
            <w:u w:val="single" w:color="0000FF"/>
          </w:rPr>
          <w:t>8.4.23.pdf</w:t>
        </w:r>
      </w:hyperlink>
    </w:p>
    <w:p w14:paraId="115C2612" w14:textId="77777777" w:rsidR="00501F83" w:rsidRDefault="00501F83">
      <w:pPr>
        <w:pStyle w:val="BodyText"/>
        <w:spacing w:before="6"/>
        <w:rPr>
          <w:sz w:val="22"/>
        </w:rPr>
      </w:pPr>
    </w:p>
    <w:p w14:paraId="172D3541" w14:textId="77777777" w:rsidR="00501F83" w:rsidRDefault="007B6AEC">
      <w:pPr>
        <w:pStyle w:val="Heading1"/>
        <w:spacing w:before="44" w:line="341" w:lineRule="exact"/>
        <w:ind w:left="440"/>
      </w:pPr>
      <w:bookmarkStart w:id="64" w:name="_bookmark55"/>
      <w:bookmarkEnd w:id="64"/>
      <w:r>
        <w:t>Learning</w:t>
      </w:r>
      <w:r>
        <w:rPr>
          <w:spacing w:val="-12"/>
        </w:rPr>
        <w:t xml:space="preserve"> </w:t>
      </w:r>
      <w:r>
        <w:rPr>
          <w:spacing w:val="-2"/>
        </w:rPr>
        <w:t>Resources:</w:t>
      </w:r>
    </w:p>
    <w:p w14:paraId="3C60BCFE" w14:textId="77777777" w:rsidR="00501F83" w:rsidRDefault="002E0492">
      <w:pPr>
        <w:pStyle w:val="BodyText"/>
        <w:spacing w:line="292" w:lineRule="exact"/>
        <w:ind w:left="431"/>
      </w:pPr>
      <w:hyperlink r:id="rId56">
        <w:r w:rsidR="007B6AEC">
          <w:rPr>
            <w:color w:val="0000FF"/>
            <w:spacing w:val="-2"/>
            <w:u w:val="single" w:color="0000FF"/>
          </w:rPr>
          <w:t>http://www.hputx.edu/library/</w:t>
        </w:r>
      </w:hyperlink>
    </w:p>
    <w:p w14:paraId="663F2B35" w14:textId="77777777" w:rsidR="00501F83" w:rsidRDefault="007B6AEC">
      <w:pPr>
        <w:pStyle w:val="BodyText"/>
        <w:spacing w:before="120"/>
        <w:ind w:left="1180" w:right="841"/>
      </w:pPr>
      <w:r>
        <w:t>Walker Memorial Library provides collections and research assistance in support of the teaching</w:t>
      </w:r>
      <w:r>
        <w:rPr>
          <w:spacing w:val="-4"/>
        </w:rPr>
        <w:t xml:space="preserve"> </w:t>
      </w:r>
      <w:r>
        <w:t>and</w:t>
      </w:r>
      <w:r>
        <w:rPr>
          <w:spacing w:val="-3"/>
        </w:rPr>
        <w:t xml:space="preserve"> </w:t>
      </w:r>
      <w:r>
        <w:t>learning</w:t>
      </w:r>
      <w:r>
        <w:rPr>
          <w:spacing w:val="-4"/>
        </w:rPr>
        <w:t xml:space="preserve"> </w:t>
      </w:r>
      <w:r>
        <w:t>goals</w:t>
      </w:r>
      <w:r>
        <w:rPr>
          <w:spacing w:val="-4"/>
        </w:rPr>
        <w:t xml:space="preserve"> </w:t>
      </w:r>
      <w:r>
        <w:t>of</w:t>
      </w:r>
      <w:r>
        <w:rPr>
          <w:spacing w:val="-5"/>
        </w:rPr>
        <w:t xml:space="preserve"> </w:t>
      </w:r>
      <w:r>
        <w:t>Howard</w:t>
      </w:r>
      <w:r>
        <w:rPr>
          <w:spacing w:val="-3"/>
        </w:rPr>
        <w:t xml:space="preserve"> </w:t>
      </w:r>
      <w:r>
        <w:t>Payne</w:t>
      </w:r>
      <w:r>
        <w:rPr>
          <w:spacing w:val="-3"/>
        </w:rPr>
        <w:t xml:space="preserve"> </w:t>
      </w:r>
      <w:r>
        <w:t>University.</w:t>
      </w:r>
      <w:r>
        <w:rPr>
          <w:spacing w:val="-5"/>
        </w:rPr>
        <w:t xml:space="preserve"> </w:t>
      </w:r>
      <w:r>
        <w:t>The 23,000-square-foot</w:t>
      </w:r>
      <w:r>
        <w:rPr>
          <w:spacing w:val="-4"/>
        </w:rPr>
        <w:t xml:space="preserve"> </w:t>
      </w:r>
      <w:r>
        <w:t>facility</w:t>
      </w:r>
      <w:r>
        <w:rPr>
          <w:spacing w:val="-4"/>
        </w:rPr>
        <w:t xml:space="preserve"> </w:t>
      </w:r>
      <w:r>
        <w:t>offers individual and group study spaces, wireless Internet access, and a self-serve coffee bar. The library is a member of TexShare, a state-wide resource sharing consortium of universities, colleges, and public libraries.</w:t>
      </w:r>
    </w:p>
    <w:p w14:paraId="20698AFD" w14:textId="77777777" w:rsidR="00501F83" w:rsidRDefault="00501F83">
      <w:pPr>
        <w:pStyle w:val="BodyText"/>
        <w:spacing w:before="4"/>
        <w:rPr>
          <w:sz w:val="26"/>
        </w:rPr>
      </w:pPr>
    </w:p>
    <w:p w14:paraId="0C05D39F" w14:textId="77777777" w:rsidR="00501F83" w:rsidRDefault="007B6AEC">
      <w:pPr>
        <w:pStyle w:val="Heading1"/>
        <w:spacing w:line="341" w:lineRule="exact"/>
        <w:ind w:left="440"/>
      </w:pPr>
      <w:bookmarkStart w:id="65" w:name="_bookmark56"/>
      <w:bookmarkEnd w:id="65"/>
      <w:r>
        <w:t>Financial</w:t>
      </w:r>
      <w:r>
        <w:rPr>
          <w:spacing w:val="21"/>
        </w:rPr>
        <w:t xml:space="preserve"> </w:t>
      </w:r>
      <w:r>
        <w:t>Aid</w:t>
      </w:r>
      <w:r>
        <w:rPr>
          <w:spacing w:val="27"/>
        </w:rPr>
        <w:t xml:space="preserve"> </w:t>
      </w:r>
      <w:r>
        <w:rPr>
          <w:spacing w:val="-2"/>
        </w:rPr>
        <w:t>Resources</w:t>
      </w:r>
    </w:p>
    <w:p w14:paraId="569427B8" w14:textId="77777777" w:rsidR="00501F83" w:rsidRDefault="002E0492">
      <w:pPr>
        <w:pStyle w:val="BodyText"/>
        <w:spacing w:line="292" w:lineRule="exact"/>
        <w:ind w:left="431"/>
      </w:pPr>
      <w:hyperlink r:id="rId57">
        <w:r w:rsidR="007B6AEC">
          <w:rPr>
            <w:color w:val="0000FF"/>
            <w:spacing w:val="-4"/>
            <w:u w:val="single" w:color="0000FF"/>
          </w:rPr>
          <w:t>http://www.hputx.edu/campus-offices/financial-aid/</w:t>
        </w:r>
      </w:hyperlink>
    </w:p>
    <w:p w14:paraId="0CC49716" w14:textId="77777777" w:rsidR="00501F83" w:rsidRDefault="00501F83">
      <w:pPr>
        <w:pStyle w:val="BodyText"/>
        <w:spacing w:before="9"/>
        <w:rPr>
          <w:sz w:val="19"/>
        </w:rPr>
      </w:pPr>
    </w:p>
    <w:p w14:paraId="6CE4E747" w14:textId="77777777" w:rsidR="00501F83" w:rsidRDefault="002E0492">
      <w:pPr>
        <w:pStyle w:val="BodyText"/>
        <w:spacing w:before="52"/>
        <w:ind w:left="1180" w:right="781"/>
      </w:pPr>
      <w:hyperlink r:id="rId58">
        <w:r w:rsidR="007B6AEC">
          <w:t>Forms of financial aid include gift aid (scholarship and grants which do not have</w:t>
        </w:r>
      </w:hyperlink>
      <w:r w:rsidR="007B6AEC">
        <w:t xml:space="preserve"> to be repaid), student</w:t>
      </w:r>
      <w:r w:rsidR="007B6AEC">
        <w:rPr>
          <w:spacing w:val="-1"/>
        </w:rPr>
        <w:t xml:space="preserve"> </w:t>
      </w:r>
      <w:r w:rsidR="007B6AEC">
        <w:t>loans,</w:t>
      </w:r>
      <w:r w:rsidR="007B6AEC">
        <w:rPr>
          <w:spacing w:val="-2"/>
        </w:rPr>
        <w:t xml:space="preserve"> </w:t>
      </w:r>
      <w:r w:rsidR="007B6AEC">
        <w:t>work</w:t>
      </w:r>
      <w:r w:rsidR="007B6AEC">
        <w:rPr>
          <w:spacing w:val="-1"/>
        </w:rPr>
        <w:t xml:space="preserve"> </w:t>
      </w:r>
      <w:r w:rsidR="007B6AEC">
        <w:t>study programs,</w:t>
      </w:r>
      <w:r w:rsidR="007B6AEC">
        <w:rPr>
          <w:spacing w:val="-2"/>
        </w:rPr>
        <w:t xml:space="preserve"> </w:t>
      </w:r>
      <w:r w:rsidR="007B6AEC">
        <w:t>or a</w:t>
      </w:r>
      <w:r w:rsidR="007B6AEC">
        <w:rPr>
          <w:spacing w:val="-2"/>
        </w:rPr>
        <w:t xml:space="preserve"> </w:t>
      </w:r>
      <w:r w:rsidR="007B6AEC">
        <w:t>combination</w:t>
      </w:r>
      <w:r w:rsidR="007B6AEC">
        <w:rPr>
          <w:spacing w:val="-1"/>
        </w:rPr>
        <w:t xml:space="preserve"> </w:t>
      </w:r>
      <w:r w:rsidR="007B6AEC">
        <w:t>of</w:t>
      </w:r>
      <w:r w:rsidR="007B6AEC">
        <w:rPr>
          <w:spacing w:val="-1"/>
        </w:rPr>
        <w:t xml:space="preserve"> </w:t>
      </w:r>
      <w:r w:rsidR="007B6AEC">
        <w:t>these.</w:t>
      </w:r>
      <w:r w:rsidR="007B6AEC">
        <w:rPr>
          <w:spacing w:val="-1"/>
        </w:rPr>
        <w:t xml:space="preserve"> </w:t>
      </w:r>
      <w:r w:rsidR="007B6AEC">
        <w:t>Students</w:t>
      </w:r>
      <w:r w:rsidR="007B6AEC">
        <w:rPr>
          <w:spacing w:val="-2"/>
        </w:rPr>
        <w:t xml:space="preserve"> </w:t>
      </w:r>
      <w:r w:rsidR="007B6AEC">
        <w:t>should remember</w:t>
      </w:r>
      <w:r w:rsidR="007B6AEC">
        <w:rPr>
          <w:spacing w:val="-2"/>
        </w:rPr>
        <w:t xml:space="preserve"> </w:t>
      </w:r>
      <w:r w:rsidR="007B6AEC">
        <w:t>to check</w:t>
      </w:r>
      <w:r w:rsidR="007B6AEC">
        <w:rPr>
          <w:spacing w:val="-8"/>
        </w:rPr>
        <w:t xml:space="preserve"> </w:t>
      </w:r>
      <w:r w:rsidR="007B6AEC">
        <w:t>out</w:t>
      </w:r>
      <w:r w:rsidR="007B6AEC">
        <w:rPr>
          <w:spacing w:val="-5"/>
        </w:rPr>
        <w:t xml:space="preserve"> </w:t>
      </w:r>
      <w:r w:rsidR="007B6AEC">
        <w:t>scholarship</w:t>
      </w:r>
      <w:r w:rsidR="007B6AEC">
        <w:rPr>
          <w:spacing w:val="-5"/>
        </w:rPr>
        <w:t xml:space="preserve"> </w:t>
      </w:r>
      <w:hyperlink r:id="rId59">
        <w:r w:rsidR="007B6AEC">
          <w:t>programs</w:t>
        </w:r>
        <w:r w:rsidR="007B6AEC">
          <w:rPr>
            <w:spacing w:val="-4"/>
          </w:rPr>
          <w:t xml:space="preserve"> </w:t>
        </w:r>
        <w:r w:rsidR="007B6AEC">
          <w:t>available</w:t>
        </w:r>
        <w:r w:rsidR="007B6AEC">
          <w:rPr>
            <w:spacing w:val="-8"/>
          </w:rPr>
          <w:t xml:space="preserve"> </w:t>
        </w:r>
        <w:r w:rsidR="007B6AEC">
          <w:t>through</w:t>
        </w:r>
      </w:hyperlink>
      <w:r w:rsidR="007B6AEC">
        <w:rPr>
          <w:spacing w:val="-4"/>
        </w:rPr>
        <w:t xml:space="preserve"> </w:t>
      </w:r>
      <w:r w:rsidR="007B6AEC">
        <w:t>community</w:t>
      </w:r>
      <w:r w:rsidR="007B6AEC">
        <w:rPr>
          <w:spacing w:val="-5"/>
        </w:rPr>
        <w:t xml:space="preserve"> </w:t>
      </w:r>
      <w:r w:rsidR="007B6AEC">
        <w:t>organizations,</w:t>
      </w:r>
      <w:r w:rsidR="007B6AEC">
        <w:rPr>
          <w:spacing w:val="-5"/>
        </w:rPr>
        <w:t xml:space="preserve"> </w:t>
      </w:r>
      <w:r w:rsidR="007B6AEC">
        <w:t>corporations,</w:t>
      </w:r>
      <w:r w:rsidR="007B6AEC">
        <w:rPr>
          <w:spacing w:val="-7"/>
        </w:rPr>
        <w:t xml:space="preserve"> </w:t>
      </w:r>
      <w:r w:rsidR="007B6AEC">
        <w:t>and their church and school. The availability of such aid can be obtained through the school guidance counselor, church, and parents’ employers.</w:t>
      </w:r>
    </w:p>
    <w:p w14:paraId="24898927" w14:textId="77777777" w:rsidR="00501F83" w:rsidRDefault="00501F83">
      <w:pPr>
        <w:pStyle w:val="BodyText"/>
        <w:spacing w:before="2"/>
        <w:rPr>
          <w:sz w:val="26"/>
        </w:rPr>
      </w:pPr>
    </w:p>
    <w:p w14:paraId="4B5F6878" w14:textId="77777777" w:rsidR="00501F83" w:rsidRDefault="007B6AEC">
      <w:pPr>
        <w:pStyle w:val="Heading1"/>
        <w:ind w:left="440"/>
        <w:rPr>
          <w:sz w:val="22"/>
        </w:rPr>
      </w:pPr>
      <w:bookmarkStart w:id="66" w:name="_bookmark57"/>
      <w:bookmarkEnd w:id="66"/>
      <w:r>
        <w:rPr>
          <w:spacing w:val="-2"/>
        </w:rPr>
        <w:t>Career</w:t>
      </w:r>
      <w:r>
        <w:rPr>
          <w:spacing w:val="-4"/>
        </w:rPr>
        <w:t xml:space="preserve"> </w:t>
      </w:r>
      <w:r>
        <w:rPr>
          <w:spacing w:val="-2"/>
        </w:rPr>
        <w:t>Services</w:t>
      </w:r>
      <w:r>
        <w:rPr>
          <w:spacing w:val="-2"/>
          <w:sz w:val="22"/>
        </w:rPr>
        <w:t>:</w:t>
      </w:r>
    </w:p>
    <w:p w14:paraId="2637B27D" w14:textId="77777777" w:rsidR="00501F83" w:rsidRDefault="002E0492">
      <w:pPr>
        <w:pStyle w:val="BodyText"/>
        <w:spacing w:before="1"/>
        <w:ind w:left="431"/>
      </w:pPr>
      <w:hyperlink r:id="rId60">
        <w:r w:rsidR="007B6AEC">
          <w:rPr>
            <w:color w:val="0000FF"/>
            <w:spacing w:val="-2"/>
            <w:u w:val="single" w:color="0000FF"/>
          </w:rPr>
          <w:t>https://www.hputx.edu/student-experience/career-services/</w:t>
        </w:r>
      </w:hyperlink>
    </w:p>
    <w:p w14:paraId="41C738A8" w14:textId="77777777" w:rsidR="00501F83" w:rsidRDefault="00501F83">
      <w:pPr>
        <w:pStyle w:val="BodyText"/>
        <w:spacing w:before="9"/>
        <w:rPr>
          <w:sz w:val="19"/>
        </w:rPr>
      </w:pPr>
    </w:p>
    <w:p w14:paraId="12D5574E" w14:textId="77777777" w:rsidR="00501F83" w:rsidRDefault="007B6AEC">
      <w:pPr>
        <w:pStyle w:val="BodyText"/>
        <w:spacing w:before="52"/>
        <w:ind w:left="1180" w:right="731"/>
      </w:pPr>
      <w:r>
        <w:t>Career</w:t>
      </w:r>
      <w:r>
        <w:rPr>
          <w:spacing w:val="-2"/>
        </w:rPr>
        <w:t xml:space="preserve"> </w:t>
      </w:r>
      <w:r>
        <w:t>Services</w:t>
      </w:r>
      <w:r>
        <w:rPr>
          <w:spacing w:val="-4"/>
        </w:rPr>
        <w:t xml:space="preserve"> </w:t>
      </w:r>
      <w:r>
        <w:t>provides</w:t>
      </w:r>
      <w:r>
        <w:rPr>
          <w:spacing w:val="-6"/>
        </w:rPr>
        <w:t xml:space="preserve"> </w:t>
      </w:r>
      <w:r>
        <w:t>career</w:t>
      </w:r>
      <w:r>
        <w:rPr>
          <w:spacing w:val="-2"/>
        </w:rPr>
        <w:t xml:space="preserve"> </w:t>
      </w:r>
      <w:r>
        <w:t>assessment,</w:t>
      </w:r>
      <w:r>
        <w:rPr>
          <w:spacing w:val="-4"/>
        </w:rPr>
        <w:t xml:space="preserve"> </w:t>
      </w:r>
      <w:r>
        <w:t>career</w:t>
      </w:r>
      <w:r>
        <w:rPr>
          <w:spacing w:val="-2"/>
        </w:rPr>
        <w:t xml:space="preserve"> </w:t>
      </w:r>
      <w:r>
        <w:t>exploration</w:t>
      </w:r>
      <w:r>
        <w:rPr>
          <w:spacing w:val="-2"/>
        </w:rPr>
        <w:t xml:space="preserve"> </w:t>
      </w:r>
      <w:r>
        <w:t>and</w:t>
      </w:r>
      <w:r>
        <w:rPr>
          <w:spacing w:val="-4"/>
        </w:rPr>
        <w:t xml:space="preserve"> </w:t>
      </w:r>
      <w:r>
        <w:t>one-on-one</w:t>
      </w:r>
      <w:r>
        <w:rPr>
          <w:spacing w:val="-5"/>
        </w:rPr>
        <w:t xml:space="preserve"> </w:t>
      </w:r>
      <w:r>
        <w:t>counseling</w:t>
      </w:r>
      <w:r>
        <w:rPr>
          <w:spacing w:val="-6"/>
        </w:rPr>
        <w:t xml:space="preserve"> </w:t>
      </w:r>
      <w:r>
        <w:t>to assist students in choosing a career path that is consistent with their academic and personal goals as well as assist students in job location, resume writing, portfolio development and interview</w:t>
      </w:r>
      <w:r>
        <w:rPr>
          <w:spacing w:val="-2"/>
        </w:rPr>
        <w:t xml:space="preserve"> </w:t>
      </w:r>
      <w:r>
        <w:t>skills.</w:t>
      </w:r>
      <w:r>
        <w:rPr>
          <w:spacing w:val="-5"/>
        </w:rPr>
        <w:t xml:space="preserve"> </w:t>
      </w:r>
      <w:r>
        <w:t>Career</w:t>
      </w:r>
      <w:r>
        <w:rPr>
          <w:spacing w:val="-5"/>
        </w:rPr>
        <w:t xml:space="preserve"> </w:t>
      </w:r>
      <w:r>
        <w:t>Services</w:t>
      </w:r>
      <w:r>
        <w:rPr>
          <w:spacing w:val="-5"/>
        </w:rPr>
        <w:t xml:space="preserve"> </w:t>
      </w:r>
      <w:r>
        <w:t>provides</w:t>
      </w:r>
      <w:r>
        <w:rPr>
          <w:spacing w:val="-5"/>
        </w:rPr>
        <w:t xml:space="preserve"> </w:t>
      </w:r>
      <w:r>
        <w:t>job</w:t>
      </w:r>
      <w:r>
        <w:rPr>
          <w:spacing w:val="-7"/>
        </w:rPr>
        <w:t xml:space="preserve"> </w:t>
      </w:r>
      <w:r>
        <w:t>fairs,</w:t>
      </w:r>
      <w:r>
        <w:rPr>
          <w:spacing w:val="-5"/>
        </w:rPr>
        <w:t xml:space="preserve"> </w:t>
      </w:r>
      <w:r>
        <w:t>workshops</w:t>
      </w:r>
      <w:r>
        <w:rPr>
          <w:spacing w:val="-5"/>
        </w:rPr>
        <w:t xml:space="preserve"> </w:t>
      </w:r>
      <w:r>
        <w:t>and</w:t>
      </w:r>
      <w:r>
        <w:rPr>
          <w:spacing w:val="-7"/>
        </w:rPr>
        <w:t xml:space="preserve"> </w:t>
      </w:r>
      <w:r>
        <w:t>one-on-one</w:t>
      </w:r>
      <w:r>
        <w:rPr>
          <w:spacing w:val="-5"/>
        </w:rPr>
        <w:t xml:space="preserve"> </w:t>
      </w:r>
      <w:r>
        <w:t>assistance</w:t>
      </w:r>
      <w:r>
        <w:rPr>
          <w:spacing w:val="-7"/>
        </w:rPr>
        <w:t xml:space="preserve"> </w:t>
      </w:r>
      <w:r>
        <w:t>to</w:t>
      </w:r>
      <w:r>
        <w:rPr>
          <w:spacing w:val="-8"/>
        </w:rPr>
        <w:t xml:space="preserve"> </w:t>
      </w:r>
      <w:r>
        <w:t xml:space="preserve">all </w:t>
      </w:r>
      <w:r>
        <w:rPr>
          <w:spacing w:val="-2"/>
        </w:rPr>
        <w:t>students.</w:t>
      </w:r>
    </w:p>
    <w:p w14:paraId="1D830FBF" w14:textId="77777777" w:rsidR="00501F83" w:rsidRDefault="00501F83">
      <w:pPr>
        <w:pStyle w:val="BodyText"/>
        <w:spacing w:before="2"/>
        <w:rPr>
          <w:sz w:val="35"/>
        </w:rPr>
      </w:pPr>
    </w:p>
    <w:p w14:paraId="47FFE602" w14:textId="77777777" w:rsidR="00501F83" w:rsidRDefault="007B6AEC">
      <w:pPr>
        <w:pStyle w:val="Heading1"/>
        <w:ind w:left="440"/>
      </w:pPr>
      <w:bookmarkStart w:id="67" w:name="_bookmark58"/>
      <w:bookmarkEnd w:id="67"/>
      <w:r>
        <w:t>Counseling</w:t>
      </w:r>
      <w:r>
        <w:rPr>
          <w:spacing w:val="5"/>
        </w:rPr>
        <w:t xml:space="preserve"> </w:t>
      </w:r>
      <w:r>
        <w:rPr>
          <w:spacing w:val="-2"/>
        </w:rPr>
        <w:t>Services:</w:t>
      </w:r>
    </w:p>
    <w:p w14:paraId="3F27A97A" w14:textId="77777777" w:rsidR="00501F83" w:rsidRDefault="002E0492">
      <w:pPr>
        <w:pStyle w:val="BodyText"/>
        <w:spacing w:before="1"/>
        <w:ind w:left="431"/>
      </w:pPr>
      <w:hyperlink r:id="rId61">
        <w:r w:rsidR="007B6AEC">
          <w:rPr>
            <w:color w:val="0000FF"/>
            <w:spacing w:val="-2"/>
            <w:u w:val="single" w:color="0000FF"/>
          </w:rPr>
          <w:t>https://www.hputx.edu/student-experience/student-resources/</w:t>
        </w:r>
      </w:hyperlink>
    </w:p>
    <w:p w14:paraId="6F9D837C" w14:textId="77777777" w:rsidR="00501F83" w:rsidRDefault="007B6AEC">
      <w:pPr>
        <w:pStyle w:val="BodyText"/>
        <w:ind w:left="1151"/>
      </w:pPr>
      <w:r>
        <w:t>HPU</w:t>
      </w:r>
      <w:r>
        <w:rPr>
          <w:spacing w:val="-4"/>
        </w:rPr>
        <w:t xml:space="preserve"> </w:t>
      </w:r>
      <w:r>
        <w:t>has</w:t>
      </w:r>
      <w:r>
        <w:rPr>
          <w:spacing w:val="-3"/>
        </w:rPr>
        <w:t xml:space="preserve"> </w:t>
      </w:r>
      <w:r>
        <w:t>a</w:t>
      </w:r>
      <w:r>
        <w:rPr>
          <w:spacing w:val="-5"/>
        </w:rPr>
        <w:t xml:space="preserve"> </w:t>
      </w:r>
      <w:r>
        <w:t>licensed</w:t>
      </w:r>
      <w:r>
        <w:rPr>
          <w:spacing w:val="-6"/>
        </w:rPr>
        <w:t xml:space="preserve"> </w:t>
      </w:r>
      <w:r>
        <w:t>professional counselor</w:t>
      </w:r>
      <w:r>
        <w:rPr>
          <w:spacing w:val="-2"/>
        </w:rPr>
        <w:t xml:space="preserve"> </w:t>
      </w:r>
      <w:r>
        <w:t>available</w:t>
      </w:r>
      <w:r>
        <w:rPr>
          <w:spacing w:val="-3"/>
        </w:rPr>
        <w:t xml:space="preserve"> </w:t>
      </w:r>
      <w:r>
        <w:t>to</w:t>
      </w:r>
      <w:r>
        <w:rPr>
          <w:spacing w:val="-4"/>
        </w:rPr>
        <w:t xml:space="preserve"> </w:t>
      </w:r>
      <w:r>
        <w:t>assist</w:t>
      </w:r>
      <w:r>
        <w:rPr>
          <w:spacing w:val="-2"/>
        </w:rPr>
        <w:t xml:space="preserve"> </w:t>
      </w:r>
      <w:r>
        <w:t>currently</w:t>
      </w:r>
      <w:r>
        <w:rPr>
          <w:spacing w:val="-7"/>
        </w:rPr>
        <w:t xml:space="preserve"> </w:t>
      </w:r>
      <w:r>
        <w:t>enrolled</w:t>
      </w:r>
      <w:r>
        <w:rPr>
          <w:spacing w:val="-2"/>
        </w:rPr>
        <w:t xml:space="preserve"> students.</w:t>
      </w:r>
    </w:p>
    <w:p w14:paraId="08CA27E8" w14:textId="77777777" w:rsidR="00501F83" w:rsidRDefault="00501F83">
      <w:pPr>
        <w:pStyle w:val="BodyText"/>
        <w:spacing w:before="2"/>
      </w:pPr>
    </w:p>
    <w:p w14:paraId="4E69AC7F" w14:textId="77777777" w:rsidR="00501F83" w:rsidRDefault="007B6AEC">
      <w:pPr>
        <w:pStyle w:val="Heading1"/>
        <w:spacing w:line="341" w:lineRule="exact"/>
        <w:ind w:left="440"/>
      </w:pPr>
      <w:bookmarkStart w:id="68" w:name="_bookmark59"/>
      <w:bookmarkEnd w:id="68"/>
      <w:r>
        <w:t>Residence</w:t>
      </w:r>
      <w:r>
        <w:rPr>
          <w:spacing w:val="-16"/>
        </w:rPr>
        <w:t xml:space="preserve"> </w:t>
      </w:r>
      <w:r>
        <w:t>Life</w:t>
      </w:r>
      <w:r>
        <w:rPr>
          <w:spacing w:val="-10"/>
        </w:rPr>
        <w:t xml:space="preserve"> </w:t>
      </w:r>
      <w:r>
        <w:rPr>
          <w:spacing w:val="-2"/>
        </w:rPr>
        <w:t>Services:</w:t>
      </w:r>
    </w:p>
    <w:p w14:paraId="470B6D56" w14:textId="77777777" w:rsidR="00501F83" w:rsidRDefault="002E0492">
      <w:pPr>
        <w:pStyle w:val="BodyText"/>
        <w:spacing w:line="292" w:lineRule="exact"/>
        <w:ind w:left="431"/>
      </w:pPr>
      <w:hyperlink r:id="rId62">
        <w:r w:rsidR="007B6AEC">
          <w:rPr>
            <w:color w:val="0000FF"/>
            <w:spacing w:val="-2"/>
            <w:u w:val="single" w:color="0000FF"/>
          </w:rPr>
          <w:t>https://www.hputx.edu/student-experience/residence-life/</w:t>
        </w:r>
      </w:hyperlink>
    </w:p>
    <w:p w14:paraId="1C6E56FC" w14:textId="77777777" w:rsidR="00501F83" w:rsidRDefault="007B6AEC">
      <w:pPr>
        <w:pStyle w:val="BodyText"/>
        <w:spacing w:before="159"/>
        <w:ind w:left="1180" w:right="731"/>
      </w:pPr>
      <w:r>
        <w:t>A</w:t>
      </w:r>
      <w:r>
        <w:rPr>
          <w:spacing w:val="-1"/>
        </w:rPr>
        <w:t xml:space="preserve"> </w:t>
      </w:r>
      <w:r>
        <w:t>housing</w:t>
      </w:r>
      <w:r>
        <w:rPr>
          <w:spacing w:val="-4"/>
        </w:rPr>
        <w:t xml:space="preserve"> </w:t>
      </w:r>
      <w:r>
        <w:t>application/agreement</w:t>
      </w:r>
      <w:r>
        <w:rPr>
          <w:spacing w:val="-1"/>
        </w:rPr>
        <w:t xml:space="preserve"> </w:t>
      </w:r>
      <w:r>
        <w:t>and</w:t>
      </w:r>
      <w:r>
        <w:rPr>
          <w:spacing w:val="-3"/>
        </w:rPr>
        <w:t xml:space="preserve"> </w:t>
      </w:r>
      <w:r>
        <w:t>housing</w:t>
      </w:r>
      <w:r>
        <w:rPr>
          <w:spacing w:val="-4"/>
        </w:rPr>
        <w:t xml:space="preserve"> </w:t>
      </w:r>
      <w:r>
        <w:t>deposit</w:t>
      </w:r>
      <w:r>
        <w:rPr>
          <w:spacing w:val="-3"/>
        </w:rPr>
        <w:t xml:space="preserve"> </w:t>
      </w:r>
      <w:r>
        <w:t>are</w:t>
      </w:r>
      <w:r>
        <w:rPr>
          <w:spacing w:val="-3"/>
        </w:rPr>
        <w:t xml:space="preserve"> </w:t>
      </w:r>
      <w:r>
        <w:t>required</w:t>
      </w:r>
      <w:r>
        <w:rPr>
          <w:spacing w:val="-1"/>
        </w:rPr>
        <w:t xml:space="preserve"> </w:t>
      </w:r>
      <w:r>
        <w:t>for</w:t>
      </w:r>
      <w:r>
        <w:rPr>
          <w:spacing w:val="-1"/>
        </w:rPr>
        <w:t xml:space="preserve"> </w:t>
      </w:r>
      <w:r>
        <w:t>all</w:t>
      </w:r>
      <w:r>
        <w:rPr>
          <w:spacing w:val="-6"/>
        </w:rPr>
        <w:t xml:space="preserve"> </w:t>
      </w:r>
      <w:r>
        <w:t>students</w:t>
      </w:r>
      <w:r>
        <w:rPr>
          <w:spacing w:val="-4"/>
        </w:rPr>
        <w:t xml:space="preserve"> </w:t>
      </w:r>
      <w:r>
        <w:t>who</w:t>
      </w:r>
      <w:r>
        <w:rPr>
          <w:spacing w:val="-3"/>
        </w:rPr>
        <w:t xml:space="preserve"> </w:t>
      </w:r>
      <w:r>
        <w:t>will</w:t>
      </w:r>
      <w:r>
        <w:rPr>
          <w:spacing w:val="-4"/>
        </w:rPr>
        <w:t xml:space="preserve"> </w:t>
      </w:r>
      <w:r>
        <w:t>be living on campus. Students who meet one or more of the exemptions and desire to live off</w:t>
      </w:r>
    </w:p>
    <w:p w14:paraId="500BB3C0" w14:textId="77777777" w:rsidR="00501F83" w:rsidRDefault="00501F83">
      <w:pPr>
        <w:sectPr w:rsidR="00501F83">
          <w:pgSz w:w="12240" w:h="15840"/>
          <w:pgMar w:top="1500" w:right="680" w:bottom="1060" w:left="260" w:header="0" w:footer="822" w:gutter="0"/>
          <w:cols w:space="720"/>
        </w:sectPr>
      </w:pPr>
    </w:p>
    <w:p w14:paraId="6BFB9B0C" w14:textId="77777777" w:rsidR="00501F83" w:rsidRDefault="007B6AEC">
      <w:pPr>
        <w:pStyle w:val="BodyText"/>
        <w:spacing w:before="39"/>
        <w:ind w:left="1180" w:right="798"/>
      </w:pPr>
      <w:r>
        <w:lastRenderedPageBreak/>
        <w:t>campus must submit a Request for Permission to Live Off Campus form. Students who meet one or more of the exemptions and desire to live on campus must submit a housing application/agreement and housing deposit. Incoming students with 60+ academic credits and/or</w:t>
      </w:r>
      <w:r>
        <w:rPr>
          <w:spacing w:val="-6"/>
        </w:rPr>
        <w:t xml:space="preserve"> </w:t>
      </w:r>
      <w:r>
        <w:t>four</w:t>
      </w:r>
      <w:r>
        <w:rPr>
          <w:spacing w:val="-4"/>
        </w:rPr>
        <w:t xml:space="preserve"> </w:t>
      </w:r>
      <w:r>
        <w:t>long</w:t>
      </w:r>
      <w:r>
        <w:rPr>
          <w:spacing w:val="-5"/>
        </w:rPr>
        <w:t xml:space="preserve"> </w:t>
      </w:r>
      <w:r>
        <w:t>semesters</w:t>
      </w:r>
      <w:r>
        <w:rPr>
          <w:spacing w:val="-4"/>
        </w:rPr>
        <w:t xml:space="preserve"> </w:t>
      </w:r>
      <w:r>
        <w:t>in</w:t>
      </w:r>
      <w:r>
        <w:rPr>
          <w:spacing w:val="-6"/>
        </w:rPr>
        <w:t xml:space="preserve"> </w:t>
      </w:r>
      <w:r>
        <w:t>a</w:t>
      </w:r>
      <w:r>
        <w:rPr>
          <w:spacing w:val="-5"/>
        </w:rPr>
        <w:t xml:space="preserve"> </w:t>
      </w:r>
      <w:r>
        <w:t>residence</w:t>
      </w:r>
      <w:r>
        <w:rPr>
          <w:spacing w:val="-6"/>
        </w:rPr>
        <w:t xml:space="preserve"> </w:t>
      </w:r>
      <w:r>
        <w:t>hall</w:t>
      </w:r>
      <w:r>
        <w:rPr>
          <w:spacing w:val="-8"/>
        </w:rPr>
        <w:t xml:space="preserve"> </w:t>
      </w:r>
      <w:r>
        <w:t>have</w:t>
      </w:r>
      <w:r>
        <w:rPr>
          <w:spacing w:val="-2"/>
        </w:rPr>
        <w:t xml:space="preserve"> </w:t>
      </w:r>
      <w:r>
        <w:t>the</w:t>
      </w:r>
      <w:r>
        <w:rPr>
          <w:spacing w:val="-4"/>
        </w:rPr>
        <w:t xml:space="preserve"> </w:t>
      </w:r>
      <w:r>
        <w:t>option</w:t>
      </w:r>
      <w:r>
        <w:rPr>
          <w:spacing w:val="-6"/>
        </w:rPr>
        <w:t xml:space="preserve"> </w:t>
      </w:r>
      <w:r>
        <w:t>to</w:t>
      </w:r>
      <w:r>
        <w:rPr>
          <w:spacing w:val="-7"/>
        </w:rPr>
        <w:t xml:space="preserve"> </w:t>
      </w:r>
      <w:r>
        <w:t>request</w:t>
      </w:r>
      <w:r>
        <w:rPr>
          <w:spacing w:val="-8"/>
        </w:rPr>
        <w:t xml:space="preserve"> </w:t>
      </w:r>
      <w:r>
        <w:t>housing</w:t>
      </w:r>
      <w:r>
        <w:rPr>
          <w:spacing w:val="-4"/>
        </w:rPr>
        <w:t xml:space="preserve"> </w:t>
      </w:r>
      <w:r>
        <w:t>in</w:t>
      </w:r>
      <w:r>
        <w:rPr>
          <w:spacing w:val="-6"/>
        </w:rPr>
        <w:t xml:space="preserve"> </w:t>
      </w:r>
      <w:r>
        <w:t>a</w:t>
      </w:r>
      <w:r>
        <w:rPr>
          <w:spacing w:val="-5"/>
        </w:rPr>
        <w:t xml:space="preserve"> </w:t>
      </w:r>
      <w:r>
        <w:t>residence hall or campus apartment.</w:t>
      </w:r>
    </w:p>
    <w:p w14:paraId="2E781472" w14:textId="77777777" w:rsidR="00501F83" w:rsidRDefault="00501F83">
      <w:pPr>
        <w:pStyle w:val="BodyText"/>
        <w:spacing w:before="2"/>
        <w:rPr>
          <w:sz w:val="26"/>
        </w:rPr>
      </w:pPr>
    </w:p>
    <w:p w14:paraId="4FB52145" w14:textId="77777777" w:rsidR="00501F83" w:rsidRDefault="007B6AEC">
      <w:pPr>
        <w:pStyle w:val="Heading1"/>
        <w:ind w:left="440"/>
      </w:pPr>
      <w:bookmarkStart w:id="69" w:name="_bookmark60"/>
      <w:bookmarkEnd w:id="69"/>
      <w:r>
        <w:t>Clubs</w:t>
      </w:r>
      <w:r>
        <w:rPr>
          <w:spacing w:val="-14"/>
        </w:rPr>
        <w:t xml:space="preserve"> </w:t>
      </w:r>
      <w:r>
        <w:t>and</w:t>
      </w:r>
      <w:r>
        <w:rPr>
          <w:spacing w:val="-10"/>
        </w:rPr>
        <w:t xml:space="preserve"> </w:t>
      </w:r>
      <w:r>
        <w:rPr>
          <w:spacing w:val="-2"/>
        </w:rPr>
        <w:t>Organizations</w:t>
      </w:r>
    </w:p>
    <w:p w14:paraId="72CA3552" w14:textId="77777777" w:rsidR="00501F83" w:rsidRDefault="002E0492">
      <w:pPr>
        <w:pStyle w:val="BodyText"/>
        <w:spacing w:before="1"/>
        <w:ind w:left="431"/>
      </w:pPr>
      <w:hyperlink r:id="rId63">
        <w:r w:rsidR="007B6AEC">
          <w:rPr>
            <w:color w:val="0000FF"/>
            <w:spacing w:val="-2"/>
            <w:u w:val="single" w:color="0000FF"/>
          </w:rPr>
          <w:t>https://www.hputx.edu/student-experience/student-involvement/student-organizations/</w:t>
        </w:r>
      </w:hyperlink>
    </w:p>
    <w:p w14:paraId="526C8226" w14:textId="77777777" w:rsidR="00501F83" w:rsidRDefault="00501F83">
      <w:pPr>
        <w:pStyle w:val="BodyText"/>
        <w:spacing w:before="9"/>
        <w:rPr>
          <w:sz w:val="19"/>
        </w:rPr>
      </w:pPr>
    </w:p>
    <w:p w14:paraId="27C9D348" w14:textId="77777777" w:rsidR="00501F83" w:rsidRDefault="007B6AEC">
      <w:pPr>
        <w:spacing w:before="52"/>
        <w:ind w:left="1180"/>
        <w:rPr>
          <w:i/>
          <w:sz w:val="24"/>
        </w:rPr>
      </w:pPr>
      <w:r>
        <w:rPr>
          <w:i/>
          <w:sz w:val="24"/>
        </w:rPr>
        <w:t>Involvement</w:t>
      </w:r>
      <w:r>
        <w:rPr>
          <w:i/>
          <w:spacing w:val="-1"/>
          <w:sz w:val="24"/>
        </w:rPr>
        <w:t xml:space="preserve"> </w:t>
      </w:r>
      <w:r>
        <w:rPr>
          <w:i/>
          <w:sz w:val="24"/>
        </w:rPr>
        <w:t>is</w:t>
      </w:r>
      <w:r>
        <w:rPr>
          <w:i/>
          <w:spacing w:val="-7"/>
          <w:sz w:val="24"/>
        </w:rPr>
        <w:t xml:space="preserve"> </w:t>
      </w:r>
      <w:r>
        <w:rPr>
          <w:i/>
          <w:sz w:val="24"/>
        </w:rPr>
        <w:t>a</w:t>
      </w:r>
      <w:r>
        <w:rPr>
          <w:i/>
          <w:spacing w:val="-8"/>
          <w:sz w:val="24"/>
        </w:rPr>
        <w:t xml:space="preserve"> </w:t>
      </w:r>
      <w:r>
        <w:rPr>
          <w:i/>
          <w:sz w:val="24"/>
        </w:rPr>
        <w:t>major</w:t>
      </w:r>
      <w:r>
        <w:rPr>
          <w:i/>
          <w:spacing w:val="-9"/>
          <w:sz w:val="24"/>
        </w:rPr>
        <w:t xml:space="preserve"> </w:t>
      </w:r>
      <w:r>
        <w:rPr>
          <w:i/>
          <w:sz w:val="24"/>
        </w:rPr>
        <w:t>part</w:t>
      </w:r>
      <w:r>
        <w:rPr>
          <w:i/>
          <w:spacing w:val="-1"/>
          <w:sz w:val="24"/>
        </w:rPr>
        <w:t xml:space="preserve"> </w:t>
      </w:r>
      <w:r>
        <w:rPr>
          <w:i/>
          <w:sz w:val="24"/>
        </w:rPr>
        <w:t>of</w:t>
      </w:r>
      <w:r>
        <w:rPr>
          <w:i/>
          <w:spacing w:val="-4"/>
          <w:sz w:val="24"/>
        </w:rPr>
        <w:t xml:space="preserve"> </w:t>
      </w:r>
      <w:r>
        <w:rPr>
          <w:i/>
          <w:sz w:val="24"/>
        </w:rPr>
        <w:t>student</w:t>
      </w:r>
      <w:r>
        <w:rPr>
          <w:i/>
          <w:spacing w:val="-4"/>
          <w:sz w:val="24"/>
        </w:rPr>
        <w:t xml:space="preserve"> </w:t>
      </w:r>
      <w:r>
        <w:rPr>
          <w:i/>
          <w:sz w:val="24"/>
        </w:rPr>
        <w:t>success</w:t>
      </w:r>
      <w:r>
        <w:rPr>
          <w:i/>
          <w:spacing w:val="-6"/>
          <w:sz w:val="24"/>
        </w:rPr>
        <w:t xml:space="preserve"> </w:t>
      </w:r>
      <w:r>
        <w:rPr>
          <w:i/>
          <w:sz w:val="24"/>
        </w:rPr>
        <w:t>and</w:t>
      </w:r>
      <w:r>
        <w:rPr>
          <w:i/>
          <w:spacing w:val="-4"/>
          <w:sz w:val="24"/>
        </w:rPr>
        <w:t xml:space="preserve"> </w:t>
      </w:r>
      <w:r>
        <w:rPr>
          <w:i/>
          <w:sz w:val="24"/>
        </w:rPr>
        <w:t>a</w:t>
      </w:r>
      <w:r>
        <w:rPr>
          <w:i/>
          <w:spacing w:val="-6"/>
          <w:sz w:val="24"/>
        </w:rPr>
        <w:t xml:space="preserve"> </w:t>
      </w:r>
      <w:r>
        <w:rPr>
          <w:i/>
          <w:sz w:val="24"/>
        </w:rPr>
        <w:t>key</w:t>
      </w:r>
      <w:r>
        <w:rPr>
          <w:i/>
          <w:spacing w:val="-3"/>
          <w:sz w:val="24"/>
        </w:rPr>
        <w:t xml:space="preserve"> </w:t>
      </w:r>
      <w:r>
        <w:rPr>
          <w:i/>
          <w:sz w:val="24"/>
        </w:rPr>
        <w:t>component</w:t>
      </w:r>
      <w:r>
        <w:rPr>
          <w:i/>
          <w:spacing w:val="-6"/>
          <w:sz w:val="24"/>
        </w:rPr>
        <w:t xml:space="preserve"> </w:t>
      </w:r>
      <w:r>
        <w:rPr>
          <w:i/>
          <w:sz w:val="24"/>
        </w:rPr>
        <w:t>to</w:t>
      </w:r>
      <w:r>
        <w:rPr>
          <w:i/>
          <w:spacing w:val="-6"/>
          <w:sz w:val="24"/>
        </w:rPr>
        <w:t xml:space="preserve"> </w:t>
      </w:r>
      <w:r>
        <w:rPr>
          <w:i/>
          <w:sz w:val="24"/>
        </w:rPr>
        <w:t>a</w:t>
      </w:r>
      <w:r>
        <w:rPr>
          <w:i/>
          <w:spacing w:val="-11"/>
          <w:sz w:val="24"/>
        </w:rPr>
        <w:t xml:space="preserve"> </w:t>
      </w:r>
      <w:r>
        <w:rPr>
          <w:i/>
          <w:sz w:val="24"/>
        </w:rPr>
        <w:t>well-rounded</w:t>
      </w:r>
      <w:r>
        <w:rPr>
          <w:i/>
          <w:spacing w:val="-2"/>
          <w:sz w:val="24"/>
        </w:rPr>
        <w:t xml:space="preserve"> </w:t>
      </w:r>
      <w:r>
        <w:rPr>
          <w:i/>
          <w:sz w:val="24"/>
        </w:rPr>
        <w:t>college experience. On campus students will find a variety of academic and non-academic clubs and organizations.</w:t>
      </w:r>
      <w:r>
        <w:rPr>
          <w:i/>
          <w:spacing w:val="-5"/>
          <w:sz w:val="24"/>
        </w:rPr>
        <w:t xml:space="preserve"> </w:t>
      </w:r>
      <w:r>
        <w:rPr>
          <w:i/>
          <w:sz w:val="24"/>
        </w:rPr>
        <w:t>Specifically,</w:t>
      </w:r>
      <w:r>
        <w:rPr>
          <w:i/>
          <w:spacing w:val="-4"/>
          <w:sz w:val="24"/>
        </w:rPr>
        <w:t xml:space="preserve"> </w:t>
      </w:r>
      <w:r>
        <w:rPr>
          <w:i/>
          <w:sz w:val="24"/>
        </w:rPr>
        <w:t>for nurses,</w:t>
      </w:r>
      <w:r>
        <w:rPr>
          <w:i/>
          <w:spacing w:val="-3"/>
          <w:sz w:val="24"/>
        </w:rPr>
        <w:t xml:space="preserve"> </w:t>
      </w:r>
      <w:r>
        <w:rPr>
          <w:i/>
          <w:sz w:val="24"/>
        </w:rPr>
        <w:t>HPU</w:t>
      </w:r>
      <w:r>
        <w:rPr>
          <w:i/>
          <w:spacing w:val="-6"/>
          <w:sz w:val="24"/>
        </w:rPr>
        <w:t xml:space="preserve"> </w:t>
      </w:r>
      <w:r>
        <w:rPr>
          <w:i/>
          <w:sz w:val="24"/>
        </w:rPr>
        <w:t>will</w:t>
      </w:r>
      <w:r>
        <w:rPr>
          <w:i/>
          <w:spacing w:val="-6"/>
          <w:sz w:val="24"/>
        </w:rPr>
        <w:t xml:space="preserve"> </w:t>
      </w:r>
      <w:r>
        <w:rPr>
          <w:i/>
          <w:sz w:val="24"/>
        </w:rPr>
        <w:t>have</w:t>
      </w:r>
      <w:r>
        <w:rPr>
          <w:i/>
          <w:spacing w:val="-3"/>
          <w:sz w:val="24"/>
        </w:rPr>
        <w:t xml:space="preserve"> </w:t>
      </w:r>
      <w:r>
        <w:rPr>
          <w:i/>
          <w:sz w:val="24"/>
        </w:rPr>
        <w:t>on-campus</w:t>
      </w:r>
      <w:r>
        <w:rPr>
          <w:i/>
          <w:spacing w:val="-3"/>
          <w:sz w:val="24"/>
        </w:rPr>
        <w:t xml:space="preserve"> </w:t>
      </w:r>
      <w:r>
        <w:rPr>
          <w:i/>
          <w:sz w:val="24"/>
        </w:rPr>
        <w:t>meetings</w:t>
      </w:r>
      <w:r>
        <w:rPr>
          <w:i/>
          <w:spacing w:val="-3"/>
          <w:sz w:val="24"/>
        </w:rPr>
        <w:t xml:space="preserve"> </w:t>
      </w:r>
      <w:r>
        <w:rPr>
          <w:i/>
          <w:sz w:val="24"/>
        </w:rPr>
        <w:t>for</w:t>
      </w:r>
      <w:r>
        <w:rPr>
          <w:i/>
          <w:spacing w:val="-4"/>
          <w:sz w:val="24"/>
        </w:rPr>
        <w:t xml:space="preserve"> </w:t>
      </w:r>
      <w:r>
        <w:rPr>
          <w:i/>
          <w:sz w:val="24"/>
        </w:rPr>
        <w:t>a</w:t>
      </w:r>
      <w:r>
        <w:rPr>
          <w:i/>
          <w:spacing w:val="-5"/>
          <w:sz w:val="24"/>
        </w:rPr>
        <w:t xml:space="preserve"> </w:t>
      </w:r>
      <w:r>
        <w:rPr>
          <w:i/>
          <w:sz w:val="24"/>
        </w:rPr>
        <w:t>student</w:t>
      </w:r>
      <w:r>
        <w:rPr>
          <w:i/>
          <w:spacing w:val="-3"/>
          <w:sz w:val="24"/>
        </w:rPr>
        <w:t xml:space="preserve"> </w:t>
      </w:r>
      <w:r>
        <w:rPr>
          <w:i/>
          <w:sz w:val="24"/>
        </w:rPr>
        <w:t>nurses association and a Nurses Christian Fellowship group.</w:t>
      </w:r>
    </w:p>
    <w:p w14:paraId="04BB4514" w14:textId="77777777" w:rsidR="00501F83" w:rsidRDefault="00501F83">
      <w:pPr>
        <w:pStyle w:val="BodyText"/>
        <w:spacing w:before="1"/>
        <w:rPr>
          <w:i/>
          <w:sz w:val="30"/>
        </w:rPr>
      </w:pPr>
    </w:p>
    <w:p w14:paraId="1F55D487" w14:textId="77777777" w:rsidR="00501F83" w:rsidRDefault="007B6AEC">
      <w:pPr>
        <w:pStyle w:val="Heading1"/>
        <w:ind w:left="440"/>
      </w:pPr>
      <w:bookmarkStart w:id="70" w:name="_bookmark61"/>
      <w:bookmarkEnd w:id="70"/>
      <w:r>
        <w:rPr>
          <w:spacing w:val="-2"/>
        </w:rPr>
        <w:t>Spiritual</w:t>
      </w:r>
      <w:r>
        <w:rPr>
          <w:spacing w:val="-6"/>
        </w:rPr>
        <w:t xml:space="preserve"> </w:t>
      </w:r>
      <w:r>
        <w:rPr>
          <w:spacing w:val="-2"/>
        </w:rPr>
        <w:t>Life</w:t>
      </w:r>
      <w:r>
        <w:rPr>
          <w:spacing w:val="-1"/>
        </w:rPr>
        <w:t xml:space="preserve"> </w:t>
      </w:r>
      <w:r>
        <w:rPr>
          <w:spacing w:val="-2"/>
        </w:rPr>
        <w:t>Resources:</w:t>
      </w:r>
    </w:p>
    <w:p w14:paraId="3AC704BA" w14:textId="77777777" w:rsidR="00501F83" w:rsidRDefault="002E0492">
      <w:pPr>
        <w:pStyle w:val="BodyText"/>
        <w:spacing w:before="1"/>
        <w:ind w:left="431"/>
      </w:pPr>
      <w:hyperlink r:id="rId64">
        <w:r w:rsidR="007B6AEC">
          <w:rPr>
            <w:color w:val="0000FF"/>
            <w:spacing w:val="-2"/>
            <w:u w:val="single" w:color="0000FF"/>
          </w:rPr>
          <w:t>https://www.hputx.edu/student-experience/baptist-student-ministry/</w:t>
        </w:r>
      </w:hyperlink>
    </w:p>
    <w:p w14:paraId="000D2A91" w14:textId="77777777" w:rsidR="00501F83" w:rsidRDefault="00501F83">
      <w:pPr>
        <w:pStyle w:val="BodyText"/>
        <w:spacing w:before="12"/>
        <w:rPr>
          <w:sz w:val="18"/>
        </w:rPr>
      </w:pPr>
    </w:p>
    <w:p w14:paraId="1426ABBC" w14:textId="77777777" w:rsidR="00501F83" w:rsidRDefault="007B6AEC">
      <w:pPr>
        <w:pStyle w:val="BodyText"/>
        <w:spacing w:before="51"/>
        <w:ind w:left="1180" w:right="781"/>
      </w:pPr>
      <w:r>
        <w:t>The BSM (Baptist Student Ministry) is an excellent way to get involved at Howard Payne University. The BSM offers several different ministries for students to be engaged in both on and</w:t>
      </w:r>
      <w:r>
        <w:rPr>
          <w:spacing w:val="-5"/>
        </w:rPr>
        <w:t xml:space="preserve"> </w:t>
      </w:r>
      <w:r>
        <w:t>off</w:t>
      </w:r>
      <w:r>
        <w:rPr>
          <w:spacing w:val="-1"/>
        </w:rPr>
        <w:t xml:space="preserve"> </w:t>
      </w:r>
      <w:r>
        <w:t>campus.</w:t>
      </w:r>
      <w:r>
        <w:rPr>
          <w:spacing w:val="-4"/>
        </w:rPr>
        <w:t xml:space="preserve"> </w:t>
      </w:r>
      <w:r>
        <w:t>Whether</w:t>
      </w:r>
      <w:r>
        <w:rPr>
          <w:spacing w:val="-1"/>
        </w:rPr>
        <w:t xml:space="preserve"> </w:t>
      </w:r>
      <w:r>
        <w:t>you</w:t>
      </w:r>
      <w:r>
        <w:rPr>
          <w:spacing w:val="-3"/>
        </w:rPr>
        <w:t xml:space="preserve"> </w:t>
      </w:r>
      <w:r>
        <w:t>are</w:t>
      </w:r>
      <w:r>
        <w:rPr>
          <w:spacing w:val="-4"/>
        </w:rPr>
        <w:t xml:space="preserve"> </w:t>
      </w:r>
      <w:r>
        <w:t>new</w:t>
      </w:r>
      <w:r>
        <w:rPr>
          <w:spacing w:val="-5"/>
        </w:rPr>
        <w:t xml:space="preserve"> </w:t>
      </w:r>
      <w:r>
        <w:t>to</w:t>
      </w:r>
      <w:r>
        <w:rPr>
          <w:spacing w:val="-3"/>
        </w:rPr>
        <w:t xml:space="preserve"> </w:t>
      </w:r>
      <w:r>
        <w:t>faith</w:t>
      </w:r>
      <w:r>
        <w:rPr>
          <w:spacing w:val="-3"/>
        </w:rPr>
        <w:t xml:space="preserve"> </w:t>
      </w:r>
      <w:r>
        <w:t>or</w:t>
      </w:r>
      <w:r>
        <w:rPr>
          <w:spacing w:val="-10"/>
        </w:rPr>
        <w:t xml:space="preserve"> </w:t>
      </w:r>
      <w:r>
        <w:t>have</w:t>
      </w:r>
      <w:r>
        <w:rPr>
          <w:spacing w:val="-3"/>
        </w:rPr>
        <w:t xml:space="preserve"> </w:t>
      </w:r>
      <w:r>
        <w:t>been</w:t>
      </w:r>
      <w:r>
        <w:rPr>
          <w:spacing w:val="-5"/>
        </w:rPr>
        <w:t xml:space="preserve"> </w:t>
      </w:r>
      <w:r>
        <w:t>following</w:t>
      </w:r>
      <w:r>
        <w:rPr>
          <w:spacing w:val="-4"/>
        </w:rPr>
        <w:t xml:space="preserve"> </w:t>
      </w:r>
      <w:r>
        <w:t>Christ</w:t>
      </w:r>
      <w:r>
        <w:rPr>
          <w:spacing w:val="-1"/>
        </w:rPr>
        <w:t xml:space="preserve"> </w:t>
      </w:r>
      <w:r>
        <w:t>for</w:t>
      </w:r>
      <w:r>
        <w:rPr>
          <w:spacing w:val="-2"/>
        </w:rPr>
        <w:t xml:space="preserve"> </w:t>
      </w:r>
      <w:r>
        <w:t>a</w:t>
      </w:r>
      <w:r>
        <w:rPr>
          <w:spacing w:val="-6"/>
        </w:rPr>
        <w:t xml:space="preserve"> </w:t>
      </w:r>
      <w:r>
        <w:t>long</w:t>
      </w:r>
      <w:r>
        <w:rPr>
          <w:spacing w:val="-8"/>
        </w:rPr>
        <w:t xml:space="preserve"> </w:t>
      </w:r>
      <w:r>
        <w:t>time,</w:t>
      </w:r>
      <w:r>
        <w:rPr>
          <w:spacing w:val="-5"/>
        </w:rPr>
        <w:t xml:space="preserve"> </w:t>
      </w:r>
      <w:r>
        <w:t>the BSM would like to partner with you in your relationship with Jesus. From discipleship groups among</w:t>
      </w:r>
      <w:r>
        <w:rPr>
          <w:spacing w:val="-2"/>
        </w:rPr>
        <w:t xml:space="preserve"> </w:t>
      </w:r>
      <w:r>
        <w:t>college</w:t>
      </w:r>
      <w:r>
        <w:rPr>
          <w:spacing w:val="-3"/>
        </w:rPr>
        <w:t xml:space="preserve"> </w:t>
      </w:r>
      <w:r>
        <w:t>peers</w:t>
      </w:r>
      <w:r>
        <w:rPr>
          <w:spacing w:val="-3"/>
        </w:rPr>
        <w:t xml:space="preserve"> </w:t>
      </w:r>
      <w:r>
        <w:t>to</w:t>
      </w:r>
      <w:r>
        <w:rPr>
          <w:spacing w:val="-1"/>
        </w:rPr>
        <w:t xml:space="preserve"> </w:t>
      </w:r>
      <w:r>
        <w:t>outreach</w:t>
      </w:r>
      <w:r>
        <w:rPr>
          <w:spacing w:val="-1"/>
        </w:rPr>
        <w:t xml:space="preserve"> </w:t>
      </w:r>
      <w:r>
        <w:t>and</w:t>
      </w:r>
      <w:r>
        <w:rPr>
          <w:spacing w:val="-1"/>
        </w:rPr>
        <w:t xml:space="preserve"> </w:t>
      </w:r>
      <w:r>
        <w:t>missions,</w:t>
      </w:r>
      <w:r>
        <w:rPr>
          <w:spacing w:val="-1"/>
        </w:rPr>
        <w:t xml:space="preserve"> </w:t>
      </w:r>
      <w:r>
        <w:t>the</w:t>
      </w:r>
      <w:r>
        <w:rPr>
          <w:spacing w:val="-1"/>
        </w:rPr>
        <w:t xml:space="preserve"> </w:t>
      </w:r>
      <w:r>
        <w:t>BSM</w:t>
      </w:r>
      <w:r>
        <w:rPr>
          <w:spacing w:val="-1"/>
        </w:rPr>
        <w:t xml:space="preserve"> </w:t>
      </w:r>
      <w:r>
        <w:t>exists</w:t>
      </w:r>
      <w:r>
        <w:rPr>
          <w:spacing w:val="-2"/>
        </w:rPr>
        <w:t xml:space="preserve"> </w:t>
      </w:r>
      <w:r>
        <w:t>to</w:t>
      </w:r>
      <w:r>
        <w:rPr>
          <w:spacing w:val="-1"/>
        </w:rPr>
        <w:t xml:space="preserve"> </w:t>
      </w:r>
      <w:r>
        <w:t>help</w:t>
      </w:r>
      <w:r>
        <w:rPr>
          <w:spacing w:val="-3"/>
        </w:rPr>
        <w:t xml:space="preserve"> </w:t>
      </w:r>
      <w:r>
        <w:t>college</w:t>
      </w:r>
      <w:r>
        <w:rPr>
          <w:spacing w:val="-1"/>
        </w:rPr>
        <w:t xml:space="preserve"> </w:t>
      </w:r>
      <w:r>
        <w:t>students become disciples</w:t>
      </w:r>
      <w:r>
        <w:rPr>
          <w:spacing w:val="-4"/>
        </w:rPr>
        <w:t xml:space="preserve"> </w:t>
      </w:r>
      <w:r>
        <w:t>of</w:t>
      </w:r>
      <w:r>
        <w:rPr>
          <w:spacing w:val="-2"/>
        </w:rPr>
        <w:t xml:space="preserve"> </w:t>
      </w:r>
      <w:r>
        <w:t>Jesus</w:t>
      </w:r>
      <w:r>
        <w:rPr>
          <w:spacing w:val="-4"/>
        </w:rPr>
        <w:t xml:space="preserve"> </w:t>
      </w:r>
      <w:r>
        <w:t>Christ</w:t>
      </w:r>
      <w:r>
        <w:rPr>
          <w:spacing w:val="-6"/>
        </w:rPr>
        <w:t xml:space="preserve"> </w:t>
      </w:r>
      <w:r>
        <w:t>while</w:t>
      </w:r>
      <w:r>
        <w:rPr>
          <w:spacing w:val="-6"/>
        </w:rPr>
        <w:t xml:space="preserve"> </w:t>
      </w:r>
      <w:r>
        <w:t>they</w:t>
      </w:r>
      <w:r>
        <w:rPr>
          <w:spacing w:val="-5"/>
        </w:rPr>
        <w:t xml:space="preserve"> </w:t>
      </w:r>
      <w:r>
        <w:t>are</w:t>
      </w:r>
      <w:r>
        <w:rPr>
          <w:spacing w:val="-4"/>
        </w:rPr>
        <w:t xml:space="preserve"> </w:t>
      </w:r>
      <w:r>
        <w:t>at</w:t>
      </w:r>
      <w:r>
        <w:rPr>
          <w:spacing w:val="-4"/>
        </w:rPr>
        <w:t xml:space="preserve"> </w:t>
      </w:r>
      <w:r>
        <w:t>school.</w:t>
      </w:r>
      <w:r>
        <w:rPr>
          <w:spacing w:val="-12"/>
        </w:rPr>
        <w:t xml:space="preserve"> </w:t>
      </w:r>
      <w:r>
        <w:t>We</w:t>
      </w:r>
      <w:r>
        <w:rPr>
          <w:spacing w:val="-4"/>
        </w:rPr>
        <w:t xml:space="preserve"> </w:t>
      </w:r>
      <w:r>
        <w:t>provide</w:t>
      </w:r>
      <w:r>
        <w:rPr>
          <w:spacing w:val="-3"/>
        </w:rPr>
        <w:t xml:space="preserve"> </w:t>
      </w:r>
      <w:r>
        <w:t>opportunities</w:t>
      </w:r>
      <w:r>
        <w:rPr>
          <w:spacing w:val="-5"/>
        </w:rPr>
        <w:t xml:space="preserve"> </w:t>
      </w:r>
      <w:r>
        <w:t>for</w:t>
      </w:r>
      <w:r>
        <w:rPr>
          <w:spacing w:val="-6"/>
        </w:rPr>
        <w:t xml:space="preserve"> </w:t>
      </w:r>
      <w:r>
        <w:t>students</w:t>
      </w:r>
      <w:r>
        <w:rPr>
          <w:spacing w:val="-6"/>
        </w:rPr>
        <w:t xml:space="preserve"> </w:t>
      </w:r>
      <w:r>
        <w:t>to</w:t>
      </w:r>
      <w:r>
        <w:rPr>
          <w:spacing w:val="-4"/>
        </w:rPr>
        <w:t xml:space="preserve"> </w:t>
      </w:r>
      <w:r>
        <w:t>serve in leadership roles, grow</w:t>
      </w:r>
      <w:r>
        <w:rPr>
          <w:spacing w:val="-1"/>
        </w:rPr>
        <w:t xml:space="preserve"> </w:t>
      </w:r>
      <w:r>
        <w:t>deeper in their faith,</w:t>
      </w:r>
      <w:r>
        <w:rPr>
          <w:spacing w:val="-1"/>
        </w:rPr>
        <w:t xml:space="preserve"> </w:t>
      </w:r>
      <w:r>
        <w:t>and let that faith be</w:t>
      </w:r>
      <w:r>
        <w:rPr>
          <w:spacing w:val="-1"/>
        </w:rPr>
        <w:t xml:space="preserve"> </w:t>
      </w:r>
      <w:r>
        <w:t>acted out in their daily lives.</w:t>
      </w:r>
    </w:p>
    <w:p w14:paraId="2A970179" w14:textId="77777777" w:rsidR="00501F83" w:rsidRDefault="00501F83">
      <w:pPr>
        <w:pStyle w:val="BodyText"/>
        <w:spacing w:before="3"/>
        <w:rPr>
          <w:sz w:val="30"/>
        </w:rPr>
      </w:pPr>
    </w:p>
    <w:p w14:paraId="7E204C99" w14:textId="77777777" w:rsidR="00501F83" w:rsidRDefault="007B6AEC">
      <w:pPr>
        <w:pStyle w:val="Heading1"/>
        <w:spacing w:line="341" w:lineRule="exact"/>
        <w:ind w:left="520"/>
      </w:pPr>
      <w:bookmarkStart w:id="71" w:name="_bookmark62"/>
      <w:bookmarkEnd w:id="71"/>
      <w:r>
        <w:rPr>
          <w:spacing w:val="-2"/>
        </w:rPr>
        <w:t>Chapel</w:t>
      </w:r>
    </w:p>
    <w:p w14:paraId="382788D0" w14:textId="77777777" w:rsidR="00501F83" w:rsidRDefault="002E0492">
      <w:pPr>
        <w:pStyle w:val="BodyText"/>
        <w:spacing w:line="292" w:lineRule="exact"/>
        <w:ind w:left="520"/>
      </w:pPr>
      <w:hyperlink r:id="rId65">
        <w:r w:rsidR="007B6AEC">
          <w:rPr>
            <w:color w:val="0000FF"/>
            <w:spacing w:val="-2"/>
            <w:u w:val="single" w:color="0000FF"/>
          </w:rPr>
          <w:t>https://www.hputx.edu/student-experience/chapel/</w:t>
        </w:r>
      </w:hyperlink>
    </w:p>
    <w:p w14:paraId="5FB85785" w14:textId="77777777" w:rsidR="00501F83" w:rsidRDefault="00501F83">
      <w:pPr>
        <w:pStyle w:val="BodyText"/>
        <w:spacing w:before="5"/>
        <w:rPr>
          <w:sz w:val="17"/>
        </w:rPr>
      </w:pPr>
    </w:p>
    <w:p w14:paraId="3E027FDA" w14:textId="77777777" w:rsidR="00501F83" w:rsidRDefault="007B6AEC">
      <w:pPr>
        <w:spacing w:before="56"/>
        <w:ind w:left="1151"/>
      </w:pPr>
      <w:r>
        <w:t>Chapel</w:t>
      </w:r>
      <w:r>
        <w:rPr>
          <w:spacing w:val="-2"/>
        </w:rPr>
        <w:t xml:space="preserve"> </w:t>
      </w:r>
      <w:r>
        <w:t>attendance</w:t>
      </w:r>
      <w:r>
        <w:rPr>
          <w:spacing w:val="-1"/>
        </w:rPr>
        <w:t xml:space="preserve"> </w:t>
      </w:r>
      <w:r>
        <w:t>is</w:t>
      </w:r>
      <w:r>
        <w:rPr>
          <w:spacing w:val="-2"/>
        </w:rPr>
        <w:t xml:space="preserve"> </w:t>
      </w:r>
      <w:r>
        <w:t>required</w:t>
      </w:r>
      <w:r>
        <w:rPr>
          <w:spacing w:val="-3"/>
        </w:rPr>
        <w:t xml:space="preserve"> </w:t>
      </w:r>
      <w:r>
        <w:t>for</w:t>
      </w:r>
      <w:r>
        <w:rPr>
          <w:spacing w:val="-5"/>
        </w:rPr>
        <w:t xml:space="preserve"> </w:t>
      </w:r>
      <w:r>
        <w:t>graduation.</w:t>
      </w:r>
      <w:r>
        <w:rPr>
          <w:spacing w:val="-2"/>
        </w:rPr>
        <w:t xml:space="preserve"> </w:t>
      </w:r>
      <w:r>
        <w:t>Specific</w:t>
      </w:r>
      <w:r>
        <w:rPr>
          <w:spacing w:val="-5"/>
        </w:rPr>
        <w:t xml:space="preserve"> </w:t>
      </w:r>
      <w:r>
        <w:t>information</w:t>
      </w:r>
      <w:r>
        <w:rPr>
          <w:spacing w:val="-3"/>
        </w:rPr>
        <w:t xml:space="preserve"> </w:t>
      </w:r>
      <w:r>
        <w:t>may</w:t>
      </w:r>
      <w:r>
        <w:rPr>
          <w:spacing w:val="-1"/>
        </w:rPr>
        <w:t xml:space="preserve"> </w:t>
      </w:r>
      <w:r>
        <w:t>be</w:t>
      </w:r>
      <w:r>
        <w:rPr>
          <w:spacing w:val="-2"/>
        </w:rPr>
        <w:t xml:space="preserve"> </w:t>
      </w:r>
      <w:r>
        <w:t>found</w:t>
      </w:r>
      <w:r>
        <w:rPr>
          <w:spacing w:val="-5"/>
        </w:rPr>
        <w:t xml:space="preserve"> </w:t>
      </w:r>
      <w:r>
        <w:t>at students</w:t>
      </w:r>
      <w:r>
        <w:rPr>
          <w:spacing w:val="-5"/>
        </w:rPr>
        <w:t xml:space="preserve"> </w:t>
      </w:r>
      <w:r>
        <w:t>are</w:t>
      </w:r>
      <w:r>
        <w:rPr>
          <w:spacing w:val="-4"/>
        </w:rPr>
        <w:t xml:space="preserve"> </w:t>
      </w:r>
      <w:r>
        <w:t>responsible</w:t>
      </w:r>
      <w:r>
        <w:rPr>
          <w:spacing w:val="-5"/>
        </w:rPr>
        <w:t xml:space="preserve"> </w:t>
      </w:r>
      <w:r>
        <w:t>for understanding the chapel requirements when they are enrolled in clinical courses.</w:t>
      </w:r>
    </w:p>
    <w:p w14:paraId="00EFB5AD" w14:textId="77777777" w:rsidR="00501F83" w:rsidRDefault="00501F83">
      <w:pPr>
        <w:pStyle w:val="BodyText"/>
        <w:spacing w:before="2"/>
        <w:rPr>
          <w:sz w:val="30"/>
        </w:rPr>
      </w:pPr>
    </w:p>
    <w:p w14:paraId="07195B68" w14:textId="77777777" w:rsidR="00501F83" w:rsidRDefault="007B6AEC">
      <w:pPr>
        <w:pStyle w:val="Heading1"/>
        <w:ind w:left="440"/>
      </w:pPr>
      <w:bookmarkStart w:id="72" w:name="_bookmark63"/>
      <w:bookmarkEnd w:id="72"/>
      <w:r>
        <w:rPr>
          <w:spacing w:val="-2"/>
        </w:rPr>
        <w:t>Student</w:t>
      </w:r>
      <w:r>
        <w:rPr>
          <w:spacing w:val="-6"/>
        </w:rPr>
        <w:t xml:space="preserve"> </w:t>
      </w:r>
      <w:r>
        <w:rPr>
          <w:spacing w:val="-2"/>
        </w:rPr>
        <w:t>Health Services:</w:t>
      </w:r>
    </w:p>
    <w:p w14:paraId="72D4690A" w14:textId="77777777" w:rsidR="00501F83" w:rsidRDefault="002E0492">
      <w:pPr>
        <w:pStyle w:val="BodyText"/>
        <w:spacing w:before="1"/>
        <w:ind w:left="431"/>
      </w:pPr>
      <w:hyperlink r:id="rId66">
        <w:r w:rsidR="007B6AEC">
          <w:rPr>
            <w:color w:val="0000FF"/>
            <w:spacing w:val="-2"/>
            <w:u w:val="single" w:color="0000FF"/>
          </w:rPr>
          <w:t>https://www.hputx.edu/student-experience/student-resources/</w:t>
        </w:r>
      </w:hyperlink>
    </w:p>
    <w:p w14:paraId="59CE9C2E" w14:textId="77777777" w:rsidR="00501F83" w:rsidRDefault="00501F83">
      <w:pPr>
        <w:pStyle w:val="BodyText"/>
        <w:spacing w:before="2"/>
        <w:rPr>
          <w:sz w:val="20"/>
        </w:rPr>
      </w:pPr>
    </w:p>
    <w:p w14:paraId="664A7663" w14:textId="77777777" w:rsidR="00501F83" w:rsidRDefault="007B6AEC">
      <w:pPr>
        <w:pStyle w:val="BodyText"/>
        <w:spacing w:before="51"/>
        <w:ind w:left="1180" w:right="731"/>
      </w:pPr>
      <w:r>
        <w:t>The university employs a nurse who maintains office hours for consultation on minor ailments and</w:t>
      </w:r>
      <w:r>
        <w:rPr>
          <w:spacing w:val="-5"/>
        </w:rPr>
        <w:t xml:space="preserve"> </w:t>
      </w:r>
      <w:r>
        <w:t>first</w:t>
      </w:r>
      <w:r>
        <w:rPr>
          <w:spacing w:val="-5"/>
        </w:rPr>
        <w:t xml:space="preserve"> </w:t>
      </w:r>
      <w:r>
        <w:t>aid</w:t>
      </w:r>
      <w:r>
        <w:rPr>
          <w:spacing w:val="-2"/>
        </w:rPr>
        <w:t xml:space="preserve"> </w:t>
      </w:r>
      <w:r>
        <w:t>at</w:t>
      </w:r>
      <w:r>
        <w:rPr>
          <w:spacing w:val="-5"/>
        </w:rPr>
        <w:t xml:space="preserve"> </w:t>
      </w:r>
      <w:r>
        <w:t>no</w:t>
      </w:r>
      <w:r>
        <w:rPr>
          <w:spacing w:val="-1"/>
        </w:rPr>
        <w:t xml:space="preserve"> </w:t>
      </w:r>
      <w:r>
        <w:t>cost</w:t>
      </w:r>
      <w:r>
        <w:rPr>
          <w:spacing w:val="-2"/>
        </w:rPr>
        <w:t xml:space="preserve"> </w:t>
      </w:r>
      <w:r>
        <w:t>to</w:t>
      </w:r>
      <w:r>
        <w:rPr>
          <w:spacing w:val="-6"/>
        </w:rPr>
        <w:t xml:space="preserve"> </w:t>
      </w:r>
      <w:r>
        <w:t>students.</w:t>
      </w:r>
      <w:r>
        <w:rPr>
          <w:spacing w:val="-3"/>
        </w:rPr>
        <w:t xml:space="preserve"> </w:t>
      </w:r>
      <w:r>
        <w:t>Prescription</w:t>
      </w:r>
      <w:r>
        <w:rPr>
          <w:spacing w:val="-3"/>
        </w:rPr>
        <w:t xml:space="preserve"> </w:t>
      </w:r>
      <w:r>
        <w:t>medicine</w:t>
      </w:r>
      <w:r>
        <w:rPr>
          <w:spacing w:val="-4"/>
        </w:rPr>
        <w:t xml:space="preserve"> </w:t>
      </w:r>
      <w:r>
        <w:t>and</w:t>
      </w:r>
      <w:r>
        <w:rPr>
          <w:spacing w:val="-3"/>
        </w:rPr>
        <w:t xml:space="preserve"> </w:t>
      </w:r>
      <w:r>
        <w:t>injections may</w:t>
      </w:r>
      <w:r>
        <w:rPr>
          <w:spacing w:val="-2"/>
        </w:rPr>
        <w:t xml:space="preserve"> </w:t>
      </w:r>
      <w:r>
        <w:t>be</w:t>
      </w:r>
      <w:r>
        <w:rPr>
          <w:spacing w:val="-4"/>
        </w:rPr>
        <w:t xml:space="preserve"> </w:t>
      </w:r>
      <w:r>
        <w:t>given</w:t>
      </w:r>
      <w:r>
        <w:rPr>
          <w:spacing w:val="-3"/>
        </w:rPr>
        <w:t xml:space="preserve"> </w:t>
      </w:r>
      <w:r>
        <w:t>on</w:t>
      </w:r>
      <w:r>
        <w:rPr>
          <w:spacing w:val="-3"/>
        </w:rPr>
        <w:t xml:space="preserve"> </w:t>
      </w:r>
      <w:r>
        <w:t>orders of a physician, but students must pay for all medicine and physician charges. If a student does not</w:t>
      </w:r>
      <w:r>
        <w:rPr>
          <w:spacing w:val="-5"/>
        </w:rPr>
        <w:t xml:space="preserve"> </w:t>
      </w:r>
      <w:r>
        <w:t>have</w:t>
      </w:r>
      <w:r>
        <w:rPr>
          <w:spacing w:val="-7"/>
        </w:rPr>
        <w:t xml:space="preserve"> </w:t>
      </w:r>
      <w:r>
        <w:t>a</w:t>
      </w:r>
      <w:r>
        <w:rPr>
          <w:spacing w:val="-5"/>
        </w:rPr>
        <w:t xml:space="preserve"> </w:t>
      </w:r>
      <w:r>
        <w:t>local</w:t>
      </w:r>
      <w:r>
        <w:rPr>
          <w:spacing w:val="-9"/>
        </w:rPr>
        <w:t xml:space="preserve"> </w:t>
      </w:r>
      <w:r>
        <w:t>physician,</w:t>
      </w:r>
      <w:r>
        <w:rPr>
          <w:spacing w:val="-3"/>
        </w:rPr>
        <w:t xml:space="preserve"> </w:t>
      </w:r>
      <w:r>
        <w:t>the</w:t>
      </w:r>
      <w:r>
        <w:rPr>
          <w:spacing w:val="-7"/>
        </w:rPr>
        <w:t xml:space="preserve"> </w:t>
      </w:r>
      <w:r>
        <w:t>nurse</w:t>
      </w:r>
      <w:r>
        <w:rPr>
          <w:spacing w:val="-6"/>
        </w:rPr>
        <w:t xml:space="preserve"> </w:t>
      </w:r>
      <w:r>
        <w:t>will</w:t>
      </w:r>
      <w:r>
        <w:rPr>
          <w:spacing w:val="-7"/>
        </w:rPr>
        <w:t xml:space="preserve"> </w:t>
      </w:r>
      <w:r>
        <w:t>help</w:t>
      </w:r>
      <w:r>
        <w:rPr>
          <w:spacing w:val="-6"/>
        </w:rPr>
        <w:t xml:space="preserve"> </w:t>
      </w:r>
      <w:r>
        <w:t>make</w:t>
      </w:r>
      <w:r>
        <w:rPr>
          <w:spacing w:val="-2"/>
        </w:rPr>
        <w:t xml:space="preserve"> </w:t>
      </w:r>
      <w:r>
        <w:t>arrangements</w:t>
      </w:r>
      <w:r>
        <w:rPr>
          <w:spacing w:val="-6"/>
        </w:rPr>
        <w:t xml:space="preserve"> </w:t>
      </w:r>
      <w:r>
        <w:t>when</w:t>
      </w:r>
      <w:r>
        <w:rPr>
          <w:spacing w:val="-1"/>
        </w:rPr>
        <w:t xml:space="preserve"> </w:t>
      </w:r>
      <w:r>
        <w:t>requested.</w:t>
      </w:r>
      <w:r>
        <w:rPr>
          <w:spacing w:val="-8"/>
        </w:rPr>
        <w:t xml:space="preserve"> </w:t>
      </w:r>
      <w:r>
        <w:t>In</w:t>
      </w:r>
      <w:r>
        <w:rPr>
          <w:spacing w:val="-6"/>
        </w:rPr>
        <w:t xml:space="preserve"> </w:t>
      </w:r>
      <w:r>
        <w:t>the</w:t>
      </w:r>
      <w:r>
        <w:rPr>
          <w:spacing w:val="-7"/>
        </w:rPr>
        <w:t xml:space="preserve"> </w:t>
      </w:r>
      <w:r>
        <w:t>event of an emergency, students will be sent to Brownwood Regional Medical Center.</w:t>
      </w:r>
    </w:p>
    <w:p w14:paraId="51ACA076" w14:textId="77777777" w:rsidR="00501F83" w:rsidRDefault="007B6AEC">
      <w:pPr>
        <w:pStyle w:val="BodyText"/>
        <w:spacing w:before="123"/>
        <w:ind w:left="1180" w:right="731"/>
      </w:pPr>
      <w:r>
        <w:t>All students are required to complete the HPU Student Health Form and submit it to the University</w:t>
      </w:r>
      <w:r>
        <w:rPr>
          <w:spacing w:val="-14"/>
        </w:rPr>
        <w:t xml:space="preserve"> </w:t>
      </w:r>
      <w:r>
        <w:t>Nurse.</w:t>
      </w:r>
      <w:r>
        <w:rPr>
          <w:spacing w:val="-14"/>
        </w:rPr>
        <w:t xml:space="preserve"> </w:t>
      </w:r>
      <w:hyperlink r:id="rId67">
        <w:r>
          <w:rPr>
            <w:color w:val="0000FF"/>
            <w:u w:val="single" w:color="0000FF"/>
          </w:rPr>
          <w:t>https://www.hputx.edu/student-experience/student-experience-forms/</w:t>
        </w:r>
      </w:hyperlink>
    </w:p>
    <w:p w14:paraId="6694A94E" w14:textId="77777777" w:rsidR="00501F83" w:rsidRDefault="00501F83">
      <w:pPr>
        <w:sectPr w:rsidR="00501F83">
          <w:pgSz w:w="12240" w:h="15840"/>
          <w:pgMar w:top="1460" w:right="680" w:bottom="1060" w:left="260" w:header="0" w:footer="822" w:gutter="0"/>
          <w:cols w:space="720"/>
        </w:sectPr>
      </w:pPr>
    </w:p>
    <w:p w14:paraId="702FF863" w14:textId="77777777" w:rsidR="00501F83" w:rsidRDefault="00501F83">
      <w:pPr>
        <w:pStyle w:val="BodyText"/>
        <w:rPr>
          <w:sz w:val="20"/>
        </w:rPr>
      </w:pPr>
    </w:p>
    <w:p w14:paraId="7B58F31C" w14:textId="77777777" w:rsidR="00501F83" w:rsidRDefault="00501F83">
      <w:pPr>
        <w:pStyle w:val="BodyText"/>
        <w:rPr>
          <w:sz w:val="20"/>
        </w:rPr>
      </w:pPr>
    </w:p>
    <w:p w14:paraId="1E7370D6" w14:textId="77777777" w:rsidR="00501F83" w:rsidRDefault="00501F83">
      <w:pPr>
        <w:pStyle w:val="BodyText"/>
        <w:rPr>
          <w:sz w:val="20"/>
        </w:rPr>
      </w:pPr>
    </w:p>
    <w:p w14:paraId="4DBC785D" w14:textId="77777777" w:rsidR="00501F83" w:rsidRDefault="00501F83">
      <w:pPr>
        <w:pStyle w:val="BodyText"/>
        <w:rPr>
          <w:sz w:val="20"/>
        </w:rPr>
      </w:pPr>
    </w:p>
    <w:p w14:paraId="52627195" w14:textId="77777777" w:rsidR="00501F83" w:rsidRDefault="00501F83">
      <w:pPr>
        <w:pStyle w:val="BodyText"/>
        <w:rPr>
          <w:sz w:val="20"/>
        </w:rPr>
      </w:pPr>
    </w:p>
    <w:p w14:paraId="25AC4D41" w14:textId="77777777" w:rsidR="00501F83" w:rsidRDefault="00501F83">
      <w:pPr>
        <w:pStyle w:val="BodyText"/>
        <w:rPr>
          <w:sz w:val="20"/>
        </w:rPr>
      </w:pPr>
    </w:p>
    <w:p w14:paraId="5E1C6E35" w14:textId="77777777" w:rsidR="00501F83" w:rsidRDefault="00501F83">
      <w:pPr>
        <w:pStyle w:val="BodyText"/>
        <w:rPr>
          <w:sz w:val="20"/>
        </w:rPr>
      </w:pPr>
    </w:p>
    <w:p w14:paraId="03BCDEEB" w14:textId="77777777" w:rsidR="00501F83" w:rsidRDefault="00501F83">
      <w:pPr>
        <w:pStyle w:val="BodyText"/>
        <w:rPr>
          <w:sz w:val="20"/>
        </w:rPr>
      </w:pPr>
    </w:p>
    <w:p w14:paraId="7FC093EA" w14:textId="77777777" w:rsidR="00501F83" w:rsidRDefault="00501F83">
      <w:pPr>
        <w:pStyle w:val="BodyText"/>
        <w:rPr>
          <w:sz w:val="20"/>
        </w:rPr>
      </w:pPr>
    </w:p>
    <w:p w14:paraId="19F78134" w14:textId="77777777" w:rsidR="00501F83" w:rsidRDefault="00501F83">
      <w:pPr>
        <w:pStyle w:val="BodyText"/>
        <w:rPr>
          <w:sz w:val="20"/>
        </w:rPr>
      </w:pPr>
    </w:p>
    <w:p w14:paraId="472471D8" w14:textId="77777777" w:rsidR="00501F83" w:rsidRDefault="00501F83">
      <w:pPr>
        <w:pStyle w:val="BodyText"/>
        <w:rPr>
          <w:sz w:val="20"/>
        </w:rPr>
      </w:pPr>
    </w:p>
    <w:p w14:paraId="5C305005" w14:textId="77777777" w:rsidR="00501F83" w:rsidRDefault="00501F83">
      <w:pPr>
        <w:pStyle w:val="BodyText"/>
        <w:rPr>
          <w:sz w:val="20"/>
        </w:rPr>
      </w:pPr>
    </w:p>
    <w:p w14:paraId="447AC6E1" w14:textId="77777777" w:rsidR="00501F83" w:rsidRDefault="00501F83">
      <w:pPr>
        <w:pStyle w:val="BodyText"/>
        <w:rPr>
          <w:sz w:val="20"/>
        </w:rPr>
      </w:pPr>
    </w:p>
    <w:p w14:paraId="352C7144" w14:textId="77777777" w:rsidR="00501F83" w:rsidRDefault="00501F83">
      <w:pPr>
        <w:pStyle w:val="BodyText"/>
        <w:rPr>
          <w:sz w:val="20"/>
        </w:rPr>
      </w:pPr>
    </w:p>
    <w:p w14:paraId="05021B25" w14:textId="77777777" w:rsidR="00501F83" w:rsidRDefault="00501F83">
      <w:pPr>
        <w:pStyle w:val="BodyText"/>
        <w:rPr>
          <w:sz w:val="20"/>
        </w:rPr>
      </w:pPr>
    </w:p>
    <w:p w14:paraId="3CD7FAF6" w14:textId="77777777" w:rsidR="00501F83" w:rsidRDefault="00501F83">
      <w:pPr>
        <w:pStyle w:val="BodyText"/>
        <w:rPr>
          <w:sz w:val="20"/>
        </w:rPr>
      </w:pPr>
    </w:p>
    <w:p w14:paraId="44C382C3" w14:textId="77777777" w:rsidR="00501F83" w:rsidRDefault="00501F83">
      <w:pPr>
        <w:pStyle w:val="BodyText"/>
        <w:rPr>
          <w:sz w:val="20"/>
        </w:rPr>
      </w:pPr>
    </w:p>
    <w:p w14:paraId="1B7C530D" w14:textId="77777777" w:rsidR="00501F83" w:rsidRDefault="00501F83">
      <w:pPr>
        <w:pStyle w:val="BodyText"/>
        <w:rPr>
          <w:sz w:val="20"/>
        </w:rPr>
      </w:pPr>
    </w:p>
    <w:p w14:paraId="0B8AD5E5" w14:textId="77777777" w:rsidR="00501F83" w:rsidRDefault="00501F83">
      <w:pPr>
        <w:pStyle w:val="BodyText"/>
        <w:rPr>
          <w:sz w:val="20"/>
        </w:rPr>
      </w:pPr>
    </w:p>
    <w:p w14:paraId="683C6032" w14:textId="77777777" w:rsidR="00501F83" w:rsidRDefault="00501F83">
      <w:pPr>
        <w:pStyle w:val="BodyText"/>
        <w:rPr>
          <w:sz w:val="20"/>
        </w:rPr>
      </w:pPr>
    </w:p>
    <w:p w14:paraId="6F434C3B" w14:textId="77777777" w:rsidR="00501F83" w:rsidRDefault="00501F83">
      <w:pPr>
        <w:pStyle w:val="BodyText"/>
        <w:rPr>
          <w:sz w:val="20"/>
        </w:rPr>
      </w:pPr>
    </w:p>
    <w:p w14:paraId="03D06D1F" w14:textId="77777777" w:rsidR="00501F83" w:rsidRDefault="00501F83">
      <w:pPr>
        <w:pStyle w:val="BodyText"/>
        <w:spacing w:before="3"/>
        <w:rPr>
          <w:sz w:val="18"/>
        </w:rPr>
      </w:pPr>
    </w:p>
    <w:p w14:paraId="6DF6F123" w14:textId="77777777" w:rsidR="00501F83" w:rsidRDefault="007B6AEC">
      <w:pPr>
        <w:spacing w:line="1568" w:lineRule="exact"/>
        <w:ind w:left="440"/>
        <w:rPr>
          <w:b/>
          <w:sz w:val="144"/>
        </w:rPr>
      </w:pPr>
      <w:bookmarkStart w:id="73" w:name="_bookmark64"/>
      <w:bookmarkEnd w:id="73"/>
      <w:r>
        <w:rPr>
          <w:b/>
          <w:spacing w:val="-2"/>
          <w:sz w:val="144"/>
        </w:rPr>
        <w:t>FORMS</w:t>
      </w:r>
    </w:p>
    <w:p w14:paraId="358DB25E" w14:textId="77777777" w:rsidR="00501F83" w:rsidRDefault="00501F83">
      <w:pPr>
        <w:spacing w:line="1568" w:lineRule="exact"/>
        <w:rPr>
          <w:sz w:val="144"/>
        </w:rPr>
        <w:sectPr w:rsidR="00501F83">
          <w:pgSz w:w="12240" w:h="15840"/>
          <w:pgMar w:top="1820" w:right="680" w:bottom="1060" w:left="260" w:header="0" w:footer="822" w:gutter="0"/>
          <w:cols w:space="720"/>
        </w:sectPr>
      </w:pPr>
    </w:p>
    <w:p w14:paraId="1800944C" w14:textId="77777777" w:rsidR="00501F83" w:rsidRDefault="007B6AEC">
      <w:pPr>
        <w:pStyle w:val="Heading1"/>
        <w:spacing w:before="26"/>
        <w:ind w:left="880"/>
      </w:pPr>
      <w:bookmarkStart w:id="74" w:name="_bookmark65"/>
      <w:bookmarkEnd w:id="74"/>
      <w:r>
        <w:lastRenderedPageBreak/>
        <w:t>Faculty</w:t>
      </w:r>
      <w:r>
        <w:rPr>
          <w:spacing w:val="-3"/>
        </w:rPr>
        <w:t xml:space="preserve"> </w:t>
      </w:r>
      <w:r>
        <w:rPr>
          <w:spacing w:val="-2"/>
        </w:rPr>
        <w:t>Evaluation</w:t>
      </w:r>
    </w:p>
    <w:p w14:paraId="6945DA69" w14:textId="77777777" w:rsidR="00501F83" w:rsidRDefault="00501F83">
      <w:pPr>
        <w:pStyle w:val="BodyText"/>
        <w:spacing w:before="9"/>
        <w:rPr>
          <w:b/>
          <w:sz w:val="30"/>
        </w:rPr>
      </w:pPr>
    </w:p>
    <w:p w14:paraId="37D8CDD4" w14:textId="77777777" w:rsidR="00501F83" w:rsidRDefault="007B6AEC">
      <w:pPr>
        <w:pStyle w:val="Heading4"/>
        <w:spacing w:before="1"/>
      </w:pPr>
      <w:r>
        <w:t>Criteria</w:t>
      </w:r>
      <w:r>
        <w:rPr>
          <w:spacing w:val="-5"/>
        </w:rPr>
        <w:t xml:space="preserve"> </w:t>
      </w:r>
      <w:r>
        <w:t xml:space="preserve">for </w:t>
      </w:r>
      <w:r>
        <w:rPr>
          <w:spacing w:val="-2"/>
        </w:rPr>
        <w:t>Evaluation</w:t>
      </w:r>
    </w:p>
    <w:p w14:paraId="135D1622" w14:textId="77777777" w:rsidR="00501F83" w:rsidRDefault="00501F83">
      <w:pPr>
        <w:pStyle w:val="BodyText"/>
        <w:spacing w:before="11"/>
        <w:rPr>
          <w:b/>
          <w:sz w:val="23"/>
        </w:rPr>
      </w:pPr>
    </w:p>
    <w:p w14:paraId="7526E134" w14:textId="77777777" w:rsidR="00501F83" w:rsidRDefault="007B6AEC">
      <w:pPr>
        <w:pStyle w:val="BodyText"/>
        <w:ind w:left="1180" w:right="731"/>
      </w:pPr>
      <w:r>
        <w:t>Faculty of Howard Payne University serve in several roles, including teaching, scholarship, academic</w:t>
      </w:r>
      <w:r>
        <w:rPr>
          <w:spacing w:val="-5"/>
        </w:rPr>
        <w:t xml:space="preserve"> </w:t>
      </w:r>
      <w:r>
        <w:t>advising,</w:t>
      </w:r>
      <w:r>
        <w:rPr>
          <w:spacing w:val="-10"/>
        </w:rPr>
        <w:t xml:space="preserve"> </w:t>
      </w:r>
      <w:r>
        <w:t>university</w:t>
      </w:r>
      <w:r>
        <w:rPr>
          <w:spacing w:val="-5"/>
        </w:rPr>
        <w:t xml:space="preserve"> </w:t>
      </w:r>
      <w:r>
        <w:t>service,</w:t>
      </w:r>
      <w:r>
        <w:rPr>
          <w:spacing w:val="-5"/>
        </w:rPr>
        <w:t xml:space="preserve"> </w:t>
      </w:r>
      <w:r>
        <w:t>and</w:t>
      </w:r>
      <w:r>
        <w:rPr>
          <w:spacing w:val="-7"/>
        </w:rPr>
        <w:t xml:space="preserve"> </w:t>
      </w:r>
      <w:r>
        <w:t>church/community</w:t>
      </w:r>
      <w:r>
        <w:rPr>
          <w:spacing w:val="-4"/>
        </w:rPr>
        <w:t xml:space="preserve"> </w:t>
      </w:r>
      <w:r>
        <w:t>service.</w:t>
      </w:r>
      <w:r>
        <w:rPr>
          <w:spacing w:val="33"/>
        </w:rPr>
        <w:t xml:space="preserve"> </w:t>
      </w:r>
      <w:r>
        <w:t>Because</w:t>
      </w:r>
      <w:r>
        <w:rPr>
          <w:spacing w:val="-5"/>
        </w:rPr>
        <w:t xml:space="preserve"> </w:t>
      </w:r>
      <w:r>
        <w:t>each</w:t>
      </w:r>
      <w:r>
        <w:rPr>
          <w:spacing w:val="-4"/>
        </w:rPr>
        <w:t xml:space="preserve"> </w:t>
      </w:r>
      <w:r>
        <w:t>of</w:t>
      </w:r>
      <w:r>
        <w:rPr>
          <w:spacing w:val="-10"/>
        </w:rPr>
        <w:t xml:space="preserve"> </w:t>
      </w:r>
      <w:r>
        <w:t>these</w:t>
      </w:r>
      <w:r>
        <w:rPr>
          <w:spacing w:val="-7"/>
        </w:rPr>
        <w:t xml:space="preserve"> </w:t>
      </w:r>
      <w:r>
        <w:t>is considered of importance to the university, the evaluation of faculty is intended to take these roles into consideration.</w:t>
      </w:r>
      <w:r>
        <w:rPr>
          <w:spacing w:val="40"/>
        </w:rPr>
        <w:t xml:space="preserve"> </w:t>
      </w:r>
      <w:r>
        <w:t>Decisions regarding continued employment, promotion, raises, and specific assignments within the university will draw upon evaluation of these factors.</w:t>
      </w:r>
    </w:p>
    <w:p w14:paraId="6F9A7356" w14:textId="77777777" w:rsidR="00501F83" w:rsidRDefault="007B6AEC">
      <w:pPr>
        <w:pStyle w:val="Heading4"/>
        <w:spacing w:before="129"/>
      </w:pPr>
      <w:r>
        <w:t>Evaluation</w:t>
      </w:r>
      <w:r>
        <w:rPr>
          <w:spacing w:val="-6"/>
        </w:rPr>
        <w:t xml:space="preserve"> </w:t>
      </w:r>
      <w:r>
        <w:t>of</w:t>
      </w:r>
      <w:r>
        <w:rPr>
          <w:spacing w:val="-4"/>
        </w:rPr>
        <w:t xml:space="preserve"> </w:t>
      </w:r>
      <w:r>
        <w:t>Teaching</w:t>
      </w:r>
      <w:r>
        <w:rPr>
          <w:spacing w:val="-4"/>
        </w:rPr>
        <w:t xml:space="preserve"> </w:t>
      </w:r>
      <w:r>
        <w:rPr>
          <w:spacing w:val="-2"/>
        </w:rPr>
        <w:t>Effectiveness</w:t>
      </w:r>
    </w:p>
    <w:p w14:paraId="1347965E" w14:textId="77777777" w:rsidR="00501F83" w:rsidRDefault="007B6AEC">
      <w:pPr>
        <w:pStyle w:val="BodyText"/>
        <w:spacing w:before="152" w:line="199" w:lineRule="auto"/>
        <w:ind w:left="1180" w:right="838"/>
        <w:jc w:val="both"/>
      </w:pPr>
      <w:r>
        <w:t>Excellence in</w:t>
      </w:r>
      <w:r>
        <w:rPr>
          <w:spacing w:val="-4"/>
        </w:rPr>
        <w:t xml:space="preserve"> </w:t>
      </w:r>
      <w:r>
        <w:t>teaching</w:t>
      </w:r>
      <w:r>
        <w:rPr>
          <w:spacing w:val="-2"/>
        </w:rPr>
        <w:t xml:space="preserve"> </w:t>
      </w:r>
      <w:r>
        <w:t>is</w:t>
      </w:r>
      <w:r>
        <w:rPr>
          <w:spacing w:val="-7"/>
        </w:rPr>
        <w:t xml:space="preserve"> </w:t>
      </w:r>
      <w:r>
        <w:t>an ongoing</w:t>
      </w:r>
      <w:r>
        <w:rPr>
          <w:spacing w:val="-1"/>
        </w:rPr>
        <w:t xml:space="preserve"> </w:t>
      </w:r>
      <w:r>
        <w:t>goal</w:t>
      </w:r>
      <w:r>
        <w:rPr>
          <w:spacing w:val="-5"/>
        </w:rPr>
        <w:t xml:space="preserve"> </w:t>
      </w:r>
      <w:r>
        <w:t>of</w:t>
      </w:r>
      <w:r>
        <w:rPr>
          <w:spacing w:val="-1"/>
        </w:rPr>
        <w:t xml:space="preserve"> </w:t>
      </w:r>
      <w:r>
        <w:t>the</w:t>
      </w:r>
      <w:r>
        <w:rPr>
          <w:spacing w:val="-2"/>
        </w:rPr>
        <w:t xml:space="preserve"> </w:t>
      </w:r>
      <w:r>
        <w:t>university.</w:t>
      </w:r>
      <w:r>
        <w:rPr>
          <w:spacing w:val="40"/>
        </w:rPr>
        <w:t xml:space="preserve"> </w:t>
      </w:r>
      <w:r>
        <w:t>Evaluation</w:t>
      </w:r>
      <w:r>
        <w:rPr>
          <w:spacing w:val="-2"/>
        </w:rPr>
        <w:t xml:space="preserve"> </w:t>
      </w:r>
      <w:r>
        <w:t>of teaching</w:t>
      </w:r>
      <w:r>
        <w:rPr>
          <w:spacing w:val="-3"/>
        </w:rPr>
        <w:t xml:space="preserve"> </w:t>
      </w:r>
      <w:r>
        <w:t>effectiveness will be judged on, but not limited to, the following criteria:</w:t>
      </w:r>
    </w:p>
    <w:p w14:paraId="3C604BD2" w14:textId="77777777" w:rsidR="00501F83" w:rsidRDefault="007B6AEC">
      <w:pPr>
        <w:pStyle w:val="ListParagraph"/>
        <w:numPr>
          <w:ilvl w:val="0"/>
          <w:numId w:val="11"/>
        </w:numPr>
        <w:tabs>
          <w:tab w:val="left" w:pos="1899"/>
        </w:tabs>
        <w:spacing w:before="109" w:line="275" w:lineRule="exact"/>
        <w:ind w:left="1899" w:hanging="359"/>
        <w:jc w:val="both"/>
        <w:rPr>
          <w:sz w:val="24"/>
        </w:rPr>
      </w:pPr>
      <w:r>
        <w:rPr>
          <w:sz w:val="24"/>
        </w:rPr>
        <w:t>Development</w:t>
      </w:r>
      <w:r>
        <w:rPr>
          <w:spacing w:val="-8"/>
          <w:sz w:val="24"/>
        </w:rPr>
        <w:t xml:space="preserve"> </w:t>
      </w:r>
      <w:r>
        <w:rPr>
          <w:sz w:val="24"/>
        </w:rPr>
        <w:t>of course</w:t>
      </w:r>
      <w:r>
        <w:rPr>
          <w:spacing w:val="-4"/>
          <w:sz w:val="24"/>
        </w:rPr>
        <w:t xml:space="preserve"> </w:t>
      </w:r>
      <w:r>
        <w:rPr>
          <w:sz w:val="24"/>
        </w:rPr>
        <w:t>goals</w:t>
      </w:r>
      <w:r>
        <w:rPr>
          <w:spacing w:val="-3"/>
          <w:sz w:val="24"/>
        </w:rPr>
        <w:t xml:space="preserve"> </w:t>
      </w:r>
      <w:r>
        <w:rPr>
          <w:sz w:val="24"/>
        </w:rPr>
        <w:t>and content</w:t>
      </w:r>
      <w:r>
        <w:rPr>
          <w:spacing w:val="-5"/>
          <w:sz w:val="24"/>
        </w:rPr>
        <w:t xml:space="preserve"> </w:t>
      </w:r>
      <w:r>
        <w:rPr>
          <w:sz w:val="24"/>
        </w:rPr>
        <w:t>that</w:t>
      </w:r>
      <w:r>
        <w:rPr>
          <w:spacing w:val="-3"/>
          <w:sz w:val="24"/>
        </w:rPr>
        <w:t xml:space="preserve"> </w:t>
      </w:r>
      <w:r>
        <w:rPr>
          <w:sz w:val="24"/>
        </w:rPr>
        <w:t>is</w:t>
      </w:r>
      <w:r>
        <w:rPr>
          <w:spacing w:val="-4"/>
          <w:sz w:val="24"/>
        </w:rPr>
        <w:t xml:space="preserve"> </w:t>
      </w:r>
      <w:r>
        <w:rPr>
          <w:sz w:val="24"/>
        </w:rPr>
        <w:t>current</w:t>
      </w:r>
      <w:r>
        <w:rPr>
          <w:spacing w:val="-1"/>
          <w:sz w:val="24"/>
        </w:rPr>
        <w:t xml:space="preserve"> </w:t>
      </w:r>
      <w:r>
        <w:rPr>
          <w:sz w:val="24"/>
        </w:rPr>
        <w:t>in</w:t>
      </w:r>
      <w:r>
        <w:rPr>
          <w:spacing w:val="-7"/>
          <w:sz w:val="24"/>
        </w:rPr>
        <w:t xml:space="preserve"> </w:t>
      </w:r>
      <w:r>
        <w:rPr>
          <w:sz w:val="24"/>
        </w:rPr>
        <w:t>the</w:t>
      </w:r>
      <w:r>
        <w:rPr>
          <w:spacing w:val="-6"/>
          <w:sz w:val="24"/>
        </w:rPr>
        <w:t xml:space="preserve"> </w:t>
      </w:r>
      <w:r>
        <w:rPr>
          <w:sz w:val="24"/>
        </w:rPr>
        <w:t>area</w:t>
      </w:r>
      <w:r>
        <w:rPr>
          <w:spacing w:val="-6"/>
          <w:sz w:val="24"/>
        </w:rPr>
        <w:t xml:space="preserve"> </w:t>
      </w:r>
      <w:r>
        <w:rPr>
          <w:sz w:val="24"/>
        </w:rPr>
        <w:t>of</w:t>
      </w:r>
      <w:r>
        <w:rPr>
          <w:spacing w:val="-3"/>
          <w:sz w:val="24"/>
        </w:rPr>
        <w:t xml:space="preserve"> </w:t>
      </w:r>
      <w:r>
        <w:rPr>
          <w:spacing w:val="-2"/>
          <w:sz w:val="24"/>
        </w:rPr>
        <w:t>study</w:t>
      </w:r>
    </w:p>
    <w:p w14:paraId="55498F8E" w14:textId="77777777" w:rsidR="00501F83" w:rsidRDefault="007B6AEC">
      <w:pPr>
        <w:pStyle w:val="ListParagraph"/>
        <w:numPr>
          <w:ilvl w:val="0"/>
          <w:numId w:val="11"/>
        </w:numPr>
        <w:tabs>
          <w:tab w:val="left" w:pos="1900"/>
        </w:tabs>
        <w:spacing w:before="20" w:line="199" w:lineRule="auto"/>
        <w:ind w:right="867"/>
        <w:jc w:val="both"/>
        <w:rPr>
          <w:sz w:val="24"/>
        </w:rPr>
      </w:pPr>
      <w:r>
        <w:rPr>
          <w:sz w:val="24"/>
        </w:rPr>
        <w:t>Development</w:t>
      </w:r>
      <w:r>
        <w:rPr>
          <w:spacing w:val="-3"/>
          <w:sz w:val="24"/>
        </w:rPr>
        <w:t xml:space="preserve"> </w:t>
      </w:r>
      <w:r>
        <w:rPr>
          <w:sz w:val="24"/>
        </w:rPr>
        <w:t>of</w:t>
      </w:r>
      <w:r>
        <w:rPr>
          <w:spacing w:val="-1"/>
          <w:sz w:val="24"/>
        </w:rPr>
        <w:t xml:space="preserve"> </w:t>
      </w:r>
      <w:r>
        <w:rPr>
          <w:sz w:val="24"/>
        </w:rPr>
        <w:t>course</w:t>
      </w:r>
      <w:r>
        <w:rPr>
          <w:spacing w:val="-1"/>
          <w:sz w:val="24"/>
        </w:rPr>
        <w:t xml:space="preserve"> </w:t>
      </w:r>
      <w:r>
        <w:rPr>
          <w:sz w:val="24"/>
        </w:rPr>
        <w:t>syllabi</w:t>
      </w:r>
      <w:r>
        <w:rPr>
          <w:spacing w:val="-2"/>
          <w:sz w:val="24"/>
        </w:rPr>
        <w:t xml:space="preserve"> </w:t>
      </w:r>
      <w:r>
        <w:rPr>
          <w:sz w:val="24"/>
        </w:rPr>
        <w:t>which</w:t>
      </w:r>
      <w:r>
        <w:rPr>
          <w:spacing w:val="-1"/>
          <w:sz w:val="24"/>
        </w:rPr>
        <w:t xml:space="preserve"> </w:t>
      </w:r>
      <w:r>
        <w:rPr>
          <w:sz w:val="24"/>
        </w:rPr>
        <w:t>are</w:t>
      </w:r>
      <w:r>
        <w:rPr>
          <w:spacing w:val="-2"/>
          <w:sz w:val="24"/>
        </w:rPr>
        <w:t xml:space="preserve"> </w:t>
      </w:r>
      <w:r>
        <w:rPr>
          <w:sz w:val="24"/>
        </w:rPr>
        <w:t>clear</w:t>
      </w:r>
      <w:r>
        <w:rPr>
          <w:spacing w:val="-4"/>
          <w:sz w:val="24"/>
        </w:rPr>
        <w:t xml:space="preserve"> </w:t>
      </w:r>
      <w:r>
        <w:rPr>
          <w:sz w:val="24"/>
        </w:rPr>
        <w:t>guides</w:t>
      </w:r>
      <w:r>
        <w:rPr>
          <w:spacing w:val="-2"/>
          <w:sz w:val="24"/>
        </w:rPr>
        <w:t xml:space="preserve"> </w:t>
      </w:r>
      <w:r>
        <w:rPr>
          <w:sz w:val="24"/>
        </w:rPr>
        <w:t>to</w:t>
      </w:r>
      <w:r>
        <w:rPr>
          <w:spacing w:val="-4"/>
          <w:sz w:val="24"/>
        </w:rPr>
        <w:t xml:space="preserve"> </w:t>
      </w:r>
      <w:r>
        <w:rPr>
          <w:sz w:val="24"/>
        </w:rPr>
        <w:t>the</w:t>
      </w:r>
      <w:r>
        <w:rPr>
          <w:spacing w:val="-5"/>
          <w:sz w:val="24"/>
        </w:rPr>
        <w:t xml:space="preserve"> </w:t>
      </w:r>
      <w:r>
        <w:rPr>
          <w:sz w:val="24"/>
        </w:rPr>
        <w:t>content,</w:t>
      </w:r>
      <w:r>
        <w:rPr>
          <w:spacing w:val="-2"/>
          <w:sz w:val="24"/>
        </w:rPr>
        <w:t xml:space="preserve"> </w:t>
      </w:r>
      <w:r>
        <w:rPr>
          <w:sz w:val="24"/>
        </w:rPr>
        <w:t>methodology,</w:t>
      </w:r>
      <w:r>
        <w:rPr>
          <w:spacing w:val="-1"/>
          <w:sz w:val="24"/>
        </w:rPr>
        <w:t xml:space="preserve"> </w:t>
      </w:r>
      <w:r>
        <w:rPr>
          <w:sz w:val="24"/>
        </w:rPr>
        <w:t>and course requirements of</w:t>
      </w:r>
      <w:r>
        <w:rPr>
          <w:spacing w:val="-1"/>
          <w:sz w:val="24"/>
        </w:rPr>
        <w:t xml:space="preserve"> </w:t>
      </w:r>
      <w:r>
        <w:rPr>
          <w:sz w:val="24"/>
        </w:rPr>
        <w:t>each course taught,</w:t>
      </w:r>
      <w:r>
        <w:rPr>
          <w:spacing w:val="-1"/>
          <w:sz w:val="24"/>
        </w:rPr>
        <w:t xml:space="preserve"> </w:t>
      </w:r>
      <w:r>
        <w:rPr>
          <w:sz w:val="24"/>
        </w:rPr>
        <w:t>for</w:t>
      </w:r>
      <w:r>
        <w:rPr>
          <w:spacing w:val="-1"/>
          <w:sz w:val="24"/>
        </w:rPr>
        <w:t xml:space="preserve"> </w:t>
      </w:r>
      <w:r>
        <w:rPr>
          <w:sz w:val="24"/>
        </w:rPr>
        <w:t>use by students and other faculty</w:t>
      </w:r>
      <w:r>
        <w:rPr>
          <w:spacing w:val="-1"/>
          <w:sz w:val="24"/>
        </w:rPr>
        <w:t xml:space="preserve"> </w:t>
      </w:r>
      <w:r>
        <w:rPr>
          <w:sz w:val="24"/>
        </w:rPr>
        <w:t>using the syllabi for their own subsequent course development</w:t>
      </w:r>
    </w:p>
    <w:p w14:paraId="02151361" w14:textId="77777777" w:rsidR="00501F83" w:rsidRDefault="007B6AEC">
      <w:pPr>
        <w:pStyle w:val="ListParagraph"/>
        <w:numPr>
          <w:ilvl w:val="0"/>
          <w:numId w:val="11"/>
        </w:numPr>
        <w:tabs>
          <w:tab w:val="left" w:pos="1900"/>
        </w:tabs>
        <w:spacing w:before="3" w:line="199" w:lineRule="auto"/>
        <w:ind w:right="1319"/>
        <w:rPr>
          <w:sz w:val="24"/>
        </w:rPr>
      </w:pPr>
      <w:r>
        <w:rPr>
          <w:sz w:val="24"/>
        </w:rPr>
        <w:t>Use</w:t>
      </w:r>
      <w:r>
        <w:rPr>
          <w:spacing w:val="-5"/>
          <w:sz w:val="24"/>
        </w:rPr>
        <w:t xml:space="preserve"> </w:t>
      </w:r>
      <w:r>
        <w:rPr>
          <w:sz w:val="24"/>
        </w:rPr>
        <w:t>of</w:t>
      </w:r>
      <w:r>
        <w:rPr>
          <w:spacing w:val="-10"/>
          <w:sz w:val="24"/>
        </w:rPr>
        <w:t xml:space="preserve"> </w:t>
      </w:r>
      <w:r>
        <w:rPr>
          <w:sz w:val="24"/>
        </w:rPr>
        <w:t>teaching</w:t>
      </w:r>
      <w:r>
        <w:rPr>
          <w:spacing w:val="-12"/>
          <w:sz w:val="24"/>
        </w:rPr>
        <w:t xml:space="preserve"> </w:t>
      </w:r>
      <w:r>
        <w:rPr>
          <w:sz w:val="24"/>
        </w:rPr>
        <w:t>techniques</w:t>
      </w:r>
      <w:r>
        <w:rPr>
          <w:spacing w:val="-6"/>
          <w:sz w:val="24"/>
        </w:rPr>
        <w:t xml:space="preserve"> </w:t>
      </w:r>
      <w:r>
        <w:rPr>
          <w:sz w:val="24"/>
        </w:rPr>
        <w:t>that</w:t>
      </w:r>
      <w:r>
        <w:rPr>
          <w:spacing w:val="-7"/>
          <w:sz w:val="24"/>
        </w:rPr>
        <w:t xml:space="preserve"> </w:t>
      </w:r>
      <w:r>
        <w:rPr>
          <w:sz w:val="24"/>
        </w:rPr>
        <w:t>assist</w:t>
      </w:r>
      <w:r>
        <w:rPr>
          <w:spacing w:val="-5"/>
          <w:sz w:val="24"/>
        </w:rPr>
        <w:t xml:space="preserve"> </w:t>
      </w:r>
      <w:r>
        <w:rPr>
          <w:sz w:val="24"/>
        </w:rPr>
        <w:t>in</w:t>
      </w:r>
      <w:r>
        <w:rPr>
          <w:spacing w:val="-7"/>
          <w:sz w:val="24"/>
        </w:rPr>
        <w:t xml:space="preserve"> </w:t>
      </w:r>
      <w:r>
        <w:rPr>
          <w:sz w:val="24"/>
        </w:rPr>
        <w:t>learning</w:t>
      </w:r>
      <w:r>
        <w:rPr>
          <w:spacing w:val="-7"/>
          <w:sz w:val="24"/>
        </w:rPr>
        <w:t xml:space="preserve"> </w:t>
      </w:r>
      <w:r>
        <w:rPr>
          <w:sz w:val="24"/>
        </w:rPr>
        <w:t>including</w:t>
      </w:r>
      <w:r>
        <w:rPr>
          <w:spacing w:val="-7"/>
          <w:sz w:val="24"/>
        </w:rPr>
        <w:t xml:space="preserve"> </w:t>
      </w:r>
      <w:r>
        <w:rPr>
          <w:sz w:val="24"/>
        </w:rPr>
        <w:t>varied</w:t>
      </w:r>
      <w:r>
        <w:rPr>
          <w:spacing w:val="-6"/>
          <w:sz w:val="24"/>
        </w:rPr>
        <w:t xml:space="preserve"> </w:t>
      </w:r>
      <w:r>
        <w:rPr>
          <w:sz w:val="24"/>
        </w:rPr>
        <w:t>methodologies</w:t>
      </w:r>
      <w:r>
        <w:rPr>
          <w:spacing w:val="-7"/>
          <w:sz w:val="24"/>
        </w:rPr>
        <w:t xml:space="preserve"> </w:t>
      </w:r>
      <w:r>
        <w:rPr>
          <w:sz w:val="24"/>
        </w:rPr>
        <w:t>in response to individual student learning and interest levels</w:t>
      </w:r>
    </w:p>
    <w:p w14:paraId="7D952D14" w14:textId="77777777" w:rsidR="00501F83" w:rsidRDefault="007B6AEC">
      <w:pPr>
        <w:pStyle w:val="ListParagraph"/>
        <w:numPr>
          <w:ilvl w:val="0"/>
          <w:numId w:val="11"/>
        </w:numPr>
        <w:tabs>
          <w:tab w:val="left" w:pos="1900"/>
        </w:tabs>
        <w:spacing w:before="1" w:line="199" w:lineRule="auto"/>
        <w:ind w:right="1025"/>
        <w:rPr>
          <w:sz w:val="24"/>
        </w:rPr>
      </w:pPr>
      <w:r>
        <w:rPr>
          <w:sz w:val="24"/>
        </w:rPr>
        <w:t>Development of resource materials to assist in the achievement of both course objectives</w:t>
      </w:r>
      <w:r>
        <w:rPr>
          <w:spacing w:val="-9"/>
          <w:sz w:val="24"/>
        </w:rPr>
        <w:t xml:space="preserve"> </w:t>
      </w:r>
      <w:r>
        <w:rPr>
          <w:sz w:val="24"/>
        </w:rPr>
        <w:t>and</w:t>
      </w:r>
      <w:r>
        <w:rPr>
          <w:spacing w:val="-4"/>
          <w:sz w:val="24"/>
        </w:rPr>
        <w:t xml:space="preserve"> </w:t>
      </w:r>
      <w:r>
        <w:rPr>
          <w:sz w:val="24"/>
        </w:rPr>
        <w:t>long-term</w:t>
      </w:r>
      <w:r>
        <w:rPr>
          <w:spacing w:val="-9"/>
          <w:sz w:val="24"/>
        </w:rPr>
        <w:t xml:space="preserve"> </w:t>
      </w:r>
      <w:r>
        <w:rPr>
          <w:sz w:val="24"/>
        </w:rPr>
        <w:t>ability</w:t>
      </w:r>
      <w:r>
        <w:rPr>
          <w:spacing w:val="-5"/>
          <w:sz w:val="24"/>
        </w:rPr>
        <w:t xml:space="preserve"> </w:t>
      </w:r>
      <w:r>
        <w:rPr>
          <w:sz w:val="24"/>
        </w:rPr>
        <w:t>on</w:t>
      </w:r>
      <w:r>
        <w:rPr>
          <w:spacing w:val="-6"/>
          <w:sz w:val="24"/>
        </w:rPr>
        <w:t xml:space="preserve"> </w:t>
      </w:r>
      <w:r>
        <w:rPr>
          <w:sz w:val="24"/>
        </w:rPr>
        <w:t>the</w:t>
      </w:r>
      <w:r>
        <w:rPr>
          <w:spacing w:val="-9"/>
          <w:sz w:val="24"/>
        </w:rPr>
        <w:t xml:space="preserve"> </w:t>
      </w:r>
      <w:r>
        <w:rPr>
          <w:sz w:val="24"/>
        </w:rPr>
        <w:t>part</w:t>
      </w:r>
      <w:r>
        <w:rPr>
          <w:spacing w:val="-3"/>
          <w:sz w:val="24"/>
        </w:rPr>
        <w:t xml:space="preserve"> </w:t>
      </w:r>
      <w:r>
        <w:rPr>
          <w:sz w:val="24"/>
        </w:rPr>
        <w:t>of</w:t>
      </w:r>
      <w:r>
        <w:rPr>
          <w:spacing w:val="-3"/>
          <w:sz w:val="24"/>
        </w:rPr>
        <w:t xml:space="preserve"> </w:t>
      </w:r>
      <w:r>
        <w:rPr>
          <w:sz w:val="24"/>
        </w:rPr>
        <w:t>students</w:t>
      </w:r>
      <w:r>
        <w:rPr>
          <w:spacing w:val="-7"/>
          <w:sz w:val="24"/>
        </w:rPr>
        <w:t xml:space="preserve"> </w:t>
      </w:r>
      <w:r>
        <w:rPr>
          <w:sz w:val="24"/>
        </w:rPr>
        <w:t>to</w:t>
      </w:r>
      <w:r>
        <w:rPr>
          <w:spacing w:val="-4"/>
          <w:sz w:val="24"/>
        </w:rPr>
        <w:t xml:space="preserve"> </w:t>
      </w:r>
      <w:r>
        <w:rPr>
          <w:sz w:val="24"/>
        </w:rPr>
        <w:t>continue</w:t>
      </w:r>
      <w:r>
        <w:rPr>
          <w:spacing w:val="-8"/>
          <w:sz w:val="24"/>
        </w:rPr>
        <w:t xml:space="preserve"> </w:t>
      </w:r>
      <w:r>
        <w:rPr>
          <w:sz w:val="24"/>
        </w:rPr>
        <w:t>their</w:t>
      </w:r>
      <w:r>
        <w:rPr>
          <w:spacing w:val="-6"/>
          <w:sz w:val="24"/>
        </w:rPr>
        <w:t xml:space="preserve"> </w:t>
      </w:r>
      <w:r>
        <w:rPr>
          <w:sz w:val="24"/>
        </w:rPr>
        <w:t>own</w:t>
      </w:r>
      <w:r>
        <w:rPr>
          <w:spacing w:val="-3"/>
          <w:sz w:val="24"/>
        </w:rPr>
        <w:t xml:space="preserve"> </w:t>
      </w:r>
      <w:r>
        <w:rPr>
          <w:sz w:val="24"/>
        </w:rPr>
        <w:t>learning beyond the end of the course</w:t>
      </w:r>
    </w:p>
    <w:p w14:paraId="5EEF44FD" w14:textId="77777777" w:rsidR="00501F83" w:rsidRDefault="007B6AEC">
      <w:pPr>
        <w:pStyle w:val="ListParagraph"/>
        <w:numPr>
          <w:ilvl w:val="0"/>
          <w:numId w:val="11"/>
        </w:numPr>
        <w:tabs>
          <w:tab w:val="left" w:pos="1899"/>
        </w:tabs>
        <w:spacing w:line="230" w:lineRule="exact"/>
        <w:ind w:left="1899" w:hanging="359"/>
        <w:rPr>
          <w:sz w:val="24"/>
        </w:rPr>
      </w:pPr>
      <w:r>
        <w:rPr>
          <w:sz w:val="24"/>
        </w:rPr>
        <w:t>Willingness</w:t>
      </w:r>
      <w:r>
        <w:rPr>
          <w:spacing w:val="-8"/>
          <w:sz w:val="24"/>
        </w:rPr>
        <w:t xml:space="preserve"> </w:t>
      </w:r>
      <w:r>
        <w:rPr>
          <w:sz w:val="24"/>
        </w:rPr>
        <w:t>to</w:t>
      </w:r>
      <w:r>
        <w:rPr>
          <w:spacing w:val="-7"/>
          <w:sz w:val="24"/>
        </w:rPr>
        <w:t xml:space="preserve"> </w:t>
      </w:r>
      <w:r>
        <w:rPr>
          <w:sz w:val="24"/>
        </w:rPr>
        <w:t>help</w:t>
      </w:r>
      <w:r>
        <w:rPr>
          <w:spacing w:val="-3"/>
          <w:sz w:val="24"/>
        </w:rPr>
        <w:t xml:space="preserve"> </w:t>
      </w:r>
      <w:r>
        <w:rPr>
          <w:sz w:val="24"/>
        </w:rPr>
        <w:t>students</w:t>
      </w:r>
      <w:r>
        <w:rPr>
          <w:spacing w:val="-3"/>
          <w:sz w:val="24"/>
        </w:rPr>
        <w:t xml:space="preserve"> </w:t>
      </w:r>
      <w:r>
        <w:rPr>
          <w:sz w:val="24"/>
        </w:rPr>
        <w:t>in</w:t>
      </w:r>
      <w:r>
        <w:rPr>
          <w:spacing w:val="-4"/>
          <w:sz w:val="24"/>
        </w:rPr>
        <w:t xml:space="preserve"> </w:t>
      </w:r>
      <w:r>
        <w:rPr>
          <w:sz w:val="24"/>
        </w:rPr>
        <w:t>and</w:t>
      </w:r>
      <w:r>
        <w:rPr>
          <w:spacing w:val="-3"/>
          <w:sz w:val="24"/>
        </w:rPr>
        <w:t xml:space="preserve"> </w:t>
      </w:r>
      <w:r>
        <w:rPr>
          <w:sz w:val="24"/>
        </w:rPr>
        <w:t>outside</w:t>
      </w:r>
      <w:r>
        <w:rPr>
          <w:spacing w:val="-6"/>
          <w:sz w:val="24"/>
        </w:rPr>
        <w:t xml:space="preserve"> </w:t>
      </w:r>
      <w:r>
        <w:rPr>
          <w:sz w:val="24"/>
        </w:rPr>
        <w:t xml:space="preserve">of </w:t>
      </w:r>
      <w:r>
        <w:rPr>
          <w:spacing w:val="-4"/>
          <w:sz w:val="24"/>
        </w:rPr>
        <w:t>class</w:t>
      </w:r>
    </w:p>
    <w:p w14:paraId="1C367DE5" w14:textId="77777777" w:rsidR="00501F83" w:rsidRDefault="007B6AEC">
      <w:pPr>
        <w:pStyle w:val="ListParagraph"/>
        <w:numPr>
          <w:ilvl w:val="0"/>
          <w:numId w:val="11"/>
        </w:numPr>
        <w:tabs>
          <w:tab w:val="left" w:pos="1899"/>
        </w:tabs>
        <w:spacing w:line="246" w:lineRule="exact"/>
        <w:ind w:left="1899" w:hanging="359"/>
        <w:rPr>
          <w:sz w:val="24"/>
        </w:rPr>
      </w:pPr>
      <w:r>
        <w:rPr>
          <w:sz w:val="24"/>
        </w:rPr>
        <w:t>Development</w:t>
      </w:r>
      <w:r>
        <w:rPr>
          <w:spacing w:val="-3"/>
          <w:sz w:val="24"/>
        </w:rPr>
        <w:t xml:space="preserve"> </w:t>
      </w:r>
      <w:r>
        <w:rPr>
          <w:sz w:val="24"/>
        </w:rPr>
        <w:t>and</w:t>
      </w:r>
      <w:r>
        <w:rPr>
          <w:spacing w:val="-6"/>
          <w:sz w:val="24"/>
        </w:rPr>
        <w:t xml:space="preserve"> </w:t>
      </w:r>
      <w:r>
        <w:rPr>
          <w:sz w:val="24"/>
        </w:rPr>
        <w:t>use</w:t>
      </w:r>
      <w:r>
        <w:rPr>
          <w:spacing w:val="-8"/>
          <w:sz w:val="24"/>
        </w:rPr>
        <w:t xml:space="preserve"> </w:t>
      </w:r>
      <w:r>
        <w:rPr>
          <w:sz w:val="24"/>
        </w:rPr>
        <w:t>of</w:t>
      </w:r>
      <w:r>
        <w:rPr>
          <w:spacing w:val="-10"/>
          <w:sz w:val="24"/>
        </w:rPr>
        <w:t xml:space="preserve"> </w:t>
      </w:r>
      <w:r>
        <w:rPr>
          <w:sz w:val="24"/>
        </w:rPr>
        <w:t>tests</w:t>
      </w:r>
      <w:r>
        <w:rPr>
          <w:spacing w:val="-8"/>
          <w:sz w:val="24"/>
        </w:rPr>
        <w:t xml:space="preserve"> </w:t>
      </w:r>
      <w:r>
        <w:rPr>
          <w:sz w:val="24"/>
        </w:rPr>
        <w:t>and</w:t>
      </w:r>
      <w:r>
        <w:rPr>
          <w:spacing w:val="-8"/>
          <w:sz w:val="24"/>
        </w:rPr>
        <w:t xml:space="preserve"> </w:t>
      </w:r>
      <w:r>
        <w:rPr>
          <w:sz w:val="24"/>
        </w:rPr>
        <w:t>measurements</w:t>
      </w:r>
      <w:r>
        <w:rPr>
          <w:spacing w:val="-8"/>
          <w:sz w:val="24"/>
        </w:rPr>
        <w:t xml:space="preserve"> </w:t>
      </w:r>
      <w:r>
        <w:rPr>
          <w:sz w:val="24"/>
        </w:rPr>
        <w:t>that</w:t>
      </w:r>
      <w:r>
        <w:rPr>
          <w:spacing w:val="-1"/>
          <w:sz w:val="24"/>
        </w:rPr>
        <w:t xml:space="preserve"> </w:t>
      </w:r>
      <w:r>
        <w:rPr>
          <w:sz w:val="24"/>
        </w:rPr>
        <w:t>are</w:t>
      </w:r>
      <w:r>
        <w:rPr>
          <w:spacing w:val="-6"/>
          <w:sz w:val="24"/>
        </w:rPr>
        <w:t xml:space="preserve"> </w:t>
      </w:r>
      <w:r>
        <w:rPr>
          <w:sz w:val="24"/>
        </w:rPr>
        <w:t>discerning</w:t>
      </w:r>
      <w:r>
        <w:rPr>
          <w:spacing w:val="-6"/>
          <w:sz w:val="24"/>
        </w:rPr>
        <w:t xml:space="preserve"> </w:t>
      </w:r>
      <w:r>
        <w:rPr>
          <w:sz w:val="24"/>
        </w:rPr>
        <w:t>and</w:t>
      </w:r>
      <w:r>
        <w:rPr>
          <w:spacing w:val="-6"/>
          <w:sz w:val="24"/>
        </w:rPr>
        <w:t xml:space="preserve"> </w:t>
      </w:r>
      <w:r>
        <w:rPr>
          <w:sz w:val="24"/>
        </w:rPr>
        <w:t>fair</w:t>
      </w:r>
      <w:r>
        <w:rPr>
          <w:spacing w:val="-3"/>
          <w:sz w:val="24"/>
        </w:rPr>
        <w:t xml:space="preserve"> </w:t>
      </w:r>
      <w:r>
        <w:rPr>
          <w:spacing w:val="-2"/>
          <w:sz w:val="24"/>
        </w:rPr>
        <w:t>appraisal</w:t>
      </w:r>
    </w:p>
    <w:p w14:paraId="718887D0" w14:textId="77777777" w:rsidR="00501F83" w:rsidRDefault="007B6AEC">
      <w:pPr>
        <w:pStyle w:val="BodyText"/>
        <w:spacing w:line="240" w:lineRule="exact"/>
        <w:ind w:left="1900"/>
      </w:pPr>
      <w:r>
        <w:t>instruments</w:t>
      </w:r>
      <w:r>
        <w:rPr>
          <w:spacing w:val="-5"/>
        </w:rPr>
        <w:t xml:space="preserve"> </w:t>
      </w:r>
      <w:r>
        <w:t>for</w:t>
      </w:r>
      <w:r>
        <w:rPr>
          <w:spacing w:val="-4"/>
        </w:rPr>
        <w:t xml:space="preserve"> </w:t>
      </w:r>
      <w:r>
        <w:t>the</w:t>
      </w:r>
      <w:r>
        <w:rPr>
          <w:spacing w:val="-2"/>
        </w:rPr>
        <w:t xml:space="preserve"> </w:t>
      </w:r>
      <w:r>
        <w:t>evaluation</w:t>
      </w:r>
      <w:r>
        <w:rPr>
          <w:spacing w:val="-2"/>
        </w:rPr>
        <w:t xml:space="preserve"> </w:t>
      </w:r>
      <w:r>
        <w:t>of</w:t>
      </w:r>
      <w:r>
        <w:rPr>
          <w:spacing w:val="-2"/>
        </w:rPr>
        <w:t xml:space="preserve"> </w:t>
      </w:r>
      <w:r>
        <w:t>a</w:t>
      </w:r>
      <w:r>
        <w:rPr>
          <w:spacing w:val="-5"/>
        </w:rPr>
        <w:t xml:space="preserve"> </w:t>
      </w:r>
      <w:r>
        <w:t>student’s</w:t>
      </w:r>
      <w:r>
        <w:rPr>
          <w:spacing w:val="-5"/>
        </w:rPr>
        <w:t xml:space="preserve"> </w:t>
      </w:r>
      <w:r>
        <w:rPr>
          <w:spacing w:val="-2"/>
        </w:rPr>
        <w:t>ability</w:t>
      </w:r>
    </w:p>
    <w:p w14:paraId="1DCF3DA9" w14:textId="77777777" w:rsidR="00501F83" w:rsidRDefault="007B6AEC">
      <w:pPr>
        <w:pStyle w:val="ListParagraph"/>
        <w:numPr>
          <w:ilvl w:val="0"/>
          <w:numId w:val="11"/>
        </w:numPr>
        <w:tabs>
          <w:tab w:val="left" w:pos="1899"/>
        </w:tabs>
        <w:spacing w:line="240" w:lineRule="exact"/>
        <w:ind w:left="1899" w:hanging="359"/>
        <w:rPr>
          <w:sz w:val="24"/>
        </w:rPr>
      </w:pPr>
      <w:r>
        <w:rPr>
          <w:sz w:val="24"/>
        </w:rPr>
        <w:t>Demonstration</w:t>
      </w:r>
      <w:r>
        <w:rPr>
          <w:spacing w:val="-6"/>
          <w:sz w:val="24"/>
        </w:rPr>
        <w:t xml:space="preserve"> </w:t>
      </w:r>
      <w:r>
        <w:rPr>
          <w:sz w:val="24"/>
        </w:rPr>
        <w:t>of</w:t>
      </w:r>
      <w:r>
        <w:rPr>
          <w:spacing w:val="-4"/>
          <w:sz w:val="24"/>
        </w:rPr>
        <w:t xml:space="preserve"> </w:t>
      </w:r>
      <w:r>
        <w:rPr>
          <w:sz w:val="24"/>
        </w:rPr>
        <w:t>fair</w:t>
      </w:r>
      <w:r>
        <w:rPr>
          <w:spacing w:val="-3"/>
          <w:sz w:val="24"/>
        </w:rPr>
        <w:t xml:space="preserve"> </w:t>
      </w:r>
      <w:r>
        <w:rPr>
          <w:sz w:val="24"/>
        </w:rPr>
        <w:t>and</w:t>
      </w:r>
      <w:r>
        <w:rPr>
          <w:spacing w:val="-2"/>
          <w:sz w:val="24"/>
        </w:rPr>
        <w:t xml:space="preserve"> </w:t>
      </w:r>
      <w:r>
        <w:rPr>
          <w:sz w:val="24"/>
        </w:rPr>
        <w:t>impartial</w:t>
      </w:r>
      <w:r>
        <w:rPr>
          <w:spacing w:val="-5"/>
          <w:sz w:val="24"/>
        </w:rPr>
        <w:t xml:space="preserve"> </w:t>
      </w:r>
      <w:r>
        <w:rPr>
          <w:sz w:val="24"/>
        </w:rPr>
        <w:t>dealings</w:t>
      </w:r>
      <w:r>
        <w:rPr>
          <w:spacing w:val="-9"/>
          <w:sz w:val="24"/>
        </w:rPr>
        <w:t xml:space="preserve"> </w:t>
      </w:r>
      <w:r>
        <w:rPr>
          <w:sz w:val="24"/>
        </w:rPr>
        <w:t>with</w:t>
      </w:r>
      <w:r>
        <w:rPr>
          <w:spacing w:val="-5"/>
          <w:sz w:val="24"/>
        </w:rPr>
        <w:t xml:space="preserve"> </w:t>
      </w:r>
      <w:r>
        <w:rPr>
          <w:sz w:val="24"/>
        </w:rPr>
        <w:t>all</w:t>
      </w:r>
      <w:r>
        <w:rPr>
          <w:spacing w:val="-1"/>
          <w:sz w:val="24"/>
        </w:rPr>
        <w:t xml:space="preserve"> </w:t>
      </w:r>
      <w:r>
        <w:rPr>
          <w:spacing w:val="-2"/>
          <w:sz w:val="24"/>
        </w:rPr>
        <w:t>students</w:t>
      </w:r>
    </w:p>
    <w:p w14:paraId="327D430E" w14:textId="77777777" w:rsidR="00501F83" w:rsidRDefault="007B6AEC">
      <w:pPr>
        <w:pStyle w:val="ListParagraph"/>
        <w:numPr>
          <w:ilvl w:val="0"/>
          <w:numId w:val="11"/>
        </w:numPr>
        <w:tabs>
          <w:tab w:val="left" w:pos="1899"/>
        </w:tabs>
        <w:spacing w:line="244" w:lineRule="exact"/>
        <w:ind w:left="1899" w:hanging="359"/>
        <w:rPr>
          <w:sz w:val="24"/>
        </w:rPr>
      </w:pPr>
      <w:r>
        <w:rPr>
          <w:sz w:val="24"/>
        </w:rPr>
        <w:t>Achievement</w:t>
      </w:r>
      <w:r>
        <w:rPr>
          <w:spacing w:val="-6"/>
          <w:sz w:val="24"/>
        </w:rPr>
        <w:t xml:space="preserve"> </w:t>
      </w:r>
      <w:r>
        <w:rPr>
          <w:sz w:val="24"/>
        </w:rPr>
        <w:t>of</w:t>
      </w:r>
      <w:r>
        <w:rPr>
          <w:spacing w:val="-1"/>
          <w:sz w:val="24"/>
        </w:rPr>
        <w:t xml:space="preserve"> </w:t>
      </w:r>
      <w:r>
        <w:rPr>
          <w:sz w:val="24"/>
        </w:rPr>
        <w:t>critical</w:t>
      </w:r>
      <w:r>
        <w:rPr>
          <w:spacing w:val="-6"/>
          <w:sz w:val="24"/>
        </w:rPr>
        <w:t xml:space="preserve"> </w:t>
      </w:r>
      <w:r>
        <w:rPr>
          <w:sz w:val="24"/>
        </w:rPr>
        <w:t>thinking</w:t>
      </w:r>
      <w:r>
        <w:rPr>
          <w:spacing w:val="-6"/>
          <w:sz w:val="24"/>
        </w:rPr>
        <w:t xml:space="preserve"> </w:t>
      </w:r>
      <w:r>
        <w:rPr>
          <w:sz w:val="24"/>
        </w:rPr>
        <w:t>on</w:t>
      </w:r>
      <w:r>
        <w:rPr>
          <w:spacing w:val="-6"/>
          <w:sz w:val="24"/>
        </w:rPr>
        <w:t xml:space="preserve"> </w:t>
      </w:r>
      <w:r>
        <w:rPr>
          <w:sz w:val="24"/>
        </w:rPr>
        <w:t>the</w:t>
      </w:r>
      <w:r>
        <w:rPr>
          <w:spacing w:val="-4"/>
          <w:sz w:val="24"/>
        </w:rPr>
        <w:t xml:space="preserve"> </w:t>
      </w:r>
      <w:r>
        <w:rPr>
          <w:sz w:val="24"/>
        </w:rPr>
        <w:t>part</w:t>
      </w:r>
      <w:r>
        <w:rPr>
          <w:spacing w:val="-4"/>
          <w:sz w:val="24"/>
        </w:rPr>
        <w:t xml:space="preserve"> </w:t>
      </w:r>
      <w:r>
        <w:rPr>
          <w:sz w:val="24"/>
        </w:rPr>
        <w:t>of</w:t>
      </w:r>
      <w:r>
        <w:rPr>
          <w:spacing w:val="-3"/>
          <w:sz w:val="24"/>
        </w:rPr>
        <w:t xml:space="preserve"> </w:t>
      </w:r>
      <w:r>
        <w:rPr>
          <w:sz w:val="24"/>
        </w:rPr>
        <w:t>students</w:t>
      </w:r>
      <w:r>
        <w:rPr>
          <w:spacing w:val="-2"/>
          <w:sz w:val="24"/>
        </w:rPr>
        <w:t xml:space="preserve"> </w:t>
      </w:r>
      <w:r>
        <w:rPr>
          <w:sz w:val="24"/>
        </w:rPr>
        <w:t>in</w:t>
      </w:r>
      <w:r>
        <w:rPr>
          <w:spacing w:val="-6"/>
          <w:sz w:val="24"/>
        </w:rPr>
        <w:t xml:space="preserve"> </w:t>
      </w:r>
      <w:r>
        <w:rPr>
          <w:sz w:val="24"/>
        </w:rPr>
        <w:t>utilization</w:t>
      </w:r>
      <w:r>
        <w:rPr>
          <w:spacing w:val="-5"/>
          <w:sz w:val="24"/>
        </w:rPr>
        <w:t xml:space="preserve"> </w:t>
      </w:r>
      <w:r>
        <w:rPr>
          <w:sz w:val="24"/>
        </w:rPr>
        <w:t>of</w:t>
      </w:r>
      <w:r>
        <w:rPr>
          <w:spacing w:val="-6"/>
          <w:sz w:val="24"/>
        </w:rPr>
        <w:t xml:space="preserve"> </w:t>
      </w:r>
      <w:r>
        <w:rPr>
          <w:sz w:val="24"/>
        </w:rPr>
        <w:t>course</w:t>
      </w:r>
      <w:r>
        <w:rPr>
          <w:spacing w:val="-1"/>
          <w:sz w:val="24"/>
        </w:rPr>
        <w:t xml:space="preserve"> </w:t>
      </w:r>
      <w:r>
        <w:rPr>
          <w:spacing w:val="-2"/>
          <w:sz w:val="24"/>
        </w:rPr>
        <w:t>materials</w:t>
      </w:r>
    </w:p>
    <w:p w14:paraId="0A822E94" w14:textId="77777777" w:rsidR="00501F83" w:rsidRDefault="007B6AEC">
      <w:pPr>
        <w:pStyle w:val="ListParagraph"/>
        <w:numPr>
          <w:ilvl w:val="0"/>
          <w:numId w:val="11"/>
        </w:numPr>
        <w:tabs>
          <w:tab w:val="left" w:pos="1899"/>
        </w:tabs>
        <w:spacing w:line="248" w:lineRule="exact"/>
        <w:ind w:left="1899" w:hanging="359"/>
        <w:rPr>
          <w:sz w:val="24"/>
        </w:rPr>
      </w:pPr>
      <w:r>
        <w:rPr>
          <w:sz w:val="24"/>
        </w:rPr>
        <w:t>Consistency</w:t>
      </w:r>
      <w:r>
        <w:rPr>
          <w:spacing w:val="-5"/>
          <w:sz w:val="24"/>
        </w:rPr>
        <w:t xml:space="preserve"> </w:t>
      </w:r>
      <w:r>
        <w:rPr>
          <w:sz w:val="24"/>
        </w:rPr>
        <w:t>in</w:t>
      </w:r>
      <w:r>
        <w:rPr>
          <w:spacing w:val="-6"/>
          <w:sz w:val="24"/>
        </w:rPr>
        <w:t xml:space="preserve"> </w:t>
      </w:r>
      <w:r>
        <w:rPr>
          <w:sz w:val="24"/>
        </w:rPr>
        <w:t>planning</w:t>
      </w:r>
      <w:r>
        <w:rPr>
          <w:spacing w:val="-5"/>
          <w:sz w:val="24"/>
        </w:rPr>
        <w:t xml:space="preserve"> </w:t>
      </w:r>
      <w:r>
        <w:rPr>
          <w:sz w:val="24"/>
        </w:rPr>
        <w:t>and</w:t>
      </w:r>
      <w:r>
        <w:rPr>
          <w:spacing w:val="-6"/>
          <w:sz w:val="24"/>
        </w:rPr>
        <w:t xml:space="preserve"> </w:t>
      </w:r>
      <w:r>
        <w:rPr>
          <w:sz w:val="24"/>
        </w:rPr>
        <w:t>preparation</w:t>
      </w:r>
      <w:r>
        <w:rPr>
          <w:spacing w:val="-5"/>
          <w:sz w:val="24"/>
        </w:rPr>
        <w:t xml:space="preserve"> </w:t>
      </w:r>
      <w:r>
        <w:rPr>
          <w:sz w:val="24"/>
        </w:rPr>
        <w:t xml:space="preserve">for </w:t>
      </w:r>
      <w:r>
        <w:rPr>
          <w:spacing w:val="-2"/>
          <w:sz w:val="24"/>
        </w:rPr>
        <w:t>instruction</w:t>
      </w:r>
    </w:p>
    <w:p w14:paraId="3F41A9F9" w14:textId="77777777" w:rsidR="00501F83" w:rsidRDefault="007B6AEC">
      <w:pPr>
        <w:pStyle w:val="ListParagraph"/>
        <w:numPr>
          <w:ilvl w:val="0"/>
          <w:numId w:val="11"/>
        </w:numPr>
        <w:tabs>
          <w:tab w:val="left" w:pos="1896"/>
          <w:tab w:val="left" w:pos="1900"/>
        </w:tabs>
        <w:spacing w:before="18" w:line="199" w:lineRule="auto"/>
        <w:ind w:right="1315"/>
        <w:rPr>
          <w:sz w:val="24"/>
        </w:rPr>
      </w:pPr>
      <w:r>
        <w:rPr>
          <w:sz w:val="24"/>
        </w:rPr>
        <w:t>Development</w:t>
      </w:r>
      <w:r>
        <w:rPr>
          <w:spacing w:val="-4"/>
          <w:sz w:val="24"/>
        </w:rPr>
        <w:t xml:space="preserve"> </w:t>
      </w:r>
      <w:r>
        <w:rPr>
          <w:sz w:val="24"/>
        </w:rPr>
        <w:t>and</w:t>
      </w:r>
      <w:r>
        <w:rPr>
          <w:spacing w:val="-7"/>
          <w:sz w:val="24"/>
        </w:rPr>
        <w:t xml:space="preserve"> </w:t>
      </w:r>
      <w:r>
        <w:rPr>
          <w:sz w:val="24"/>
        </w:rPr>
        <w:t>utilization</w:t>
      </w:r>
      <w:r>
        <w:rPr>
          <w:spacing w:val="-5"/>
          <w:sz w:val="24"/>
        </w:rPr>
        <w:t xml:space="preserve"> </w:t>
      </w:r>
      <w:r>
        <w:rPr>
          <w:sz w:val="24"/>
        </w:rPr>
        <w:t>of</w:t>
      </w:r>
      <w:r>
        <w:rPr>
          <w:spacing w:val="-7"/>
          <w:sz w:val="24"/>
        </w:rPr>
        <w:t xml:space="preserve"> </w:t>
      </w:r>
      <w:r>
        <w:rPr>
          <w:sz w:val="24"/>
        </w:rPr>
        <w:t>a</w:t>
      </w:r>
      <w:r>
        <w:rPr>
          <w:spacing w:val="-11"/>
          <w:sz w:val="24"/>
        </w:rPr>
        <w:t xml:space="preserve"> </w:t>
      </w:r>
      <w:r>
        <w:rPr>
          <w:sz w:val="24"/>
        </w:rPr>
        <w:t>personal</w:t>
      </w:r>
      <w:r>
        <w:rPr>
          <w:spacing w:val="-10"/>
          <w:sz w:val="24"/>
        </w:rPr>
        <w:t xml:space="preserve"> </w:t>
      </w:r>
      <w:r>
        <w:rPr>
          <w:sz w:val="24"/>
        </w:rPr>
        <w:t>plan</w:t>
      </w:r>
      <w:r>
        <w:rPr>
          <w:spacing w:val="-8"/>
          <w:sz w:val="24"/>
        </w:rPr>
        <w:t xml:space="preserve"> </w:t>
      </w:r>
      <w:r>
        <w:rPr>
          <w:sz w:val="24"/>
        </w:rPr>
        <w:t>of</w:t>
      </w:r>
      <w:r>
        <w:rPr>
          <w:spacing w:val="-10"/>
          <w:sz w:val="24"/>
        </w:rPr>
        <w:t xml:space="preserve"> </w:t>
      </w:r>
      <w:r>
        <w:rPr>
          <w:sz w:val="24"/>
        </w:rPr>
        <w:t>continued</w:t>
      </w:r>
      <w:r>
        <w:rPr>
          <w:spacing w:val="-1"/>
          <w:sz w:val="24"/>
        </w:rPr>
        <w:t xml:space="preserve"> </w:t>
      </w:r>
      <w:r>
        <w:rPr>
          <w:sz w:val="24"/>
        </w:rPr>
        <w:t>study</w:t>
      </w:r>
      <w:r>
        <w:rPr>
          <w:spacing w:val="-6"/>
          <w:sz w:val="24"/>
        </w:rPr>
        <w:t xml:space="preserve"> </w:t>
      </w:r>
      <w:r>
        <w:rPr>
          <w:sz w:val="24"/>
        </w:rPr>
        <w:t>and</w:t>
      </w:r>
      <w:r>
        <w:rPr>
          <w:spacing w:val="-9"/>
          <w:sz w:val="24"/>
        </w:rPr>
        <w:t xml:space="preserve"> </w:t>
      </w:r>
      <w:r>
        <w:rPr>
          <w:sz w:val="24"/>
        </w:rPr>
        <w:t xml:space="preserve">professional development related to the teaching field and methods for improving teaching </w:t>
      </w:r>
      <w:r>
        <w:rPr>
          <w:spacing w:val="-2"/>
          <w:sz w:val="24"/>
        </w:rPr>
        <w:t>effectiveness</w:t>
      </w:r>
    </w:p>
    <w:p w14:paraId="552296DD" w14:textId="77777777" w:rsidR="00501F83" w:rsidRDefault="007B6AEC">
      <w:pPr>
        <w:pStyle w:val="ListParagraph"/>
        <w:numPr>
          <w:ilvl w:val="0"/>
          <w:numId w:val="11"/>
        </w:numPr>
        <w:tabs>
          <w:tab w:val="left" w:pos="1896"/>
        </w:tabs>
        <w:spacing w:line="230" w:lineRule="exact"/>
        <w:ind w:left="1896" w:hanging="356"/>
        <w:rPr>
          <w:sz w:val="24"/>
        </w:rPr>
      </w:pPr>
      <w:r>
        <w:rPr>
          <w:sz w:val="24"/>
        </w:rPr>
        <w:t>Evidence</w:t>
      </w:r>
      <w:r>
        <w:rPr>
          <w:spacing w:val="-10"/>
          <w:sz w:val="24"/>
        </w:rPr>
        <w:t xml:space="preserve"> </w:t>
      </w:r>
      <w:r>
        <w:rPr>
          <w:sz w:val="24"/>
        </w:rPr>
        <w:t>through</w:t>
      </w:r>
      <w:r>
        <w:rPr>
          <w:spacing w:val="-4"/>
          <w:sz w:val="24"/>
        </w:rPr>
        <w:t xml:space="preserve"> </w:t>
      </w:r>
      <w:r>
        <w:rPr>
          <w:sz w:val="24"/>
        </w:rPr>
        <w:t>student</w:t>
      </w:r>
      <w:r>
        <w:rPr>
          <w:spacing w:val="-3"/>
          <w:sz w:val="24"/>
        </w:rPr>
        <w:t xml:space="preserve"> </w:t>
      </w:r>
      <w:r>
        <w:rPr>
          <w:sz w:val="24"/>
        </w:rPr>
        <w:t>evaluations</w:t>
      </w:r>
      <w:r>
        <w:rPr>
          <w:spacing w:val="-6"/>
          <w:sz w:val="24"/>
        </w:rPr>
        <w:t xml:space="preserve"> </w:t>
      </w:r>
      <w:r>
        <w:rPr>
          <w:sz w:val="24"/>
        </w:rPr>
        <w:t>of</w:t>
      </w:r>
      <w:r>
        <w:rPr>
          <w:spacing w:val="-8"/>
          <w:sz w:val="24"/>
        </w:rPr>
        <w:t xml:space="preserve"> </w:t>
      </w:r>
      <w:r>
        <w:rPr>
          <w:sz w:val="24"/>
        </w:rPr>
        <w:t>the</w:t>
      </w:r>
      <w:r>
        <w:rPr>
          <w:spacing w:val="-5"/>
          <w:sz w:val="24"/>
        </w:rPr>
        <w:t xml:space="preserve"> </w:t>
      </w:r>
      <w:r>
        <w:rPr>
          <w:sz w:val="24"/>
        </w:rPr>
        <w:t>achievement</w:t>
      </w:r>
      <w:r>
        <w:rPr>
          <w:spacing w:val="-4"/>
          <w:sz w:val="24"/>
        </w:rPr>
        <w:t xml:space="preserve"> </w:t>
      </w:r>
      <w:r>
        <w:rPr>
          <w:sz w:val="24"/>
        </w:rPr>
        <w:t>of</w:t>
      </w:r>
      <w:r>
        <w:rPr>
          <w:spacing w:val="-5"/>
          <w:sz w:val="24"/>
        </w:rPr>
        <w:t xml:space="preserve"> </w:t>
      </w:r>
      <w:r>
        <w:rPr>
          <w:sz w:val="24"/>
        </w:rPr>
        <w:t>quality</w:t>
      </w:r>
      <w:r>
        <w:rPr>
          <w:spacing w:val="-5"/>
          <w:sz w:val="24"/>
        </w:rPr>
        <w:t xml:space="preserve"> </w:t>
      </w:r>
      <w:r>
        <w:rPr>
          <w:spacing w:val="-2"/>
          <w:sz w:val="24"/>
        </w:rPr>
        <w:t>learning</w:t>
      </w:r>
    </w:p>
    <w:p w14:paraId="2B027B39" w14:textId="77777777" w:rsidR="00501F83" w:rsidRDefault="007B6AEC">
      <w:pPr>
        <w:pStyle w:val="ListParagraph"/>
        <w:numPr>
          <w:ilvl w:val="0"/>
          <w:numId w:val="11"/>
        </w:numPr>
        <w:tabs>
          <w:tab w:val="left" w:pos="1896"/>
          <w:tab w:val="left" w:pos="1900"/>
        </w:tabs>
        <w:spacing w:before="15" w:line="201" w:lineRule="auto"/>
        <w:ind w:right="1195"/>
        <w:rPr>
          <w:sz w:val="24"/>
        </w:rPr>
      </w:pPr>
      <w:r>
        <w:rPr>
          <w:sz w:val="24"/>
        </w:rPr>
        <w:t>Demonstration</w:t>
      </w:r>
      <w:r>
        <w:rPr>
          <w:spacing w:val="-7"/>
          <w:sz w:val="24"/>
        </w:rPr>
        <w:t xml:space="preserve"> </w:t>
      </w:r>
      <w:r>
        <w:rPr>
          <w:sz w:val="24"/>
        </w:rPr>
        <w:t>through</w:t>
      </w:r>
      <w:r>
        <w:rPr>
          <w:spacing w:val="-8"/>
          <w:sz w:val="24"/>
        </w:rPr>
        <w:t xml:space="preserve"> </w:t>
      </w:r>
      <w:r>
        <w:rPr>
          <w:sz w:val="24"/>
        </w:rPr>
        <w:t>optional</w:t>
      </w:r>
      <w:r>
        <w:rPr>
          <w:spacing w:val="-10"/>
          <w:sz w:val="24"/>
        </w:rPr>
        <w:t xml:space="preserve"> </w:t>
      </w:r>
      <w:r>
        <w:rPr>
          <w:sz w:val="24"/>
        </w:rPr>
        <w:t>peer</w:t>
      </w:r>
      <w:r>
        <w:rPr>
          <w:spacing w:val="-5"/>
          <w:sz w:val="24"/>
        </w:rPr>
        <w:t xml:space="preserve"> </w:t>
      </w:r>
      <w:r>
        <w:rPr>
          <w:sz w:val="24"/>
        </w:rPr>
        <w:t>evaluations</w:t>
      </w:r>
      <w:r>
        <w:rPr>
          <w:spacing w:val="-5"/>
          <w:sz w:val="24"/>
        </w:rPr>
        <w:t xml:space="preserve"> </w:t>
      </w:r>
      <w:r>
        <w:rPr>
          <w:sz w:val="24"/>
        </w:rPr>
        <w:t>of</w:t>
      </w:r>
      <w:r>
        <w:rPr>
          <w:spacing w:val="-5"/>
          <w:sz w:val="24"/>
        </w:rPr>
        <w:t xml:space="preserve"> </w:t>
      </w:r>
      <w:r>
        <w:rPr>
          <w:sz w:val="24"/>
        </w:rPr>
        <w:t>competence</w:t>
      </w:r>
      <w:r>
        <w:rPr>
          <w:spacing w:val="-7"/>
          <w:sz w:val="24"/>
        </w:rPr>
        <w:t xml:space="preserve"> </w:t>
      </w:r>
      <w:r>
        <w:rPr>
          <w:sz w:val="24"/>
        </w:rPr>
        <w:t>in</w:t>
      </w:r>
      <w:r>
        <w:rPr>
          <w:spacing w:val="-7"/>
          <w:sz w:val="24"/>
        </w:rPr>
        <w:t xml:space="preserve"> </w:t>
      </w:r>
      <w:r>
        <w:rPr>
          <w:sz w:val="24"/>
        </w:rPr>
        <w:t>the</w:t>
      </w:r>
      <w:r>
        <w:rPr>
          <w:spacing w:val="-5"/>
          <w:sz w:val="24"/>
        </w:rPr>
        <w:t xml:space="preserve"> </w:t>
      </w:r>
      <w:r>
        <w:rPr>
          <w:sz w:val="24"/>
        </w:rPr>
        <w:t>subject</w:t>
      </w:r>
      <w:r>
        <w:rPr>
          <w:spacing w:val="-8"/>
          <w:sz w:val="24"/>
        </w:rPr>
        <w:t xml:space="preserve"> </w:t>
      </w:r>
      <w:r>
        <w:rPr>
          <w:sz w:val="24"/>
        </w:rPr>
        <w:t>area and effective teaching techniques.</w:t>
      </w:r>
    </w:p>
    <w:p w14:paraId="193DF281" w14:textId="77777777" w:rsidR="00501F83" w:rsidRDefault="00501F83">
      <w:pPr>
        <w:pStyle w:val="BodyText"/>
        <w:spacing w:before="8"/>
        <w:rPr>
          <w:sz w:val="29"/>
        </w:rPr>
      </w:pPr>
    </w:p>
    <w:p w14:paraId="788D0C90" w14:textId="77777777" w:rsidR="00501F83" w:rsidRDefault="007B6AEC">
      <w:pPr>
        <w:pStyle w:val="Heading4"/>
      </w:pPr>
      <w:r>
        <w:t>Scholarship</w:t>
      </w:r>
      <w:r>
        <w:rPr>
          <w:spacing w:val="-7"/>
        </w:rPr>
        <w:t xml:space="preserve"> </w:t>
      </w:r>
      <w:r>
        <w:t>and</w:t>
      </w:r>
      <w:r>
        <w:rPr>
          <w:spacing w:val="-5"/>
        </w:rPr>
        <w:t xml:space="preserve"> </w:t>
      </w:r>
      <w:r>
        <w:t xml:space="preserve">Professional </w:t>
      </w:r>
      <w:r>
        <w:rPr>
          <w:spacing w:val="-2"/>
        </w:rPr>
        <w:t>Commitment</w:t>
      </w:r>
    </w:p>
    <w:p w14:paraId="5627D803" w14:textId="77777777" w:rsidR="00501F83" w:rsidRDefault="007B6AEC">
      <w:pPr>
        <w:pStyle w:val="BodyText"/>
        <w:spacing w:before="151" w:line="199" w:lineRule="auto"/>
        <w:ind w:left="1180" w:right="731"/>
      </w:pPr>
      <w:r>
        <w:t>It is important, both to the institution and to the individual faculty member, that growth in scholarship</w:t>
      </w:r>
      <w:r>
        <w:rPr>
          <w:spacing w:val="-5"/>
        </w:rPr>
        <w:t xml:space="preserve"> </w:t>
      </w:r>
      <w:r>
        <w:t>and</w:t>
      </w:r>
      <w:r>
        <w:rPr>
          <w:spacing w:val="-2"/>
        </w:rPr>
        <w:t xml:space="preserve"> </w:t>
      </w:r>
      <w:r>
        <w:t>commitment</w:t>
      </w:r>
      <w:r>
        <w:rPr>
          <w:spacing w:val="-4"/>
        </w:rPr>
        <w:t xml:space="preserve"> </w:t>
      </w:r>
      <w:r>
        <w:t>to</w:t>
      </w:r>
      <w:r>
        <w:rPr>
          <w:spacing w:val="-7"/>
        </w:rPr>
        <w:t xml:space="preserve"> </w:t>
      </w:r>
      <w:r>
        <w:t>one’s</w:t>
      </w:r>
      <w:r>
        <w:rPr>
          <w:spacing w:val="-9"/>
        </w:rPr>
        <w:t xml:space="preserve"> </w:t>
      </w:r>
      <w:r>
        <w:t>profession</w:t>
      </w:r>
      <w:r>
        <w:rPr>
          <w:spacing w:val="-5"/>
        </w:rPr>
        <w:t xml:space="preserve"> </w:t>
      </w:r>
      <w:r>
        <w:t>occur</w:t>
      </w:r>
      <w:r>
        <w:rPr>
          <w:spacing w:val="-6"/>
        </w:rPr>
        <w:t xml:space="preserve"> </w:t>
      </w:r>
      <w:r>
        <w:t>with</w:t>
      </w:r>
      <w:r>
        <w:rPr>
          <w:spacing w:val="-3"/>
        </w:rPr>
        <w:t xml:space="preserve"> </w:t>
      </w:r>
      <w:r>
        <w:t>continuity.</w:t>
      </w:r>
      <w:r>
        <w:rPr>
          <w:spacing w:val="33"/>
        </w:rPr>
        <w:t xml:space="preserve"> </w:t>
      </w:r>
      <w:r>
        <w:t>Some</w:t>
      </w:r>
      <w:r>
        <w:rPr>
          <w:spacing w:val="-4"/>
        </w:rPr>
        <w:t xml:space="preserve"> </w:t>
      </w:r>
      <w:r>
        <w:t>of</w:t>
      </w:r>
      <w:r>
        <w:rPr>
          <w:spacing w:val="-6"/>
        </w:rPr>
        <w:t xml:space="preserve"> </w:t>
      </w:r>
      <w:r>
        <w:t>the</w:t>
      </w:r>
      <w:r>
        <w:rPr>
          <w:spacing w:val="-7"/>
        </w:rPr>
        <w:t xml:space="preserve"> </w:t>
      </w:r>
      <w:r>
        <w:t>ways</w:t>
      </w:r>
      <w:r>
        <w:rPr>
          <w:spacing w:val="-8"/>
        </w:rPr>
        <w:t xml:space="preserve"> </w:t>
      </w:r>
      <w:r>
        <w:t>this growth and commitment can be demonstrated include:</w:t>
      </w:r>
    </w:p>
    <w:p w14:paraId="5196D3EA" w14:textId="77777777" w:rsidR="00501F83" w:rsidRDefault="007B6AEC">
      <w:pPr>
        <w:pStyle w:val="ListParagraph"/>
        <w:numPr>
          <w:ilvl w:val="0"/>
          <w:numId w:val="10"/>
        </w:numPr>
        <w:tabs>
          <w:tab w:val="left" w:pos="1896"/>
        </w:tabs>
        <w:spacing w:before="108" w:line="271" w:lineRule="exact"/>
        <w:ind w:left="1896" w:hanging="284"/>
        <w:jc w:val="left"/>
        <w:rPr>
          <w:sz w:val="24"/>
        </w:rPr>
      </w:pPr>
      <w:r>
        <w:rPr>
          <w:sz w:val="24"/>
        </w:rPr>
        <w:t>research</w:t>
      </w:r>
      <w:r>
        <w:rPr>
          <w:spacing w:val="1"/>
          <w:sz w:val="24"/>
        </w:rPr>
        <w:t xml:space="preserve"> </w:t>
      </w:r>
      <w:r>
        <w:rPr>
          <w:spacing w:val="-2"/>
          <w:sz w:val="24"/>
        </w:rPr>
        <w:t>activities</w:t>
      </w:r>
    </w:p>
    <w:p w14:paraId="224C9645" w14:textId="77777777" w:rsidR="00501F83" w:rsidRDefault="007B6AEC">
      <w:pPr>
        <w:pStyle w:val="ListParagraph"/>
        <w:numPr>
          <w:ilvl w:val="0"/>
          <w:numId w:val="10"/>
        </w:numPr>
        <w:tabs>
          <w:tab w:val="left" w:pos="1896"/>
        </w:tabs>
        <w:spacing w:line="247" w:lineRule="exact"/>
        <w:ind w:left="1896" w:hanging="284"/>
        <w:jc w:val="left"/>
        <w:rPr>
          <w:sz w:val="24"/>
        </w:rPr>
      </w:pPr>
      <w:r>
        <w:rPr>
          <w:sz w:val="24"/>
        </w:rPr>
        <w:t>publication</w:t>
      </w:r>
      <w:r>
        <w:rPr>
          <w:spacing w:val="-5"/>
          <w:sz w:val="24"/>
        </w:rPr>
        <w:t xml:space="preserve"> </w:t>
      </w:r>
      <w:r>
        <w:rPr>
          <w:sz w:val="24"/>
        </w:rPr>
        <w:t>in</w:t>
      </w:r>
      <w:r>
        <w:rPr>
          <w:spacing w:val="-8"/>
          <w:sz w:val="24"/>
        </w:rPr>
        <w:t xml:space="preserve"> </w:t>
      </w:r>
      <w:r>
        <w:rPr>
          <w:sz w:val="24"/>
        </w:rPr>
        <w:t>professional</w:t>
      </w:r>
      <w:r>
        <w:rPr>
          <w:spacing w:val="-6"/>
          <w:sz w:val="24"/>
        </w:rPr>
        <w:t xml:space="preserve"> </w:t>
      </w:r>
      <w:r>
        <w:rPr>
          <w:spacing w:val="-2"/>
          <w:sz w:val="24"/>
        </w:rPr>
        <w:t>resources</w:t>
      </w:r>
    </w:p>
    <w:p w14:paraId="6F2D9BDF" w14:textId="77777777" w:rsidR="00501F83" w:rsidRDefault="007B6AEC">
      <w:pPr>
        <w:pStyle w:val="ListParagraph"/>
        <w:numPr>
          <w:ilvl w:val="0"/>
          <w:numId w:val="10"/>
        </w:numPr>
        <w:tabs>
          <w:tab w:val="left" w:pos="1896"/>
        </w:tabs>
        <w:spacing w:line="245" w:lineRule="exact"/>
        <w:ind w:left="1896" w:hanging="284"/>
        <w:jc w:val="left"/>
        <w:rPr>
          <w:sz w:val="24"/>
        </w:rPr>
      </w:pPr>
      <w:r>
        <w:rPr>
          <w:sz w:val="24"/>
        </w:rPr>
        <w:t>presentation</w:t>
      </w:r>
      <w:r>
        <w:rPr>
          <w:spacing w:val="-8"/>
          <w:sz w:val="24"/>
        </w:rPr>
        <w:t xml:space="preserve"> </w:t>
      </w:r>
      <w:r>
        <w:rPr>
          <w:sz w:val="24"/>
        </w:rPr>
        <w:t>at</w:t>
      </w:r>
      <w:r>
        <w:rPr>
          <w:spacing w:val="-10"/>
          <w:sz w:val="24"/>
        </w:rPr>
        <w:t xml:space="preserve"> </w:t>
      </w:r>
      <w:r>
        <w:rPr>
          <w:sz w:val="24"/>
        </w:rPr>
        <w:t>professional</w:t>
      </w:r>
      <w:r>
        <w:rPr>
          <w:spacing w:val="-4"/>
          <w:sz w:val="24"/>
        </w:rPr>
        <w:t xml:space="preserve"> </w:t>
      </w:r>
      <w:r>
        <w:rPr>
          <w:spacing w:val="-2"/>
          <w:sz w:val="24"/>
        </w:rPr>
        <w:t>meetings</w:t>
      </w:r>
    </w:p>
    <w:p w14:paraId="43C1ACCD" w14:textId="77777777" w:rsidR="00501F83" w:rsidRDefault="007B6AEC">
      <w:pPr>
        <w:pStyle w:val="ListParagraph"/>
        <w:numPr>
          <w:ilvl w:val="0"/>
          <w:numId w:val="10"/>
        </w:numPr>
        <w:tabs>
          <w:tab w:val="left" w:pos="1896"/>
        </w:tabs>
        <w:spacing w:line="245" w:lineRule="exact"/>
        <w:ind w:left="1896" w:hanging="284"/>
        <w:jc w:val="left"/>
        <w:rPr>
          <w:sz w:val="24"/>
        </w:rPr>
      </w:pPr>
      <w:r>
        <w:rPr>
          <w:sz w:val="24"/>
        </w:rPr>
        <w:t>professional</w:t>
      </w:r>
      <w:r>
        <w:rPr>
          <w:spacing w:val="-9"/>
          <w:sz w:val="24"/>
        </w:rPr>
        <w:t xml:space="preserve"> </w:t>
      </w:r>
      <w:r>
        <w:rPr>
          <w:spacing w:val="-2"/>
          <w:sz w:val="24"/>
        </w:rPr>
        <w:t>consulting</w:t>
      </w:r>
    </w:p>
    <w:p w14:paraId="780F18CC" w14:textId="77777777" w:rsidR="00501F83" w:rsidRDefault="007B6AEC">
      <w:pPr>
        <w:pStyle w:val="ListParagraph"/>
        <w:numPr>
          <w:ilvl w:val="0"/>
          <w:numId w:val="10"/>
        </w:numPr>
        <w:tabs>
          <w:tab w:val="left" w:pos="1896"/>
        </w:tabs>
        <w:spacing w:line="245" w:lineRule="exact"/>
        <w:ind w:left="1896" w:hanging="284"/>
        <w:jc w:val="left"/>
        <w:rPr>
          <w:sz w:val="24"/>
        </w:rPr>
      </w:pPr>
      <w:r>
        <w:rPr>
          <w:spacing w:val="-2"/>
          <w:sz w:val="24"/>
        </w:rPr>
        <w:t>speaking</w:t>
      </w:r>
    </w:p>
    <w:p w14:paraId="763752A0" w14:textId="77777777" w:rsidR="00501F83" w:rsidRDefault="007B6AEC">
      <w:pPr>
        <w:pStyle w:val="ListParagraph"/>
        <w:numPr>
          <w:ilvl w:val="0"/>
          <w:numId w:val="10"/>
        </w:numPr>
        <w:tabs>
          <w:tab w:val="left" w:pos="1896"/>
        </w:tabs>
        <w:spacing w:line="244" w:lineRule="exact"/>
        <w:ind w:left="1896" w:hanging="284"/>
        <w:jc w:val="left"/>
        <w:rPr>
          <w:sz w:val="24"/>
        </w:rPr>
      </w:pPr>
      <w:r>
        <w:rPr>
          <w:sz w:val="24"/>
        </w:rPr>
        <w:t>artistic</w:t>
      </w:r>
      <w:r>
        <w:rPr>
          <w:spacing w:val="-4"/>
          <w:sz w:val="24"/>
        </w:rPr>
        <w:t xml:space="preserve"> </w:t>
      </w:r>
      <w:r>
        <w:rPr>
          <w:sz w:val="24"/>
        </w:rPr>
        <w:t>creation</w:t>
      </w:r>
      <w:r>
        <w:rPr>
          <w:spacing w:val="-1"/>
          <w:sz w:val="24"/>
        </w:rPr>
        <w:t xml:space="preserve"> </w:t>
      </w:r>
      <w:r>
        <w:rPr>
          <w:sz w:val="24"/>
        </w:rPr>
        <w:t>or</w:t>
      </w:r>
      <w:r>
        <w:rPr>
          <w:spacing w:val="-1"/>
          <w:sz w:val="24"/>
        </w:rPr>
        <w:t xml:space="preserve"> </w:t>
      </w:r>
      <w:r>
        <w:rPr>
          <w:spacing w:val="-2"/>
          <w:sz w:val="24"/>
        </w:rPr>
        <w:t>performance</w:t>
      </w:r>
    </w:p>
    <w:p w14:paraId="4369C287" w14:textId="77777777" w:rsidR="00501F83" w:rsidRDefault="007B6AEC">
      <w:pPr>
        <w:pStyle w:val="ListParagraph"/>
        <w:numPr>
          <w:ilvl w:val="0"/>
          <w:numId w:val="10"/>
        </w:numPr>
        <w:tabs>
          <w:tab w:val="left" w:pos="1896"/>
        </w:tabs>
        <w:spacing w:line="244" w:lineRule="exact"/>
        <w:ind w:left="1896" w:hanging="284"/>
        <w:jc w:val="left"/>
        <w:rPr>
          <w:sz w:val="24"/>
        </w:rPr>
      </w:pPr>
      <w:r>
        <w:rPr>
          <w:sz w:val="24"/>
        </w:rPr>
        <w:t>committee</w:t>
      </w:r>
      <w:r>
        <w:rPr>
          <w:spacing w:val="-6"/>
          <w:sz w:val="24"/>
        </w:rPr>
        <w:t xml:space="preserve"> </w:t>
      </w:r>
      <w:r>
        <w:rPr>
          <w:sz w:val="24"/>
        </w:rPr>
        <w:t>or</w:t>
      </w:r>
      <w:r>
        <w:rPr>
          <w:spacing w:val="-8"/>
          <w:sz w:val="24"/>
        </w:rPr>
        <w:t xml:space="preserve"> </w:t>
      </w:r>
      <w:r>
        <w:rPr>
          <w:sz w:val="24"/>
        </w:rPr>
        <w:t>organization</w:t>
      </w:r>
      <w:r>
        <w:rPr>
          <w:spacing w:val="-2"/>
          <w:sz w:val="24"/>
        </w:rPr>
        <w:t xml:space="preserve"> </w:t>
      </w:r>
      <w:r>
        <w:rPr>
          <w:sz w:val="24"/>
        </w:rPr>
        <w:t>leadership</w:t>
      </w:r>
      <w:r>
        <w:rPr>
          <w:spacing w:val="-4"/>
          <w:sz w:val="24"/>
        </w:rPr>
        <w:t xml:space="preserve"> </w:t>
      </w:r>
      <w:r>
        <w:rPr>
          <w:sz w:val="24"/>
        </w:rPr>
        <w:t>in</w:t>
      </w:r>
      <w:r>
        <w:rPr>
          <w:spacing w:val="-8"/>
          <w:sz w:val="24"/>
        </w:rPr>
        <w:t xml:space="preserve"> </w:t>
      </w:r>
      <w:r>
        <w:rPr>
          <w:sz w:val="24"/>
        </w:rPr>
        <w:t>the</w:t>
      </w:r>
      <w:r>
        <w:rPr>
          <w:spacing w:val="-7"/>
          <w:sz w:val="24"/>
        </w:rPr>
        <w:t xml:space="preserve"> </w:t>
      </w:r>
      <w:r>
        <w:rPr>
          <w:spacing w:val="-2"/>
          <w:sz w:val="24"/>
        </w:rPr>
        <w:t>profession</w:t>
      </w:r>
    </w:p>
    <w:p w14:paraId="4B589F5E" w14:textId="77777777" w:rsidR="00501F83" w:rsidRDefault="007B6AEC">
      <w:pPr>
        <w:pStyle w:val="ListParagraph"/>
        <w:numPr>
          <w:ilvl w:val="0"/>
          <w:numId w:val="10"/>
        </w:numPr>
        <w:tabs>
          <w:tab w:val="left" w:pos="1896"/>
        </w:tabs>
        <w:spacing w:line="245" w:lineRule="exact"/>
        <w:ind w:left="1896" w:hanging="284"/>
        <w:jc w:val="left"/>
        <w:rPr>
          <w:sz w:val="24"/>
        </w:rPr>
      </w:pPr>
      <w:r>
        <w:rPr>
          <w:sz w:val="24"/>
        </w:rPr>
        <w:t>holding</w:t>
      </w:r>
      <w:r>
        <w:rPr>
          <w:spacing w:val="-6"/>
          <w:sz w:val="24"/>
        </w:rPr>
        <w:t xml:space="preserve"> </w:t>
      </w:r>
      <w:r>
        <w:rPr>
          <w:sz w:val="24"/>
        </w:rPr>
        <w:t>office</w:t>
      </w:r>
      <w:r>
        <w:rPr>
          <w:spacing w:val="-5"/>
          <w:sz w:val="24"/>
        </w:rPr>
        <w:t xml:space="preserve"> </w:t>
      </w:r>
      <w:r>
        <w:rPr>
          <w:sz w:val="24"/>
        </w:rPr>
        <w:t>in</w:t>
      </w:r>
      <w:r>
        <w:rPr>
          <w:spacing w:val="-7"/>
          <w:sz w:val="24"/>
        </w:rPr>
        <w:t xml:space="preserve"> </w:t>
      </w:r>
      <w:r>
        <w:rPr>
          <w:sz w:val="24"/>
        </w:rPr>
        <w:t>professional</w:t>
      </w:r>
      <w:r>
        <w:rPr>
          <w:spacing w:val="-6"/>
          <w:sz w:val="24"/>
        </w:rPr>
        <w:t xml:space="preserve"> </w:t>
      </w:r>
      <w:r>
        <w:rPr>
          <w:spacing w:val="-2"/>
          <w:sz w:val="24"/>
        </w:rPr>
        <w:t>organizations</w:t>
      </w:r>
    </w:p>
    <w:p w14:paraId="21E6A953" w14:textId="77777777" w:rsidR="00501F83" w:rsidRDefault="007B6AEC">
      <w:pPr>
        <w:pStyle w:val="ListParagraph"/>
        <w:numPr>
          <w:ilvl w:val="0"/>
          <w:numId w:val="10"/>
        </w:numPr>
        <w:tabs>
          <w:tab w:val="left" w:pos="1896"/>
        </w:tabs>
        <w:spacing w:line="254" w:lineRule="exact"/>
        <w:ind w:left="1896" w:hanging="284"/>
        <w:jc w:val="left"/>
        <w:rPr>
          <w:sz w:val="24"/>
        </w:rPr>
      </w:pPr>
      <w:r>
        <w:rPr>
          <w:spacing w:val="-2"/>
          <w:sz w:val="24"/>
        </w:rPr>
        <w:t>grantsmanship</w:t>
      </w:r>
    </w:p>
    <w:p w14:paraId="28FA9644" w14:textId="77777777" w:rsidR="00501F83" w:rsidRDefault="007B6AEC">
      <w:pPr>
        <w:pStyle w:val="ListParagraph"/>
        <w:numPr>
          <w:ilvl w:val="0"/>
          <w:numId w:val="10"/>
        </w:numPr>
        <w:tabs>
          <w:tab w:val="left" w:pos="1896"/>
        </w:tabs>
        <w:spacing w:line="278" w:lineRule="exact"/>
        <w:ind w:left="1896" w:hanging="356"/>
        <w:jc w:val="left"/>
        <w:rPr>
          <w:sz w:val="24"/>
        </w:rPr>
      </w:pPr>
      <w:r>
        <w:rPr>
          <w:sz w:val="24"/>
        </w:rPr>
        <w:t>other</w:t>
      </w:r>
      <w:r>
        <w:rPr>
          <w:spacing w:val="-10"/>
          <w:sz w:val="24"/>
        </w:rPr>
        <w:t xml:space="preserve"> </w:t>
      </w:r>
      <w:r>
        <w:rPr>
          <w:sz w:val="24"/>
        </w:rPr>
        <w:t>personal</w:t>
      </w:r>
      <w:r>
        <w:rPr>
          <w:spacing w:val="-8"/>
          <w:sz w:val="24"/>
        </w:rPr>
        <w:t xml:space="preserve"> </w:t>
      </w:r>
      <w:r>
        <w:rPr>
          <w:sz w:val="24"/>
        </w:rPr>
        <w:t>and</w:t>
      </w:r>
      <w:r>
        <w:rPr>
          <w:spacing w:val="-7"/>
          <w:sz w:val="24"/>
        </w:rPr>
        <w:t xml:space="preserve"> </w:t>
      </w:r>
      <w:r>
        <w:rPr>
          <w:sz w:val="24"/>
        </w:rPr>
        <w:t>professional</w:t>
      </w:r>
      <w:r>
        <w:rPr>
          <w:spacing w:val="-2"/>
          <w:sz w:val="24"/>
        </w:rPr>
        <w:t xml:space="preserve"> </w:t>
      </w:r>
      <w:r>
        <w:rPr>
          <w:sz w:val="24"/>
        </w:rPr>
        <w:t>growth</w:t>
      </w:r>
      <w:r>
        <w:rPr>
          <w:spacing w:val="-7"/>
          <w:sz w:val="24"/>
        </w:rPr>
        <w:t xml:space="preserve"> </w:t>
      </w:r>
      <w:r>
        <w:rPr>
          <w:spacing w:val="-4"/>
          <w:sz w:val="24"/>
        </w:rPr>
        <w:t>plans</w:t>
      </w:r>
    </w:p>
    <w:p w14:paraId="306382A0" w14:textId="77777777" w:rsidR="00501F83" w:rsidRDefault="00501F83">
      <w:pPr>
        <w:spacing w:line="278" w:lineRule="exact"/>
        <w:rPr>
          <w:sz w:val="24"/>
        </w:rPr>
        <w:sectPr w:rsidR="00501F83">
          <w:pgSz w:w="12240" w:h="15840"/>
          <w:pgMar w:top="1440" w:right="680" w:bottom="1020" w:left="260" w:header="0" w:footer="822" w:gutter="0"/>
          <w:cols w:space="720"/>
        </w:sectPr>
      </w:pPr>
    </w:p>
    <w:p w14:paraId="7496F862" w14:textId="77777777" w:rsidR="00501F83" w:rsidRDefault="007B6AEC">
      <w:pPr>
        <w:pStyle w:val="Heading4"/>
        <w:spacing w:before="30"/>
      </w:pPr>
      <w:r>
        <w:lastRenderedPageBreak/>
        <w:t>Academic</w:t>
      </w:r>
      <w:r>
        <w:rPr>
          <w:spacing w:val="-4"/>
        </w:rPr>
        <w:t xml:space="preserve"> </w:t>
      </w:r>
      <w:r>
        <w:rPr>
          <w:spacing w:val="-2"/>
        </w:rPr>
        <w:t>Advising</w:t>
      </w:r>
    </w:p>
    <w:p w14:paraId="5EC3B3A6" w14:textId="77777777" w:rsidR="00501F83" w:rsidRDefault="007B6AEC">
      <w:pPr>
        <w:pStyle w:val="BodyText"/>
        <w:spacing w:before="154" w:line="199" w:lineRule="auto"/>
        <w:ind w:left="1180" w:right="731"/>
      </w:pPr>
      <w:r>
        <w:t>Academic Advising is the process of effectively guiding and helping students to obtain the maximum</w:t>
      </w:r>
      <w:r>
        <w:rPr>
          <w:spacing w:val="-4"/>
        </w:rPr>
        <w:t xml:space="preserve"> </w:t>
      </w:r>
      <w:r>
        <w:t>educational</w:t>
      </w:r>
      <w:r>
        <w:rPr>
          <w:spacing w:val="-9"/>
        </w:rPr>
        <w:t xml:space="preserve"> </w:t>
      </w:r>
      <w:r>
        <w:t>benefit</w:t>
      </w:r>
      <w:r>
        <w:rPr>
          <w:spacing w:val="-3"/>
        </w:rPr>
        <w:t xml:space="preserve"> </w:t>
      </w:r>
      <w:r>
        <w:t>available</w:t>
      </w:r>
      <w:r>
        <w:rPr>
          <w:spacing w:val="-6"/>
        </w:rPr>
        <w:t xml:space="preserve"> </w:t>
      </w:r>
      <w:r>
        <w:t>to</w:t>
      </w:r>
      <w:r>
        <w:rPr>
          <w:spacing w:val="-7"/>
        </w:rPr>
        <w:t xml:space="preserve"> </w:t>
      </w:r>
      <w:r>
        <w:t>them</w:t>
      </w:r>
      <w:r>
        <w:rPr>
          <w:spacing w:val="-11"/>
        </w:rPr>
        <w:t xml:space="preserve"> </w:t>
      </w:r>
      <w:r>
        <w:t>through</w:t>
      </w:r>
      <w:r>
        <w:rPr>
          <w:spacing w:val="-5"/>
        </w:rPr>
        <w:t xml:space="preserve"> </w:t>
      </w:r>
      <w:r>
        <w:t>the</w:t>
      </w:r>
      <w:r>
        <w:rPr>
          <w:spacing w:val="-4"/>
        </w:rPr>
        <w:t xml:space="preserve"> </w:t>
      </w:r>
      <w:r>
        <w:t>resources</w:t>
      </w:r>
      <w:r>
        <w:rPr>
          <w:spacing w:val="-9"/>
        </w:rPr>
        <w:t xml:space="preserve"> </w:t>
      </w:r>
      <w:r>
        <w:t>of</w:t>
      </w:r>
      <w:r>
        <w:rPr>
          <w:spacing w:val="-9"/>
        </w:rPr>
        <w:t xml:space="preserve"> </w:t>
      </w:r>
      <w:r>
        <w:t>the</w:t>
      </w:r>
      <w:r>
        <w:rPr>
          <w:spacing w:val="-7"/>
        </w:rPr>
        <w:t xml:space="preserve"> </w:t>
      </w:r>
      <w:r>
        <w:t>university</w:t>
      </w:r>
      <w:r>
        <w:rPr>
          <w:spacing w:val="-4"/>
        </w:rPr>
        <w:t xml:space="preserve"> </w:t>
      </w:r>
      <w:r>
        <w:t>and outside support services.</w:t>
      </w:r>
      <w:r>
        <w:rPr>
          <w:spacing w:val="40"/>
        </w:rPr>
        <w:t xml:space="preserve"> </w:t>
      </w:r>
      <w:r>
        <w:t>It is the responsibility of the advisor to:</w:t>
      </w:r>
    </w:p>
    <w:p w14:paraId="14CFBE73" w14:textId="77777777" w:rsidR="00501F83" w:rsidRDefault="007B6AEC">
      <w:pPr>
        <w:pStyle w:val="ListParagraph"/>
        <w:numPr>
          <w:ilvl w:val="0"/>
          <w:numId w:val="9"/>
        </w:numPr>
        <w:tabs>
          <w:tab w:val="left" w:pos="1896"/>
          <w:tab w:val="left" w:pos="1972"/>
        </w:tabs>
        <w:spacing w:before="156" w:line="201" w:lineRule="auto"/>
        <w:ind w:right="1140" w:hanging="360"/>
        <w:rPr>
          <w:sz w:val="24"/>
        </w:rPr>
      </w:pPr>
      <w:r>
        <w:rPr>
          <w:sz w:val="24"/>
        </w:rPr>
        <w:t xml:space="preserve">Be totally familiar with the currently applicable editions of the university </w:t>
      </w:r>
      <w:r>
        <w:rPr>
          <w:i/>
          <w:sz w:val="24"/>
        </w:rPr>
        <w:t>Catalog</w:t>
      </w:r>
      <w:r>
        <w:rPr>
          <w:sz w:val="24"/>
        </w:rPr>
        <w:t>, including</w:t>
      </w:r>
      <w:r>
        <w:rPr>
          <w:spacing w:val="-9"/>
          <w:sz w:val="24"/>
        </w:rPr>
        <w:t xml:space="preserve"> </w:t>
      </w:r>
      <w:r>
        <w:rPr>
          <w:sz w:val="24"/>
        </w:rPr>
        <w:t>overall</w:t>
      </w:r>
      <w:r>
        <w:rPr>
          <w:spacing w:val="-10"/>
          <w:sz w:val="24"/>
        </w:rPr>
        <w:t xml:space="preserve"> </w:t>
      </w:r>
      <w:r>
        <w:rPr>
          <w:sz w:val="24"/>
        </w:rPr>
        <w:t>graduation</w:t>
      </w:r>
      <w:r>
        <w:rPr>
          <w:spacing w:val="-7"/>
          <w:sz w:val="24"/>
        </w:rPr>
        <w:t xml:space="preserve"> </w:t>
      </w:r>
      <w:r>
        <w:rPr>
          <w:sz w:val="24"/>
        </w:rPr>
        <w:t>requirements,</w:t>
      </w:r>
      <w:r>
        <w:rPr>
          <w:spacing w:val="-13"/>
          <w:sz w:val="24"/>
        </w:rPr>
        <w:t xml:space="preserve"> </w:t>
      </w:r>
      <w:r>
        <w:rPr>
          <w:sz w:val="24"/>
        </w:rPr>
        <w:t>general</w:t>
      </w:r>
      <w:r>
        <w:rPr>
          <w:spacing w:val="-9"/>
          <w:sz w:val="24"/>
        </w:rPr>
        <w:t xml:space="preserve"> </w:t>
      </w:r>
      <w:r>
        <w:rPr>
          <w:sz w:val="24"/>
        </w:rPr>
        <w:t>education</w:t>
      </w:r>
      <w:r>
        <w:rPr>
          <w:spacing w:val="-7"/>
          <w:sz w:val="24"/>
        </w:rPr>
        <w:t xml:space="preserve"> </w:t>
      </w:r>
      <w:r>
        <w:rPr>
          <w:sz w:val="24"/>
        </w:rPr>
        <w:t>requirements,</w:t>
      </w:r>
      <w:r>
        <w:rPr>
          <w:spacing w:val="-9"/>
          <w:sz w:val="24"/>
        </w:rPr>
        <w:t xml:space="preserve"> </w:t>
      </w:r>
      <w:r>
        <w:rPr>
          <w:sz w:val="24"/>
        </w:rPr>
        <w:t>and</w:t>
      </w:r>
      <w:r>
        <w:rPr>
          <w:spacing w:val="-11"/>
          <w:sz w:val="24"/>
        </w:rPr>
        <w:t xml:space="preserve"> </w:t>
      </w:r>
      <w:r>
        <w:rPr>
          <w:sz w:val="24"/>
        </w:rPr>
        <w:t>the major and minor requirements in the assigned academic fields of the advisees</w:t>
      </w:r>
    </w:p>
    <w:p w14:paraId="00C9FEC6" w14:textId="77777777" w:rsidR="00501F83" w:rsidRDefault="007B6AEC">
      <w:pPr>
        <w:pStyle w:val="ListParagraph"/>
        <w:numPr>
          <w:ilvl w:val="0"/>
          <w:numId w:val="9"/>
        </w:numPr>
        <w:tabs>
          <w:tab w:val="left" w:pos="1896"/>
          <w:tab w:val="left" w:pos="1972"/>
        </w:tabs>
        <w:spacing w:line="201" w:lineRule="auto"/>
        <w:ind w:right="883" w:hanging="360"/>
        <w:rPr>
          <w:sz w:val="24"/>
        </w:rPr>
      </w:pPr>
      <w:r>
        <w:rPr>
          <w:sz w:val="24"/>
        </w:rPr>
        <w:t>Help students plan their academic program in a manner which incorporates university schedule and course rotations, course prerequisites, general education priorities and individual</w:t>
      </w:r>
      <w:r>
        <w:rPr>
          <w:spacing w:val="-9"/>
          <w:sz w:val="24"/>
        </w:rPr>
        <w:t xml:space="preserve"> </w:t>
      </w:r>
      <w:r>
        <w:rPr>
          <w:sz w:val="24"/>
        </w:rPr>
        <w:t>factors</w:t>
      </w:r>
      <w:r>
        <w:rPr>
          <w:spacing w:val="-5"/>
          <w:sz w:val="24"/>
        </w:rPr>
        <w:t xml:space="preserve"> </w:t>
      </w:r>
      <w:r>
        <w:rPr>
          <w:sz w:val="24"/>
        </w:rPr>
        <w:t>affecting</w:t>
      </w:r>
      <w:r>
        <w:rPr>
          <w:spacing w:val="-4"/>
          <w:sz w:val="24"/>
        </w:rPr>
        <w:t xml:space="preserve"> </w:t>
      </w:r>
      <w:r>
        <w:rPr>
          <w:sz w:val="24"/>
        </w:rPr>
        <w:t>student</w:t>
      </w:r>
      <w:r>
        <w:rPr>
          <w:spacing w:val="-7"/>
          <w:sz w:val="24"/>
        </w:rPr>
        <w:t xml:space="preserve"> </w:t>
      </w:r>
      <w:r>
        <w:rPr>
          <w:sz w:val="24"/>
        </w:rPr>
        <w:t>progress</w:t>
      </w:r>
      <w:r>
        <w:rPr>
          <w:spacing w:val="-8"/>
          <w:sz w:val="24"/>
        </w:rPr>
        <w:t xml:space="preserve"> </w:t>
      </w:r>
      <w:r>
        <w:rPr>
          <w:sz w:val="24"/>
        </w:rPr>
        <w:t>toward</w:t>
      </w:r>
      <w:r>
        <w:rPr>
          <w:spacing w:val="-4"/>
          <w:sz w:val="24"/>
        </w:rPr>
        <w:t xml:space="preserve"> </w:t>
      </w:r>
      <w:r>
        <w:rPr>
          <w:sz w:val="24"/>
        </w:rPr>
        <w:t>a</w:t>
      </w:r>
      <w:r>
        <w:rPr>
          <w:spacing w:val="-11"/>
          <w:sz w:val="24"/>
        </w:rPr>
        <w:t xml:space="preserve"> </w:t>
      </w:r>
      <w:r>
        <w:rPr>
          <w:sz w:val="24"/>
        </w:rPr>
        <w:t>degree</w:t>
      </w:r>
      <w:r>
        <w:rPr>
          <w:spacing w:val="-7"/>
          <w:sz w:val="24"/>
        </w:rPr>
        <w:t xml:space="preserve"> </w:t>
      </w:r>
      <w:r>
        <w:rPr>
          <w:sz w:val="24"/>
        </w:rPr>
        <w:t>or</w:t>
      </w:r>
      <w:r>
        <w:rPr>
          <w:spacing w:val="-6"/>
          <w:sz w:val="24"/>
        </w:rPr>
        <w:t xml:space="preserve"> </w:t>
      </w:r>
      <w:r>
        <w:rPr>
          <w:sz w:val="24"/>
        </w:rPr>
        <w:t>other</w:t>
      </w:r>
      <w:r>
        <w:rPr>
          <w:spacing w:val="-5"/>
          <w:sz w:val="24"/>
        </w:rPr>
        <w:t xml:space="preserve"> </w:t>
      </w:r>
      <w:r>
        <w:rPr>
          <w:sz w:val="24"/>
        </w:rPr>
        <w:t>educational</w:t>
      </w:r>
      <w:r>
        <w:rPr>
          <w:spacing w:val="-4"/>
          <w:sz w:val="24"/>
        </w:rPr>
        <w:t xml:space="preserve"> </w:t>
      </w:r>
      <w:r>
        <w:rPr>
          <w:sz w:val="24"/>
        </w:rPr>
        <w:t>goal</w:t>
      </w:r>
    </w:p>
    <w:p w14:paraId="603F9FDC" w14:textId="77777777" w:rsidR="00501F83" w:rsidRDefault="007B6AEC">
      <w:pPr>
        <w:pStyle w:val="ListParagraph"/>
        <w:numPr>
          <w:ilvl w:val="0"/>
          <w:numId w:val="9"/>
        </w:numPr>
        <w:tabs>
          <w:tab w:val="left" w:pos="1896"/>
        </w:tabs>
        <w:spacing w:line="219" w:lineRule="exact"/>
        <w:ind w:left="1896" w:hanging="284"/>
        <w:rPr>
          <w:sz w:val="24"/>
        </w:rPr>
      </w:pPr>
      <w:r>
        <w:rPr>
          <w:sz w:val="24"/>
        </w:rPr>
        <w:t>Keep</w:t>
      </w:r>
      <w:r>
        <w:rPr>
          <w:spacing w:val="-7"/>
          <w:sz w:val="24"/>
        </w:rPr>
        <w:t xml:space="preserve"> </w:t>
      </w:r>
      <w:r>
        <w:rPr>
          <w:sz w:val="24"/>
        </w:rPr>
        <w:t>accurate</w:t>
      </w:r>
      <w:r>
        <w:rPr>
          <w:spacing w:val="-4"/>
          <w:sz w:val="24"/>
        </w:rPr>
        <w:t xml:space="preserve"> </w:t>
      </w:r>
      <w:r>
        <w:rPr>
          <w:sz w:val="24"/>
        </w:rPr>
        <w:t>and</w:t>
      </w:r>
      <w:r>
        <w:rPr>
          <w:spacing w:val="-4"/>
          <w:sz w:val="24"/>
        </w:rPr>
        <w:t xml:space="preserve"> </w:t>
      </w:r>
      <w:r>
        <w:rPr>
          <w:sz w:val="24"/>
        </w:rPr>
        <w:t>current</w:t>
      </w:r>
      <w:r>
        <w:rPr>
          <w:spacing w:val="-3"/>
          <w:sz w:val="24"/>
        </w:rPr>
        <w:t xml:space="preserve"> </w:t>
      </w:r>
      <w:r>
        <w:rPr>
          <w:sz w:val="24"/>
        </w:rPr>
        <w:t>records</w:t>
      </w:r>
      <w:r>
        <w:rPr>
          <w:spacing w:val="-5"/>
          <w:sz w:val="24"/>
        </w:rPr>
        <w:t xml:space="preserve"> </w:t>
      </w:r>
      <w:r>
        <w:rPr>
          <w:sz w:val="24"/>
        </w:rPr>
        <w:t>concerning</w:t>
      </w:r>
      <w:r>
        <w:rPr>
          <w:spacing w:val="-6"/>
          <w:sz w:val="24"/>
        </w:rPr>
        <w:t xml:space="preserve"> </w:t>
      </w:r>
      <w:r>
        <w:rPr>
          <w:sz w:val="24"/>
        </w:rPr>
        <w:t>the</w:t>
      </w:r>
      <w:r>
        <w:rPr>
          <w:spacing w:val="-2"/>
          <w:sz w:val="24"/>
        </w:rPr>
        <w:t xml:space="preserve"> advisee</w:t>
      </w:r>
    </w:p>
    <w:p w14:paraId="03E4A207" w14:textId="77777777" w:rsidR="00501F83" w:rsidRDefault="007B6AEC">
      <w:pPr>
        <w:pStyle w:val="ListParagraph"/>
        <w:numPr>
          <w:ilvl w:val="0"/>
          <w:numId w:val="9"/>
        </w:numPr>
        <w:tabs>
          <w:tab w:val="left" w:pos="1896"/>
          <w:tab w:val="left" w:pos="1972"/>
        </w:tabs>
        <w:spacing w:before="11" w:line="201" w:lineRule="auto"/>
        <w:ind w:right="1185" w:hanging="360"/>
        <w:rPr>
          <w:sz w:val="24"/>
        </w:rPr>
      </w:pPr>
      <w:r>
        <w:rPr>
          <w:sz w:val="24"/>
        </w:rPr>
        <w:t>Be</w:t>
      </w:r>
      <w:r>
        <w:rPr>
          <w:spacing w:val="-2"/>
          <w:sz w:val="24"/>
        </w:rPr>
        <w:t xml:space="preserve"> </w:t>
      </w:r>
      <w:r>
        <w:rPr>
          <w:sz w:val="24"/>
        </w:rPr>
        <w:t>willing</w:t>
      </w:r>
      <w:r>
        <w:rPr>
          <w:spacing w:val="-7"/>
          <w:sz w:val="24"/>
        </w:rPr>
        <w:t xml:space="preserve"> </w:t>
      </w:r>
      <w:r>
        <w:rPr>
          <w:sz w:val="24"/>
        </w:rPr>
        <w:t>to</w:t>
      </w:r>
      <w:r>
        <w:rPr>
          <w:spacing w:val="-4"/>
          <w:sz w:val="24"/>
        </w:rPr>
        <w:t xml:space="preserve"> </w:t>
      </w:r>
      <w:r>
        <w:rPr>
          <w:sz w:val="24"/>
        </w:rPr>
        <w:t>advise</w:t>
      </w:r>
      <w:r>
        <w:rPr>
          <w:spacing w:val="-3"/>
          <w:sz w:val="24"/>
        </w:rPr>
        <w:t xml:space="preserve"> </w:t>
      </w:r>
      <w:r>
        <w:rPr>
          <w:sz w:val="24"/>
        </w:rPr>
        <w:t>students</w:t>
      </w:r>
      <w:r>
        <w:rPr>
          <w:spacing w:val="-7"/>
          <w:sz w:val="24"/>
        </w:rPr>
        <w:t xml:space="preserve"> </w:t>
      </w:r>
      <w:r>
        <w:rPr>
          <w:sz w:val="24"/>
        </w:rPr>
        <w:t>on</w:t>
      </w:r>
      <w:r>
        <w:rPr>
          <w:spacing w:val="-4"/>
          <w:sz w:val="24"/>
        </w:rPr>
        <w:t xml:space="preserve"> </w:t>
      </w:r>
      <w:r>
        <w:rPr>
          <w:sz w:val="24"/>
        </w:rPr>
        <w:t>career</w:t>
      </w:r>
      <w:r>
        <w:rPr>
          <w:spacing w:val="-7"/>
          <w:sz w:val="24"/>
        </w:rPr>
        <w:t xml:space="preserve"> </w:t>
      </w:r>
      <w:r>
        <w:rPr>
          <w:sz w:val="24"/>
        </w:rPr>
        <w:t>and</w:t>
      </w:r>
      <w:r>
        <w:rPr>
          <w:spacing w:val="-4"/>
          <w:sz w:val="24"/>
        </w:rPr>
        <w:t xml:space="preserve"> </w:t>
      </w:r>
      <w:r>
        <w:rPr>
          <w:sz w:val="24"/>
        </w:rPr>
        <w:t>other</w:t>
      </w:r>
      <w:r>
        <w:rPr>
          <w:spacing w:val="-8"/>
          <w:sz w:val="24"/>
        </w:rPr>
        <w:t xml:space="preserve"> </w:t>
      </w:r>
      <w:r>
        <w:rPr>
          <w:sz w:val="24"/>
        </w:rPr>
        <w:t>goals</w:t>
      </w:r>
      <w:r>
        <w:rPr>
          <w:spacing w:val="-5"/>
          <w:sz w:val="24"/>
        </w:rPr>
        <w:t xml:space="preserve"> </w:t>
      </w:r>
      <w:r>
        <w:rPr>
          <w:sz w:val="24"/>
        </w:rPr>
        <w:t>and</w:t>
      </w:r>
      <w:r>
        <w:rPr>
          <w:spacing w:val="-8"/>
          <w:sz w:val="24"/>
        </w:rPr>
        <w:t xml:space="preserve"> </w:t>
      </w:r>
      <w:r>
        <w:rPr>
          <w:sz w:val="24"/>
        </w:rPr>
        <w:t>be</w:t>
      </w:r>
      <w:r>
        <w:rPr>
          <w:spacing w:val="-7"/>
          <w:sz w:val="24"/>
        </w:rPr>
        <w:t xml:space="preserve"> </w:t>
      </w:r>
      <w:r>
        <w:rPr>
          <w:sz w:val="24"/>
        </w:rPr>
        <w:t>familiar</w:t>
      </w:r>
      <w:r>
        <w:rPr>
          <w:spacing w:val="-6"/>
          <w:sz w:val="24"/>
        </w:rPr>
        <w:t xml:space="preserve"> </w:t>
      </w:r>
      <w:r>
        <w:rPr>
          <w:sz w:val="24"/>
        </w:rPr>
        <w:t>with</w:t>
      </w:r>
      <w:r>
        <w:rPr>
          <w:spacing w:val="-2"/>
          <w:sz w:val="24"/>
        </w:rPr>
        <w:t xml:space="preserve"> </w:t>
      </w:r>
      <w:r>
        <w:rPr>
          <w:sz w:val="24"/>
        </w:rPr>
        <w:t>available internal and external support services related to these goals</w:t>
      </w:r>
    </w:p>
    <w:p w14:paraId="7528A315" w14:textId="77777777" w:rsidR="00501F83" w:rsidRDefault="007B6AEC">
      <w:pPr>
        <w:pStyle w:val="ListParagraph"/>
        <w:numPr>
          <w:ilvl w:val="0"/>
          <w:numId w:val="9"/>
        </w:numPr>
        <w:tabs>
          <w:tab w:val="left" w:pos="1896"/>
        </w:tabs>
        <w:spacing w:line="223" w:lineRule="exact"/>
        <w:ind w:left="1896" w:hanging="284"/>
        <w:rPr>
          <w:sz w:val="24"/>
        </w:rPr>
      </w:pPr>
      <w:r>
        <w:rPr>
          <w:sz w:val="24"/>
        </w:rPr>
        <w:t>Be</w:t>
      </w:r>
      <w:r>
        <w:rPr>
          <w:spacing w:val="-6"/>
          <w:sz w:val="24"/>
        </w:rPr>
        <w:t xml:space="preserve"> </w:t>
      </w:r>
      <w:r>
        <w:rPr>
          <w:sz w:val="24"/>
        </w:rPr>
        <w:t>willing</w:t>
      </w:r>
      <w:r>
        <w:rPr>
          <w:spacing w:val="-8"/>
          <w:sz w:val="24"/>
        </w:rPr>
        <w:t xml:space="preserve"> </w:t>
      </w:r>
      <w:r>
        <w:rPr>
          <w:sz w:val="24"/>
        </w:rPr>
        <w:t>to</w:t>
      </w:r>
      <w:r>
        <w:rPr>
          <w:spacing w:val="-6"/>
          <w:sz w:val="24"/>
        </w:rPr>
        <w:t xml:space="preserve"> </w:t>
      </w:r>
      <w:r>
        <w:rPr>
          <w:sz w:val="24"/>
        </w:rPr>
        <w:t>assist</w:t>
      </w:r>
      <w:r>
        <w:rPr>
          <w:spacing w:val="-5"/>
          <w:sz w:val="24"/>
        </w:rPr>
        <w:t xml:space="preserve"> </w:t>
      </w:r>
      <w:r>
        <w:rPr>
          <w:sz w:val="24"/>
        </w:rPr>
        <w:t>and/or</w:t>
      </w:r>
      <w:r>
        <w:rPr>
          <w:spacing w:val="-1"/>
          <w:sz w:val="24"/>
        </w:rPr>
        <w:t xml:space="preserve"> </w:t>
      </w:r>
      <w:r>
        <w:rPr>
          <w:sz w:val="24"/>
        </w:rPr>
        <w:t>refer</w:t>
      </w:r>
      <w:r>
        <w:rPr>
          <w:spacing w:val="-4"/>
          <w:sz w:val="24"/>
        </w:rPr>
        <w:t xml:space="preserve"> </w:t>
      </w:r>
      <w:r>
        <w:rPr>
          <w:sz w:val="24"/>
        </w:rPr>
        <w:t>students</w:t>
      </w:r>
      <w:r>
        <w:rPr>
          <w:spacing w:val="-6"/>
          <w:sz w:val="24"/>
        </w:rPr>
        <w:t xml:space="preserve"> </w:t>
      </w:r>
      <w:r>
        <w:rPr>
          <w:sz w:val="24"/>
        </w:rPr>
        <w:t>on</w:t>
      </w:r>
      <w:r>
        <w:rPr>
          <w:spacing w:val="-2"/>
          <w:sz w:val="24"/>
        </w:rPr>
        <w:t xml:space="preserve"> </w:t>
      </w:r>
      <w:r>
        <w:rPr>
          <w:sz w:val="24"/>
        </w:rPr>
        <w:t>non-academic</w:t>
      </w:r>
      <w:r>
        <w:rPr>
          <w:spacing w:val="-3"/>
          <w:sz w:val="24"/>
        </w:rPr>
        <w:t xml:space="preserve"> </w:t>
      </w:r>
      <w:r>
        <w:rPr>
          <w:spacing w:val="-2"/>
          <w:sz w:val="24"/>
        </w:rPr>
        <w:t>matters</w:t>
      </w:r>
    </w:p>
    <w:p w14:paraId="330553D7" w14:textId="77777777" w:rsidR="00501F83" w:rsidRDefault="007B6AEC">
      <w:pPr>
        <w:pStyle w:val="ListParagraph"/>
        <w:numPr>
          <w:ilvl w:val="0"/>
          <w:numId w:val="9"/>
        </w:numPr>
        <w:tabs>
          <w:tab w:val="left" w:pos="1896"/>
          <w:tab w:val="left" w:pos="1972"/>
        </w:tabs>
        <w:spacing w:before="15" w:line="201" w:lineRule="auto"/>
        <w:ind w:right="1234" w:hanging="360"/>
        <w:rPr>
          <w:sz w:val="24"/>
        </w:rPr>
      </w:pPr>
      <w:r>
        <w:rPr>
          <w:sz w:val="24"/>
        </w:rPr>
        <w:t>Know</w:t>
      </w:r>
      <w:r>
        <w:rPr>
          <w:spacing w:val="-5"/>
          <w:sz w:val="24"/>
        </w:rPr>
        <w:t xml:space="preserve"> </w:t>
      </w:r>
      <w:r>
        <w:rPr>
          <w:sz w:val="24"/>
        </w:rPr>
        <w:t>when</w:t>
      </w:r>
      <w:r>
        <w:rPr>
          <w:spacing w:val="-4"/>
          <w:sz w:val="24"/>
        </w:rPr>
        <w:t xml:space="preserve"> </w:t>
      </w:r>
      <w:r>
        <w:rPr>
          <w:sz w:val="24"/>
        </w:rPr>
        <w:t>and</w:t>
      </w:r>
      <w:r>
        <w:rPr>
          <w:spacing w:val="-6"/>
          <w:sz w:val="24"/>
        </w:rPr>
        <w:t xml:space="preserve"> </w:t>
      </w:r>
      <w:r>
        <w:rPr>
          <w:sz w:val="24"/>
        </w:rPr>
        <w:t>how</w:t>
      </w:r>
      <w:r>
        <w:rPr>
          <w:spacing w:val="-5"/>
          <w:sz w:val="24"/>
        </w:rPr>
        <w:t xml:space="preserve"> </w:t>
      </w:r>
      <w:r>
        <w:rPr>
          <w:sz w:val="24"/>
        </w:rPr>
        <w:t>to</w:t>
      </w:r>
      <w:r>
        <w:rPr>
          <w:spacing w:val="-7"/>
          <w:sz w:val="24"/>
        </w:rPr>
        <w:t xml:space="preserve"> </w:t>
      </w:r>
      <w:r>
        <w:rPr>
          <w:sz w:val="24"/>
        </w:rPr>
        <w:t>refer</w:t>
      </w:r>
      <w:r>
        <w:rPr>
          <w:spacing w:val="-4"/>
          <w:sz w:val="24"/>
        </w:rPr>
        <w:t xml:space="preserve"> </w:t>
      </w:r>
      <w:r>
        <w:rPr>
          <w:sz w:val="24"/>
        </w:rPr>
        <w:t>students</w:t>
      </w:r>
      <w:r>
        <w:rPr>
          <w:spacing w:val="-9"/>
          <w:sz w:val="24"/>
        </w:rPr>
        <w:t xml:space="preserve"> </w:t>
      </w:r>
      <w:r>
        <w:rPr>
          <w:sz w:val="24"/>
        </w:rPr>
        <w:t>to</w:t>
      </w:r>
      <w:r>
        <w:rPr>
          <w:spacing w:val="-7"/>
          <w:sz w:val="24"/>
        </w:rPr>
        <w:t xml:space="preserve"> </w:t>
      </w:r>
      <w:r>
        <w:rPr>
          <w:sz w:val="24"/>
        </w:rPr>
        <w:t>the</w:t>
      </w:r>
      <w:r>
        <w:rPr>
          <w:spacing w:val="-4"/>
          <w:sz w:val="24"/>
        </w:rPr>
        <w:t xml:space="preserve"> </w:t>
      </w:r>
      <w:r>
        <w:rPr>
          <w:sz w:val="24"/>
        </w:rPr>
        <w:t>Office</w:t>
      </w:r>
      <w:r>
        <w:rPr>
          <w:spacing w:val="-1"/>
          <w:sz w:val="24"/>
        </w:rPr>
        <w:t xml:space="preserve"> </w:t>
      </w:r>
      <w:r>
        <w:rPr>
          <w:sz w:val="24"/>
        </w:rPr>
        <w:t>of</w:t>
      </w:r>
      <w:r>
        <w:rPr>
          <w:spacing w:val="-4"/>
          <w:sz w:val="24"/>
        </w:rPr>
        <w:t xml:space="preserve"> </w:t>
      </w:r>
      <w:r>
        <w:rPr>
          <w:sz w:val="24"/>
        </w:rPr>
        <w:t>Student</w:t>
      </w:r>
      <w:r>
        <w:rPr>
          <w:spacing w:val="-5"/>
          <w:sz w:val="24"/>
        </w:rPr>
        <w:t xml:space="preserve"> </w:t>
      </w:r>
      <w:r>
        <w:rPr>
          <w:sz w:val="24"/>
        </w:rPr>
        <w:t>Life</w:t>
      </w:r>
      <w:r>
        <w:rPr>
          <w:spacing w:val="-6"/>
          <w:sz w:val="24"/>
        </w:rPr>
        <w:t xml:space="preserve"> </w:t>
      </w:r>
      <w:r>
        <w:rPr>
          <w:sz w:val="24"/>
        </w:rPr>
        <w:t>for</w:t>
      </w:r>
      <w:r>
        <w:rPr>
          <w:spacing w:val="-4"/>
          <w:sz w:val="24"/>
        </w:rPr>
        <w:t xml:space="preserve"> </w:t>
      </w:r>
      <w:r>
        <w:rPr>
          <w:sz w:val="24"/>
        </w:rPr>
        <w:t>guidance</w:t>
      </w:r>
      <w:r>
        <w:rPr>
          <w:spacing w:val="-1"/>
          <w:sz w:val="24"/>
        </w:rPr>
        <w:t xml:space="preserve"> </w:t>
      </w:r>
      <w:r>
        <w:rPr>
          <w:sz w:val="24"/>
        </w:rPr>
        <w:t>and counseling referral.</w:t>
      </w:r>
    </w:p>
    <w:p w14:paraId="6E6E38A4" w14:textId="77777777" w:rsidR="00501F83" w:rsidRDefault="007B6AEC">
      <w:pPr>
        <w:pStyle w:val="ListParagraph"/>
        <w:numPr>
          <w:ilvl w:val="0"/>
          <w:numId w:val="9"/>
        </w:numPr>
        <w:tabs>
          <w:tab w:val="left" w:pos="1896"/>
          <w:tab w:val="left" w:pos="1972"/>
        </w:tabs>
        <w:spacing w:line="201" w:lineRule="auto"/>
        <w:ind w:right="1585" w:hanging="360"/>
        <w:rPr>
          <w:sz w:val="24"/>
        </w:rPr>
      </w:pPr>
      <w:r>
        <w:rPr>
          <w:sz w:val="24"/>
        </w:rPr>
        <w:t>Be</w:t>
      </w:r>
      <w:r>
        <w:rPr>
          <w:spacing w:val="-4"/>
          <w:sz w:val="24"/>
        </w:rPr>
        <w:t xml:space="preserve"> </w:t>
      </w:r>
      <w:r>
        <w:rPr>
          <w:sz w:val="24"/>
        </w:rPr>
        <w:t>available</w:t>
      </w:r>
      <w:r>
        <w:rPr>
          <w:spacing w:val="-8"/>
          <w:sz w:val="24"/>
        </w:rPr>
        <w:t xml:space="preserve"> </w:t>
      </w:r>
      <w:r>
        <w:rPr>
          <w:sz w:val="24"/>
        </w:rPr>
        <w:t>to</w:t>
      </w:r>
      <w:r>
        <w:rPr>
          <w:spacing w:val="-7"/>
          <w:sz w:val="24"/>
        </w:rPr>
        <w:t xml:space="preserve"> </w:t>
      </w:r>
      <w:r>
        <w:rPr>
          <w:sz w:val="24"/>
        </w:rPr>
        <w:t>students</w:t>
      </w:r>
      <w:r>
        <w:rPr>
          <w:spacing w:val="-13"/>
          <w:sz w:val="24"/>
        </w:rPr>
        <w:t xml:space="preserve"> </w:t>
      </w:r>
      <w:r>
        <w:rPr>
          <w:sz w:val="24"/>
        </w:rPr>
        <w:t>and</w:t>
      </w:r>
      <w:r>
        <w:rPr>
          <w:spacing w:val="-4"/>
          <w:sz w:val="24"/>
        </w:rPr>
        <w:t xml:space="preserve"> </w:t>
      </w:r>
      <w:r>
        <w:rPr>
          <w:sz w:val="24"/>
        </w:rPr>
        <w:t>advisees</w:t>
      </w:r>
      <w:r>
        <w:rPr>
          <w:spacing w:val="-6"/>
          <w:sz w:val="24"/>
        </w:rPr>
        <w:t xml:space="preserve"> </w:t>
      </w:r>
      <w:r>
        <w:rPr>
          <w:sz w:val="24"/>
        </w:rPr>
        <w:t>during</w:t>
      </w:r>
      <w:r>
        <w:rPr>
          <w:spacing w:val="-5"/>
          <w:sz w:val="24"/>
        </w:rPr>
        <w:t xml:space="preserve"> </w:t>
      </w:r>
      <w:r>
        <w:rPr>
          <w:sz w:val="24"/>
        </w:rPr>
        <w:t>regular</w:t>
      </w:r>
      <w:r>
        <w:rPr>
          <w:spacing w:val="-4"/>
          <w:sz w:val="24"/>
        </w:rPr>
        <w:t xml:space="preserve"> </w:t>
      </w:r>
      <w:r>
        <w:rPr>
          <w:sz w:val="24"/>
        </w:rPr>
        <w:t>posted</w:t>
      </w:r>
      <w:r>
        <w:rPr>
          <w:spacing w:val="-8"/>
          <w:sz w:val="24"/>
        </w:rPr>
        <w:t xml:space="preserve"> </w:t>
      </w:r>
      <w:r>
        <w:rPr>
          <w:sz w:val="24"/>
        </w:rPr>
        <w:t>office</w:t>
      </w:r>
      <w:r>
        <w:rPr>
          <w:spacing w:val="-7"/>
          <w:sz w:val="24"/>
        </w:rPr>
        <w:t xml:space="preserve"> </w:t>
      </w:r>
      <w:r>
        <w:rPr>
          <w:sz w:val="24"/>
        </w:rPr>
        <w:t>hours</w:t>
      </w:r>
      <w:r>
        <w:rPr>
          <w:spacing w:val="-7"/>
          <w:sz w:val="24"/>
        </w:rPr>
        <w:t xml:space="preserve"> </w:t>
      </w:r>
      <w:r>
        <w:rPr>
          <w:sz w:val="24"/>
        </w:rPr>
        <w:t>at</w:t>
      </w:r>
      <w:r>
        <w:rPr>
          <w:spacing w:val="-8"/>
          <w:sz w:val="24"/>
        </w:rPr>
        <w:t xml:space="preserve"> </w:t>
      </w:r>
      <w:r>
        <w:rPr>
          <w:sz w:val="24"/>
        </w:rPr>
        <w:t>times appropriate and convenient to the students being served.</w:t>
      </w:r>
    </w:p>
    <w:p w14:paraId="157FEE1B" w14:textId="77777777" w:rsidR="00501F83" w:rsidRDefault="00501F83">
      <w:pPr>
        <w:pStyle w:val="BodyText"/>
        <w:spacing w:before="10"/>
        <w:rPr>
          <w:sz w:val="28"/>
        </w:rPr>
      </w:pPr>
    </w:p>
    <w:p w14:paraId="67DE4577" w14:textId="77777777" w:rsidR="00501F83" w:rsidRDefault="007B6AEC">
      <w:pPr>
        <w:pStyle w:val="Heading4"/>
      </w:pPr>
      <w:r>
        <w:t>Service</w:t>
      </w:r>
      <w:r>
        <w:rPr>
          <w:spacing w:val="-5"/>
        </w:rPr>
        <w:t xml:space="preserve"> </w:t>
      </w:r>
      <w:r>
        <w:t>to</w:t>
      </w:r>
      <w:r>
        <w:rPr>
          <w:spacing w:val="-2"/>
        </w:rPr>
        <w:t xml:space="preserve"> </w:t>
      </w:r>
      <w:r>
        <w:t>Church</w:t>
      </w:r>
      <w:r>
        <w:rPr>
          <w:spacing w:val="-3"/>
        </w:rPr>
        <w:t xml:space="preserve"> </w:t>
      </w:r>
      <w:r>
        <w:t>and</w:t>
      </w:r>
      <w:r>
        <w:rPr>
          <w:spacing w:val="-3"/>
        </w:rPr>
        <w:t xml:space="preserve"> </w:t>
      </w:r>
      <w:r>
        <w:rPr>
          <w:spacing w:val="-2"/>
        </w:rPr>
        <w:t>Community</w:t>
      </w:r>
    </w:p>
    <w:p w14:paraId="551BE742" w14:textId="77777777" w:rsidR="00501F83" w:rsidRDefault="007B6AEC">
      <w:pPr>
        <w:pStyle w:val="BodyText"/>
        <w:spacing w:before="154" w:line="199" w:lineRule="auto"/>
        <w:ind w:left="1180" w:right="781"/>
      </w:pPr>
      <w:r>
        <w:t>Because of the inseparable relationships between the university and the church and the university and the</w:t>
      </w:r>
      <w:r>
        <w:rPr>
          <w:spacing w:val="-1"/>
        </w:rPr>
        <w:t xml:space="preserve"> </w:t>
      </w:r>
      <w:r>
        <w:t>community,</w:t>
      </w:r>
      <w:r>
        <w:rPr>
          <w:spacing w:val="-2"/>
        </w:rPr>
        <w:t xml:space="preserve"> </w:t>
      </w:r>
      <w:r>
        <w:t>it is expected that</w:t>
      </w:r>
      <w:r>
        <w:rPr>
          <w:spacing w:val="-2"/>
        </w:rPr>
        <w:t xml:space="preserve"> </w:t>
      </w:r>
      <w:r>
        <w:t>faculty</w:t>
      </w:r>
      <w:r>
        <w:rPr>
          <w:spacing w:val="-2"/>
        </w:rPr>
        <w:t xml:space="preserve"> </w:t>
      </w:r>
      <w:r>
        <w:t>members will be actively involved in the</w:t>
      </w:r>
      <w:r>
        <w:rPr>
          <w:spacing w:val="-6"/>
        </w:rPr>
        <w:t xml:space="preserve"> </w:t>
      </w:r>
      <w:r>
        <w:t>life</w:t>
      </w:r>
      <w:r>
        <w:rPr>
          <w:spacing w:val="-6"/>
        </w:rPr>
        <w:t xml:space="preserve"> </w:t>
      </w:r>
      <w:r>
        <w:t>of</w:t>
      </w:r>
      <w:r>
        <w:rPr>
          <w:spacing w:val="-2"/>
        </w:rPr>
        <w:t xml:space="preserve"> </w:t>
      </w:r>
      <w:r>
        <w:t>these</w:t>
      </w:r>
      <w:r>
        <w:rPr>
          <w:spacing w:val="-5"/>
        </w:rPr>
        <w:t xml:space="preserve"> </w:t>
      </w:r>
      <w:r>
        <w:t>entities.</w:t>
      </w:r>
      <w:r>
        <w:rPr>
          <w:spacing w:val="36"/>
        </w:rPr>
        <w:t xml:space="preserve"> </w:t>
      </w:r>
      <w:r>
        <w:t>Some</w:t>
      </w:r>
      <w:r>
        <w:rPr>
          <w:spacing w:val="-7"/>
        </w:rPr>
        <w:t xml:space="preserve"> </w:t>
      </w:r>
      <w:r>
        <w:t>ways</w:t>
      </w:r>
      <w:r>
        <w:rPr>
          <w:spacing w:val="-7"/>
        </w:rPr>
        <w:t xml:space="preserve"> </w:t>
      </w:r>
      <w:r>
        <w:t>this</w:t>
      </w:r>
      <w:r>
        <w:rPr>
          <w:spacing w:val="-4"/>
        </w:rPr>
        <w:t xml:space="preserve"> </w:t>
      </w:r>
      <w:r>
        <w:t>commitment</w:t>
      </w:r>
      <w:r>
        <w:rPr>
          <w:spacing w:val="-4"/>
        </w:rPr>
        <w:t xml:space="preserve"> </w:t>
      </w:r>
      <w:r>
        <w:t>may</w:t>
      </w:r>
      <w:r>
        <w:rPr>
          <w:spacing w:val="-7"/>
        </w:rPr>
        <w:t xml:space="preserve"> </w:t>
      </w:r>
      <w:r>
        <w:t>be</w:t>
      </w:r>
      <w:r>
        <w:rPr>
          <w:spacing w:val="-4"/>
        </w:rPr>
        <w:t xml:space="preserve"> </w:t>
      </w:r>
      <w:r>
        <w:t>achieved</w:t>
      </w:r>
      <w:r>
        <w:rPr>
          <w:spacing w:val="-3"/>
        </w:rPr>
        <w:t xml:space="preserve"> </w:t>
      </w:r>
      <w:r>
        <w:t>include</w:t>
      </w:r>
      <w:r>
        <w:rPr>
          <w:spacing w:val="-5"/>
        </w:rPr>
        <w:t xml:space="preserve"> </w:t>
      </w:r>
      <w:r>
        <w:t>the</w:t>
      </w:r>
      <w:r>
        <w:rPr>
          <w:spacing w:val="-3"/>
        </w:rPr>
        <w:t xml:space="preserve"> </w:t>
      </w:r>
      <w:r>
        <w:t>following:</w:t>
      </w:r>
    </w:p>
    <w:p w14:paraId="2A83A093" w14:textId="77777777" w:rsidR="00501F83" w:rsidRDefault="007B6AEC">
      <w:pPr>
        <w:pStyle w:val="ListParagraph"/>
        <w:numPr>
          <w:ilvl w:val="0"/>
          <w:numId w:val="8"/>
        </w:numPr>
        <w:tabs>
          <w:tab w:val="left" w:pos="1896"/>
        </w:tabs>
        <w:spacing w:before="153"/>
        <w:ind w:left="1896" w:hanging="284"/>
        <w:rPr>
          <w:sz w:val="24"/>
        </w:rPr>
      </w:pPr>
      <w:r>
        <w:rPr>
          <w:sz w:val="24"/>
        </w:rPr>
        <w:t>Involvement</w:t>
      </w:r>
      <w:r>
        <w:rPr>
          <w:spacing w:val="-5"/>
          <w:sz w:val="24"/>
        </w:rPr>
        <w:t xml:space="preserve"> </w:t>
      </w:r>
      <w:r>
        <w:rPr>
          <w:sz w:val="24"/>
        </w:rPr>
        <w:t>in</w:t>
      </w:r>
      <w:r>
        <w:rPr>
          <w:spacing w:val="-1"/>
          <w:sz w:val="24"/>
        </w:rPr>
        <w:t xml:space="preserve"> </w:t>
      </w:r>
      <w:r>
        <w:rPr>
          <w:sz w:val="24"/>
        </w:rPr>
        <w:t>church in</w:t>
      </w:r>
      <w:r>
        <w:rPr>
          <w:spacing w:val="-5"/>
          <w:sz w:val="24"/>
        </w:rPr>
        <w:t xml:space="preserve"> </w:t>
      </w:r>
      <w:r>
        <w:rPr>
          <w:sz w:val="24"/>
        </w:rPr>
        <w:t>a</w:t>
      </w:r>
      <w:r>
        <w:rPr>
          <w:spacing w:val="-2"/>
          <w:sz w:val="24"/>
        </w:rPr>
        <w:t xml:space="preserve"> </w:t>
      </w:r>
      <w:r>
        <w:rPr>
          <w:sz w:val="24"/>
        </w:rPr>
        <w:t>manner</w:t>
      </w:r>
      <w:r>
        <w:rPr>
          <w:spacing w:val="-5"/>
          <w:sz w:val="24"/>
        </w:rPr>
        <w:t xml:space="preserve"> </w:t>
      </w:r>
      <w:r>
        <w:rPr>
          <w:sz w:val="24"/>
        </w:rPr>
        <w:t>that</w:t>
      </w:r>
      <w:r>
        <w:rPr>
          <w:spacing w:val="-5"/>
          <w:sz w:val="24"/>
        </w:rPr>
        <w:t xml:space="preserve"> </w:t>
      </w:r>
      <w:r>
        <w:rPr>
          <w:sz w:val="24"/>
        </w:rPr>
        <w:t>provides</w:t>
      </w:r>
      <w:r>
        <w:rPr>
          <w:spacing w:val="-8"/>
          <w:sz w:val="24"/>
        </w:rPr>
        <w:t xml:space="preserve"> </w:t>
      </w:r>
      <w:r>
        <w:rPr>
          <w:sz w:val="24"/>
        </w:rPr>
        <w:t>a</w:t>
      </w:r>
      <w:r>
        <w:rPr>
          <w:spacing w:val="-2"/>
          <w:sz w:val="24"/>
        </w:rPr>
        <w:t xml:space="preserve"> </w:t>
      </w:r>
      <w:r>
        <w:rPr>
          <w:sz w:val="24"/>
        </w:rPr>
        <w:t>role</w:t>
      </w:r>
      <w:r>
        <w:rPr>
          <w:spacing w:val="-5"/>
          <w:sz w:val="24"/>
        </w:rPr>
        <w:t xml:space="preserve"> </w:t>
      </w:r>
      <w:r>
        <w:rPr>
          <w:sz w:val="24"/>
        </w:rPr>
        <w:t>model</w:t>
      </w:r>
      <w:r>
        <w:rPr>
          <w:spacing w:val="-5"/>
          <w:sz w:val="24"/>
        </w:rPr>
        <w:t xml:space="preserve"> </w:t>
      </w:r>
      <w:r>
        <w:rPr>
          <w:sz w:val="24"/>
        </w:rPr>
        <w:t>for</w:t>
      </w:r>
      <w:r>
        <w:rPr>
          <w:spacing w:val="-3"/>
          <w:sz w:val="24"/>
        </w:rPr>
        <w:t xml:space="preserve"> </w:t>
      </w:r>
      <w:r>
        <w:rPr>
          <w:spacing w:val="-2"/>
          <w:sz w:val="24"/>
        </w:rPr>
        <w:t>students</w:t>
      </w:r>
    </w:p>
    <w:p w14:paraId="16B3F9D4" w14:textId="77777777" w:rsidR="00501F83" w:rsidRDefault="007B6AEC">
      <w:pPr>
        <w:pStyle w:val="ListParagraph"/>
        <w:numPr>
          <w:ilvl w:val="0"/>
          <w:numId w:val="8"/>
        </w:numPr>
        <w:tabs>
          <w:tab w:val="left" w:pos="1896"/>
        </w:tabs>
        <w:ind w:left="1896" w:hanging="284"/>
        <w:rPr>
          <w:sz w:val="24"/>
        </w:rPr>
      </w:pPr>
      <w:r>
        <w:rPr>
          <w:sz w:val="24"/>
        </w:rPr>
        <w:t>Informed</w:t>
      </w:r>
      <w:r>
        <w:rPr>
          <w:spacing w:val="-10"/>
          <w:sz w:val="24"/>
        </w:rPr>
        <w:t xml:space="preserve"> </w:t>
      </w:r>
      <w:r>
        <w:rPr>
          <w:sz w:val="24"/>
        </w:rPr>
        <w:t>participation</w:t>
      </w:r>
      <w:r>
        <w:rPr>
          <w:spacing w:val="-3"/>
          <w:sz w:val="24"/>
        </w:rPr>
        <w:t xml:space="preserve"> </w:t>
      </w:r>
      <w:r>
        <w:rPr>
          <w:sz w:val="24"/>
        </w:rPr>
        <w:t>in</w:t>
      </w:r>
      <w:r>
        <w:rPr>
          <w:spacing w:val="-5"/>
          <w:sz w:val="24"/>
        </w:rPr>
        <w:t xml:space="preserve"> </w:t>
      </w:r>
      <w:r>
        <w:rPr>
          <w:sz w:val="24"/>
        </w:rPr>
        <w:t>local</w:t>
      </w:r>
      <w:r>
        <w:rPr>
          <w:spacing w:val="-4"/>
          <w:sz w:val="24"/>
        </w:rPr>
        <w:t xml:space="preserve"> </w:t>
      </w:r>
      <w:r>
        <w:rPr>
          <w:sz w:val="24"/>
        </w:rPr>
        <w:t>civic</w:t>
      </w:r>
      <w:r>
        <w:rPr>
          <w:spacing w:val="-5"/>
          <w:sz w:val="24"/>
        </w:rPr>
        <w:t xml:space="preserve"> </w:t>
      </w:r>
      <w:r>
        <w:rPr>
          <w:sz w:val="24"/>
        </w:rPr>
        <w:t>and</w:t>
      </w:r>
      <w:r>
        <w:rPr>
          <w:spacing w:val="-3"/>
          <w:sz w:val="24"/>
        </w:rPr>
        <w:t xml:space="preserve"> </w:t>
      </w:r>
      <w:r>
        <w:rPr>
          <w:sz w:val="24"/>
        </w:rPr>
        <w:t>governmental</w:t>
      </w:r>
      <w:r>
        <w:rPr>
          <w:spacing w:val="-5"/>
          <w:sz w:val="24"/>
        </w:rPr>
        <w:t xml:space="preserve"> </w:t>
      </w:r>
      <w:r>
        <w:rPr>
          <w:spacing w:val="-2"/>
          <w:sz w:val="24"/>
        </w:rPr>
        <w:t>functions</w:t>
      </w:r>
    </w:p>
    <w:p w14:paraId="1183E600" w14:textId="77777777" w:rsidR="00501F83" w:rsidRDefault="007B6AEC">
      <w:pPr>
        <w:pStyle w:val="ListParagraph"/>
        <w:numPr>
          <w:ilvl w:val="0"/>
          <w:numId w:val="8"/>
        </w:numPr>
        <w:tabs>
          <w:tab w:val="left" w:pos="1896"/>
        </w:tabs>
        <w:spacing w:before="3"/>
        <w:ind w:left="1896" w:hanging="284"/>
        <w:rPr>
          <w:sz w:val="24"/>
        </w:rPr>
      </w:pPr>
      <w:r>
        <w:rPr>
          <w:sz w:val="24"/>
        </w:rPr>
        <w:t>Voting</w:t>
      </w:r>
      <w:r>
        <w:rPr>
          <w:spacing w:val="-5"/>
          <w:sz w:val="24"/>
        </w:rPr>
        <w:t xml:space="preserve"> </w:t>
      </w:r>
      <w:r>
        <w:rPr>
          <w:sz w:val="24"/>
        </w:rPr>
        <w:t>in</w:t>
      </w:r>
      <w:r>
        <w:rPr>
          <w:spacing w:val="-5"/>
          <w:sz w:val="24"/>
        </w:rPr>
        <w:t xml:space="preserve"> </w:t>
      </w:r>
      <w:r>
        <w:rPr>
          <w:sz w:val="24"/>
        </w:rPr>
        <w:t>local,</w:t>
      </w:r>
      <w:r>
        <w:rPr>
          <w:spacing w:val="-4"/>
          <w:sz w:val="24"/>
        </w:rPr>
        <w:t xml:space="preserve"> </w:t>
      </w:r>
      <w:r>
        <w:rPr>
          <w:sz w:val="24"/>
        </w:rPr>
        <w:t>state,</w:t>
      </w:r>
      <w:r>
        <w:rPr>
          <w:spacing w:val="-2"/>
          <w:sz w:val="24"/>
        </w:rPr>
        <w:t xml:space="preserve"> </w:t>
      </w:r>
      <w:r>
        <w:rPr>
          <w:sz w:val="24"/>
        </w:rPr>
        <w:t>and</w:t>
      </w:r>
      <w:r>
        <w:rPr>
          <w:spacing w:val="-2"/>
          <w:sz w:val="24"/>
        </w:rPr>
        <w:t xml:space="preserve"> </w:t>
      </w:r>
      <w:r>
        <w:rPr>
          <w:sz w:val="24"/>
        </w:rPr>
        <w:t>national</w:t>
      </w:r>
      <w:r>
        <w:rPr>
          <w:spacing w:val="-4"/>
          <w:sz w:val="24"/>
        </w:rPr>
        <w:t xml:space="preserve"> </w:t>
      </w:r>
      <w:r>
        <w:rPr>
          <w:spacing w:val="-2"/>
          <w:sz w:val="24"/>
        </w:rPr>
        <w:t>elections.</w:t>
      </w:r>
    </w:p>
    <w:p w14:paraId="0C1B5962" w14:textId="77777777" w:rsidR="00501F83" w:rsidRDefault="007B6AEC">
      <w:pPr>
        <w:pStyle w:val="ListParagraph"/>
        <w:numPr>
          <w:ilvl w:val="0"/>
          <w:numId w:val="8"/>
        </w:numPr>
        <w:tabs>
          <w:tab w:val="left" w:pos="1896"/>
        </w:tabs>
        <w:ind w:left="1896" w:hanging="284"/>
        <w:rPr>
          <w:sz w:val="24"/>
        </w:rPr>
      </w:pPr>
      <w:r>
        <w:rPr>
          <w:sz w:val="24"/>
        </w:rPr>
        <w:t>Promoting</w:t>
      </w:r>
      <w:r>
        <w:rPr>
          <w:spacing w:val="-11"/>
          <w:sz w:val="24"/>
        </w:rPr>
        <w:t xml:space="preserve"> </w:t>
      </w:r>
      <w:r>
        <w:rPr>
          <w:sz w:val="24"/>
        </w:rPr>
        <w:t>good</w:t>
      </w:r>
      <w:r>
        <w:rPr>
          <w:spacing w:val="-6"/>
          <w:sz w:val="24"/>
        </w:rPr>
        <w:t xml:space="preserve"> </w:t>
      </w:r>
      <w:r>
        <w:rPr>
          <w:sz w:val="24"/>
        </w:rPr>
        <w:t>relations</w:t>
      </w:r>
      <w:r>
        <w:rPr>
          <w:spacing w:val="-3"/>
          <w:sz w:val="24"/>
        </w:rPr>
        <w:t xml:space="preserve"> </w:t>
      </w:r>
      <w:r>
        <w:rPr>
          <w:sz w:val="24"/>
        </w:rPr>
        <w:t>between</w:t>
      </w:r>
      <w:r>
        <w:rPr>
          <w:spacing w:val="-6"/>
          <w:sz w:val="24"/>
        </w:rPr>
        <w:t xml:space="preserve"> </w:t>
      </w:r>
      <w:r>
        <w:rPr>
          <w:sz w:val="24"/>
        </w:rPr>
        <w:t>the</w:t>
      </w:r>
      <w:r>
        <w:rPr>
          <w:spacing w:val="-4"/>
          <w:sz w:val="24"/>
        </w:rPr>
        <w:t xml:space="preserve"> </w:t>
      </w:r>
      <w:r>
        <w:rPr>
          <w:sz w:val="24"/>
        </w:rPr>
        <w:t>university</w:t>
      </w:r>
      <w:r>
        <w:rPr>
          <w:spacing w:val="-8"/>
          <w:sz w:val="24"/>
        </w:rPr>
        <w:t xml:space="preserve"> </w:t>
      </w:r>
      <w:r>
        <w:rPr>
          <w:sz w:val="24"/>
        </w:rPr>
        <w:t>and</w:t>
      </w:r>
      <w:r>
        <w:rPr>
          <w:spacing w:val="-6"/>
          <w:sz w:val="24"/>
        </w:rPr>
        <w:t xml:space="preserve"> </w:t>
      </w:r>
      <w:r>
        <w:rPr>
          <w:sz w:val="24"/>
        </w:rPr>
        <w:t>the</w:t>
      </w:r>
      <w:r>
        <w:rPr>
          <w:spacing w:val="-3"/>
          <w:sz w:val="24"/>
        </w:rPr>
        <w:t xml:space="preserve"> </w:t>
      </w:r>
      <w:r>
        <w:rPr>
          <w:spacing w:val="-2"/>
          <w:sz w:val="24"/>
        </w:rPr>
        <w:t>community.</w:t>
      </w:r>
    </w:p>
    <w:p w14:paraId="1040ADBE" w14:textId="77777777" w:rsidR="00501F83" w:rsidRDefault="00501F83">
      <w:pPr>
        <w:pStyle w:val="BodyText"/>
        <w:spacing w:before="2"/>
        <w:rPr>
          <w:sz w:val="21"/>
        </w:rPr>
      </w:pPr>
    </w:p>
    <w:p w14:paraId="1C55FAC9" w14:textId="77777777" w:rsidR="00501F83" w:rsidRDefault="007B6AEC">
      <w:pPr>
        <w:pStyle w:val="Heading4"/>
      </w:pPr>
      <w:r>
        <w:t>Commitment</w:t>
      </w:r>
      <w:r>
        <w:rPr>
          <w:spacing w:val="-1"/>
        </w:rPr>
        <w:t xml:space="preserve"> </w:t>
      </w:r>
      <w:r>
        <w:t>to</w:t>
      </w:r>
      <w:r>
        <w:rPr>
          <w:spacing w:val="-3"/>
        </w:rPr>
        <w:t xml:space="preserve"> </w:t>
      </w:r>
      <w:r>
        <w:t>the</w:t>
      </w:r>
      <w:r>
        <w:rPr>
          <w:spacing w:val="-4"/>
        </w:rPr>
        <w:t xml:space="preserve"> </w:t>
      </w:r>
      <w:r>
        <w:rPr>
          <w:spacing w:val="-2"/>
        </w:rPr>
        <w:t>University</w:t>
      </w:r>
    </w:p>
    <w:p w14:paraId="2982C3AB" w14:textId="77777777" w:rsidR="00501F83" w:rsidRDefault="007B6AEC">
      <w:pPr>
        <w:pStyle w:val="BodyText"/>
        <w:spacing w:before="154" w:line="199" w:lineRule="auto"/>
        <w:ind w:left="1180" w:right="731"/>
      </w:pPr>
      <w:r>
        <w:t>A key factor in the long life of the university and its present vitality is the commitment to the university</w:t>
      </w:r>
      <w:r>
        <w:rPr>
          <w:spacing w:val="-4"/>
        </w:rPr>
        <w:t xml:space="preserve"> </w:t>
      </w:r>
      <w:r>
        <w:t>on</w:t>
      </w:r>
      <w:r>
        <w:rPr>
          <w:spacing w:val="-5"/>
        </w:rPr>
        <w:t xml:space="preserve"> </w:t>
      </w:r>
      <w:r>
        <w:t>the</w:t>
      </w:r>
      <w:r>
        <w:rPr>
          <w:spacing w:val="-6"/>
        </w:rPr>
        <w:t xml:space="preserve"> </w:t>
      </w:r>
      <w:r>
        <w:t>part</w:t>
      </w:r>
      <w:r>
        <w:rPr>
          <w:spacing w:val="-3"/>
        </w:rPr>
        <w:t xml:space="preserve"> </w:t>
      </w:r>
      <w:r>
        <w:t>of</w:t>
      </w:r>
      <w:r>
        <w:rPr>
          <w:spacing w:val="-7"/>
        </w:rPr>
        <w:t xml:space="preserve"> </w:t>
      </w:r>
      <w:r>
        <w:t>those</w:t>
      </w:r>
      <w:r>
        <w:rPr>
          <w:spacing w:val="-5"/>
        </w:rPr>
        <w:t xml:space="preserve"> </w:t>
      </w:r>
      <w:r>
        <w:t>who</w:t>
      </w:r>
      <w:r>
        <w:rPr>
          <w:spacing w:val="-3"/>
        </w:rPr>
        <w:t xml:space="preserve"> </w:t>
      </w:r>
      <w:r>
        <w:t>are</w:t>
      </w:r>
      <w:r>
        <w:rPr>
          <w:spacing w:val="-6"/>
        </w:rPr>
        <w:t xml:space="preserve"> </w:t>
      </w:r>
      <w:r>
        <w:t>or</w:t>
      </w:r>
      <w:r>
        <w:rPr>
          <w:spacing w:val="-4"/>
        </w:rPr>
        <w:t xml:space="preserve"> </w:t>
      </w:r>
      <w:r>
        <w:t>have</w:t>
      </w:r>
      <w:r>
        <w:rPr>
          <w:spacing w:val="-3"/>
        </w:rPr>
        <w:t xml:space="preserve"> </w:t>
      </w:r>
      <w:r>
        <w:t>been</w:t>
      </w:r>
      <w:r>
        <w:rPr>
          <w:spacing w:val="-1"/>
        </w:rPr>
        <w:t xml:space="preserve"> </w:t>
      </w:r>
      <w:r>
        <w:t>a</w:t>
      </w:r>
      <w:r>
        <w:rPr>
          <w:spacing w:val="-7"/>
        </w:rPr>
        <w:t xml:space="preserve"> </w:t>
      </w:r>
      <w:r>
        <w:t>part</w:t>
      </w:r>
      <w:r>
        <w:rPr>
          <w:spacing w:val="-5"/>
        </w:rPr>
        <w:t xml:space="preserve"> </w:t>
      </w:r>
      <w:r>
        <w:t>of</w:t>
      </w:r>
      <w:r>
        <w:rPr>
          <w:spacing w:val="-5"/>
        </w:rPr>
        <w:t xml:space="preserve"> </w:t>
      </w:r>
      <w:r>
        <w:t>its</w:t>
      </w:r>
      <w:r>
        <w:rPr>
          <w:spacing w:val="-4"/>
        </w:rPr>
        <w:t xml:space="preserve"> </w:t>
      </w:r>
      <w:r>
        <w:t>life,</w:t>
      </w:r>
      <w:r>
        <w:rPr>
          <w:spacing w:val="-6"/>
        </w:rPr>
        <w:t xml:space="preserve"> </w:t>
      </w:r>
      <w:r>
        <w:t>including</w:t>
      </w:r>
      <w:r>
        <w:rPr>
          <w:spacing w:val="-5"/>
        </w:rPr>
        <w:t xml:space="preserve"> </w:t>
      </w:r>
      <w:r>
        <w:t>not</w:t>
      </w:r>
      <w:r>
        <w:rPr>
          <w:spacing w:val="-4"/>
        </w:rPr>
        <w:t xml:space="preserve"> </w:t>
      </w:r>
      <w:r>
        <w:t>only</w:t>
      </w:r>
      <w:r>
        <w:rPr>
          <w:spacing w:val="-7"/>
        </w:rPr>
        <w:t xml:space="preserve"> </w:t>
      </w:r>
      <w:r>
        <w:t>faculty but alumni and current students.</w:t>
      </w:r>
      <w:r>
        <w:rPr>
          <w:spacing w:val="40"/>
        </w:rPr>
        <w:t xml:space="preserve"> </w:t>
      </w:r>
      <w:r>
        <w:t>The enduring heritage of Godly men and women who have dedicated their lives to teaching and service in Christian higher education is an inspiration to those currently serving the university.</w:t>
      </w:r>
      <w:r>
        <w:rPr>
          <w:spacing w:val="40"/>
        </w:rPr>
        <w:t xml:space="preserve"> </w:t>
      </w:r>
      <w:r>
        <w:t>Some ways in which this commitment may be demonstrated include the following:</w:t>
      </w:r>
    </w:p>
    <w:p w14:paraId="18993803" w14:textId="77777777" w:rsidR="00501F83" w:rsidRDefault="007B6AEC">
      <w:pPr>
        <w:pStyle w:val="ListParagraph"/>
        <w:numPr>
          <w:ilvl w:val="0"/>
          <w:numId w:val="7"/>
        </w:numPr>
        <w:tabs>
          <w:tab w:val="left" w:pos="1896"/>
        </w:tabs>
        <w:spacing w:before="156"/>
        <w:ind w:left="1896" w:hanging="284"/>
        <w:rPr>
          <w:sz w:val="24"/>
        </w:rPr>
      </w:pPr>
      <w:r>
        <w:rPr>
          <w:sz w:val="24"/>
        </w:rPr>
        <w:t>Support</w:t>
      </w:r>
      <w:r>
        <w:rPr>
          <w:spacing w:val="-6"/>
          <w:sz w:val="24"/>
        </w:rPr>
        <w:t xml:space="preserve"> </w:t>
      </w:r>
      <w:r>
        <w:rPr>
          <w:sz w:val="24"/>
        </w:rPr>
        <w:t>for</w:t>
      </w:r>
      <w:r>
        <w:rPr>
          <w:spacing w:val="-4"/>
          <w:sz w:val="24"/>
        </w:rPr>
        <w:t xml:space="preserve"> </w:t>
      </w:r>
      <w:r>
        <w:rPr>
          <w:sz w:val="24"/>
        </w:rPr>
        <w:t>the</w:t>
      </w:r>
      <w:r>
        <w:rPr>
          <w:spacing w:val="-3"/>
          <w:sz w:val="24"/>
        </w:rPr>
        <w:t xml:space="preserve"> </w:t>
      </w:r>
      <w:r>
        <w:rPr>
          <w:sz w:val="24"/>
        </w:rPr>
        <w:t>purpose</w:t>
      </w:r>
      <w:r>
        <w:rPr>
          <w:spacing w:val="-8"/>
          <w:sz w:val="24"/>
        </w:rPr>
        <w:t xml:space="preserve"> </w:t>
      </w:r>
      <w:r>
        <w:rPr>
          <w:sz w:val="24"/>
        </w:rPr>
        <w:t>and</w:t>
      </w:r>
      <w:r>
        <w:rPr>
          <w:spacing w:val="-3"/>
          <w:sz w:val="24"/>
        </w:rPr>
        <w:t xml:space="preserve"> </w:t>
      </w:r>
      <w:r>
        <w:rPr>
          <w:sz w:val="24"/>
        </w:rPr>
        <w:t>objectives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pacing w:val="-2"/>
          <w:sz w:val="24"/>
        </w:rPr>
        <w:t>university</w:t>
      </w:r>
    </w:p>
    <w:p w14:paraId="49068A1B" w14:textId="77777777" w:rsidR="00501F83" w:rsidRDefault="007B6AEC">
      <w:pPr>
        <w:pStyle w:val="ListParagraph"/>
        <w:numPr>
          <w:ilvl w:val="0"/>
          <w:numId w:val="7"/>
        </w:numPr>
        <w:tabs>
          <w:tab w:val="left" w:pos="1896"/>
        </w:tabs>
        <w:ind w:left="1896" w:hanging="284"/>
        <w:rPr>
          <w:sz w:val="24"/>
        </w:rPr>
      </w:pPr>
      <w:r>
        <w:rPr>
          <w:sz w:val="24"/>
        </w:rPr>
        <w:t>Involvement</w:t>
      </w:r>
      <w:r>
        <w:rPr>
          <w:spacing w:val="-4"/>
          <w:sz w:val="24"/>
        </w:rPr>
        <w:t xml:space="preserve"> </w:t>
      </w:r>
      <w:r>
        <w:rPr>
          <w:sz w:val="24"/>
        </w:rPr>
        <w:t>in</w:t>
      </w:r>
      <w:r>
        <w:rPr>
          <w:spacing w:val="-8"/>
          <w:sz w:val="24"/>
        </w:rPr>
        <w:t xml:space="preserve"> </w:t>
      </w:r>
      <w:r>
        <w:rPr>
          <w:sz w:val="24"/>
        </w:rPr>
        <w:t>university</w:t>
      </w:r>
      <w:r>
        <w:rPr>
          <w:spacing w:val="-6"/>
          <w:sz w:val="24"/>
        </w:rPr>
        <w:t xml:space="preserve"> </w:t>
      </w:r>
      <w:r>
        <w:rPr>
          <w:sz w:val="24"/>
        </w:rPr>
        <w:t>functions</w:t>
      </w:r>
      <w:r>
        <w:rPr>
          <w:spacing w:val="-9"/>
          <w:sz w:val="24"/>
        </w:rPr>
        <w:t xml:space="preserve"> </w:t>
      </w:r>
      <w:r>
        <w:rPr>
          <w:sz w:val="24"/>
        </w:rPr>
        <w:t>and</w:t>
      </w:r>
      <w:r>
        <w:rPr>
          <w:spacing w:val="-1"/>
          <w:sz w:val="24"/>
        </w:rPr>
        <w:t xml:space="preserve"> </w:t>
      </w:r>
      <w:r>
        <w:rPr>
          <w:spacing w:val="-2"/>
          <w:sz w:val="24"/>
        </w:rPr>
        <w:t>activities</w:t>
      </w:r>
    </w:p>
    <w:p w14:paraId="1AECFE6F" w14:textId="77777777" w:rsidR="00501F83" w:rsidRDefault="007B6AEC">
      <w:pPr>
        <w:pStyle w:val="ListParagraph"/>
        <w:numPr>
          <w:ilvl w:val="0"/>
          <w:numId w:val="7"/>
        </w:numPr>
        <w:tabs>
          <w:tab w:val="left" w:pos="1896"/>
        </w:tabs>
        <w:ind w:left="1896" w:hanging="284"/>
        <w:rPr>
          <w:sz w:val="24"/>
        </w:rPr>
      </w:pPr>
      <w:r>
        <w:rPr>
          <w:sz w:val="24"/>
        </w:rPr>
        <w:t>Involvement</w:t>
      </w:r>
      <w:r>
        <w:rPr>
          <w:spacing w:val="-8"/>
          <w:sz w:val="24"/>
        </w:rPr>
        <w:t xml:space="preserve"> </w:t>
      </w:r>
      <w:r>
        <w:rPr>
          <w:sz w:val="24"/>
        </w:rPr>
        <w:t>in</w:t>
      </w:r>
      <w:r>
        <w:rPr>
          <w:spacing w:val="-7"/>
          <w:sz w:val="24"/>
        </w:rPr>
        <w:t xml:space="preserve"> </w:t>
      </w:r>
      <w:r>
        <w:rPr>
          <w:sz w:val="24"/>
        </w:rPr>
        <w:t>university</w:t>
      </w:r>
      <w:r>
        <w:rPr>
          <w:spacing w:val="-6"/>
          <w:sz w:val="24"/>
        </w:rPr>
        <w:t xml:space="preserve"> </w:t>
      </w:r>
      <w:r>
        <w:rPr>
          <w:sz w:val="24"/>
        </w:rPr>
        <w:t>committees</w:t>
      </w:r>
      <w:r>
        <w:rPr>
          <w:spacing w:val="-4"/>
          <w:sz w:val="24"/>
        </w:rPr>
        <w:t xml:space="preserve"> </w:t>
      </w:r>
      <w:r>
        <w:rPr>
          <w:sz w:val="24"/>
        </w:rPr>
        <w:t>and</w:t>
      </w:r>
      <w:r>
        <w:rPr>
          <w:spacing w:val="-7"/>
          <w:sz w:val="24"/>
        </w:rPr>
        <w:t xml:space="preserve"> </w:t>
      </w:r>
      <w:r>
        <w:rPr>
          <w:sz w:val="24"/>
        </w:rPr>
        <w:t>faculty</w:t>
      </w:r>
      <w:r>
        <w:rPr>
          <w:spacing w:val="-6"/>
          <w:sz w:val="24"/>
        </w:rPr>
        <w:t xml:space="preserve"> </w:t>
      </w:r>
      <w:r>
        <w:rPr>
          <w:spacing w:val="-2"/>
          <w:sz w:val="24"/>
        </w:rPr>
        <w:t>meetings</w:t>
      </w:r>
    </w:p>
    <w:p w14:paraId="10E9ACE3" w14:textId="77777777" w:rsidR="00501F83" w:rsidRDefault="007B6AEC">
      <w:pPr>
        <w:pStyle w:val="ListParagraph"/>
        <w:numPr>
          <w:ilvl w:val="0"/>
          <w:numId w:val="7"/>
        </w:numPr>
        <w:tabs>
          <w:tab w:val="left" w:pos="1896"/>
        </w:tabs>
        <w:ind w:left="1896" w:hanging="284"/>
        <w:rPr>
          <w:sz w:val="24"/>
        </w:rPr>
      </w:pPr>
      <w:r>
        <w:rPr>
          <w:sz w:val="24"/>
        </w:rPr>
        <w:t>Seeking</w:t>
      </w:r>
      <w:r>
        <w:rPr>
          <w:spacing w:val="-9"/>
          <w:sz w:val="24"/>
        </w:rPr>
        <w:t xml:space="preserve"> </w:t>
      </w:r>
      <w:r>
        <w:rPr>
          <w:sz w:val="24"/>
        </w:rPr>
        <w:t>grants,</w:t>
      </w:r>
      <w:r>
        <w:rPr>
          <w:spacing w:val="-2"/>
          <w:sz w:val="24"/>
        </w:rPr>
        <w:t xml:space="preserve"> </w:t>
      </w:r>
      <w:r>
        <w:rPr>
          <w:sz w:val="24"/>
        </w:rPr>
        <w:t>gifts,</w:t>
      </w:r>
      <w:r>
        <w:rPr>
          <w:spacing w:val="-6"/>
          <w:sz w:val="24"/>
        </w:rPr>
        <w:t xml:space="preserve"> </w:t>
      </w:r>
      <w:r>
        <w:rPr>
          <w:sz w:val="24"/>
        </w:rPr>
        <w:t>and</w:t>
      </w:r>
      <w:r>
        <w:rPr>
          <w:spacing w:val="-5"/>
          <w:sz w:val="24"/>
        </w:rPr>
        <w:t xml:space="preserve"> </w:t>
      </w:r>
      <w:r>
        <w:rPr>
          <w:sz w:val="24"/>
        </w:rPr>
        <w:t>funds</w:t>
      </w:r>
      <w:r>
        <w:rPr>
          <w:spacing w:val="-8"/>
          <w:sz w:val="24"/>
        </w:rPr>
        <w:t xml:space="preserve"> </w:t>
      </w:r>
      <w:r>
        <w:rPr>
          <w:sz w:val="24"/>
        </w:rPr>
        <w:t>which</w:t>
      </w:r>
      <w:r>
        <w:rPr>
          <w:spacing w:val="-1"/>
          <w:sz w:val="24"/>
        </w:rPr>
        <w:t xml:space="preserve"> </w:t>
      </w:r>
      <w:r>
        <w:rPr>
          <w:sz w:val="24"/>
        </w:rPr>
        <w:t>enhance</w:t>
      </w:r>
      <w:r>
        <w:rPr>
          <w:spacing w:val="-5"/>
          <w:sz w:val="24"/>
        </w:rPr>
        <w:t xml:space="preserve"> </w:t>
      </w:r>
      <w:r>
        <w:rPr>
          <w:sz w:val="24"/>
        </w:rPr>
        <w:t>the</w:t>
      </w:r>
      <w:r>
        <w:rPr>
          <w:spacing w:val="-2"/>
          <w:sz w:val="24"/>
        </w:rPr>
        <w:t xml:space="preserve"> </w:t>
      </w:r>
      <w:r>
        <w:rPr>
          <w:sz w:val="24"/>
        </w:rPr>
        <w:t>program</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pacing w:val="-2"/>
          <w:sz w:val="24"/>
        </w:rPr>
        <w:t>university</w:t>
      </w:r>
    </w:p>
    <w:p w14:paraId="6F9A3BA8" w14:textId="77777777" w:rsidR="00501F83" w:rsidRDefault="007B6AEC">
      <w:pPr>
        <w:pStyle w:val="ListParagraph"/>
        <w:numPr>
          <w:ilvl w:val="0"/>
          <w:numId w:val="7"/>
        </w:numPr>
        <w:tabs>
          <w:tab w:val="left" w:pos="1896"/>
          <w:tab w:val="left" w:pos="1972"/>
        </w:tabs>
        <w:ind w:left="1972" w:right="1520" w:hanging="360"/>
        <w:rPr>
          <w:sz w:val="24"/>
        </w:rPr>
      </w:pPr>
      <w:r>
        <w:rPr>
          <w:sz w:val="24"/>
        </w:rPr>
        <w:t>Encouragement</w:t>
      </w:r>
      <w:r>
        <w:rPr>
          <w:spacing w:val="-6"/>
          <w:sz w:val="24"/>
        </w:rPr>
        <w:t xml:space="preserve"> </w:t>
      </w:r>
      <w:r>
        <w:rPr>
          <w:sz w:val="24"/>
        </w:rPr>
        <w:t>for</w:t>
      </w:r>
      <w:r>
        <w:rPr>
          <w:spacing w:val="-8"/>
          <w:sz w:val="24"/>
        </w:rPr>
        <w:t xml:space="preserve"> </w:t>
      </w:r>
      <w:r>
        <w:rPr>
          <w:sz w:val="24"/>
        </w:rPr>
        <w:t>fellow</w:t>
      </w:r>
      <w:r>
        <w:rPr>
          <w:spacing w:val="-2"/>
          <w:sz w:val="24"/>
        </w:rPr>
        <w:t xml:space="preserve"> </w:t>
      </w:r>
      <w:r>
        <w:rPr>
          <w:sz w:val="24"/>
        </w:rPr>
        <w:t>faculty</w:t>
      </w:r>
      <w:r>
        <w:rPr>
          <w:spacing w:val="-3"/>
          <w:sz w:val="24"/>
        </w:rPr>
        <w:t xml:space="preserve"> </w:t>
      </w:r>
      <w:r>
        <w:rPr>
          <w:sz w:val="24"/>
        </w:rPr>
        <w:t>members</w:t>
      </w:r>
      <w:r>
        <w:rPr>
          <w:spacing w:val="-7"/>
          <w:sz w:val="24"/>
        </w:rPr>
        <w:t xml:space="preserve"> </w:t>
      </w:r>
      <w:r>
        <w:rPr>
          <w:sz w:val="24"/>
        </w:rPr>
        <w:t>and</w:t>
      </w:r>
      <w:r>
        <w:rPr>
          <w:spacing w:val="-6"/>
          <w:sz w:val="24"/>
        </w:rPr>
        <w:t xml:space="preserve"> </w:t>
      </w:r>
      <w:r>
        <w:rPr>
          <w:sz w:val="24"/>
        </w:rPr>
        <w:t>others</w:t>
      </w:r>
      <w:r>
        <w:rPr>
          <w:spacing w:val="-4"/>
          <w:sz w:val="24"/>
        </w:rPr>
        <w:t xml:space="preserve"> </w:t>
      </w:r>
      <w:r>
        <w:rPr>
          <w:sz w:val="24"/>
        </w:rPr>
        <w:t>who</w:t>
      </w:r>
      <w:r>
        <w:rPr>
          <w:spacing w:val="-6"/>
          <w:sz w:val="24"/>
        </w:rPr>
        <w:t xml:space="preserve"> </w:t>
      </w:r>
      <w:r>
        <w:rPr>
          <w:sz w:val="24"/>
        </w:rPr>
        <w:t>work</w:t>
      </w:r>
      <w:r>
        <w:rPr>
          <w:spacing w:val="-8"/>
          <w:sz w:val="24"/>
        </w:rPr>
        <w:t xml:space="preserve"> </w:t>
      </w:r>
      <w:r>
        <w:rPr>
          <w:sz w:val="24"/>
        </w:rPr>
        <w:t>in</w:t>
      </w:r>
      <w:r>
        <w:rPr>
          <w:spacing w:val="-6"/>
          <w:sz w:val="24"/>
        </w:rPr>
        <w:t xml:space="preserve"> </w:t>
      </w:r>
      <w:r>
        <w:rPr>
          <w:sz w:val="24"/>
        </w:rPr>
        <w:t>behalf</w:t>
      </w:r>
      <w:r>
        <w:rPr>
          <w:spacing w:val="-2"/>
          <w:sz w:val="24"/>
        </w:rPr>
        <w:t xml:space="preserve"> </w:t>
      </w:r>
      <w:r>
        <w:rPr>
          <w:sz w:val="24"/>
        </w:rPr>
        <w:t>of</w:t>
      </w:r>
      <w:r>
        <w:rPr>
          <w:spacing w:val="-4"/>
          <w:sz w:val="24"/>
        </w:rPr>
        <w:t xml:space="preserve"> </w:t>
      </w:r>
      <w:r>
        <w:rPr>
          <w:sz w:val="24"/>
        </w:rPr>
        <w:t xml:space="preserve">the </w:t>
      </w:r>
      <w:r>
        <w:rPr>
          <w:spacing w:val="-2"/>
          <w:sz w:val="24"/>
        </w:rPr>
        <w:t>university</w:t>
      </w:r>
    </w:p>
    <w:p w14:paraId="0AEF88E8" w14:textId="77777777" w:rsidR="00501F83" w:rsidRDefault="007B6AEC">
      <w:pPr>
        <w:pStyle w:val="ListParagraph"/>
        <w:numPr>
          <w:ilvl w:val="0"/>
          <w:numId w:val="7"/>
        </w:numPr>
        <w:tabs>
          <w:tab w:val="left" w:pos="1896"/>
        </w:tabs>
        <w:spacing w:before="7" w:line="289" w:lineRule="exact"/>
        <w:ind w:left="1896" w:hanging="284"/>
        <w:rPr>
          <w:sz w:val="24"/>
        </w:rPr>
      </w:pPr>
      <w:r>
        <w:rPr>
          <w:sz w:val="24"/>
        </w:rPr>
        <w:t>Contributions</w:t>
      </w:r>
      <w:r>
        <w:rPr>
          <w:spacing w:val="-13"/>
          <w:sz w:val="24"/>
        </w:rPr>
        <w:t xml:space="preserve"> </w:t>
      </w:r>
      <w:r>
        <w:rPr>
          <w:sz w:val="24"/>
        </w:rPr>
        <w:t>to</w:t>
      </w:r>
      <w:r>
        <w:rPr>
          <w:spacing w:val="-7"/>
          <w:sz w:val="24"/>
        </w:rPr>
        <w:t xml:space="preserve"> </w:t>
      </w:r>
      <w:r>
        <w:rPr>
          <w:sz w:val="24"/>
        </w:rPr>
        <w:t>an</w:t>
      </w:r>
      <w:r>
        <w:rPr>
          <w:spacing w:val="-4"/>
          <w:sz w:val="24"/>
        </w:rPr>
        <w:t xml:space="preserve"> </w:t>
      </w:r>
      <w:r>
        <w:rPr>
          <w:sz w:val="24"/>
        </w:rPr>
        <w:t>academically</w:t>
      </w:r>
      <w:r>
        <w:rPr>
          <w:spacing w:val="-3"/>
          <w:sz w:val="24"/>
        </w:rPr>
        <w:t xml:space="preserve"> </w:t>
      </w:r>
      <w:r>
        <w:rPr>
          <w:sz w:val="24"/>
        </w:rPr>
        <w:t>challenging</w:t>
      </w:r>
      <w:r>
        <w:rPr>
          <w:spacing w:val="-4"/>
          <w:sz w:val="24"/>
        </w:rPr>
        <w:t xml:space="preserve"> </w:t>
      </w:r>
      <w:r>
        <w:rPr>
          <w:spacing w:val="-2"/>
          <w:sz w:val="24"/>
        </w:rPr>
        <w:t>atmosphere</w:t>
      </w:r>
    </w:p>
    <w:p w14:paraId="2263DCE9" w14:textId="77777777" w:rsidR="00501F83" w:rsidRDefault="007B6AEC">
      <w:pPr>
        <w:pStyle w:val="ListParagraph"/>
        <w:numPr>
          <w:ilvl w:val="0"/>
          <w:numId w:val="7"/>
        </w:numPr>
        <w:tabs>
          <w:tab w:val="left" w:pos="1896"/>
        </w:tabs>
        <w:spacing w:line="289" w:lineRule="exact"/>
        <w:ind w:left="1896" w:hanging="284"/>
        <w:rPr>
          <w:sz w:val="24"/>
        </w:rPr>
      </w:pPr>
      <w:r>
        <w:rPr>
          <w:sz w:val="24"/>
        </w:rPr>
        <w:t>Cooperation</w:t>
      </w:r>
      <w:r>
        <w:rPr>
          <w:spacing w:val="-10"/>
          <w:sz w:val="24"/>
        </w:rPr>
        <w:t xml:space="preserve"> </w:t>
      </w:r>
      <w:r>
        <w:rPr>
          <w:sz w:val="24"/>
        </w:rPr>
        <w:t>with</w:t>
      </w:r>
      <w:r>
        <w:rPr>
          <w:spacing w:val="-9"/>
          <w:sz w:val="24"/>
        </w:rPr>
        <w:t xml:space="preserve"> </w:t>
      </w:r>
      <w:r>
        <w:rPr>
          <w:sz w:val="24"/>
        </w:rPr>
        <w:t>the</w:t>
      </w:r>
      <w:r>
        <w:rPr>
          <w:spacing w:val="-5"/>
          <w:sz w:val="24"/>
        </w:rPr>
        <w:t xml:space="preserve"> </w:t>
      </w:r>
      <w:r>
        <w:rPr>
          <w:sz w:val="24"/>
        </w:rPr>
        <w:t>various</w:t>
      </w:r>
      <w:r>
        <w:rPr>
          <w:spacing w:val="-6"/>
          <w:sz w:val="24"/>
        </w:rPr>
        <w:t xml:space="preserve"> </w:t>
      </w:r>
      <w:r>
        <w:rPr>
          <w:sz w:val="24"/>
        </w:rPr>
        <w:t>administrative</w:t>
      </w:r>
      <w:r>
        <w:rPr>
          <w:spacing w:val="-7"/>
          <w:sz w:val="24"/>
        </w:rPr>
        <w:t xml:space="preserve"> </w:t>
      </w:r>
      <w:r>
        <w:rPr>
          <w:sz w:val="24"/>
        </w:rPr>
        <w:t>processes</w:t>
      </w:r>
      <w:r>
        <w:rPr>
          <w:spacing w:val="-5"/>
          <w:sz w:val="24"/>
        </w:rPr>
        <w:t xml:space="preserve"> </w:t>
      </w:r>
      <w:r>
        <w:rPr>
          <w:sz w:val="24"/>
        </w:rPr>
        <w:t>of</w:t>
      </w:r>
      <w:r>
        <w:rPr>
          <w:spacing w:val="-7"/>
          <w:sz w:val="24"/>
        </w:rPr>
        <w:t xml:space="preserve"> </w:t>
      </w:r>
      <w:r>
        <w:rPr>
          <w:sz w:val="24"/>
        </w:rPr>
        <w:t>the</w:t>
      </w:r>
      <w:r>
        <w:rPr>
          <w:spacing w:val="-4"/>
          <w:sz w:val="24"/>
        </w:rPr>
        <w:t xml:space="preserve"> </w:t>
      </w:r>
      <w:r>
        <w:rPr>
          <w:spacing w:val="-2"/>
          <w:sz w:val="24"/>
        </w:rPr>
        <w:t>university</w:t>
      </w:r>
    </w:p>
    <w:p w14:paraId="6C1EAC0F" w14:textId="77777777" w:rsidR="00501F83" w:rsidRDefault="00501F83">
      <w:pPr>
        <w:spacing w:line="289" w:lineRule="exact"/>
        <w:rPr>
          <w:sz w:val="24"/>
        </w:rPr>
        <w:sectPr w:rsidR="00501F83">
          <w:pgSz w:w="12240" w:h="15840"/>
          <w:pgMar w:top="1460" w:right="680" w:bottom="1060" w:left="260" w:header="0" w:footer="822" w:gutter="0"/>
          <w:cols w:space="720"/>
        </w:sectPr>
      </w:pPr>
    </w:p>
    <w:p w14:paraId="6FBBBE59" w14:textId="77777777" w:rsidR="00501F83" w:rsidRDefault="007B6AEC">
      <w:pPr>
        <w:pStyle w:val="Heading1"/>
        <w:spacing w:before="26"/>
        <w:ind w:left="1180"/>
      </w:pPr>
      <w:bookmarkStart w:id="75" w:name="_bookmark66"/>
      <w:bookmarkEnd w:id="75"/>
      <w:r>
        <w:lastRenderedPageBreak/>
        <w:t>Faculty</w:t>
      </w:r>
      <w:r>
        <w:rPr>
          <w:spacing w:val="-13"/>
        </w:rPr>
        <w:t xml:space="preserve"> </w:t>
      </w:r>
      <w:r>
        <w:t>Self-</w:t>
      </w:r>
      <w:r>
        <w:rPr>
          <w:spacing w:val="-2"/>
        </w:rPr>
        <w:t>Assessment</w:t>
      </w:r>
    </w:p>
    <w:p w14:paraId="108242C3" w14:textId="77777777" w:rsidR="00501F83" w:rsidRDefault="00501F83">
      <w:pPr>
        <w:pStyle w:val="BodyText"/>
        <w:rPr>
          <w:b/>
          <w:sz w:val="28"/>
        </w:rPr>
      </w:pPr>
    </w:p>
    <w:p w14:paraId="7047F200" w14:textId="77777777" w:rsidR="00501F83" w:rsidRDefault="007B6AEC">
      <w:pPr>
        <w:tabs>
          <w:tab w:val="left" w:pos="5500"/>
          <w:tab w:val="left" w:pos="10587"/>
        </w:tabs>
        <w:spacing w:before="192"/>
        <w:ind w:left="1180"/>
      </w:pPr>
      <w:r>
        <w:rPr>
          <w:spacing w:val="-2"/>
        </w:rPr>
        <w:t>Instructor:</w:t>
      </w:r>
      <w:r>
        <w:rPr>
          <w:u w:val="single"/>
        </w:rPr>
        <w:tab/>
      </w:r>
      <w:r>
        <w:rPr>
          <w:spacing w:val="-2"/>
        </w:rPr>
        <w:t>Department:</w:t>
      </w:r>
      <w:r>
        <w:rPr>
          <w:u w:val="single"/>
        </w:rPr>
        <w:tab/>
      </w:r>
    </w:p>
    <w:p w14:paraId="131BEEED" w14:textId="77777777" w:rsidR="00501F83" w:rsidRDefault="00501F83">
      <w:pPr>
        <w:pStyle w:val="BodyText"/>
        <w:spacing w:before="8"/>
        <w:rPr>
          <w:sz w:val="17"/>
        </w:rPr>
      </w:pPr>
    </w:p>
    <w:p w14:paraId="31A9B691" w14:textId="77777777" w:rsidR="00501F83" w:rsidRDefault="007B6AEC">
      <w:pPr>
        <w:tabs>
          <w:tab w:val="left" w:pos="5546"/>
        </w:tabs>
        <w:spacing w:before="56"/>
        <w:ind w:left="1180"/>
      </w:pPr>
      <w:r>
        <w:t>Academic</w:t>
      </w:r>
      <w:r>
        <w:rPr>
          <w:spacing w:val="-10"/>
        </w:rPr>
        <w:t xml:space="preserve"> </w:t>
      </w:r>
      <w:r>
        <w:rPr>
          <w:spacing w:val="-2"/>
        </w:rPr>
        <w:t>Year:</w:t>
      </w:r>
      <w:r>
        <w:rPr>
          <w:u w:val="single"/>
        </w:rPr>
        <w:tab/>
      </w:r>
    </w:p>
    <w:p w14:paraId="56CDA28E" w14:textId="77777777" w:rsidR="00501F83" w:rsidRDefault="00501F83">
      <w:pPr>
        <w:pStyle w:val="BodyText"/>
        <w:spacing w:before="2"/>
        <w:rPr>
          <w:sz w:val="17"/>
        </w:rPr>
      </w:pPr>
    </w:p>
    <w:p w14:paraId="29E1FF2C" w14:textId="77777777" w:rsidR="00501F83" w:rsidRDefault="007B6AEC">
      <w:pPr>
        <w:spacing w:before="60"/>
        <w:ind w:left="1180" w:right="731"/>
        <w:rPr>
          <w:sz w:val="20"/>
        </w:rPr>
      </w:pPr>
      <w:r>
        <w:rPr>
          <w:sz w:val="20"/>
        </w:rPr>
        <w:t>The purpose of the faculty evaluation process is to improve instruction. The departmental chair evaluations, professional</w:t>
      </w:r>
      <w:r>
        <w:rPr>
          <w:spacing w:val="-4"/>
          <w:sz w:val="20"/>
        </w:rPr>
        <w:t xml:space="preserve"> </w:t>
      </w:r>
      <w:r>
        <w:rPr>
          <w:sz w:val="20"/>
        </w:rPr>
        <w:t>development</w:t>
      </w:r>
      <w:r>
        <w:rPr>
          <w:spacing w:val="-4"/>
          <w:sz w:val="20"/>
        </w:rPr>
        <w:t xml:space="preserve"> </w:t>
      </w:r>
      <w:r>
        <w:rPr>
          <w:sz w:val="20"/>
        </w:rPr>
        <w:t>evaluation,</w:t>
      </w:r>
      <w:r>
        <w:rPr>
          <w:spacing w:val="-4"/>
          <w:sz w:val="20"/>
        </w:rPr>
        <w:t xml:space="preserve"> </w:t>
      </w:r>
      <w:r>
        <w:rPr>
          <w:sz w:val="20"/>
        </w:rPr>
        <w:t>faculty</w:t>
      </w:r>
      <w:r>
        <w:rPr>
          <w:spacing w:val="-4"/>
          <w:sz w:val="20"/>
        </w:rPr>
        <w:t xml:space="preserve"> </w:t>
      </w:r>
      <w:r>
        <w:rPr>
          <w:sz w:val="20"/>
        </w:rPr>
        <w:t>peer</w:t>
      </w:r>
      <w:r>
        <w:rPr>
          <w:spacing w:val="-4"/>
          <w:sz w:val="20"/>
        </w:rPr>
        <w:t xml:space="preserve"> </w:t>
      </w:r>
      <w:r>
        <w:rPr>
          <w:sz w:val="20"/>
        </w:rPr>
        <w:t>evaluations,</w:t>
      </w:r>
      <w:r>
        <w:rPr>
          <w:spacing w:val="-4"/>
          <w:sz w:val="20"/>
        </w:rPr>
        <w:t xml:space="preserve"> </w:t>
      </w:r>
      <w:r>
        <w:rPr>
          <w:sz w:val="20"/>
        </w:rPr>
        <w:t>student</w:t>
      </w:r>
      <w:r>
        <w:rPr>
          <w:spacing w:val="-4"/>
          <w:sz w:val="20"/>
        </w:rPr>
        <w:t xml:space="preserve"> </w:t>
      </w:r>
      <w:r>
        <w:rPr>
          <w:sz w:val="20"/>
        </w:rPr>
        <w:t>evaluations,</w:t>
      </w:r>
      <w:r>
        <w:rPr>
          <w:spacing w:val="-4"/>
          <w:sz w:val="20"/>
        </w:rPr>
        <w:t xml:space="preserve"> </w:t>
      </w:r>
      <w:r>
        <w:rPr>
          <w:sz w:val="20"/>
        </w:rPr>
        <w:t>and</w:t>
      </w:r>
      <w:r>
        <w:rPr>
          <w:spacing w:val="-4"/>
          <w:sz w:val="20"/>
        </w:rPr>
        <w:t xml:space="preserve"> </w:t>
      </w:r>
      <w:r>
        <w:rPr>
          <w:sz w:val="20"/>
        </w:rPr>
        <w:t>self-assessment</w:t>
      </w:r>
      <w:r>
        <w:rPr>
          <w:spacing w:val="-4"/>
          <w:sz w:val="20"/>
        </w:rPr>
        <w:t xml:space="preserve"> </w:t>
      </w:r>
      <w:r>
        <w:rPr>
          <w:sz w:val="20"/>
        </w:rPr>
        <w:t>(which feed</w:t>
      </w:r>
      <w:r>
        <w:rPr>
          <w:spacing w:val="-2"/>
          <w:sz w:val="20"/>
        </w:rPr>
        <w:t xml:space="preserve"> </w:t>
      </w:r>
      <w:r>
        <w:rPr>
          <w:sz w:val="20"/>
        </w:rPr>
        <w:t>into</w:t>
      </w:r>
      <w:r>
        <w:rPr>
          <w:spacing w:val="-4"/>
          <w:sz w:val="20"/>
        </w:rPr>
        <w:t xml:space="preserve"> </w:t>
      </w:r>
      <w:r>
        <w:rPr>
          <w:sz w:val="20"/>
        </w:rPr>
        <w:t>the</w:t>
      </w:r>
      <w:r>
        <w:rPr>
          <w:spacing w:val="-6"/>
          <w:sz w:val="20"/>
        </w:rPr>
        <w:t xml:space="preserve"> </w:t>
      </w:r>
      <w:r>
        <w:rPr>
          <w:sz w:val="20"/>
        </w:rPr>
        <w:t>Final</w:t>
      </w:r>
      <w:r>
        <w:rPr>
          <w:spacing w:val="-6"/>
          <w:sz w:val="20"/>
        </w:rPr>
        <w:t xml:space="preserve"> </w:t>
      </w:r>
      <w:r>
        <w:rPr>
          <w:sz w:val="20"/>
        </w:rPr>
        <w:t>Evaluation</w:t>
      </w:r>
      <w:r>
        <w:rPr>
          <w:spacing w:val="-8"/>
          <w:sz w:val="20"/>
        </w:rPr>
        <w:t xml:space="preserve"> </w:t>
      </w:r>
      <w:r>
        <w:rPr>
          <w:sz w:val="20"/>
        </w:rPr>
        <w:t>Report)</w:t>
      </w:r>
      <w:r>
        <w:rPr>
          <w:spacing w:val="-4"/>
          <w:sz w:val="20"/>
        </w:rPr>
        <w:t xml:space="preserve"> </w:t>
      </w:r>
      <w:r>
        <w:rPr>
          <w:sz w:val="20"/>
        </w:rPr>
        <w:t>provide</w:t>
      </w:r>
      <w:r>
        <w:rPr>
          <w:spacing w:val="-5"/>
          <w:sz w:val="20"/>
        </w:rPr>
        <w:t xml:space="preserve"> </w:t>
      </w:r>
      <w:r>
        <w:rPr>
          <w:sz w:val="20"/>
        </w:rPr>
        <w:t>for</w:t>
      </w:r>
      <w:r>
        <w:rPr>
          <w:spacing w:val="-5"/>
          <w:sz w:val="20"/>
        </w:rPr>
        <w:t xml:space="preserve"> </w:t>
      </w:r>
      <w:r>
        <w:rPr>
          <w:sz w:val="20"/>
        </w:rPr>
        <w:t>a</w:t>
      </w:r>
      <w:r>
        <w:rPr>
          <w:spacing w:val="-5"/>
          <w:sz w:val="20"/>
        </w:rPr>
        <w:t xml:space="preserve"> </w:t>
      </w:r>
      <w:r>
        <w:rPr>
          <w:sz w:val="20"/>
        </w:rPr>
        <w:t>wide</w:t>
      </w:r>
      <w:r>
        <w:rPr>
          <w:spacing w:val="-6"/>
          <w:sz w:val="20"/>
        </w:rPr>
        <w:t xml:space="preserve"> </w:t>
      </w:r>
      <w:r>
        <w:rPr>
          <w:sz w:val="20"/>
        </w:rPr>
        <w:t>range</w:t>
      </w:r>
      <w:r>
        <w:rPr>
          <w:spacing w:val="-6"/>
          <w:sz w:val="20"/>
        </w:rPr>
        <w:t xml:space="preserve"> </w:t>
      </w:r>
      <w:r>
        <w:rPr>
          <w:sz w:val="20"/>
        </w:rPr>
        <w:t>of</w:t>
      </w:r>
      <w:r>
        <w:rPr>
          <w:spacing w:val="-6"/>
          <w:sz w:val="20"/>
        </w:rPr>
        <w:t xml:space="preserve"> </w:t>
      </w:r>
      <w:r>
        <w:rPr>
          <w:sz w:val="20"/>
        </w:rPr>
        <w:t>input</w:t>
      </w:r>
      <w:r>
        <w:rPr>
          <w:spacing w:val="-4"/>
          <w:sz w:val="20"/>
        </w:rPr>
        <w:t xml:space="preserve"> </w:t>
      </w:r>
      <w:r>
        <w:rPr>
          <w:sz w:val="20"/>
        </w:rPr>
        <w:t>and</w:t>
      </w:r>
      <w:r>
        <w:rPr>
          <w:spacing w:val="-2"/>
          <w:sz w:val="20"/>
        </w:rPr>
        <w:t xml:space="preserve"> </w:t>
      </w:r>
      <w:r>
        <w:rPr>
          <w:sz w:val="20"/>
        </w:rPr>
        <w:t>feedback</w:t>
      </w:r>
      <w:r>
        <w:rPr>
          <w:spacing w:val="-2"/>
          <w:sz w:val="20"/>
        </w:rPr>
        <w:t xml:space="preserve"> </w:t>
      </w:r>
      <w:r>
        <w:rPr>
          <w:sz w:val="20"/>
        </w:rPr>
        <w:t>to</w:t>
      </w:r>
      <w:r>
        <w:rPr>
          <w:spacing w:val="-7"/>
          <w:sz w:val="20"/>
        </w:rPr>
        <w:t xml:space="preserve"> </w:t>
      </w:r>
      <w:r>
        <w:rPr>
          <w:sz w:val="20"/>
        </w:rPr>
        <w:t>be</w:t>
      </w:r>
      <w:r>
        <w:rPr>
          <w:spacing w:val="-6"/>
          <w:sz w:val="20"/>
        </w:rPr>
        <w:t xml:space="preserve"> </w:t>
      </w:r>
      <w:r>
        <w:rPr>
          <w:sz w:val="20"/>
        </w:rPr>
        <w:t>used</w:t>
      </w:r>
      <w:r>
        <w:rPr>
          <w:spacing w:val="-2"/>
          <w:sz w:val="20"/>
        </w:rPr>
        <w:t xml:space="preserve"> </w:t>
      </w:r>
      <w:r>
        <w:rPr>
          <w:sz w:val="20"/>
        </w:rPr>
        <w:t>in</w:t>
      </w:r>
      <w:r>
        <w:rPr>
          <w:spacing w:val="-4"/>
          <w:sz w:val="20"/>
        </w:rPr>
        <w:t xml:space="preserve"> </w:t>
      </w:r>
      <w:r>
        <w:rPr>
          <w:sz w:val="20"/>
        </w:rPr>
        <w:t>clarifying</w:t>
      </w:r>
      <w:r>
        <w:rPr>
          <w:spacing w:val="-5"/>
          <w:sz w:val="20"/>
        </w:rPr>
        <w:t xml:space="preserve"> </w:t>
      </w:r>
      <w:r>
        <w:rPr>
          <w:sz w:val="20"/>
        </w:rPr>
        <w:t>and improving teaching goals.</w:t>
      </w:r>
    </w:p>
    <w:p w14:paraId="5E070FCD" w14:textId="77777777" w:rsidR="00501F83" w:rsidRDefault="00501F83">
      <w:pPr>
        <w:pStyle w:val="BodyText"/>
        <w:rPr>
          <w:sz w:val="20"/>
        </w:rPr>
      </w:pPr>
    </w:p>
    <w:p w14:paraId="4FF61CFD" w14:textId="77777777" w:rsidR="00501F83" w:rsidRDefault="007B6AEC">
      <w:pPr>
        <w:ind w:left="1180" w:right="781"/>
        <w:rPr>
          <w:sz w:val="20"/>
        </w:rPr>
      </w:pPr>
      <w:r>
        <w:rPr>
          <w:sz w:val="20"/>
        </w:rPr>
        <w:t>Use information from the student evaluations, classroom observations, and your own observations and experiences</w:t>
      </w:r>
      <w:r>
        <w:rPr>
          <w:spacing w:val="-5"/>
          <w:sz w:val="20"/>
        </w:rPr>
        <w:t xml:space="preserve"> </w:t>
      </w:r>
      <w:r>
        <w:rPr>
          <w:sz w:val="20"/>
        </w:rPr>
        <w:t>in</w:t>
      </w:r>
      <w:r>
        <w:rPr>
          <w:spacing w:val="-5"/>
          <w:sz w:val="20"/>
        </w:rPr>
        <w:t xml:space="preserve"> </w:t>
      </w:r>
      <w:r>
        <w:rPr>
          <w:sz w:val="20"/>
        </w:rPr>
        <w:t>completing</w:t>
      </w:r>
      <w:r>
        <w:rPr>
          <w:spacing w:val="-5"/>
          <w:sz w:val="20"/>
        </w:rPr>
        <w:t xml:space="preserve"> </w:t>
      </w:r>
      <w:r>
        <w:rPr>
          <w:sz w:val="20"/>
        </w:rPr>
        <w:t>this</w:t>
      </w:r>
      <w:r>
        <w:rPr>
          <w:spacing w:val="-5"/>
          <w:sz w:val="20"/>
        </w:rPr>
        <w:t xml:space="preserve"> </w:t>
      </w:r>
      <w:r>
        <w:rPr>
          <w:sz w:val="20"/>
        </w:rPr>
        <w:t>form.</w:t>
      </w:r>
      <w:r>
        <w:rPr>
          <w:spacing w:val="-6"/>
          <w:sz w:val="20"/>
        </w:rPr>
        <w:t xml:space="preserve"> </w:t>
      </w:r>
      <w:r>
        <w:rPr>
          <w:sz w:val="20"/>
        </w:rPr>
        <w:t>During</w:t>
      </w:r>
      <w:r>
        <w:rPr>
          <w:spacing w:val="-6"/>
          <w:sz w:val="20"/>
        </w:rPr>
        <w:t xml:space="preserve"> </w:t>
      </w:r>
      <w:r>
        <w:rPr>
          <w:sz w:val="20"/>
        </w:rPr>
        <w:t>your</w:t>
      </w:r>
      <w:r>
        <w:rPr>
          <w:spacing w:val="-6"/>
          <w:sz w:val="20"/>
        </w:rPr>
        <w:t xml:space="preserve"> </w:t>
      </w:r>
      <w:r>
        <w:rPr>
          <w:sz w:val="20"/>
        </w:rPr>
        <w:t>discussion</w:t>
      </w:r>
      <w:r>
        <w:rPr>
          <w:spacing w:val="-9"/>
          <w:sz w:val="20"/>
        </w:rPr>
        <w:t xml:space="preserve"> </w:t>
      </w:r>
      <w:r>
        <w:rPr>
          <w:sz w:val="20"/>
        </w:rPr>
        <w:t>of</w:t>
      </w:r>
      <w:r>
        <w:rPr>
          <w:spacing w:val="-9"/>
          <w:sz w:val="20"/>
        </w:rPr>
        <w:t xml:space="preserve"> </w:t>
      </w:r>
      <w:r>
        <w:rPr>
          <w:sz w:val="20"/>
        </w:rPr>
        <w:t>your</w:t>
      </w:r>
      <w:r>
        <w:rPr>
          <w:spacing w:val="-5"/>
          <w:sz w:val="20"/>
        </w:rPr>
        <w:t xml:space="preserve"> </w:t>
      </w:r>
      <w:r>
        <w:rPr>
          <w:sz w:val="20"/>
        </w:rPr>
        <w:t>Final</w:t>
      </w:r>
      <w:r>
        <w:rPr>
          <w:spacing w:val="-7"/>
          <w:sz w:val="20"/>
        </w:rPr>
        <w:t xml:space="preserve"> </w:t>
      </w:r>
      <w:r>
        <w:rPr>
          <w:sz w:val="20"/>
        </w:rPr>
        <w:t>Evaluation</w:t>
      </w:r>
      <w:r>
        <w:rPr>
          <w:spacing w:val="-4"/>
          <w:sz w:val="20"/>
        </w:rPr>
        <w:t xml:space="preserve"> </w:t>
      </w:r>
      <w:r>
        <w:rPr>
          <w:sz w:val="20"/>
        </w:rPr>
        <w:t>Report</w:t>
      </w:r>
      <w:r>
        <w:rPr>
          <w:spacing w:val="-5"/>
          <w:sz w:val="20"/>
        </w:rPr>
        <w:t xml:space="preserve"> </w:t>
      </w:r>
      <w:r>
        <w:rPr>
          <w:sz w:val="20"/>
        </w:rPr>
        <w:t>with</w:t>
      </w:r>
      <w:r>
        <w:rPr>
          <w:spacing w:val="-5"/>
          <w:sz w:val="20"/>
        </w:rPr>
        <w:t xml:space="preserve"> </w:t>
      </w:r>
      <w:r>
        <w:rPr>
          <w:sz w:val="20"/>
        </w:rPr>
        <w:t>your</w:t>
      </w:r>
      <w:r>
        <w:rPr>
          <w:spacing w:val="-8"/>
          <w:sz w:val="20"/>
        </w:rPr>
        <w:t xml:space="preserve"> </w:t>
      </w:r>
      <w:r>
        <w:rPr>
          <w:sz w:val="20"/>
        </w:rPr>
        <w:t>department chair, have this form available so he or she can review your Self-Assessment with you. The purpose of the discussion</w:t>
      </w:r>
      <w:r>
        <w:rPr>
          <w:spacing w:val="-1"/>
          <w:sz w:val="20"/>
        </w:rPr>
        <w:t xml:space="preserve"> </w:t>
      </w:r>
      <w:r>
        <w:rPr>
          <w:sz w:val="20"/>
        </w:rPr>
        <w:t>will be to commend strengths, identify areas for</w:t>
      </w:r>
      <w:r>
        <w:rPr>
          <w:spacing w:val="-1"/>
          <w:sz w:val="20"/>
        </w:rPr>
        <w:t xml:space="preserve"> </w:t>
      </w:r>
      <w:r>
        <w:rPr>
          <w:sz w:val="20"/>
        </w:rPr>
        <w:t>growth, and focus on planning for improvement in at least one are of instructional performance.</w:t>
      </w:r>
    </w:p>
    <w:p w14:paraId="2FC2F6DE" w14:textId="77777777" w:rsidR="00501F83" w:rsidRDefault="00501F83">
      <w:pPr>
        <w:pStyle w:val="BodyText"/>
        <w:spacing w:before="5"/>
        <w:rPr>
          <w:sz w:val="22"/>
        </w:rPr>
      </w:pPr>
    </w:p>
    <w:p w14:paraId="65857E22" w14:textId="77777777" w:rsidR="00501F83" w:rsidRDefault="007B6AEC">
      <w:pPr>
        <w:pStyle w:val="ListParagraph"/>
        <w:numPr>
          <w:ilvl w:val="0"/>
          <w:numId w:val="6"/>
        </w:numPr>
        <w:tabs>
          <w:tab w:val="left" w:pos="1347"/>
        </w:tabs>
        <w:spacing w:line="265" w:lineRule="exact"/>
        <w:ind w:left="1347" w:hanging="167"/>
        <w:rPr>
          <w:b/>
        </w:rPr>
      </w:pPr>
      <w:r>
        <w:rPr>
          <w:b/>
          <w:spacing w:val="-2"/>
        </w:rPr>
        <w:t>Educator</w:t>
      </w:r>
    </w:p>
    <w:p w14:paraId="4D44D63D" w14:textId="77777777" w:rsidR="00501F83" w:rsidRDefault="007B6AEC">
      <w:pPr>
        <w:pStyle w:val="ListParagraph"/>
        <w:numPr>
          <w:ilvl w:val="1"/>
          <w:numId w:val="6"/>
        </w:numPr>
        <w:tabs>
          <w:tab w:val="left" w:pos="1896"/>
          <w:tab w:val="left" w:pos="1900"/>
        </w:tabs>
        <w:ind w:right="1161" w:hanging="360"/>
      </w:pPr>
      <w:r>
        <w:t>Briefly identify areas in which you are enhancing your role of educator such as discipline mastery,</w:t>
      </w:r>
      <w:r>
        <w:rPr>
          <w:spacing w:val="-9"/>
        </w:rPr>
        <w:t xml:space="preserve"> </w:t>
      </w:r>
      <w:r>
        <w:t>classroom</w:t>
      </w:r>
      <w:r>
        <w:rPr>
          <w:spacing w:val="-9"/>
        </w:rPr>
        <w:t xml:space="preserve"> </w:t>
      </w:r>
      <w:r>
        <w:t>effectiveness,</w:t>
      </w:r>
      <w:r>
        <w:rPr>
          <w:spacing w:val="-7"/>
        </w:rPr>
        <w:t xml:space="preserve"> </w:t>
      </w:r>
      <w:r>
        <w:t>quality</w:t>
      </w:r>
      <w:r>
        <w:rPr>
          <w:spacing w:val="-9"/>
        </w:rPr>
        <w:t xml:space="preserve"> </w:t>
      </w:r>
      <w:r>
        <w:t>of</w:t>
      </w:r>
      <w:r>
        <w:rPr>
          <w:spacing w:val="-5"/>
        </w:rPr>
        <w:t xml:space="preserve"> </w:t>
      </w:r>
      <w:r>
        <w:t>course</w:t>
      </w:r>
      <w:r>
        <w:rPr>
          <w:spacing w:val="-11"/>
        </w:rPr>
        <w:t xml:space="preserve"> </w:t>
      </w:r>
      <w:r>
        <w:t>materials,</w:t>
      </w:r>
      <w:r>
        <w:rPr>
          <w:spacing w:val="-10"/>
        </w:rPr>
        <w:t xml:space="preserve"> </w:t>
      </w:r>
      <w:r>
        <w:t>creative</w:t>
      </w:r>
      <w:r>
        <w:rPr>
          <w:spacing w:val="-10"/>
        </w:rPr>
        <w:t xml:space="preserve"> </w:t>
      </w:r>
      <w:r>
        <w:t>guidance</w:t>
      </w:r>
      <w:r>
        <w:rPr>
          <w:spacing w:val="-4"/>
        </w:rPr>
        <w:t xml:space="preserve"> </w:t>
      </w:r>
      <w:r>
        <w:t>of</w:t>
      </w:r>
      <w:r>
        <w:rPr>
          <w:spacing w:val="-8"/>
        </w:rPr>
        <w:t xml:space="preserve"> </w:t>
      </w:r>
      <w:r>
        <w:t>individual students, attention to preparation, care in advising, and accessibility to students.</w:t>
      </w:r>
    </w:p>
    <w:p w14:paraId="64DBAD9C" w14:textId="77777777" w:rsidR="00501F83" w:rsidRDefault="007B6AEC">
      <w:pPr>
        <w:pStyle w:val="BodyText"/>
        <w:spacing w:before="3"/>
        <w:rPr>
          <w:sz w:val="14"/>
        </w:rPr>
      </w:pPr>
      <w:r>
        <w:rPr>
          <w:noProof/>
        </w:rPr>
        <mc:AlternateContent>
          <mc:Choice Requires="wps">
            <w:drawing>
              <wp:anchor distT="0" distB="0" distL="0" distR="0" simplePos="0" relativeHeight="487602688" behindDoc="1" locked="0" layoutInCell="1" allowOverlap="1" wp14:anchorId="7C4B3D69" wp14:editId="6D7FE379">
                <wp:simplePos x="0" y="0"/>
                <wp:positionH relativeFrom="page">
                  <wp:posOffset>962025</wp:posOffset>
                </wp:positionH>
                <wp:positionV relativeFrom="paragraph">
                  <wp:posOffset>125828</wp:posOffset>
                </wp:positionV>
                <wp:extent cx="5867400" cy="57150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571500"/>
                        </a:xfrm>
                        <a:custGeom>
                          <a:avLst/>
                          <a:gdLst/>
                          <a:ahLst/>
                          <a:cxnLst/>
                          <a:rect l="l" t="t" r="r" b="b"/>
                          <a:pathLst>
                            <a:path w="5867400" h="571500">
                              <a:moveTo>
                                <a:pt x="0" y="571500"/>
                              </a:moveTo>
                              <a:lnTo>
                                <a:pt x="5867400" y="571500"/>
                              </a:lnTo>
                              <a:lnTo>
                                <a:pt x="5867400" y="0"/>
                              </a:lnTo>
                              <a:lnTo>
                                <a:pt x="0" y="0"/>
                              </a:lnTo>
                              <a:lnTo>
                                <a:pt x="0" y="5715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DF23AC" id="Graphic 94" o:spid="_x0000_s1026" style="position:absolute;margin-left:75.75pt;margin-top:9.9pt;width:462pt;height:45pt;z-index:-15713792;visibility:visible;mso-wrap-style:square;mso-wrap-distance-left:0;mso-wrap-distance-top:0;mso-wrap-distance-right:0;mso-wrap-distance-bottom:0;mso-position-horizontal:absolute;mso-position-horizontal-relative:page;mso-position-vertical:absolute;mso-position-vertical-relative:text;v-text-anchor:top" coordsize="586740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" path="m,571500r5867400,l5867400,,,,,571500xe" filled="f">
                <v:path arrowok="t"/>
                <w10:wrap type="topAndBottom" anchorx="page"/>
              </v:shape>
            </w:pict>
          </mc:Fallback>
        </mc:AlternateContent>
      </w:r>
    </w:p>
    <w:p w14:paraId="5AA03680" w14:textId="77777777" w:rsidR="00501F83" w:rsidRDefault="00501F83">
      <w:pPr>
        <w:pStyle w:val="BodyText"/>
        <w:spacing w:before="2"/>
        <w:rPr>
          <w:sz w:val="29"/>
        </w:rPr>
      </w:pPr>
    </w:p>
    <w:p w14:paraId="4F57BDDE" w14:textId="77777777" w:rsidR="00501F83" w:rsidRDefault="007B6AEC">
      <w:pPr>
        <w:pStyle w:val="ListParagraph"/>
        <w:numPr>
          <w:ilvl w:val="1"/>
          <w:numId w:val="6"/>
        </w:numPr>
        <w:tabs>
          <w:tab w:val="left" w:pos="1754"/>
        </w:tabs>
        <w:spacing w:line="265" w:lineRule="exact"/>
        <w:ind w:left="1754" w:hanging="214"/>
        <w:rPr>
          <w:sz w:val="20"/>
        </w:rPr>
      </w:pPr>
      <w:r>
        <w:rPr>
          <w:spacing w:val="-2"/>
          <w:sz w:val="20"/>
        </w:rPr>
        <w:t>Based on</w:t>
      </w:r>
      <w:r>
        <w:rPr>
          <w:spacing w:val="1"/>
          <w:sz w:val="20"/>
        </w:rPr>
        <w:t xml:space="preserve"> </w:t>
      </w:r>
      <w:r>
        <w:rPr>
          <w:spacing w:val="-2"/>
          <w:sz w:val="20"/>
        </w:rPr>
        <w:t>responses</w:t>
      </w:r>
      <w:r>
        <w:rPr>
          <w:spacing w:val="1"/>
          <w:sz w:val="20"/>
        </w:rPr>
        <w:t xml:space="preserve"> </w:t>
      </w:r>
      <w:r>
        <w:rPr>
          <w:spacing w:val="-2"/>
          <w:sz w:val="20"/>
        </w:rPr>
        <w:t>from the</w:t>
      </w:r>
      <w:r>
        <w:rPr>
          <w:spacing w:val="-4"/>
          <w:sz w:val="20"/>
        </w:rPr>
        <w:t xml:space="preserve"> </w:t>
      </w:r>
      <w:r>
        <w:rPr>
          <w:spacing w:val="-2"/>
          <w:sz w:val="20"/>
        </w:rPr>
        <w:t>student evaluations</w:t>
      </w:r>
      <w:r>
        <w:rPr>
          <w:spacing w:val="3"/>
          <w:sz w:val="20"/>
        </w:rPr>
        <w:t xml:space="preserve"> </w:t>
      </w:r>
      <w:r>
        <w:rPr>
          <w:spacing w:val="-2"/>
          <w:sz w:val="20"/>
        </w:rPr>
        <w:t>or comments</w:t>
      </w:r>
      <w:r>
        <w:rPr>
          <w:spacing w:val="1"/>
          <w:sz w:val="20"/>
        </w:rPr>
        <w:t xml:space="preserve"> </w:t>
      </w:r>
      <w:r>
        <w:rPr>
          <w:spacing w:val="-2"/>
          <w:sz w:val="20"/>
        </w:rPr>
        <w:t>made</w:t>
      </w:r>
      <w:r>
        <w:rPr>
          <w:spacing w:val="-3"/>
          <w:sz w:val="20"/>
        </w:rPr>
        <w:t xml:space="preserve"> </w:t>
      </w:r>
      <w:r>
        <w:rPr>
          <w:spacing w:val="-2"/>
          <w:sz w:val="20"/>
        </w:rPr>
        <w:t>of</w:t>
      </w:r>
      <w:r>
        <w:rPr>
          <w:spacing w:val="-4"/>
          <w:sz w:val="20"/>
        </w:rPr>
        <w:t xml:space="preserve"> </w:t>
      </w:r>
      <w:r>
        <w:rPr>
          <w:spacing w:val="-2"/>
          <w:sz w:val="20"/>
        </w:rPr>
        <w:t>your</w:t>
      </w:r>
      <w:r>
        <w:rPr>
          <w:spacing w:val="-3"/>
          <w:sz w:val="20"/>
        </w:rPr>
        <w:t xml:space="preserve"> </w:t>
      </w:r>
      <w:r>
        <w:rPr>
          <w:spacing w:val="-2"/>
          <w:sz w:val="20"/>
        </w:rPr>
        <w:t>classes,</w:t>
      </w:r>
      <w:r>
        <w:rPr>
          <w:spacing w:val="1"/>
          <w:sz w:val="20"/>
        </w:rPr>
        <w:t xml:space="preserve"> </w:t>
      </w:r>
      <w:r>
        <w:rPr>
          <w:spacing w:val="-2"/>
          <w:sz w:val="20"/>
        </w:rPr>
        <w:t>name</w:t>
      </w:r>
      <w:r>
        <w:rPr>
          <w:spacing w:val="-3"/>
          <w:sz w:val="20"/>
        </w:rPr>
        <w:t xml:space="preserve"> </w:t>
      </w:r>
      <w:r>
        <w:rPr>
          <w:spacing w:val="-4"/>
          <w:sz w:val="20"/>
        </w:rPr>
        <w:t>your</w:t>
      </w:r>
    </w:p>
    <w:p w14:paraId="741BC0AB" w14:textId="77777777" w:rsidR="00501F83" w:rsidRDefault="007B6AEC">
      <w:pPr>
        <w:pStyle w:val="ListParagraph"/>
        <w:numPr>
          <w:ilvl w:val="2"/>
          <w:numId w:val="6"/>
        </w:numPr>
        <w:tabs>
          <w:tab w:val="left" w:pos="2119"/>
        </w:tabs>
        <w:spacing w:line="265" w:lineRule="exact"/>
        <w:ind w:left="2119" w:hanging="219"/>
      </w:pPr>
      <w:r>
        <w:rPr>
          <w:spacing w:val="-2"/>
        </w:rPr>
        <w:t>Strengths:</w:t>
      </w:r>
    </w:p>
    <w:p w14:paraId="67BB43D9" w14:textId="77777777" w:rsidR="00501F83" w:rsidRDefault="007B6AEC">
      <w:pPr>
        <w:pStyle w:val="BodyText"/>
        <w:spacing w:before="7"/>
        <w:rPr>
          <w:sz w:val="8"/>
        </w:rPr>
      </w:pPr>
      <w:r>
        <w:rPr>
          <w:noProof/>
        </w:rPr>
        <mc:AlternateContent>
          <mc:Choice Requires="wps">
            <w:drawing>
              <wp:anchor distT="0" distB="0" distL="0" distR="0" simplePos="0" relativeHeight="487603200" behindDoc="1" locked="0" layoutInCell="1" allowOverlap="1" wp14:anchorId="5E467C63" wp14:editId="511EBD4D">
                <wp:simplePos x="0" y="0"/>
                <wp:positionH relativeFrom="page">
                  <wp:posOffset>933450</wp:posOffset>
                </wp:positionH>
                <wp:positionV relativeFrom="paragraph">
                  <wp:posOffset>82004</wp:posOffset>
                </wp:positionV>
                <wp:extent cx="5905500" cy="657225"/>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0" cy="657225"/>
                        </a:xfrm>
                        <a:custGeom>
                          <a:avLst/>
                          <a:gdLst/>
                          <a:ahLst/>
                          <a:cxnLst/>
                          <a:rect l="l" t="t" r="r" b="b"/>
                          <a:pathLst>
                            <a:path w="5905500" h="657225">
                              <a:moveTo>
                                <a:pt x="0" y="657225"/>
                              </a:moveTo>
                              <a:lnTo>
                                <a:pt x="5905500" y="657225"/>
                              </a:lnTo>
                              <a:lnTo>
                                <a:pt x="5905500" y="0"/>
                              </a:lnTo>
                              <a:lnTo>
                                <a:pt x="0" y="0"/>
                              </a:lnTo>
                              <a:lnTo>
                                <a:pt x="0" y="65722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46DCAE" id="Graphic 95" o:spid="_x0000_s1026" style="position:absolute;margin-left:73.5pt;margin-top:6.45pt;width:465pt;height:51.75pt;z-index:-15713280;visibility:visible;mso-wrap-style:square;mso-wrap-distance-left:0;mso-wrap-distance-top:0;mso-wrap-distance-right:0;mso-wrap-distance-bottom:0;mso-position-horizontal:absolute;mso-position-horizontal-relative:page;mso-position-vertical:absolute;mso-position-vertical-relative:text;v-text-anchor:top" coordsize="5905500,65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" path="m,657225r5905500,l5905500,,,,,657225xe" filled="f">
                <v:path arrowok="t"/>
                <w10:wrap type="topAndBottom" anchorx="page"/>
              </v:shape>
            </w:pict>
          </mc:Fallback>
        </mc:AlternateContent>
      </w:r>
    </w:p>
    <w:p w14:paraId="1626D30C" w14:textId="77777777" w:rsidR="00501F83" w:rsidRDefault="007B6AEC">
      <w:pPr>
        <w:pStyle w:val="ListParagraph"/>
        <w:numPr>
          <w:ilvl w:val="2"/>
          <w:numId w:val="6"/>
        </w:numPr>
        <w:tabs>
          <w:tab w:val="left" w:pos="2129"/>
        </w:tabs>
        <w:spacing w:before="98"/>
        <w:ind w:left="2129" w:hanging="229"/>
      </w:pPr>
      <w:r>
        <w:t>Areas</w:t>
      </w:r>
      <w:r>
        <w:rPr>
          <w:spacing w:val="-5"/>
        </w:rPr>
        <w:t xml:space="preserve"> </w:t>
      </w:r>
      <w:r>
        <w:t>for</w:t>
      </w:r>
      <w:r>
        <w:rPr>
          <w:spacing w:val="-4"/>
        </w:rPr>
        <w:t xml:space="preserve"> </w:t>
      </w:r>
      <w:r>
        <w:rPr>
          <w:spacing w:val="-2"/>
        </w:rPr>
        <w:t>improvement:</w:t>
      </w:r>
    </w:p>
    <w:p w14:paraId="6A7B2675" w14:textId="77777777" w:rsidR="00501F83" w:rsidRDefault="007B6AEC">
      <w:pPr>
        <w:pStyle w:val="BodyText"/>
        <w:spacing w:before="2"/>
        <w:rPr>
          <w:sz w:val="12"/>
        </w:rPr>
      </w:pPr>
      <w:r>
        <w:rPr>
          <w:noProof/>
        </w:rPr>
        <mc:AlternateContent>
          <mc:Choice Requires="wps">
            <w:drawing>
              <wp:anchor distT="0" distB="0" distL="0" distR="0" simplePos="0" relativeHeight="487603712" behindDoc="1" locked="0" layoutInCell="1" allowOverlap="1" wp14:anchorId="23511CEC" wp14:editId="79CF5D6D">
                <wp:simplePos x="0" y="0"/>
                <wp:positionH relativeFrom="page">
                  <wp:posOffset>914400</wp:posOffset>
                </wp:positionH>
                <wp:positionV relativeFrom="paragraph">
                  <wp:posOffset>109527</wp:posOffset>
                </wp:positionV>
                <wp:extent cx="5915025" cy="695325"/>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5025" cy="695325"/>
                        </a:xfrm>
                        <a:custGeom>
                          <a:avLst/>
                          <a:gdLst/>
                          <a:ahLst/>
                          <a:cxnLst/>
                          <a:rect l="l" t="t" r="r" b="b"/>
                          <a:pathLst>
                            <a:path w="5915025" h="695325">
                              <a:moveTo>
                                <a:pt x="0" y="695324"/>
                              </a:moveTo>
                              <a:lnTo>
                                <a:pt x="5915025" y="695324"/>
                              </a:lnTo>
                              <a:lnTo>
                                <a:pt x="5915025" y="0"/>
                              </a:lnTo>
                              <a:lnTo>
                                <a:pt x="0" y="0"/>
                              </a:lnTo>
                              <a:lnTo>
                                <a:pt x="0" y="69532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EDE87F" id="Graphic 96" o:spid="_x0000_s1026" style="position:absolute;margin-left:1in;margin-top:8.6pt;width:465.75pt;height:54.75pt;z-index:-15712768;visibility:visible;mso-wrap-style:square;mso-wrap-distance-left:0;mso-wrap-distance-top:0;mso-wrap-distance-right:0;mso-wrap-distance-bottom:0;mso-position-horizontal:absolute;mso-position-horizontal-relative:page;mso-position-vertical:absolute;mso-position-vertical-relative:text;v-text-anchor:top" coordsize="5915025,69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" path="m,695324r5915025,l5915025,,,,,695324xe" filled="f">
                <v:path arrowok="t"/>
                <w10:wrap type="topAndBottom" anchorx="page"/>
              </v:shape>
            </w:pict>
          </mc:Fallback>
        </mc:AlternateContent>
      </w:r>
    </w:p>
    <w:p w14:paraId="117F5210" w14:textId="77777777" w:rsidR="00501F83" w:rsidRDefault="00501F83">
      <w:pPr>
        <w:rPr>
          <w:sz w:val="12"/>
        </w:rPr>
        <w:sectPr w:rsidR="00501F83">
          <w:pgSz w:w="12240" w:h="15840"/>
          <w:pgMar w:top="1500" w:right="680" w:bottom="1060" w:left="260" w:header="0" w:footer="822" w:gutter="0"/>
          <w:cols w:space="720"/>
        </w:sectPr>
      </w:pPr>
    </w:p>
    <w:p w14:paraId="5C7BF771" w14:textId="77777777" w:rsidR="00501F83" w:rsidRDefault="007B6AEC">
      <w:pPr>
        <w:pStyle w:val="ListParagraph"/>
        <w:numPr>
          <w:ilvl w:val="1"/>
          <w:numId w:val="6"/>
        </w:numPr>
        <w:tabs>
          <w:tab w:val="left" w:pos="1754"/>
          <w:tab w:val="left" w:pos="1900"/>
        </w:tabs>
        <w:spacing w:before="48" w:line="237" w:lineRule="auto"/>
        <w:ind w:right="1194" w:hanging="360"/>
      </w:pPr>
      <w:r>
        <w:lastRenderedPageBreak/>
        <w:t>Based</w:t>
      </w:r>
      <w:r>
        <w:rPr>
          <w:spacing w:val="-9"/>
        </w:rPr>
        <w:t xml:space="preserve"> </w:t>
      </w:r>
      <w:r>
        <w:t>on</w:t>
      </w:r>
      <w:r>
        <w:rPr>
          <w:spacing w:val="-5"/>
        </w:rPr>
        <w:t xml:space="preserve"> </w:t>
      </w:r>
      <w:r>
        <w:t>responses</w:t>
      </w:r>
      <w:r>
        <w:rPr>
          <w:spacing w:val="-5"/>
        </w:rPr>
        <w:t xml:space="preserve"> </w:t>
      </w:r>
      <w:r>
        <w:t>to</w:t>
      </w:r>
      <w:r>
        <w:rPr>
          <w:spacing w:val="-2"/>
        </w:rPr>
        <w:t xml:space="preserve"> </w:t>
      </w:r>
      <w:r>
        <w:t>the</w:t>
      </w:r>
      <w:r>
        <w:rPr>
          <w:spacing w:val="-4"/>
        </w:rPr>
        <w:t xml:space="preserve"> </w:t>
      </w:r>
      <w:r>
        <w:t>faculty</w:t>
      </w:r>
      <w:r>
        <w:rPr>
          <w:spacing w:val="-3"/>
        </w:rPr>
        <w:t xml:space="preserve"> </w:t>
      </w:r>
      <w:r>
        <w:t>peer</w:t>
      </w:r>
      <w:r>
        <w:rPr>
          <w:spacing w:val="-9"/>
        </w:rPr>
        <w:t xml:space="preserve"> </w:t>
      </w:r>
      <w:r>
        <w:t>observation(s)</w:t>
      </w:r>
      <w:r>
        <w:rPr>
          <w:spacing w:val="-6"/>
        </w:rPr>
        <w:t xml:space="preserve"> </w:t>
      </w:r>
      <w:r>
        <w:t>and</w:t>
      </w:r>
      <w:r>
        <w:rPr>
          <w:spacing w:val="-5"/>
        </w:rPr>
        <w:t xml:space="preserve"> </w:t>
      </w:r>
      <w:r>
        <w:t>comments</w:t>
      </w:r>
      <w:r>
        <w:rPr>
          <w:spacing w:val="-8"/>
        </w:rPr>
        <w:t xml:space="preserve"> </w:t>
      </w:r>
      <w:r>
        <w:t>made</w:t>
      </w:r>
      <w:r>
        <w:rPr>
          <w:spacing w:val="-8"/>
        </w:rPr>
        <w:t xml:space="preserve"> </w:t>
      </w:r>
      <w:r>
        <w:t>of</w:t>
      </w:r>
      <w:r>
        <w:rPr>
          <w:spacing w:val="-12"/>
        </w:rPr>
        <w:t xml:space="preserve"> </w:t>
      </w:r>
      <w:r>
        <w:t>your</w:t>
      </w:r>
      <w:r>
        <w:rPr>
          <w:spacing w:val="-6"/>
        </w:rPr>
        <w:t xml:space="preserve"> </w:t>
      </w:r>
      <w:r>
        <w:t>classroom instruction, name your</w:t>
      </w:r>
    </w:p>
    <w:p w14:paraId="1AD09CC5" w14:textId="77777777" w:rsidR="00501F83" w:rsidRDefault="007B6AEC">
      <w:pPr>
        <w:pStyle w:val="ListParagraph"/>
        <w:numPr>
          <w:ilvl w:val="2"/>
          <w:numId w:val="6"/>
        </w:numPr>
        <w:tabs>
          <w:tab w:val="left" w:pos="2119"/>
        </w:tabs>
        <w:spacing w:line="268" w:lineRule="exact"/>
        <w:ind w:left="2119" w:hanging="219"/>
      </w:pPr>
      <w:r>
        <w:rPr>
          <w:spacing w:val="-2"/>
        </w:rPr>
        <w:t>Strengths:</w:t>
      </w:r>
    </w:p>
    <w:p w14:paraId="501AE890" w14:textId="77777777" w:rsidR="00501F83" w:rsidRDefault="007B6AEC">
      <w:pPr>
        <w:pStyle w:val="BodyText"/>
        <w:spacing w:before="4"/>
        <w:rPr>
          <w:sz w:val="12"/>
        </w:rPr>
      </w:pPr>
      <w:r>
        <w:rPr>
          <w:noProof/>
        </w:rPr>
        <mc:AlternateContent>
          <mc:Choice Requires="wps">
            <w:drawing>
              <wp:anchor distT="0" distB="0" distL="0" distR="0" simplePos="0" relativeHeight="487604224" behindDoc="1" locked="0" layoutInCell="1" allowOverlap="1" wp14:anchorId="23401AAE" wp14:editId="6D4C5741">
                <wp:simplePos x="0" y="0"/>
                <wp:positionH relativeFrom="page">
                  <wp:posOffset>1047750</wp:posOffset>
                </wp:positionH>
                <wp:positionV relativeFrom="paragraph">
                  <wp:posOffset>110960</wp:posOffset>
                </wp:positionV>
                <wp:extent cx="5781675" cy="561975"/>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675" cy="561975"/>
                        </a:xfrm>
                        <a:custGeom>
                          <a:avLst/>
                          <a:gdLst/>
                          <a:ahLst/>
                          <a:cxnLst/>
                          <a:rect l="l" t="t" r="r" b="b"/>
                          <a:pathLst>
                            <a:path w="5781675" h="561975">
                              <a:moveTo>
                                <a:pt x="0" y="561975"/>
                              </a:moveTo>
                              <a:lnTo>
                                <a:pt x="5781675" y="561975"/>
                              </a:lnTo>
                              <a:lnTo>
                                <a:pt x="5781675"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4831DF" id="Graphic 97" o:spid="_x0000_s1026" style="position:absolute;margin-left:82.5pt;margin-top:8.75pt;width:455.25pt;height:44.25pt;z-index:-15712256;visibility:visible;mso-wrap-style:square;mso-wrap-distance-left:0;mso-wrap-distance-top:0;mso-wrap-distance-right:0;mso-wrap-distance-bottom:0;mso-position-horizontal:absolute;mso-position-horizontal-relative:page;mso-position-vertical:absolute;mso-position-vertical-relative:text;v-text-anchor:top" coordsize="5781675,56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" path="m,561975r5781675,l5781675,,,,,561975xe" filled="f">
                <v:path arrowok="t"/>
                <w10:wrap type="topAndBottom" anchorx="page"/>
              </v:shape>
            </w:pict>
          </mc:Fallback>
        </mc:AlternateContent>
      </w:r>
    </w:p>
    <w:p w14:paraId="3358C297" w14:textId="77777777" w:rsidR="00501F83" w:rsidRDefault="00501F83">
      <w:pPr>
        <w:pStyle w:val="BodyText"/>
        <w:spacing w:before="2"/>
        <w:rPr>
          <w:sz w:val="30"/>
        </w:rPr>
      </w:pPr>
    </w:p>
    <w:p w14:paraId="6F2DF25F" w14:textId="77777777" w:rsidR="00501F83" w:rsidRDefault="007B6AEC">
      <w:pPr>
        <w:pStyle w:val="ListParagraph"/>
        <w:numPr>
          <w:ilvl w:val="2"/>
          <w:numId w:val="6"/>
        </w:numPr>
        <w:tabs>
          <w:tab w:val="left" w:pos="2129"/>
        </w:tabs>
        <w:ind w:left="2129" w:hanging="229"/>
      </w:pPr>
      <w:r>
        <w:t>Areas</w:t>
      </w:r>
      <w:r>
        <w:rPr>
          <w:spacing w:val="-5"/>
        </w:rPr>
        <w:t xml:space="preserve"> </w:t>
      </w:r>
      <w:r>
        <w:t>for</w:t>
      </w:r>
      <w:r>
        <w:rPr>
          <w:spacing w:val="-4"/>
        </w:rPr>
        <w:t xml:space="preserve"> </w:t>
      </w:r>
      <w:r>
        <w:rPr>
          <w:spacing w:val="-2"/>
        </w:rPr>
        <w:t>improvement:</w:t>
      </w:r>
    </w:p>
    <w:p w14:paraId="50B80658" w14:textId="77777777" w:rsidR="00501F83" w:rsidRDefault="007B6AEC">
      <w:pPr>
        <w:pStyle w:val="BodyText"/>
        <w:spacing w:before="2"/>
        <w:rPr>
          <w:sz w:val="12"/>
        </w:rPr>
      </w:pPr>
      <w:r>
        <w:rPr>
          <w:noProof/>
        </w:rPr>
        <mc:AlternateContent>
          <mc:Choice Requires="wps">
            <w:drawing>
              <wp:anchor distT="0" distB="0" distL="0" distR="0" simplePos="0" relativeHeight="487604736" behindDoc="1" locked="0" layoutInCell="1" allowOverlap="1" wp14:anchorId="24BC54D9" wp14:editId="680FC29A">
                <wp:simplePos x="0" y="0"/>
                <wp:positionH relativeFrom="page">
                  <wp:posOffset>1047750</wp:posOffset>
                </wp:positionH>
                <wp:positionV relativeFrom="paragraph">
                  <wp:posOffset>109559</wp:posOffset>
                </wp:positionV>
                <wp:extent cx="5781675" cy="581025"/>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675" cy="581025"/>
                        </a:xfrm>
                        <a:custGeom>
                          <a:avLst/>
                          <a:gdLst/>
                          <a:ahLst/>
                          <a:cxnLst/>
                          <a:rect l="l" t="t" r="r" b="b"/>
                          <a:pathLst>
                            <a:path w="5781675" h="581025">
                              <a:moveTo>
                                <a:pt x="0" y="581025"/>
                              </a:moveTo>
                              <a:lnTo>
                                <a:pt x="5781675" y="581025"/>
                              </a:lnTo>
                              <a:lnTo>
                                <a:pt x="5781675" y="0"/>
                              </a:lnTo>
                              <a:lnTo>
                                <a:pt x="0" y="0"/>
                              </a:lnTo>
                              <a:lnTo>
                                <a:pt x="0" y="58102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73F26F" id="Graphic 98" o:spid="_x0000_s1026" style="position:absolute;margin-left:82.5pt;margin-top:8.65pt;width:455.25pt;height:45.75pt;z-index:-15711744;visibility:visible;mso-wrap-style:square;mso-wrap-distance-left:0;mso-wrap-distance-top:0;mso-wrap-distance-right:0;mso-wrap-distance-bottom:0;mso-position-horizontal:absolute;mso-position-horizontal-relative:page;mso-position-vertical:absolute;mso-position-vertical-relative:text;v-text-anchor:top" coordsize="5781675,5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" path="m,581025r5781675,l5781675,,,,,581025xe" filled="f">
                <v:path arrowok="t"/>
                <w10:wrap type="topAndBottom" anchorx="page"/>
              </v:shape>
            </w:pict>
          </mc:Fallback>
        </mc:AlternateContent>
      </w:r>
    </w:p>
    <w:p w14:paraId="3ED84419" w14:textId="77777777" w:rsidR="00501F83" w:rsidRDefault="007B6AEC">
      <w:pPr>
        <w:pStyle w:val="ListParagraph"/>
        <w:numPr>
          <w:ilvl w:val="1"/>
          <w:numId w:val="6"/>
        </w:numPr>
        <w:tabs>
          <w:tab w:val="left" w:pos="1805"/>
        </w:tabs>
        <w:spacing w:before="99"/>
        <w:ind w:left="1805" w:hanging="265"/>
      </w:pPr>
      <w:r>
        <w:t>Assess</w:t>
      </w:r>
      <w:r>
        <w:rPr>
          <w:spacing w:val="-11"/>
        </w:rPr>
        <w:t xml:space="preserve"> </w:t>
      </w:r>
      <w:r>
        <w:t>the</w:t>
      </w:r>
      <w:r>
        <w:rPr>
          <w:spacing w:val="-8"/>
        </w:rPr>
        <w:t xml:space="preserve"> </w:t>
      </w:r>
      <w:r>
        <w:t>following</w:t>
      </w:r>
      <w:r>
        <w:rPr>
          <w:spacing w:val="-11"/>
        </w:rPr>
        <w:t xml:space="preserve"> </w:t>
      </w:r>
      <w:r>
        <w:rPr>
          <w:spacing w:val="-2"/>
        </w:rPr>
        <w:t>skills:</w:t>
      </w:r>
    </w:p>
    <w:p w14:paraId="09B93CAA" w14:textId="77777777" w:rsidR="00501F83" w:rsidRDefault="00501F83">
      <w:pPr>
        <w:pStyle w:val="BodyText"/>
        <w:rPr>
          <w:sz w:val="22"/>
        </w:rPr>
      </w:pPr>
    </w:p>
    <w:p w14:paraId="22590779" w14:textId="77777777" w:rsidR="00501F83" w:rsidRDefault="007B6AEC">
      <w:pPr>
        <w:pStyle w:val="ListParagraph"/>
        <w:numPr>
          <w:ilvl w:val="2"/>
          <w:numId w:val="6"/>
        </w:numPr>
        <w:tabs>
          <w:tab w:val="left" w:pos="2479"/>
          <w:tab w:val="left" w:pos="2620"/>
        </w:tabs>
        <w:ind w:left="2620" w:right="1005" w:hanging="360"/>
      </w:pPr>
      <w:r>
        <w:t>Syllabus</w:t>
      </w:r>
      <w:r>
        <w:rPr>
          <w:spacing w:val="-6"/>
        </w:rPr>
        <w:t xml:space="preserve"> </w:t>
      </w:r>
      <w:r>
        <w:t>is</w:t>
      </w:r>
      <w:r>
        <w:rPr>
          <w:spacing w:val="-8"/>
        </w:rPr>
        <w:t xml:space="preserve"> </w:t>
      </w:r>
      <w:r>
        <w:t>current</w:t>
      </w:r>
      <w:r>
        <w:rPr>
          <w:spacing w:val="-6"/>
        </w:rPr>
        <w:t xml:space="preserve"> </w:t>
      </w:r>
      <w:r>
        <w:t>and</w:t>
      </w:r>
      <w:r>
        <w:rPr>
          <w:spacing w:val="-8"/>
        </w:rPr>
        <w:t xml:space="preserve"> </w:t>
      </w:r>
      <w:r>
        <w:t>includes</w:t>
      </w:r>
      <w:r>
        <w:rPr>
          <w:spacing w:val="-6"/>
        </w:rPr>
        <w:t xml:space="preserve"> </w:t>
      </w:r>
      <w:r>
        <w:t>the</w:t>
      </w:r>
      <w:r>
        <w:rPr>
          <w:spacing w:val="-6"/>
        </w:rPr>
        <w:t xml:space="preserve"> </w:t>
      </w:r>
      <w:r>
        <w:t>primary</w:t>
      </w:r>
      <w:r>
        <w:rPr>
          <w:spacing w:val="-7"/>
        </w:rPr>
        <w:t xml:space="preserve"> </w:t>
      </w:r>
      <w:r>
        <w:t>objectives,</w:t>
      </w:r>
      <w:r>
        <w:rPr>
          <w:spacing w:val="-6"/>
        </w:rPr>
        <w:t xml:space="preserve"> </w:t>
      </w:r>
      <w:r>
        <w:t>the</w:t>
      </w:r>
      <w:r>
        <w:rPr>
          <w:spacing w:val="-10"/>
        </w:rPr>
        <w:t xml:space="preserve"> </w:t>
      </w:r>
      <w:r>
        <w:t>grading</w:t>
      </w:r>
      <w:r>
        <w:rPr>
          <w:spacing w:val="-8"/>
        </w:rPr>
        <w:t xml:space="preserve"> </w:t>
      </w:r>
      <w:r>
        <w:t>procedures,</w:t>
      </w:r>
      <w:r>
        <w:rPr>
          <w:spacing w:val="-8"/>
        </w:rPr>
        <w:t xml:space="preserve"> </w:t>
      </w:r>
      <w:r>
        <w:t>number and point value of tests, and their approximate dates.</w:t>
      </w:r>
    </w:p>
    <w:p w14:paraId="4C806BE5" w14:textId="77777777" w:rsidR="00501F83" w:rsidRDefault="007B6AEC">
      <w:pPr>
        <w:pStyle w:val="BodyText"/>
        <w:rPr>
          <w:sz w:val="26"/>
        </w:rPr>
      </w:pPr>
      <w:r>
        <w:rPr>
          <w:noProof/>
        </w:rPr>
        <mc:AlternateContent>
          <mc:Choice Requires="wps">
            <w:drawing>
              <wp:anchor distT="0" distB="0" distL="0" distR="0" simplePos="0" relativeHeight="487605248" behindDoc="1" locked="0" layoutInCell="1" allowOverlap="1" wp14:anchorId="3FA96982" wp14:editId="614178B7">
                <wp:simplePos x="0" y="0"/>
                <wp:positionH relativeFrom="page">
                  <wp:posOffset>1028700</wp:posOffset>
                </wp:positionH>
                <wp:positionV relativeFrom="paragraph">
                  <wp:posOffset>216840</wp:posOffset>
                </wp:positionV>
                <wp:extent cx="5800725" cy="55245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725" cy="552450"/>
                        </a:xfrm>
                        <a:custGeom>
                          <a:avLst/>
                          <a:gdLst/>
                          <a:ahLst/>
                          <a:cxnLst/>
                          <a:rect l="l" t="t" r="r" b="b"/>
                          <a:pathLst>
                            <a:path w="5800725" h="552450">
                              <a:moveTo>
                                <a:pt x="0" y="552450"/>
                              </a:moveTo>
                              <a:lnTo>
                                <a:pt x="5800725" y="552450"/>
                              </a:lnTo>
                              <a:lnTo>
                                <a:pt x="5800725" y="0"/>
                              </a:lnTo>
                              <a:lnTo>
                                <a:pt x="0" y="0"/>
                              </a:lnTo>
                              <a:lnTo>
                                <a:pt x="0" y="5524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AB3EB9" id="Graphic 99" o:spid="_x0000_s1026" style="position:absolute;margin-left:81pt;margin-top:17.05pt;width:456.75pt;height:43.5pt;z-index:-15711232;visibility:visible;mso-wrap-style:square;mso-wrap-distance-left:0;mso-wrap-distance-top:0;mso-wrap-distance-right:0;mso-wrap-distance-bottom:0;mso-position-horizontal:absolute;mso-position-horizontal-relative:page;mso-position-vertical:absolute;mso-position-vertical-relative:text;v-text-anchor:top" coordsize="5800725,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" path="m,552450r5800725,l5800725,,,,,552450xe" filled="f">
                <v:path arrowok="t"/>
                <w10:wrap type="topAndBottom" anchorx="page"/>
              </v:shape>
            </w:pict>
          </mc:Fallback>
        </mc:AlternateContent>
      </w:r>
    </w:p>
    <w:p w14:paraId="75B82035" w14:textId="77777777" w:rsidR="00501F83" w:rsidRDefault="007B6AEC">
      <w:pPr>
        <w:pStyle w:val="ListParagraph"/>
        <w:numPr>
          <w:ilvl w:val="2"/>
          <w:numId w:val="6"/>
        </w:numPr>
        <w:tabs>
          <w:tab w:val="left" w:pos="2489"/>
        </w:tabs>
        <w:spacing w:before="85"/>
        <w:ind w:left="2489" w:hanging="229"/>
      </w:pPr>
      <w:r>
        <w:t>You</w:t>
      </w:r>
      <w:r>
        <w:rPr>
          <w:spacing w:val="-14"/>
        </w:rPr>
        <w:t xml:space="preserve"> </w:t>
      </w:r>
      <w:r>
        <w:t>are</w:t>
      </w:r>
      <w:r>
        <w:rPr>
          <w:spacing w:val="-6"/>
        </w:rPr>
        <w:t xml:space="preserve"> </w:t>
      </w:r>
      <w:r>
        <w:t>available</w:t>
      </w:r>
      <w:r>
        <w:rPr>
          <w:spacing w:val="-7"/>
        </w:rPr>
        <w:t xml:space="preserve"> </w:t>
      </w:r>
      <w:r>
        <w:t>to</w:t>
      </w:r>
      <w:r>
        <w:rPr>
          <w:spacing w:val="-8"/>
        </w:rPr>
        <w:t xml:space="preserve"> </w:t>
      </w:r>
      <w:r>
        <w:t>students</w:t>
      </w:r>
      <w:r>
        <w:rPr>
          <w:spacing w:val="-5"/>
        </w:rPr>
        <w:t xml:space="preserve"> </w:t>
      </w:r>
      <w:r>
        <w:t>to</w:t>
      </w:r>
      <w:r>
        <w:rPr>
          <w:spacing w:val="-5"/>
        </w:rPr>
        <w:t xml:space="preserve"> </w:t>
      </w:r>
      <w:r>
        <w:t>assist</w:t>
      </w:r>
      <w:r>
        <w:rPr>
          <w:spacing w:val="-11"/>
        </w:rPr>
        <w:t xml:space="preserve"> </w:t>
      </w:r>
      <w:r>
        <w:t>them</w:t>
      </w:r>
      <w:r>
        <w:rPr>
          <w:spacing w:val="-7"/>
        </w:rPr>
        <w:t xml:space="preserve"> </w:t>
      </w:r>
      <w:r>
        <w:t>in</w:t>
      </w:r>
      <w:r>
        <w:rPr>
          <w:spacing w:val="-9"/>
        </w:rPr>
        <w:t xml:space="preserve"> </w:t>
      </w:r>
      <w:r>
        <w:t>achieving</w:t>
      </w:r>
      <w:r>
        <w:rPr>
          <w:spacing w:val="-9"/>
        </w:rPr>
        <w:t xml:space="preserve"> </w:t>
      </w:r>
      <w:r>
        <w:t>course</w:t>
      </w:r>
      <w:r>
        <w:rPr>
          <w:spacing w:val="-10"/>
        </w:rPr>
        <w:t xml:space="preserve"> </w:t>
      </w:r>
      <w:r>
        <w:rPr>
          <w:spacing w:val="-2"/>
        </w:rPr>
        <w:t>objectives.</w:t>
      </w:r>
    </w:p>
    <w:p w14:paraId="33B8804C" w14:textId="77777777" w:rsidR="00501F83" w:rsidRDefault="00501F83">
      <w:pPr>
        <w:pStyle w:val="BodyText"/>
        <w:rPr>
          <w:sz w:val="20"/>
        </w:rPr>
      </w:pPr>
    </w:p>
    <w:p w14:paraId="481EC4F1" w14:textId="77777777" w:rsidR="00501F83" w:rsidRDefault="007B6AEC">
      <w:pPr>
        <w:pStyle w:val="BodyText"/>
        <w:spacing w:before="3"/>
        <w:rPr>
          <w:sz w:val="20"/>
        </w:rPr>
      </w:pPr>
      <w:r>
        <w:rPr>
          <w:noProof/>
        </w:rPr>
        <mc:AlternateContent>
          <mc:Choice Requires="wps">
            <w:drawing>
              <wp:anchor distT="0" distB="0" distL="0" distR="0" simplePos="0" relativeHeight="487605760" behindDoc="1" locked="0" layoutInCell="1" allowOverlap="1" wp14:anchorId="27C0F22D" wp14:editId="30177F31">
                <wp:simplePos x="0" y="0"/>
                <wp:positionH relativeFrom="page">
                  <wp:posOffset>1047750</wp:posOffset>
                </wp:positionH>
                <wp:positionV relativeFrom="paragraph">
                  <wp:posOffset>172341</wp:posOffset>
                </wp:positionV>
                <wp:extent cx="5800725" cy="55245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725" cy="552450"/>
                        </a:xfrm>
                        <a:custGeom>
                          <a:avLst/>
                          <a:gdLst/>
                          <a:ahLst/>
                          <a:cxnLst/>
                          <a:rect l="l" t="t" r="r" b="b"/>
                          <a:pathLst>
                            <a:path w="5800725" h="552450">
                              <a:moveTo>
                                <a:pt x="0" y="552450"/>
                              </a:moveTo>
                              <a:lnTo>
                                <a:pt x="5800725" y="552450"/>
                              </a:lnTo>
                              <a:lnTo>
                                <a:pt x="5800725" y="0"/>
                              </a:lnTo>
                              <a:lnTo>
                                <a:pt x="0" y="0"/>
                              </a:lnTo>
                              <a:lnTo>
                                <a:pt x="0" y="5524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DAD9D7" id="Graphic 100" o:spid="_x0000_s1026" style="position:absolute;margin-left:82.5pt;margin-top:13.55pt;width:456.75pt;height:43.5pt;z-index:-15710720;visibility:visible;mso-wrap-style:square;mso-wrap-distance-left:0;mso-wrap-distance-top:0;mso-wrap-distance-right:0;mso-wrap-distance-bottom:0;mso-position-horizontal:absolute;mso-position-horizontal-relative:page;mso-position-vertical:absolute;mso-position-vertical-relative:text;v-text-anchor:top" coordsize="5800725,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" path="m,552450r5800725,l5800725,,,,,552450xe" filled="f">
                <v:path arrowok="t"/>
                <w10:wrap type="topAndBottom" anchorx="page"/>
              </v:shape>
            </w:pict>
          </mc:Fallback>
        </mc:AlternateContent>
      </w:r>
    </w:p>
    <w:p w14:paraId="5F762984" w14:textId="77777777" w:rsidR="00501F83" w:rsidRDefault="00501F83">
      <w:pPr>
        <w:pStyle w:val="BodyText"/>
        <w:spacing w:before="10"/>
        <w:rPr>
          <w:sz w:val="28"/>
        </w:rPr>
      </w:pPr>
    </w:p>
    <w:p w14:paraId="5323903B" w14:textId="77777777" w:rsidR="00501F83" w:rsidRDefault="007B6AEC">
      <w:pPr>
        <w:pStyle w:val="ListParagraph"/>
        <w:numPr>
          <w:ilvl w:val="1"/>
          <w:numId w:val="6"/>
        </w:numPr>
        <w:tabs>
          <w:tab w:val="left" w:pos="1754"/>
        </w:tabs>
        <w:ind w:left="1754" w:hanging="214"/>
      </w:pPr>
      <w:r>
        <w:t>Analyze</w:t>
      </w:r>
      <w:r>
        <w:rPr>
          <w:spacing w:val="-9"/>
        </w:rPr>
        <w:t xml:space="preserve"> </w:t>
      </w:r>
      <w:r>
        <w:t>your</w:t>
      </w:r>
      <w:r>
        <w:rPr>
          <w:spacing w:val="-8"/>
        </w:rPr>
        <w:t xml:space="preserve"> </w:t>
      </w:r>
      <w:r>
        <w:t>tests</w:t>
      </w:r>
      <w:r>
        <w:rPr>
          <w:spacing w:val="-6"/>
        </w:rPr>
        <w:t xml:space="preserve"> </w:t>
      </w:r>
      <w:r>
        <w:t>and</w:t>
      </w:r>
      <w:r>
        <w:rPr>
          <w:spacing w:val="-9"/>
        </w:rPr>
        <w:t xml:space="preserve"> </w:t>
      </w:r>
      <w:r>
        <w:t>assignments</w:t>
      </w:r>
      <w:r>
        <w:rPr>
          <w:spacing w:val="-10"/>
        </w:rPr>
        <w:t xml:space="preserve"> </w:t>
      </w:r>
      <w:r>
        <w:t>with</w:t>
      </w:r>
      <w:r>
        <w:rPr>
          <w:spacing w:val="-10"/>
        </w:rPr>
        <w:t xml:space="preserve"> </w:t>
      </w:r>
      <w:r>
        <w:t>respect</w:t>
      </w:r>
      <w:r>
        <w:rPr>
          <w:spacing w:val="-6"/>
        </w:rPr>
        <w:t xml:space="preserve"> </w:t>
      </w:r>
      <w:r>
        <w:t>to</w:t>
      </w:r>
      <w:r>
        <w:rPr>
          <w:spacing w:val="-7"/>
        </w:rPr>
        <w:t xml:space="preserve"> </w:t>
      </w:r>
      <w:r>
        <w:t>the</w:t>
      </w:r>
      <w:r>
        <w:rPr>
          <w:spacing w:val="-2"/>
        </w:rPr>
        <w:t xml:space="preserve"> following:</w:t>
      </w:r>
    </w:p>
    <w:p w14:paraId="16611B20" w14:textId="77777777" w:rsidR="00501F83" w:rsidRDefault="007B6AEC">
      <w:pPr>
        <w:pStyle w:val="ListParagraph"/>
        <w:numPr>
          <w:ilvl w:val="2"/>
          <w:numId w:val="6"/>
        </w:numPr>
        <w:tabs>
          <w:tab w:val="left" w:pos="2479"/>
          <w:tab w:val="left" w:pos="2620"/>
        </w:tabs>
        <w:spacing w:before="1"/>
        <w:ind w:left="2620" w:right="1346" w:hanging="360"/>
      </w:pPr>
      <w:r>
        <w:t>CONTENT:</w:t>
      </w:r>
      <w:r>
        <w:rPr>
          <w:spacing w:val="-9"/>
        </w:rPr>
        <w:t xml:space="preserve"> </w:t>
      </w:r>
      <w:r>
        <w:t>The</w:t>
      </w:r>
      <w:r>
        <w:rPr>
          <w:spacing w:val="-5"/>
        </w:rPr>
        <w:t xml:space="preserve"> </w:t>
      </w:r>
      <w:r>
        <w:t>tests</w:t>
      </w:r>
      <w:r>
        <w:rPr>
          <w:spacing w:val="-10"/>
        </w:rPr>
        <w:t xml:space="preserve"> </w:t>
      </w:r>
      <w:r>
        <w:t>and</w:t>
      </w:r>
      <w:r>
        <w:rPr>
          <w:spacing w:val="-11"/>
        </w:rPr>
        <w:t xml:space="preserve"> </w:t>
      </w:r>
      <w:r>
        <w:t>assignments</w:t>
      </w:r>
      <w:r>
        <w:rPr>
          <w:spacing w:val="-10"/>
        </w:rPr>
        <w:t xml:space="preserve"> </w:t>
      </w:r>
      <w:r>
        <w:t>maintain</w:t>
      </w:r>
      <w:r>
        <w:rPr>
          <w:spacing w:val="-7"/>
        </w:rPr>
        <w:t xml:space="preserve"> </w:t>
      </w:r>
      <w:r>
        <w:t>a</w:t>
      </w:r>
      <w:r>
        <w:rPr>
          <w:spacing w:val="-5"/>
        </w:rPr>
        <w:t xml:space="preserve"> </w:t>
      </w:r>
      <w:r>
        <w:t>consistent</w:t>
      </w:r>
      <w:r>
        <w:rPr>
          <w:spacing w:val="-5"/>
        </w:rPr>
        <w:t xml:space="preserve"> </w:t>
      </w:r>
      <w:r>
        <w:t>relationship</w:t>
      </w:r>
      <w:r>
        <w:rPr>
          <w:spacing w:val="-8"/>
        </w:rPr>
        <w:t xml:space="preserve"> </w:t>
      </w:r>
      <w:r>
        <w:t>with</w:t>
      </w:r>
      <w:r>
        <w:rPr>
          <w:spacing w:val="-10"/>
        </w:rPr>
        <w:t xml:space="preserve"> </w:t>
      </w:r>
      <w:r>
        <w:t xml:space="preserve">course </w:t>
      </w:r>
      <w:r>
        <w:rPr>
          <w:spacing w:val="-2"/>
        </w:rPr>
        <w:t>objectives.</w:t>
      </w:r>
    </w:p>
    <w:p w14:paraId="265A5F7C" w14:textId="77777777" w:rsidR="00501F83" w:rsidRDefault="007B6AEC">
      <w:pPr>
        <w:pStyle w:val="ListParagraph"/>
        <w:numPr>
          <w:ilvl w:val="2"/>
          <w:numId w:val="6"/>
        </w:numPr>
        <w:tabs>
          <w:tab w:val="left" w:pos="2489"/>
          <w:tab w:val="left" w:pos="2620"/>
        </w:tabs>
        <w:ind w:left="2620" w:right="981" w:hanging="360"/>
      </w:pPr>
      <w:r>
        <w:t>CONSISTENCY:</w:t>
      </w:r>
      <w:r>
        <w:rPr>
          <w:spacing w:val="-4"/>
        </w:rPr>
        <w:t xml:space="preserve"> </w:t>
      </w:r>
      <w:r>
        <w:t>The</w:t>
      </w:r>
      <w:r>
        <w:rPr>
          <w:spacing w:val="-9"/>
        </w:rPr>
        <w:t xml:space="preserve"> </w:t>
      </w:r>
      <w:r>
        <w:t>test</w:t>
      </w:r>
      <w:r>
        <w:rPr>
          <w:spacing w:val="-6"/>
        </w:rPr>
        <w:t xml:space="preserve"> </w:t>
      </w:r>
      <w:r>
        <w:t>questions</w:t>
      </w:r>
      <w:r>
        <w:rPr>
          <w:spacing w:val="-6"/>
        </w:rPr>
        <w:t xml:space="preserve"> </w:t>
      </w:r>
      <w:r>
        <w:t>are</w:t>
      </w:r>
      <w:r>
        <w:rPr>
          <w:spacing w:val="-4"/>
        </w:rPr>
        <w:t xml:space="preserve"> </w:t>
      </w:r>
      <w:r>
        <w:t>asked</w:t>
      </w:r>
      <w:r>
        <w:rPr>
          <w:spacing w:val="-4"/>
        </w:rPr>
        <w:t xml:space="preserve"> </w:t>
      </w:r>
      <w:r>
        <w:t>at</w:t>
      </w:r>
      <w:r>
        <w:rPr>
          <w:spacing w:val="-4"/>
        </w:rPr>
        <w:t xml:space="preserve"> </w:t>
      </w:r>
      <w:r>
        <w:t>the</w:t>
      </w:r>
      <w:r>
        <w:rPr>
          <w:spacing w:val="-8"/>
        </w:rPr>
        <w:t xml:space="preserve"> </w:t>
      </w:r>
      <w:r>
        <w:t>same</w:t>
      </w:r>
      <w:r>
        <w:rPr>
          <w:spacing w:val="-6"/>
        </w:rPr>
        <w:t xml:space="preserve"> </w:t>
      </w:r>
      <w:r>
        <w:t>thinking</w:t>
      </w:r>
      <w:r>
        <w:rPr>
          <w:spacing w:val="-7"/>
        </w:rPr>
        <w:t xml:space="preserve"> </w:t>
      </w:r>
      <w:r>
        <w:t>level</w:t>
      </w:r>
      <w:r>
        <w:rPr>
          <w:spacing w:val="-4"/>
        </w:rPr>
        <w:t xml:space="preserve"> </w:t>
      </w:r>
      <w:r>
        <w:t>as</w:t>
      </w:r>
      <w:r>
        <w:rPr>
          <w:spacing w:val="-4"/>
        </w:rPr>
        <w:t xml:space="preserve"> </w:t>
      </w:r>
      <w:r>
        <w:t>class</w:t>
      </w:r>
      <w:r>
        <w:rPr>
          <w:spacing w:val="-6"/>
        </w:rPr>
        <w:t xml:space="preserve"> </w:t>
      </w:r>
      <w:r>
        <w:t>activities, teaching presentations, and learning materials.</w:t>
      </w:r>
    </w:p>
    <w:p w14:paraId="740DEF1C" w14:textId="77777777" w:rsidR="00501F83" w:rsidRDefault="007B6AEC">
      <w:pPr>
        <w:pStyle w:val="ListParagraph"/>
        <w:numPr>
          <w:ilvl w:val="2"/>
          <w:numId w:val="6"/>
        </w:numPr>
        <w:tabs>
          <w:tab w:val="left" w:pos="2468"/>
        </w:tabs>
        <w:spacing w:before="1"/>
        <w:ind w:left="2468" w:hanging="208"/>
      </w:pPr>
      <w:r>
        <w:t>EFFECTIVENESS:</w:t>
      </w:r>
      <w:r>
        <w:rPr>
          <w:spacing w:val="-15"/>
        </w:rPr>
        <w:t xml:space="preserve"> </w:t>
      </w:r>
      <w:r>
        <w:t>Test</w:t>
      </w:r>
      <w:r>
        <w:rPr>
          <w:spacing w:val="-12"/>
        </w:rPr>
        <w:t xml:space="preserve"> </w:t>
      </w:r>
      <w:r>
        <w:t>results</w:t>
      </w:r>
      <w:r>
        <w:rPr>
          <w:spacing w:val="-13"/>
        </w:rPr>
        <w:t xml:space="preserve"> </w:t>
      </w:r>
      <w:r>
        <w:t>are</w:t>
      </w:r>
      <w:r>
        <w:rPr>
          <w:spacing w:val="-12"/>
        </w:rPr>
        <w:t xml:space="preserve"> </w:t>
      </w:r>
      <w:r>
        <w:t>used</w:t>
      </w:r>
      <w:r>
        <w:rPr>
          <w:spacing w:val="-12"/>
        </w:rPr>
        <w:t xml:space="preserve"> </w:t>
      </w:r>
      <w:r>
        <w:t>to</w:t>
      </w:r>
      <w:r>
        <w:rPr>
          <w:spacing w:val="-11"/>
        </w:rPr>
        <w:t xml:space="preserve"> </w:t>
      </w:r>
      <w:r>
        <w:t>evaluate/change</w:t>
      </w:r>
      <w:r>
        <w:rPr>
          <w:spacing w:val="-8"/>
        </w:rPr>
        <w:t xml:space="preserve"> </w:t>
      </w:r>
      <w:r>
        <w:t>instructional</w:t>
      </w:r>
      <w:r>
        <w:rPr>
          <w:spacing w:val="-12"/>
        </w:rPr>
        <w:t xml:space="preserve"> </w:t>
      </w:r>
      <w:r>
        <w:rPr>
          <w:spacing w:val="-2"/>
        </w:rPr>
        <w:t>methods.</w:t>
      </w:r>
    </w:p>
    <w:p w14:paraId="559B07EC" w14:textId="77777777" w:rsidR="00501F83" w:rsidRDefault="007B6AEC">
      <w:pPr>
        <w:pStyle w:val="ListParagraph"/>
        <w:numPr>
          <w:ilvl w:val="2"/>
          <w:numId w:val="6"/>
        </w:numPr>
        <w:tabs>
          <w:tab w:val="left" w:pos="2489"/>
          <w:tab w:val="left" w:pos="2620"/>
        </w:tabs>
        <w:ind w:left="2620" w:right="1285" w:hanging="360"/>
      </w:pPr>
      <w:r>
        <w:t>WRITING</w:t>
      </w:r>
      <w:r>
        <w:rPr>
          <w:spacing w:val="-9"/>
        </w:rPr>
        <w:t xml:space="preserve"> </w:t>
      </w:r>
      <w:r>
        <w:t>COMPONENT:</w:t>
      </w:r>
      <w:r>
        <w:rPr>
          <w:spacing w:val="-9"/>
        </w:rPr>
        <w:t xml:space="preserve"> </w:t>
      </w:r>
      <w:r>
        <w:t>Tests</w:t>
      </w:r>
      <w:r>
        <w:rPr>
          <w:spacing w:val="-10"/>
        </w:rPr>
        <w:t xml:space="preserve"> </w:t>
      </w:r>
      <w:r>
        <w:t>and</w:t>
      </w:r>
      <w:r>
        <w:rPr>
          <w:spacing w:val="-9"/>
        </w:rPr>
        <w:t xml:space="preserve"> </w:t>
      </w:r>
      <w:r>
        <w:t>assignments</w:t>
      </w:r>
      <w:r>
        <w:rPr>
          <w:spacing w:val="-8"/>
        </w:rPr>
        <w:t xml:space="preserve"> </w:t>
      </w:r>
      <w:r>
        <w:t>provide</w:t>
      </w:r>
      <w:r>
        <w:rPr>
          <w:spacing w:val="-10"/>
        </w:rPr>
        <w:t xml:space="preserve"> </w:t>
      </w:r>
      <w:r>
        <w:t>opportunities</w:t>
      </w:r>
      <w:r>
        <w:rPr>
          <w:spacing w:val="-8"/>
        </w:rPr>
        <w:t xml:space="preserve"> </w:t>
      </w:r>
      <w:r>
        <w:t>for</w:t>
      </w:r>
      <w:r>
        <w:rPr>
          <w:spacing w:val="-9"/>
        </w:rPr>
        <w:t xml:space="preserve"> </w:t>
      </w:r>
      <w:r>
        <w:t>students</w:t>
      </w:r>
      <w:r>
        <w:rPr>
          <w:spacing w:val="-8"/>
        </w:rPr>
        <w:t xml:space="preserve"> </w:t>
      </w:r>
      <w:r>
        <w:t>to express themselves and display learning in writing.</w:t>
      </w:r>
    </w:p>
    <w:p w14:paraId="378BC13A" w14:textId="77777777" w:rsidR="00501F83" w:rsidRDefault="007B6AEC">
      <w:pPr>
        <w:pStyle w:val="BodyText"/>
        <w:spacing w:before="7"/>
        <w:rPr>
          <w:sz w:val="15"/>
        </w:rPr>
      </w:pPr>
      <w:r>
        <w:rPr>
          <w:noProof/>
        </w:rPr>
        <mc:AlternateContent>
          <mc:Choice Requires="wps">
            <w:drawing>
              <wp:anchor distT="0" distB="0" distL="0" distR="0" simplePos="0" relativeHeight="487606272" behindDoc="1" locked="0" layoutInCell="1" allowOverlap="1" wp14:anchorId="10774249" wp14:editId="4A36A8EF">
                <wp:simplePos x="0" y="0"/>
                <wp:positionH relativeFrom="page">
                  <wp:posOffset>914400</wp:posOffset>
                </wp:positionH>
                <wp:positionV relativeFrom="paragraph">
                  <wp:posOffset>136312</wp:posOffset>
                </wp:positionV>
                <wp:extent cx="5915025" cy="885825"/>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5025" cy="885825"/>
                        </a:xfrm>
                        <a:custGeom>
                          <a:avLst/>
                          <a:gdLst/>
                          <a:ahLst/>
                          <a:cxnLst/>
                          <a:rect l="l" t="t" r="r" b="b"/>
                          <a:pathLst>
                            <a:path w="5915025" h="885825">
                              <a:moveTo>
                                <a:pt x="0" y="885824"/>
                              </a:moveTo>
                              <a:lnTo>
                                <a:pt x="5915025" y="885824"/>
                              </a:lnTo>
                              <a:lnTo>
                                <a:pt x="5915025" y="0"/>
                              </a:lnTo>
                              <a:lnTo>
                                <a:pt x="0" y="0"/>
                              </a:lnTo>
                              <a:lnTo>
                                <a:pt x="0" y="88582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F371DD" id="Graphic 101" o:spid="_x0000_s1026" style="position:absolute;margin-left:1in;margin-top:10.75pt;width:465.75pt;height:69.75pt;z-index:-15710208;visibility:visible;mso-wrap-style:square;mso-wrap-distance-left:0;mso-wrap-distance-top:0;mso-wrap-distance-right:0;mso-wrap-distance-bottom:0;mso-position-horizontal:absolute;mso-position-horizontal-relative:page;mso-position-vertical:absolute;mso-position-vertical-relative:text;v-text-anchor:top" coordsize="591502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" path="m,885824r5915025,l5915025,,,,,885824xe" filled="f">
                <v:path arrowok="t"/>
                <w10:wrap type="topAndBottom" anchorx="page"/>
              </v:shape>
            </w:pict>
          </mc:Fallback>
        </mc:AlternateContent>
      </w:r>
    </w:p>
    <w:p w14:paraId="07809568" w14:textId="77777777" w:rsidR="00501F83" w:rsidRDefault="00501F83">
      <w:pPr>
        <w:pStyle w:val="BodyText"/>
        <w:rPr>
          <w:sz w:val="22"/>
        </w:rPr>
      </w:pPr>
    </w:p>
    <w:p w14:paraId="6AF06742" w14:textId="77777777" w:rsidR="00501F83" w:rsidRDefault="00501F83">
      <w:pPr>
        <w:pStyle w:val="BodyText"/>
        <w:rPr>
          <w:sz w:val="22"/>
        </w:rPr>
      </w:pPr>
    </w:p>
    <w:p w14:paraId="23B63CD3" w14:textId="77777777" w:rsidR="00501F83" w:rsidRDefault="00501F83">
      <w:pPr>
        <w:pStyle w:val="BodyText"/>
        <w:rPr>
          <w:sz w:val="30"/>
        </w:rPr>
      </w:pPr>
    </w:p>
    <w:p w14:paraId="21482938" w14:textId="77777777" w:rsidR="00501F83" w:rsidRDefault="007B6AEC">
      <w:pPr>
        <w:pStyle w:val="ListParagraph"/>
        <w:numPr>
          <w:ilvl w:val="0"/>
          <w:numId w:val="6"/>
        </w:numPr>
        <w:tabs>
          <w:tab w:val="left" w:pos="1401"/>
        </w:tabs>
        <w:ind w:left="1401" w:hanging="221"/>
        <w:rPr>
          <w:b/>
        </w:rPr>
      </w:pPr>
      <w:r>
        <w:rPr>
          <w:b/>
          <w:spacing w:val="-2"/>
        </w:rPr>
        <w:t>Scholar</w:t>
      </w:r>
    </w:p>
    <w:p w14:paraId="68621685" w14:textId="77777777" w:rsidR="00501F83" w:rsidRDefault="00501F83">
      <w:pPr>
        <w:sectPr w:rsidR="00501F83">
          <w:pgSz w:w="12240" w:h="15840"/>
          <w:pgMar w:top="1480" w:right="680" w:bottom="1060" w:left="260" w:header="0" w:footer="822" w:gutter="0"/>
          <w:cols w:space="720"/>
        </w:sectPr>
      </w:pPr>
    </w:p>
    <w:p w14:paraId="1606C99B" w14:textId="77777777" w:rsidR="00501F83" w:rsidRDefault="007B6AEC">
      <w:pPr>
        <w:pStyle w:val="ListParagraph"/>
        <w:numPr>
          <w:ilvl w:val="1"/>
          <w:numId w:val="6"/>
        </w:numPr>
        <w:tabs>
          <w:tab w:val="left" w:pos="1754"/>
          <w:tab w:val="left" w:pos="1900"/>
        </w:tabs>
        <w:spacing w:before="30"/>
        <w:ind w:right="1399" w:hanging="360"/>
      </w:pPr>
      <w:r>
        <w:lastRenderedPageBreak/>
        <w:t>Identify</w:t>
      </w:r>
      <w:r>
        <w:rPr>
          <w:spacing w:val="-7"/>
        </w:rPr>
        <w:t xml:space="preserve"> </w:t>
      </w:r>
      <w:r>
        <w:t>some</w:t>
      </w:r>
      <w:r>
        <w:rPr>
          <w:spacing w:val="-5"/>
        </w:rPr>
        <w:t xml:space="preserve"> </w:t>
      </w:r>
      <w:r>
        <w:t>current</w:t>
      </w:r>
      <w:r>
        <w:rPr>
          <w:spacing w:val="-9"/>
        </w:rPr>
        <w:t xml:space="preserve"> </w:t>
      </w:r>
      <w:r>
        <w:t>objectives</w:t>
      </w:r>
      <w:r>
        <w:rPr>
          <w:spacing w:val="-5"/>
        </w:rPr>
        <w:t xml:space="preserve"> </w:t>
      </w:r>
      <w:r>
        <w:t>related</w:t>
      </w:r>
      <w:r>
        <w:rPr>
          <w:spacing w:val="-8"/>
        </w:rPr>
        <w:t xml:space="preserve"> </w:t>
      </w:r>
      <w:r>
        <w:t>to</w:t>
      </w:r>
      <w:r>
        <w:rPr>
          <w:spacing w:val="-6"/>
        </w:rPr>
        <w:t xml:space="preserve"> </w:t>
      </w:r>
      <w:r>
        <w:t>your</w:t>
      </w:r>
      <w:r>
        <w:rPr>
          <w:spacing w:val="-5"/>
        </w:rPr>
        <w:t xml:space="preserve"> </w:t>
      </w:r>
      <w:r>
        <w:t>role</w:t>
      </w:r>
      <w:r>
        <w:rPr>
          <w:spacing w:val="-7"/>
        </w:rPr>
        <w:t xml:space="preserve"> </w:t>
      </w:r>
      <w:r>
        <w:t>of</w:t>
      </w:r>
      <w:r>
        <w:rPr>
          <w:spacing w:val="-9"/>
        </w:rPr>
        <w:t xml:space="preserve"> </w:t>
      </w:r>
      <w:r>
        <w:t>scholar</w:t>
      </w:r>
      <w:r>
        <w:rPr>
          <w:spacing w:val="-6"/>
        </w:rPr>
        <w:t xml:space="preserve"> </w:t>
      </w:r>
      <w:r>
        <w:t>such</w:t>
      </w:r>
      <w:r>
        <w:rPr>
          <w:spacing w:val="-8"/>
        </w:rPr>
        <w:t xml:space="preserve"> </w:t>
      </w:r>
      <w:r>
        <w:t>as</w:t>
      </w:r>
      <w:r>
        <w:rPr>
          <w:spacing w:val="-8"/>
        </w:rPr>
        <w:t xml:space="preserve"> </w:t>
      </w:r>
      <w:r>
        <w:t>professional</w:t>
      </w:r>
      <w:r>
        <w:rPr>
          <w:spacing w:val="-5"/>
        </w:rPr>
        <w:t xml:space="preserve"> </w:t>
      </w:r>
      <w:r>
        <w:t>society, presentations, publications, public addresses, and research activities.</w:t>
      </w:r>
    </w:p>
    <w:p w14:paraId="1D70F842" w14:textId="77777777" w:rsidR="00501F83" w:rsidRDefault="007B6AEC">
      <w:pPr>
        <w:pStyle w:val="BodyText"/>
        <w:spacing w:before="8"/>
        <w:rPr>
          <w:sz w:val="10"/>
        </w:rPr>
      </w:pPr>
      <w:r>
        <w:rPr>
          <w:noProof/>
        </w:rPr>
        <mc:AlternateContent>
          <mc:Choice Requires="wps">
            <w:drawing>
              <wp:anchor distT="0" distB="0" distL="0" distR="0" simplePos="0" relativeHeight="487606784" behindDoc="1" locked="0" layoutInCell="1" allowOverlap="1" wp14:anchorId="2DFBBE6E" wp14:editId="2DC54120">
                <wp:simplePos x="0" y="0"/>
                <wp:positionH relativeFrom="page">
                  <wp:posOffset>952500</wp:posOffset>
                </wp:positionH>
                <wp:positionV relativeFrom="paragraph">
                  <wp:posOffset>97847</wp:posOffset>
                </wp:positionV>
                <wp:extent cx="5886450" cy="51435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514350"/>
                        </a:xfrm>
                        <a:custGeom>
                          <a:avLst/>
                          <a:gdLst/>
                          <a:ahLst/>
                          <a:cxnLst/>
                          <a:rect l="l" t="t" r="r" b="b"/>
                          <a:pathLst>
                            <a:path w="5886450" h="514350">
                              <a:moveTo>
                                <a:pt x="0" y="514350"/>
                              </a:moveTo>
                              <a:lnTo>
                                <a:pt x="5886450" y="514350"/>
                              </a:lnTo>
                              <a:lnTo>
                                <a:pt x="5886450" y="0"/>
                              </a:lnTo>
                              <a:lnTo>
                                <a:pt x="0" y="0"/>
                              </a:lnTo>
                              <a:lnTo>
                                <a:pt x="0" y="5143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FEB102" id="Graphic 102" o:spid="_x0000_s1026" style="position:absolute;margin-left:75pt;margin-top:7.7pt;width:463.5pt;height:40.5pt;z-index:-15709696;visibility:visible;mso-wrap-style:square;mso-wrap-distance-left:0;mso-wrap-distance-top:0;mso-wrap-distance-right:0;mso-wrap-distance-bottom:0;mso-position-horizontal:absolute;mso-position-horizontal-relative:page;mso-position-vertical:absolute;mso-position-vertical-relative:text;v-text-anchor:top" coordsize="5886450,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" path="m,514350r5886450,l5886450,,,,,514350xe" filled="f">
                <v:path arrowok="t"/>
                <w10:wrap type="topAndBottom" anchorx="page"/>
              </v:shape>
            </w:pict>
          </mc:Fallback>
        </mc:AlternateContent>
      </w:r>
    </w:p>
    <w:p w14:paraId="11F0B141" w14:textId="77777777" w:rsidR="00501F83" w:rsidRDefault="00501F83">
      <w:pPr>
        <w:pStyle w:val="BodyText"/>
        <w:spacing w:before="12"/>
        <w:rPr>
          <w:sz w:val="28"/>
        </w:rPr>
      </w:pPr>
    </w:p>
    <w:p w14:paraId="59CCC3B5" w14:textId="77777777" w:rsidR="00501F83" w:rsidRDefault="007B6AEC">
      <w:pPr>
        <w:pStyle w:val="ListParagraph"/>
        <w:numPr>
          <w:ilvl w:val="0"/>
          <w:numId w:val="6"/>
        </w:numPr>
        <w:tabs>
          <w:tab w:val="left" w:pos="1460"/>
        </w:tabs>
        <w:ind w:left="1460" w:hanging="280"/>
        <w:rPr>
          <w:b/>
        </w:rPr>
      </w:pPr>
      <w:r>
        <w:rPr>
          <w:b/>
          <w:spacing w:val="-2"/>
        </w:rPr>
        <w:t>Citizen</w:t>
      </w:r>
    </w:p>
    <w:p w14:paraId="1F7CE055" w14:textId="77777777" w:rsidR="00501F83" w:rsidRDefault="00501F83">
      <w:pPr>
        <w:pStyle w:val="BodyText"/>
        <w:spacing w:before="10"/>
        <w:rPr>
          <w:b/>
          <w:sz w:val="21"/>
        </w:rPr>
      </w:pPr>
    </w:p>
    <w:p w14:paraId="14B6CDBC" w14:textId="77777777" w:rsidR="00501F83" w:rsidRDefault="007B6AEC">
      <w:pPr>
        <w:pStyle w:val="ListParagraph"/>
        <w:numPr>
          <w:ilvl w:val="0"/>
          <w:numId w:val="5"/>
        </w:numPr>
        <w:tabs>
          <w:tab w:val="left" w:pos="1895"/>
          <w:tab w:val="left" w:pos="1900"/>
        </w:tabs>
        <w:ind w:right="1514" w:hanging="360"/>
      </w:pPr>
      <w:r>
        <w:t>Identify service areas to university, community and church such as service to university departments,</w:t>
      </w:r>
      <w:r>
        <w:rPr>
          <w:spacing w:val="-11"/>
        </w:rPr>
        <w:t xml:space="preserve"> </w:t>
      </w:r>
      <w:r>
        <w:t>constituents,</w:t>
      </w:r>
      <w:r>
        <w:rPr>
          <w:spacing w:val="-12"/>
        </w:rPr>
        <w:t xml:space="preserve"> </w:t>
      </w:r>
      <w:r>
        <w:t>supporting</w:t>
      </w:r>
      <w:r>
        <w:rPr>
          <w:spacing w:val="-10"/>
        </w:rPr>
        <w:t xml:space="preserve"> </w:t>
      </w:r>
      <w:r>
        <w:t>educational</w:t>
      </w:r>
      <w:r>
        <w:rPr>
          <w:spacing w:val="-10"/>
        </w:rPr>
        <w:t xml:space="preserve"> </w:t>
      </w:r>
      <w:r>
        <w:t>agencies,</w:t>
      </w:r>
      <w:r>
        <w:rPr>
          <w:spacing w:val="-11"/>
        </w:rPr>
        <w:t xml:space="preserve"> </w:t>
      </w:r>
      <w:r>
        <w:t>community,</w:t>
      </w:r>
      <w:r>
        <w:rPr>
          <w:spacing w:val="-11"/>
        </w:rPr>
        <w:t xml:space="preserve"> </w:t>
      </w:r>
      <w:r>
        <w:t>local</w:t>
      </w:r>
      <w:r>
        <w:rPr>
          <w:spacing w:val="-10"/>
        </w:rPr>
        <w:t xml:space="preserve"> </w:t>
      </w:r>
      <w:r>
        <w:t>churches, religious bodies, and to professional groups.</w:t>
      </w:r>
    </w:p>
    <w:p w14:paraId="43FF6942" w14:textId="77777777" w:rsidR="00501F83" w:rsidRDefault="007B6AEC">
      <w:pPr>
        <w:pStyle w:val="BodyText"/>
        <w:spacing w:before="8"/>
        <w:rPr>
          <w:sz w:val="12"/>
        </w:rPr>
      </w:pPr>
      <w:r>
        <w:rPr>
          <w:noProof/>
        </w:rPr>
        <mc:AlternateContent>
          <mc:Choice Requires="wps">
            <w:drawing>
              <wp:anchor distT="0" distB="0" distL="0" distR="0" simplePos="0" relativeHeight="487607296" behindDoc="1" locked="0" layoutInCell="1" allowOverlap="1" wp14:anchorId="03604730" wp14:editId="1F97B8C2">
                <wp:simplePos x="0" y="0"/>
                <wp:positionH relativeFrom="page">
                  <wp:posOffset>904875</wp:posOffset>
                </wp:positionH>
                <wp:positionV relativeFrom="paragraph">
                  <wp:posOffset>113370</wp:posOffset>
                </wp:positionV>
                <wp:extent cx="5924550" cy="447675"/>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0" cy="447675"/>
                        </a:xfrm>
                        <a:custGeom>
                          <a:avLst/>
                          <a:gdLst/>
                          <a:ahLst/>
                          <a:cxnLst/>
                          <a:rect l="l" t="t" r="r" b="b"/>
                          <a:pathLst>
                            <a:path w="5924550" h="447675">
                              <a:moveTo>
                                <a:pt x="0" y="447675"/>
                              </a:moveTo>
                              <a:lnTo>
                                <a:pt x="5924550" y="447675"/>
                              </a:lnTo>
                              <a:lnTo>
                                <a:pt x="5924550" y="0"/>
                              </a:lnTo>
                              <a:lnTo>
                                <a:pt x="0" y="0"/>
                              </a:lnTo>
                              <a:lnTo>
                                <a:pt x="0" y="4476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66B20B" id="Graphic 103" o:spid="_x0000_s1026" style="position:absolute;margin-left:71.25pt;margin-top:8.95pt;width:466.5pt;height:35.25pt;z-index:-15709184;visibility:visible;mso-wrap-style:square;mso-wrap-distance-left:0;mso-wrap-distance-top:0;mso-wrap-distance-right:0;mso-wrap-distance-bottom:0;mso-position-horizontal:absolute;mso-position-horizontal-relative:page;mso-position-vertical:absolute;mso-position-vertical-relative:text;v-text-anchor:top" coordsize="59245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" path="m,447675r5924550,l5924550,,,,,447675xe" filled="f">
                <v:path arrowok="t"/>
                <w10:wrap type="topAndBottom" anchorx="page"/>
              </v:shape>
            </w:pict>
          </mc:Fallback>
        </mc:AlternateContent>
      </w:r>
    </w:p>
    <w:p w14:paraId="3875D927" w14:textId="77777777" w:rsidR="00501F83" w:rsidRDefault="007B6AEC">
      <w:pPr>
        <w:pStyle w:val="ListParagraph"/>
        <w:numPr>
          <w:ilvl w:val="0"/>
          <w:numId w:val="5"/>
        </w:numPr>
        <w:tabs>
          <w:tab w:val="left" w:pos="1895"/>
        </w:tabs>
        <w:spacing w:before="102"/>
        <w:ind w:left="1895" w:hanging="355"/>
      </w:pPr>
      <w:r>
        <w:t>Exhibit</w:t>
      </w:r>
      <w:r>
        <w:rPr>
          <w:spacing w:val="-7"/>
        </w:rPr>
        <w:t xml:space="preserve"> </w:t>
      </w:r>
      <w:r>
        <w:t>commitment</w:t>
      </w:r>
      <w:r>
        <w:rPr>
          <w:spacing w:val="-6"/>
        </w:rPr>
        <w:t xml:space="preserve"> </w:t>
      </w:r>
      <w:r>
        <w:t>to</w:t>
      </w:r>
      <w:r>
        <w:rPr>
          <w:spacing w:val="-6"/>
        </w:rPr>
        <w:t xml:space="preserve"> </w:t>
      </w:r>
      <w:r>
        <w:t>the</w:t>
      </w:r>
      <w:r>
        <w:rPr>
          <w:spacing w:val="-9"/>
        </w:rPr>
        <w:t xml:space="preserve"> </w:t>
      </w:r>
      <w:r>
        <w:t>mission</w:t>
      </w:r>
      <w:r>
        <w:rPr>
          <w:spacing w:val="-6"/>
        </w:rPr>
        <w:t xml:space="preserve"> </w:t>
      </w:r>
      <w:r>
        <w:t>and</w:t>
      </w:r>
      <w:r>
        <w:rPr>
          <w:spacing w:val="-7"/>
        </w:rPr>
        <w:t xml:space="preserve"> </w:t>
      </w:r>
      <w:r>
        <w:t>goals</w:t>
      </w:r>
      <w:r>
        <w:rPr>
          <w:spacing w:val="-10"/>
        </w:rPr>
        <w:t xml:space="preserve"> </w:t>
      </w:r>
      <w:r>
        <w:t>of</w:t>
      </w:r>
      <w:r>
        <w:rPr>
          <w:spacing w:val="-9"/>
        </w:rPr>
        <w:t xml:space="preserve"> </w:t>
      </w:r>
      <w:r>
        <w:t>the</w:t>
      </w:r>
      <w:r>
        <w:rPr>
          <w:spacing w:val="-7"/>
        </w:rPr>
        <w:t xml:space="preserve"> </w:t>
      </w:r>
      <w:r>
        <w:t>university</w:t>
      </w:r>
      <w:r>
        <w:rPr>
          <w:spacing w:val="-4"/>
        </w:rPr>
        <w:t xml:space="preserve"> </w:t>
      </w:r>
      <w:r>
        <w:t>and</w:t>
      </w:r>
      <w:r>
        <w:rPr>
          <w:spacing w:val="-5"/>
        </w:rPr>
        <w:t xml:space="preserve"> </w:t>
      </w:r>
      <w:r>
        <w:t>School</w:t>
      </w:r>
      <w:r>
        <w:rPr>
          <w:spacing w:val="-10"/>
        </w:rPr>
        <w:t xml:space="preserve"> </w:t>
      </w:r>
      <w:r>
        <w:t>of</w:t>
      </w:r>
      <w:r>
        <w:rPr>
          <w:spacing w:val="-7"/>
        </w:rPr>
        <w:t xml:space="preserve"> </w:t>
      </w:r>
      <w:r>
        <w:rPr>
          <w:spacing w:val="-2"/>
        </w:rPr>
        <w:t>Nursing.</w:t>
      </w:r>
    </w:p>
    <w:p w14:paraId="1C186E48" w14:textId="77777777" w:rsidR="00501F83" w:rsidRDefault="00501F83">
      <w:pPr>
        <w:pStyle w:val="BodyText"/>
        <w:rPr>
          <w:sz w:val="20"/>
        </w:rPr>
      </w:pPr>
    </w:p>
    <w:p w14:paraId="704B9413" w14:textId="77777777" w:rsidR="00501F83" w:rsidRDefault="007B6AEC">
      <w:pPr>
        <w:pStyle w:val="BodyText"/>
        <w:spacing w:before="8"/>
        <w:rPr>
          <w:sz w:val="20"/>
        </w:rPr>
      </w:pPr>
      <w:r>
        <w:rPr>
          <w:noProof/>
        </w:rPr>
        <mc:AlternateContent>
          <mc:Choice Requires="wps">
            <w:drawing>
              <wp:anchor distT="0" distB="0" distL="0" distR="0" simplePos="0" relativeHeight="487607808" behindDoc="1" locked="0" layoutInCell="1" allowOverlap="1" wp14:anchorId="1A97A66C" wp14:editId="46D83CB3">
                <wp:simplePos x="0" y="0"/>
                <wp:positionH relativeFrom="page">
                  <wp:posOffset>914400</wp:posOffset>
                </wp:positionH>
                <wp:positionV relativeFrom="paragraph">
                  <wp:posOffset>175643</wp:posOffset>
                </wp:positionV>
                <wp:extent cx="5924550" cy="447675"/>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0" cy="447675"/>
                        </a:xfrm>
                        <a:custGeom>
                          <a:avLst/>
                          <a:gdLst/>
                          <a:ahLst/>
                          <a:cxnLst/>
                          <a:rect l="l" t="t" r="r" b="b"/>
                          <a:pathLst>
                            <a:path w="5924550" h="447675">
                              <a:moveTo>
                                <a:pt x="0" y="447675"/>
                              </a:moveTo>
                              <a:lnTo>
                                <a:pt x="5924550" y="447675"/>
                              </a:lnTo>
                              <a:lnTo>
                                <a:pt x="5924550" y="0"/>
                              </a:lnTo>
                              <a:lnTo>
                                <a:pt x="0" y="0"/>
                              </a:lnTo>
                              <a:lnTo>
                                <a:pt x="0" y="4476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E03357" id="Graphic 104" o:spid="_x0000_s1026" style="position:absolute;margin-left:1in;margin-top:13.85pt;width:466.5pt;height:35.25pt;z-index:-15708672;visibility:visible;mso-wrap-style:square;mso-wrap-distance-left:0;mso-wrap-distance-top:0;mso-wrap-distance-right:0;mso-wrap-distance-bottom:0;mso-position-horizontal:absolute;mso-position-horizontal-relative:page;mso-position-vertical:absolute;mso-position-vertical-relative:text;v-text-anchor:top" coordsize="59245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" path="m,447675r5924550,l5924550,,,,,447675xe" filled="f">
                <v:path arrowok="t"/>
                <w10:wrap type="topAndBottom" anchorx="page"/>
              </v:shape>
            </w:pict>
          </mc:Fallback>
        </mc:AlternateContent>
      </w:r>
    </w:p>
    <w:p w14:paraId="1E7C8787" w14:textId="77777777" w:rsidR="00501F83" w:rsidRDefault="00501F83">
      <w:pPr>
        <w:pStyle w:val="BodyText"/>
        <w:rPr>
          <w:sz w:val="20"/>
        </w:rPr>
      </w:pPr>
    </w:p>
    <w:p w14:paraId="2A680BCE" w14:textId="77777777" w:rsidR="00501F83" w:rsidRDefault="00501F83">
      <w:pPr>
        <w:pStyle w:val="BodyText"/>
        <w:rPr>
          <w:sz w:val="20"/>
        </w:rPr>
      </w:pPr>
    </w:p>
    <w:p w14:paraId="7499956E" w14:textId="77777777" w:rsidR="00501F83" w:rsidRDefault="007B6AEC">
      <w:pPr>
        <w:pStyle w:val="BodyText"/>
        <w:spacing w:before="3"/>
        <w:rPr>
          <w:sz w:val="22"/>
        </w:rPr>
      </w:pPr>
      <w:r>
        <w:rPr>
          <w:noProof/>
        </w:rPr>
        <mc:AlternateContent>
          <mc:Choice Requires="wps">
            <w:drawing>
              <wp:anchor distT="0" distB="0" distL="0" distR="0" simplePos="0" relativeHeight="487608320" behindDoc="1" locked="0" layoutInCell="1" allowOverlap="1" wp14:anchorId="709D7318" wp14:editId="63555847">
                <wp:simplePos x="0" y="0"/>
                <wp:positionH relativeFrom="page">
                  <wp:posOffset>914400</wp:posOffset>
                </wp:positionH>
                <wp:positionV relativeFrom="paragraph">
                  <wp:posOffset>188225</wp:posOffset>
                </wp:positionV>
                <wp:extent cx="5486400" cy="9525"/>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144"/>
                              </a:lnTo>
                              <a:lnTo>
                                <a:pt x="5486400" y="9144"/>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5DB79E" id="Graphic 105" o:spid="_x0000_s1026" style="position:absolute;margin-left:1in;margin-top:14.8pt;width:6in;height:.75pt;z-index:-15708160;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" path="m5486400,l,,,9144r5486400,l5486400,xe" fillcolor="black" stroked="f">
                <v:path arrowok="t"/>
                <w10:wrap type="topAndBottom" anchorx="page"/>
              </v:shape>
            </w:pict>
          </mc:Fallback>
        </mc:AlternateContent>
      </w:r>
    </w:p>
    <w:p w14:paraId="4306949F" w14:textId="77777777" w:rsidR="00501F83" w:rsidRDefault="00501F83">
      <w:pPr>
        <w:pStyle w:val="BodyText"/>
        <w:spacing w:before="4"/>
        <w:rPr>
          <w:sz w:val="16"/>
        </w:rPr>
      </w:pPr>
    </w:p>
    <w:p w14:paraId="6E8074BF" w14:textId="77777777" w:rsidR="00501F83" w:rsidRDefault="007B6AEC">
      <w:pPr>
        <w:tabs>
          <w:tab w:val="left" w:pos="7762"/>
        </w:tabs>
        <w:spacing w:before="1"/>
        <w:ind w:left="1180"/>
        <w:rPr>
          <w:b/>
        </w:rPr>
      </w:pPr>
      <w:r>
        <w:rPr>
          <w:b/>
        </w:rPr>
        <w:t>Faculty</w:t>
      </w:r>
      <w:r>
        <w:rPr>
          <w:b/>
          <w:spacing w:val="-5"/>
        </w:rPr>
        <w:t xml:space="preserve"> </w:t>
      </w:r>
      <w:r>
        <w:rPr>
          <w:b/>
          <w:spacing w:val="-2"/>
        </w:rPr>
        <w:t>Member</w:t>
      </w:r>
      <w:r>
        <w:rPr>
          <w:b/>
        </w:rPr>
        <w:tab/>
      </w:r>
      <w:r>
        <w:rPr>
          <w:b/>
          <w:spacing w:val="-4"/>
        </w:rPr>
        <w:t>Date</w:t>
      </w:r>
    </w:p>
    <w:p w14:paraId="510BAD2F" w14:textId="77777777" w:rsidR="00501F83" w:rsidRDefault="00501F83">
      <w:pPr>
        <w:pStyle w:val="BodyText"/>
        <w:rPr>
          <w:b/>
          <w:sz w:val="20"/>
        </w:rPr>
      </w:pPr>
    </w:p>
    <w:p w14:paraId="47FFD032" w14:textId="77777777" w:rsidR="00501F83" w:rsidRDefault="00501F83">
      <w:pPr>
        <w:pStyle w:val="BodyText"/>
        <w:rPr>
          <w:b/>
          <w:sz w:val="20"/>
        </w:rPr>
      </w:pPr>
    </w:p>
    <w:p w14:paraId="3BE2EC20" w14:textId="77777777" w:rsidR="00501F83" w:rsidRDefault="007B6AEC">
      <w:pPr>
        <w:pStyle w:val="BodyText"/>
        <w:spacing w:before="11"/>
        <w:rPr>
          <w:b/>
          <w:sz w:val="28"/>
        </w:rPr>
      </w:pPr>
      <w:r>
        <w:rPr>
          <w:noProof/>
        </w:rPr>
        <mc:AlternateContent>
          <mc:Choice Requires="wps">
            <w:drawing>
              <wp:anchor distT="0" distB="0" distL="0" distR="0" simplePos="0" relativeHeight="487608832" behindDoc="1" locked="0" layoutInCell="1" allowOverlap="1" wp14:anchorId="5C287FAC" wp14:editId="18B6C832">
                <wp:simplePos x="0" y="0"/>
                <wp:positionH relativeFrom="page">
                  <wp:posOffset>914400</wp:posOffset>
                </wp:positionH>
                <wp:positionV relativeFrom="paragraph">
                  <wp:posOffset>239808</wp:posOffset>
                </wp:positionV>
                <wp:extent cx="5486400" cy="9525"/>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144"/>
                              </a:lnTo>
                              <a:lnTo>
                                <a:pt x="5486400" y="9144"/>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E89125" id="Graphic 106" o:spid="_x0000_s1026" style="position:absolute;margin-left:1in;margin-top:18.9pt;width:6in;height:.75pt;z-index:-15707648;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" path="m5486400,l,,,9144r5486400,l5486400,xe" fillcolor="black" stroked="f">
                <v:path arrowok="t"/>
                <w10:wrap type="topAndBottom" anchorx="page"/>
              </v:shape>
            </w:pict>
          </mc:Fallback>
        </mc:AlternateContent>
      </w:r>
    </w:p>
    <w:p w14:paraId="0B8958ED" w14:textId="77777777" w:rsidR="00501F83" w:rsidRDefault="00501F83">
      <w:pPr>
        <w:pStyle w:val="BodyText"/>
        <w:spacing w:before="4"/>
        <w:rPr>
          <w:b/>
          <w:sz w:val="16"/>
        </w:rPr>
      </w:pPr>
    </w:p>
    <w:p w14:paraId="2F2532A6" w14:textId="77777777" w:rsidR="00501F83" w:rsidRDefault="007B6AEC">
      <w:pPr>
        <w:tabs>
          <w:tab w:val="left" w:pos="7762"/>
        </w:tabs>
        <w:ind w:left="1180"/>
        <w:rPr>
          <w:b/>
        </w:rPr>
      </w:pPr>
      <w:r>
        <w:rPr>
          <w:b/>
          <w:spacing w:val="-2"/>
        </w:rPr>
        <w:t>Department</w:t>
      </w:r>
      <w:r>
        <w:rPr>
          <w:b/>
          <w:spacing w:val="3"/>
        </w:rPr>
        <w:t xml:space="preserve"> </w:t>
      </w:r>
      <w:r>
        <w:rPr>
          <w:b/>
          <w:spacing w:val="-2"/>
        </w:rPr>
        <w:t>Chair/Instructional</w:t>
      </w:r>
      <w:r>
        <w:rPr>
          <w:b/>
          <w:spacing w:val="9"/>
        </w:rPr>
        <w:t xml:space="preserve"> </w:t>
      </w:r>
      <w:r>
        <w:rPr>
          <w:b/>
          <w:spacing w:val="-2"/>
        </w:rPr>
        <w:t>Supervisor</w:t>
      </w:r>
      <w:r>
        <w:rPr>
          <w:b/>
        </w:rPr>
        <w:tab/>
      </w:r>
      <w:r>
        <w:rPr>
          <w:b/>
          <w:spacing w:val="-4"/>
        </w:rPr>
        <w:t>Date</w:t>
      </w:r>
    </w:p>
    <w:p w14:paraId="4114C6C6" w14:textId="77777777" w:rsidR="00501F83" w:rsidRDefault="00501F83">
      <w:pPr>
        <w:sectPr w:rsidR="00501F83">
          <w:pgSz w:w="12240" w:h="15840"/>
          <w:pgMar w:top="1760" w:right="680" w:bottom="1060" w:left="260" w:header="0" w:footer="822" w:gutter="0"/>
          <w:cols w:space="720"/>
        </w:sectPr>
      </w:pPr>
    </w:p>
    <w:p w14:paraId="551A63CF" w14:textId="77777777" w:rsidR="00501F83" w:rsidRDefault="007B6AEC">
      <w:pPr>
        <w:pStyle w:val="Heading4"/>
        <w:spacing w:before="26"/>
      </w:pPr>
      <w:r>
        <w:lastRenderedPageBreak/>
        <w:t>HPU</w:t>
      </w:r>
      <w:r>
        <w:rPr>
          <w:spacing w:val="-12"/>
        </w:rPr>
        <w:t xml:space="preserve"> </w:t>
      </w:r>
      <w:r>
        <w:t>School</w:t>
      </w:r>
      <w:r>
        <w:rPr>
          <w:spacing w:val="-5"/>
        </w:rPr>
        <w:t xml:space="preserve"> </w:t>
      </w:r>
      <w:r>
        <w:t>of</w:t>
      </w:r>
      <w:r>
        <w:rPr>
          <w:spacing w:val="-5"/>
        </w:rPr>
        <w:t xml:space="preserve"> </w:t>
      </w:r>
      <w:r>
        <w:t>Nursing</w:t>
      </w:r>
      <w:r>
        <w:rPr>
          <w:spacing w:val="-8"/>
        </w:rPr>
        <w:t xml:space="preserve"> </w:t>
      </w:r>
      <w:r>
        <w:t>Faculty</w:t>
      </w:r>
      <w:r>
        <w:rPr>
          <w:spacing w:val="-6"/>
        </w:rPr>
        <w:t xml:space="preserve"> </w:t>
      </w:r>
      <w:r>
        <w:t>Professional</w:t>
      </w:r>
      <w:r>
        <w:rPr>
          <w:spacing w:val="-5"/>
        </w:rPr>
        <w:t xml:space="preserve"> </w:t>
      </w:r>
      <w:r>
        <w:t>Development</w:t>
      </w:r>
      <w:r>
        <w:rPr>
          <w:spacing w:val="-4"/>
        </w:rPr>
        <w:t xml:space="preserve"> </w:t>
      </w:r>
      <w:r>
        <w:t>Plan</w:t>
      </w:r>
      <w:r>
        <w:rPr>
          <w:spacing w:val="-4"/>
        </w:rPr>
        <w:t xml:space="preserve"> </w:t>
      </w:r>
      <w:r>
        <w:t>(20XX-</w:t>
      </w:r>
      <w:r>
        <w:rPr>
          <w:spacing w:val="-2"/>
        </w:rPr>
        <w:t>20XX)</w:t>
      </w:r>
    </w:p>
    <w:p w14:paraId="7073D9C8" w14:textId="77777777" w:rsidR="00501F83" w:rsidRDefault="007B6AEC">
      <w:pPr>
        <w:pStyle w:val="BodyText"/>
        <w:tabs>
          <w:tab w:val="left" w:pos="4955"/>
        </w:tabs>
        <w:spacing w:before="120"/>
        <w:ind w:left="1180"/>
      </w:pPr>
      <w:r>
        <w:t xml:space="preserve">Faculty Name: </w:t>
      </w:r>
      <w:r>
        <w:rPr>
          <w:u w:val="single"/>
        </w:rPr>
        <w:tab/>
      </w:r>
    </w:p>
    <w:p w14:paraId="2776C8D7" w14:textId="77777777" w:rsidR="00501F83" w:rsidRDefault="00501F83">
      <w:pPr>
        <w:pStyle w:val="BodyText"/>
        <w:rPr>
          <w:sz w:val="20"/>
        </w:rPr>
      </w:pPr>
    </w:p>
    <w:p w14:paraId="1303AB43" w14:textId="77777777" w:rsidR="00501F83" w:rsidRDefault="00501F83">
      <w:pPr>
        <w:pStyle w:val="BodyText"/>
        <w:rPr>
          <w:sz w:val="20"/>
        </w:rPr>
      </w:pPr>
    </w:p>
    <w:p w14:paraId="0ECDE3F0" w14:textId="77777777" w:rsidR="00501F83" w:rsidRDefault="00501F83">
      <w:pPr>
        <w:pStyle w:val="BodyText"/>
        <w:spacing w:before="9"/>
        <w:rPr>
          <w:sz w:val="10"/>
        </w:rPr>
      </w:pPr>
    </w:p>
    <w:tbl>
      <w:tblPr>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24"/>
        <w:gridCol w:w="3364"/>
        <w:gridCol w:w="1527"/>
      </w:tblGrid>
      <w:tr w:rsidR="00501F83" w14:paraId="1A8D9862" w14:textId="77777777">
        <w:trPr>
          <w:trHeight w:val="738"/>
        </w:trPr>
        <w:tc>
          <w:tcPr>
            <w:tcW w:w="4724" w:type="dxa"/>
          </w:tcPr>
          <w:p w14:paraId="0BAE2351" w14:textId="77777777" w:rsidR="00501F83" w:rsidRDefault="007B6AEC">
            <w:pPr>
              <w:pStyle w:val="TableParagraph"/>
              <w:spacing w:line="256" w:lineRule="auto"/>
              <w:ind w:left="112"/>
              <w:rPr>
                <w:b/>
              </w:rPr>
            </w:pPr>
            <w:r>
              <w:rPr>
                <w:b/>
              </w:rPr>
              <w:t>HPU</w:t>
            </w:r>
            <w:r>
              <w:rPr>
                <w:b/>
                <w:spacing w:val="-13"/>
              </w:rPr>
              <w:t xml:space="preserve"> </w:t>
            </w:r>
            <w:r>
              <w:rPr>
                <w:b/>
              </w:rPr>
              <w:t>School</w:t>
            </w:r>
            <w:r>
              <w:rPr>
                <w:b/>
                <w:spacing w:val="-12"/>
              </w:rPr>
              <w:t xml:space="preserve"> </w:t>
            </w:r>
            <w:r>
              <w:rPr>
                <w:b/>
              </w:rPr>
              <w:t>of</w:t>
            </w:r>
            <w:r>
              <w:rPr>
                <w:b/>
                <w:spacing w:val="-13"/>
              </w:rPr>
              <w:t xml:space="preserve"> </w:t>
            </w:r>
            <w:r>
              <w:rPr>
                <w:b/>
              </w:rPr>
              <w:t>Nursing</w:t>
            </w:r>
            <w:r>
              <w:rPr>
                <w:b/>
                <w:spacing w:val="-12"/>
              </w:rPr>
              <w:t xml:space="preserve"> </w:t>
            </w:r>
            <w:r>
              <w:rPr>
                <w:b/>
              </w:rPr>
              <w:t>Faculty</w:t>
            </w:r>
            <w:r>
              <w:rPr>
                <w:b/>
                <w:spacing w:val="-13"/>
              </w:rPr>
              <w:t xml:space="preserve"> </w:t>
            </w:r>
            <w:r>
              <w:rPr>
                <w:b/>
              </w:rPr>
              <w:t>Professional Development Plan (20XX-20XX)</w:t>
            </w:r>
          </w:p>
        </w:tc>
        <w:tc>
          <w:tcPr>
            <w:tcW w:w="3364" w:type="dxa"/>
          </w:tcPr>
          <w:p w14:paraId="328D8596" w14:textId="77777777" w:rsidR="00501F83" w:rsidRDefault="007B6AEC">
            <w:pPr>
              <w:pStyle w:val="TableParagraph"/>
              <w:spacing w:before="140"/>
              <w:ind w:left="112"/>
              <w:rPr>
                <w:b/>
              </w:rPr>
            </w:pPr>
            <w:r>
              <w:rPr>
                <w:b/>
              </w:rPr>
              <w:t>Outcomes</w:t>
            </w:r>
            <w:r>
              <w:rPr>
                <w:b/>
                <w:spacing w:val="-9"/>
              </w:rPr>
              <w:t xml:space="preserve"> </w:t>
            </w:r>
            <w:r>
              <w:rPr>
                <w:b/>
              </w:rPr>
              <w:t>were</w:t>
            </w:r>
            <w:r>
              <w:rPr>
                <w:b/>
                <w:spacing w:val="-5"/>
              </w:rPr>
              <w:t xml:space="preserve"> </w:t>
            </w:r>
            <w:r>
              <w:rPr>
                <w:b/>
                <w:spacing w:val="-2"/>
              </w:rPr>
              <w:t>accomplished:</w:t>
            </w:r>
          </w:p>
        </w:tc>
        <w:tc>
          <w:tcPr>
            <w:tcW w:w="1527" w:type="dxa"/>
          </w:tcPr>
          <w:p w14:paraId="7A4A96F1" w14:textId="77777777" w:rsidR="00501F83" w:rsidRDefault="007B6AEC">
            <w:pPr>
              <w:pStyle w:val="TableParagraph"/>
              <w:spacing w:before="63" w:line="259" w:lineRule="auto"/>
              <w:ind w:left="111"/>
              <w:rPr>
                <w:b/>
                <w:sz w:val="17"/>
              </w:rPr>
            </w:pPr>
            <w:r>
              <w:rPr>
                <w:b/>
                <w:spacing w:val="-2"/>
                <w:sz w:val="17"/>
              </w:rPr>
              <w:t>Expected</w:t>
            </w:r>
            <w:r>
              <w:rPr>
                <w:b/>
                <w:spacing w:val="40"/>
                <w:sz w:val="17"/>
              </w:rPr>
              <w:t xml:space="preserve"> </w:t>
            </w:r>
            <w:r>
              <w:rPr>
                <w:b/>
                <w:spacing w:val="-2"/>
                <w:sz w:val="17"/>
              </w:rPr>
              <w:t>Completion</w:t>
            </w:r>
            <w:r>
              <w:rPr>
                <w:b/>
                <w:spacing w:val="-10"/>
                <w:sz w:val="17"/>
              </w:rPr>
              <w:t xml:space="preserve"> </w:t>
            </w:r>
            <w:r>
              <w:rPr>
                <w:b/>
                <w:spacing w:val="-2"/>
                <w:sz w:val="17"/>
              </w:rPr>
              <w:t>Date</w:t>
            </w:r>
          </w:p>
        </w:tc>
      </w:tr>
      <w:tr w:rsidR="00501F83" w14:paraId="148DE311" w14:textId="77777777">
        <w:trPr>
          <w:trHeight w:val="2512"/>
        </w:trPr>
        <w:tc>
          <w:tcPr>
            <w:tcW w:w="4724" w:type="dxa"/>
          </w:tcPr>
          <w:p w14:paraId="451BB2C1" w14:textId="77777777" w:rsidR="00501F83" w:rsidRDefault="007B6AEC">
            <w:pPr>
              <w:pStyle w:val="TableParagraph"/>
              <w:spacing w:before="3"/>
              <w:ind w:left="112"/>
              <w:rPr>
                <w:sz w:val="20"/>
              </w:rPr>
            </w:pPr>
            <w:r>
              <w:rPr>
                <w:spacing w:val="-2"/>
                <w:sz w:val="20"/>
                <w:u w:val="single"/>
              </w:rPr>
              <w:t>Educator</w:t>
            </w:r>
          </w:p>
        </w:tc>
        <w:tc>
          <w:tcPr>
            <w:tcW w:w="3364" w:type="dxa"/>
          </w:tcPr>
          <w:p w14:paraId="52A57712" w14:textId="77777777" w:rsidR="00501F83" w:rsidRDefault="00501F83">
            <w:pPr>
              <w:pStyle w:val="TableParagraph"/>
              <w:rPr>
                <w:rFonts w:ascii="Times New Roman"/>
              </w:rPr>
            </w:pPr>
          </w:p>
        </w:tc>
        <w:tc>
          <w:tcPr>
            <w:tcW w:w="1527" w:type="dxa"/>
          </w:tcPr>
          <w:p w14:paraId="30D5C907" w14:textId="77777777" w:rsidR="00501F83" w:rsidRDefault="00501F83">
            <w:pPr>
              <w:pStyle w:val="TableParagraph"/>
              <w:rPr>
                <w:rFonts w:ascii="Times New Roman"/>
              </w:rPr>
            </w:pPr>
          </w:p>
        </w:tc>
      </w:tr>
      <w:tr w:rsidR="00501F83" w14:paraId="6F6885D2" w14:textId="77777777">
        <w:trPr>
          <w:trHeight w:val="2601"/>
        </w:trPr>
        <w:tc>
          <w:tcPr>
            <w:tcW w:w="4724" w:type="dxa"/>
          </w:tcPr>
          <w:p w14:paraId="224CCEA1" w14:textId="77777777" w:rsidR="00501F83" w:rsidRDefault="007B6AEC">
            <w:pPr>
              <w:pStyle w:val="TableParagraph"/>
              <w:spacing w:before="3"/>
              <w:ind w:left="112"/>
              <w:rPr>
                <w:sz w:val="20"/>
              </w:rPr>
            </w:pPr>
            <w:r>
              <w:rPr>
                <w:spacing w:val="-2"/>
                <w:sz w:val="20"/>
                <w:u w:val="single"/>
              </w:rPr>
              <w:t>Scholar</w:t>
            </w:r>
          </w:p>
        </w:tc>
        <w:tc>
          <w:tcPr>
            <w:tcW w:w="3364" w:type="dxa"/>
          </w:tcPr>
          <w:p w14:paraId="779FCCF4" w14:textId="77777777" w:rsidR="00501F83" w:rsidRDefault="00501F83">
            <w:pPr>
              <w:pStyle w:val="TableParagraph"/>
              <w:rPr>
                <w:rFonts w:ascii="Times New Roman"/>
              </w:rPr>
            </w:pPr>
          </w:p>
        </w:tc>
        <w:tc>
          <w:tcPr>
            <w:tcW w:w="1527" w:type="dxa"/>
          </w:tcPr>
          <w:p w14:paraId="48869E02" w14:textId="77777777" w:rsidR="00501F83" w:rsidRDefault="00501F83">
            <w:pPr>
              <w:pStyle w:val="TableParagraph"/>
              <w:rPr>
                <w:rFonts w:ascii="Times New Roman"/>
              </w:rPr>
            </w:pPr>
          </w:p>
        </w:tc>
      </w:tr>
      <w:tr w:rsidR="00501F83" w14:paraId="4351B104" w14:textId="77777777">
        <w:trPr>
          <w:trHeight w:val="2783"/>
        </w:trPr>
        <w:tc>
          <w:tcPr>
            <w:tcW w:w="4724" w:type="dxa"/>
          </w:tcPr>
          <w:p w14:paraId="17E2B3FD" w14:textId="77777777" w:rsidR="00501F83" w:rsidRDefault="007B6AEC">
            <w:pPr>
              <w:pStyle w:val="TableParagraph"/>
              <w:spacing w:before="3"/>
              <w:ind w:left="112"/>
              <w:rPr>
                <w:sz w:val="20"/>
              </w:rPr>
            </w:pPr>
            <w:r>
              <w:rPr>
                <w:spacing w:val="-2"/>
                <w:sz w:val="20"/>
                <w:u w:val="single"/>
              </w:rPr>
              <w:t>Citizen</w:t>
            </w:r>
          </w:p>
        </w:tc>
        <w:tc>
          <w:tcPr>
            <w:tcW w:w="3364" w:type="dxa"/>
          </w:tcPr>
          <w:p w14:paraId="6F1FBD8F" w14:textId="77777777" w:rsidR="00501F83" w:rsidRDefault="00501F83">
            <w:pPr>
              <w:pStyle w:val="TableParagraph"/>
              <w:rPr>
                <w:rFonts w:ascii="Times New Roman"/>
              </w:rPr>
            </w:pPr>
          </w:p>
        </w:tc>
        <w:tc>
          <w:tcPr>
            <w:tcW w:w="1527" w:type="dxa"/>
          </w:tcPr>
          <w:p w14:paraId="2FB8102F" w14:textId="77777777" w:rsidR="00501F83" w:rsidRDefault="00501F83">
            <w:pPr>
              <w:pStyle w:val="TableParagraph"/>
              <w:rPr>
                <w:rFonts w:ascii="Times New Roman"/>
              </w:rPr>
            </w:pPr>
          </w:p>
        </w:tc>
      </w:tr>
    </w:tbl>
    <w:p w14:paraId="3000CD68" w14:textId="77777777" w:rsidR="00501F83" w:rsidRDefault="007B6AEC">
      <w:pPr>
        <w:pStyle w:val="BodyText"/>
        <w:tabs>
          <w:tab w:val="left" w:pos="7046"/>
          <w:tab w:val="left" w:pos="7085"/>
          <w:tab w:val="left" w:pos="9871"/>
          <w:tab w:val="left" w:pos="10308"/>
        </w:tabs>
        <w:spacing w:before="2" w:line="340" w:lineRule="auto"/>
        <w:ind w:left="1180" w:right="989"/>
      </w:pPr>
      <w:r>
        <w:t>Faculty Signature</w:t>
      </w:r>
      <w:r>
        <w:rPr>
          <w:u w:val="single"/>
        </w:rPr>
        <w:tab/>
      </w:r>
      <w:r>
        <w:rPr>
          <w:spacing w:val="-4"/>
        </w:rPr>
        <w:t>Date</w:t>
      </w:r>
      <w:r>
        <w:rPr>
          <w:u w:val="single"/>
        </w:rPr>
        <w:tab/>
      </w:r>
      <w:r>
        <w:rPr>
          <w:u w:val="single"/>
        </w:rPr>
        <w:tab/>
      </w:r>
      <w:r>
        <w:t xml:space="preserve"> Director/Dean Signature </w:t>
      </w:r>
      <w:r>
        <w:rPr>
          <w:u w:val="single"/>
        </w:rPr>
        <w:tab/>
      </w:r>
      <w:r>
        <w:rPr>
          <w:u w:val="single"/>
        </w:rPr>
        <w:tab/>
      </w:r>
      <w:r>
        <w:rPr>
          <w:spacing w:val="-4"/>
        </w:rPr>
        <w:t>Date</w:t>
      </w:r>
      <w:r>
        <w:rPr>
          <w:u w:val="single"/>
        </w:rPr>
        <w:tab/>
      </w:r>
    </w:p>
    <w:p w14:paraId="29D4D84A" w14:textId="77777777" w:rsidR="00501F83" w:rsidRDefault="00501F83">
      <w:pPr>
        <w:spacing w:line="340" w:lineRule="auto"/>
        <w:sectPr w:rsidR="00501F83">
          <w:pgSz w:w="12240" w:h="15840"/>
          <w:pgMar w:top="1500" w:right="680" w:bottom="1060" w:left="260" w:header="0" w:footer="822" w:gutter="0"/>
          <w:cols w:space="720"/>
        </w:sectPr>
      </w:pPr>
    </w:p>
    <w:p w14:paraId="657A49A0" w14:textId="77777777" w:rsidR="00501F83" w:rsidRDefault="007B6AEC">
      <w:pPr>
        <w:pStyle w:val="Heading1"/>
        <w:spacing w:before="53" w:line="220" w:lineRule="auto"/>
        <w:ind w:left="1180" w:right="6428"/>
      </w:pPr>
      <w:bookmarkStart w:id="76" w:name="_bookmark67"/>
      <w:bookmarkEnd w:id="76"/>
      <w:r>
        <w:rPr>
          <w:spacing w:val="-2"/>
        </w:rPr>
        <w:lastRenderedPageBreak/>
        <w:t>Faculty</w:t>
      </w:r>
      <w:r>
        <w:rPr>
          <w:spacing w:val="-8"/>
        </w:rPr>
        <w:t xml:space="preserve"> </w:t>
      </w:r>
      <w:r>
        <w:rPr>
          <w:spacing w:val="-2"/>
        </w:rPr>
        <w:t>Performance</w:t>
      </w:r>
      <w:r>
        <w:rPr>
          <w:spacing w:val="-8"/>
        </w:rPr>
        <w:t xml:space="preserve"> </w:t>
      </w:r>
      <w:r>
        <w:rPr>
          <w:spacing w:val="-2"/>
        </w:rPr>
        <w:t xml:space="preserve">Appraisal </w:t>
      </w:r>
      <w:r>
        <w:t>Review Form</w:t>
      </w:r>
    </w:p>
    <w:p w14:paraId="1F67688D" w14:textId="77777777" w:rsidR="00501F83" w:rsidRDefault="007B6AEC">
      <w:pPr>
        <w:spacing w:before="194"/>
        <w:ind w:left="1180" w:right="731"/>
        <w:rPr>
          <w:sz w:val="24"/>
        </w:rPr>
      </w:pPr>
      <w:r>
        <w:rPr>
          <w:b/>
          <w:sz w:val="24"/>
        </w:rPr>
        <w:t>Faculty</w:t>
      </w:r>
      <w:r>
        <w:rPr>
          <w:b/>
          <w:spacing w:val="-5"/>
          <w:sz w:val="24"/>
        </w:rPr>
        <w:t xml:space="preserve"> </w:t>
      </w:r>
      <w:r>
        <w:rPr>
          <w:b/>
          <w:sz w:val="24"/>
        </w:rPr>
        <w:t>Job</w:t>
      </w:r>
      <w:r>
        <w:rPr>
          <w:b/>
          <w:spacing w:val="-6"/>
          <w:sz w:val="24"/>
        </w:rPr>
        <w:t xml:space="preserve"> </w:t>
      </w:r>
      <w:r>
        <w:rPr>
          <w:b/>
          <w:sz w:val="24"/>
        </w:rPr>
        <w:t>Description</w:t>
      </w:r>
      <w:r>
        <w:rPr>
          <w:b/>
          <w:spacing w:val="-10"/>
          <w:sz w:val="24"/>
        </w:rPr>
        <w:t xml:space="preserve"> </w:t>
      </w:r>
      <w:r>
        <w:rPr>
          <w:b/>
          <w:sz w:val="24"/>
        </w:rPr>
        <w:t>Requirements:</w:t>
      </w:r>
      <w:r>
        <w:rPr>
          <w:b/>
          <w:spacing w:val="38"/>
          <w:sz w:val="24"/>
        </w:rPr>
        <w:t xml:space="preserve"> </w:t>
      </w:r>
      <w:r>
        <w:rPr>
          <w:sz w:val="24"/>
        </w:rPr>
        <w:t>Answer</w:t>
      </w:r>
      <w:r>
        <w:rPr>
          <w:spacing w:val="-10"/>
          <w:sz w:val="24"/>
        </w:rPr>
        <w:t xml:space="preserve"> </w:t>
      </w:r>
      <w:r>
        <w:rPr>
          <w:sz w:val="24"/>
        </w:rPr>
        <w:t>Yes,</w:t>
      </w:r>
      <w:r>
        <w:rPr>
          <w:spacing w:val="-5"/>
          <w:sz w:val="24"/>
        </w:rPr>
        <w:t xml:space="preserve"> </w:t>
      </w:r>
      <w:r>
        <w:rPr>
          <w:sz w:val="24"/>
        </w:rPr>
        <w:t>No,</w:t>
      </w:r>
      <w:r>
        <w:rPr>
          <w:spacing w:val="-4"/>
          <w:sz w:val="24"/>
        </w:rPr>
        <w:t xml:space="preserve"> </w:t>
      </w:r>
      <w:r>
        <w:rPr>
          <w:sz w:val="24"/>
        </w:rPr>
        <w:t>or</w:t>
      </w:r>
      <w:r>
        <w:rPr>
          <w:spacing w:val="-9"/>
          <w:sz w:val="24"/>
        </w:rPr>
        <w:t xml:space="preserve"> </w:t>
      </w:r>
      <w:r>
        <w:rPr>
          <w:sz w:val="24"/>
        </w:rPr>
        <w:t>NA</w:t>
      </w:r>
      <w:r>
        <w:rPr>
          <w:spacing w:val="-7"/>
          <w:sz w:val="24"/>
        </w:rPr>
        <w:t xml:space="preserve"> </w:t>
      </w:r>
      <w:r>
        <w:rPr>
          <w:sz w:val="24"/>
        </w:rPr>
        <w:t>(not</w:t>
      </w:r>
      <w:r>
        <w:rPr>
          <w:spacing w:val="-2"/>
          <w:sz w:val="24"/>
        </w:rPr>
        <w:t xml:space="preserve"> </w:t>
      </w:r>
      <w:r>
        <w:rPr>
          <w:sz w:val="24"/>
        </w:rPr>
        <w:t>applicable).</w:t>
      </w:r>
      <w:r>
        <w:rPr>
          <w:spacing w:val="38"/>
          <w:sz w:val="24"/>
        </w:rPr>
        <w:t xml:space="preserve"> </w:t>
      </w:r>
      <w:r>
        <w:rPr>
          <w:sz w:val="24"/>
        </w:rPr>
        <w:t>Explain</w:t>
      </w:r>
      <w:r>
        <w:rPr>
          <w:spacing w:val="-2"/>
          <w:sz w:val="24"/>
        </w:rPr>
        <w:t xml:space="preserve"> </w:t>
      </w:r>
      <w:r>
        <w:rPr>
          <w:sz w:val="24"/>
        </w:rPr>
        <w:t>any</w:t>
      </w:r>
      <w:r>
        <w:rPr>
          <w:spacing w:val="-4"/>
          <w:sz w:val="24"/>
        </w:rPr>
        <w:t xml:space="preserve"> </w:t>
      </w:r>
      <w:r>
        <w:rPr>
          <w:sz w:val="24"/>
        </w:rPr>
        <w:t>No or NA responses.</w:t>
      </w:r>
      <w:r>
        <w:rPr>
          <w:spacing w:val="40"/>
          <w:sz w:val="24"/>
        </w:rPr>
        <w:t xml:space="preserve"> </w:t>
      </w:r>
      <w:r>
        <w:rPr>
          <w:sz w:val="24"/>
        </w:rPr>
        <w:t>Attach support if needed.</w:t>
      </w:r>
    </w:p>
    <w:p w14:paraId="5D22B280" w14:textId="77777777" w:rsidR="00501F83" w:rsidRDefault="00501F83">
      <w:pPr>
        <w:pStyle w:val="BodyText"/>
      </w:pPr>
    </w:p>
    <w:p w14:paraId="1726CB11" w14:textId="77777777" w:rsidR="00501F83" w:rsidRDefault="007B6AEC">
      <w:pPr>
        <w:pStyle w:val="Heading3"/>
      </w:pPr>
      <w:bookmarkStart w:id="77" w:name="_bookmark68"/>
      <w:bookmarkEnd w:id="77"/>
      <w:r>
        <w:t>PRIMARY</w:t>
      </w:r>
      <w:r>
        <w:rPr>
          <w:spacing w:val="-5"/>
        </w:rPr>
        <w:t xml:space="preserve"> </w:t>
      </w:r>
      <w:r>
        <w:rPr>
          <w:spacing w:val="-2"/>
        </w:rPr>
        <w:t>RESPONSIBILITY:</w:t>
      </w:r>
    </w:p>
    <w:p w14:paraId="46491A9A" w14:textId="77777777" w:rsidR="00501F83" w:rsidRDefault="007B6AEC">
      <w:pPr>
        <w:pStyle w:val="BodyText"/>
        <w:tabs>
          <w:tab w:val="left" w:pos="2307"/>
        </w:tabs>
        <w:spacing w:before="182"/>
        <w:ind w:left="1180"/>
      </w:pPr>
      <w:r>
        <w:rPr>
          <w:u w:val="single"/>
        </w:rPr>
        <w:tab/>
      </w:r>
      <w:r>
        <w:t>1.</w:t>
      </w:r>
      <w:r>
        <w:rPr>
          <w:spacing w:val="-2"/>
        </w:rPr>
        <w:t xml:space="preserve"> </w:t>
      </w:r>
      <w:r>
        <w:t>Provided</w:t>
      </w:r>
      <w:r>
        <w:rPr>
          <w:spacing w:val="-3"/>
        </w:rPr>
        <w:t xml:space="preserve"> </w:t>
      </w:r>
      <w:r>
        <w:t>quality</w:t>
      </w:r>
      <w:r>
        <w:rPr>
          <w:spacing w:val="-4"/>
        </w:rPr>
        <w:t xml:space="preserve"> </w:t>
      </w:r>
      <w:r>
        <w:rPr>
          <w:spacing w:val="-2"/>
        </w:rPr>
        <w:t>instruction.</w:t>
      </w:r>
    </w:p>
    <w:p w14:paraId="7D8E4E19" w14:textId="77777777" w:rsidR="00501F83" w:rsidRDefault="007B6AEC">
      <w:pPr>
        <w:pStyle w:val="Heading3"/>
        <w:spacing w:before="185"/>
      </w:pPr>
      <w:bookmarkStart w:id="78" w:name="_bookmark69"/>
      <w:bookmarkEnd w:id="78"/>
      <w:r>
        <w:t>SECONDARY</w:t>
      </w:r>
      <w:r>
        <w:rPr>
          <w:spacing w:val="-5"/>
        </w:rPr>
        <w:t xml:space="preserve"> </w:t>
      </w:r>
      <w:r>
        <w:rPr>
          <w:spacing w:val="-2"/>
        </w:rPr>
        <w:t>RESPONSIBILITIES:</w:t>
      </w:r>
    </w:p>
    <w:p w14:paraId="57571236" w14:textId="77777777" w:rsidR="00501F83" w:rsidRDefault="007B6AEC">
      <w:pPr>
        <w:pStyle w:val="BodyText"/>
        <w:tabs>
          <w:tab w:val="left" w:pos="2307"/>
        </w:tabs>
        <w:spacing w:before="182"/>
        <w:ind w:left="1180"/>
      </w:pPr>
      <w:r>
        <w:rPr>
          <w:u w:val="single"/>
        </w:rPr>
        <w:tab/>
      </w:r>
      <w:r>
        <w:t>1.</w:t>
      </w:r>
      <w:r>
        <w:rPr>
          <w:spacing w:val="-5"/>
        </w:rPr>
        <w:t xml:space="preserve"> </w:t>
      </w:r>
      <w:r>
        <w:t>Maintained</w:t>
      </w:r>
      <w:r>
        <w:rPr>
          <w:spacing w:val="-3"/>
        </w:rPr>
        <w:t xml:space="preserve"> </w:t>
      </w:r>
      <w:r>
        <w:t>posted</w:t>
      </w:r>
      <w:r>
        <w:rPr>
          <w:spacing w:val="-3"/>
        </w:rPr>
        <w:t xml:space="preserve"> </w:t>
      </w:r>
      <w:r>
        <w:t>office</w:t>
      </w:r>
      <w:r>
        <w:rPr>
          <w:spacing w:val="-1"/>
        </w:rPr>
        <w:t xml:space="preserve"> </w:t>
      </w:r>
      <w:r>
        <w:rPr>
          <w:spacing w:val="-2"/>
        </w:rPr>
        <w:t>hours.</w:t>
      </w:r>
    </w:p>
    <w:p w14:paraId="426288A5" w14:textId="77777777" w:rsidR="00501F83" w:rsidRDefault="007B6AEC">
      <w:pPr>
        <w:pStyle w:val="BodyText"/>
        <w:tabs>
          <w:tab w:val="left" w:pos="2307"/>
        </w:tabs>
        <w:spacing w:before="185"/>
        <w:ind w:left="1180"/>
      </w:pPr>
      <w:r>
        <w:rPr>
          <w:u w:val="single"/>
        </w:rPr>
        <w:tab/>
      </w:r>
      <w:r>
        <w:t>2.</w:t>
      </w:r>
      <w:r>
        <w:rPr>
          <w:spacing w:val="-5"/>
        </w:rPr>
        <w:t xml:space="preserve"> </w:t>
      </w:r>
      <w:r>
        <w:t>Served</w:t>
      </w:r>
      <w:r>
        <w:rPr>
          <w:spacing w:val="-2"/>
        </w:rPr>
        <w:t xml:space="preserve"> </w:t>
      </w:r>
      <w:r>
        <w:t>as</w:t>
      </w:r>
      <w:r>
        <w:rPr>
          <w:spacing w:val="-4"/>
        </w:rPr>
        <w:t xml:space="preserve"> </w:t>
      </w:r>
      <w:r>
        <w:t>an</w:t>
      </w:r>
      <w:r>
        <w:rPr>
          <w:spacing w:val="-2"/>
        </w:rPr>
        <w:t xml:space="preserve"> </w:t>
      </w:r>
      <w:r>
        <w:t>academic</w:t>
      </w:r>
      <w:r>
        <w:rPr>
          <w:spacing w:val="-2"/>
        </w:rPr>
        <w:t xml:space="preserve"> advisor.</w:t>
      </w:r>
    </w:p>
    <w:p w14:paraId="5920F26A" w14:textId="77777777" w:rsidR="00501F83" w:rsidRDefault="007B6AEC">
      <w:pPr>
        <w:pStyle w:val="BodyText"/>
        <w:tabs>
          <w:tab w:val="left" w:pos="2307"/>
        </w:tabs>
        <w:spacing w:before="183"/>
        <w:ind w:left="1180"/>
      </w:pPr>
      <w:r>
        <w:rPr>
          <w:u w:val="single"/>
        </w:rPr>
        <w:tab/>
      </w:r>
      <w:r>
        <w:t>3.</w:t>
      </w:r>
      <w:r>
        <w:rPr>
          <w:spacing w:val="-5"/>
        </w:rPr>
        <w:t xml:space="preserve"> </w:t>
      </w:r>
      <w:r>
        <w:t>Managed</w:t>
      </w:r>
      <w:r>
        <w:rPr>
          <w:spacing w:val="-3"/>
        </w:rPr>
        <w:t xml:space="preserve"> </w:t>
      </w:r>
      <w:r>
        <w:t>program</w:t>
      </w:r>
      <w:r>
        <w:rPr>
          <w:spacing w:val="-2"/>
        </w:rPr>
        <w:t xml:space="preserve"> </w:t>
      </w:r>
      <w:r>
        <w:t>and</w:t>
      </w:r>
      <w:r>
        <w:rPr>
          <w:spacing w:val="-2"/>
        </w:rPr>
        <w:t xml:space="preserve"> </w:t>
      </w:r>
      <w:r>
        <w:t>course</w:t>
      </w:r>
      <w:r>
        <w:rPr>
          <w:spacing w:val="-1"/>
        </w:rPr>
        <w:t xml:space="preserve"> </w:t>
      </w:r>
      <w:r>
        <w:rPr>
          <w:spacing w:val="-2"/>
        </w:rPr>
        <w:t>curricula.</w:t>
      </w:r>
    </w:p>
    <w:p w14:paraId="6000A97E" w14:textId="77777777" w:rsidR="00501F83" w:rsidRDefault="007B6AEC">
      <w:pPr>
        <w:pStyle w:val="BodyText"/>
        <w:tabs>
          <w:tab w:val="left" w:pos="2307"/>
        </w:tabs>
        <w:spacing w:before="182"/>
        <w:ind w:left="1180"/>
      </w:pPr>
      <w:r>
        <w:rPr>
          <w:u w:val="single"/>
        </w:rPr>
        <w:tab/>
      </w:r>
      <w:r>
        <w:t>4.</w:t>
      </w:r>
      <w:r>
        <w:rPr>
          <w:spacing w:val="-8"/>
        </w:rPr>
        <w:t xml:space="preserve"> </w:t>
      </w:r>
      <w:r>
        <w:t>Maintained</w:t>
      </w:r>
      <w:r>
        <w:rPr>
          <w:spacing w:val="-1"/>
        </w:rPr>
        <w:t xml:space="preserve"> </w:t>
      </w:r>
      <w:r>
        <w:t>a</w:t>
      </w:r>
      <w:r>
        <w:rPr>
          <w:spacing w:val="-5"/>
        </w:rPr>
        <w:t xml:space="preserve"> </w:t>
      </w:r>
      <w:r>
        <w:t>flexible</w:t>
      </w:r>
      <w:r>
        <w:rPr>
          <w:spacing w:val="-3"/>
        </w:rPr>
        <w:t xml:space="preserve"> </w:t>
      </w:r>
      <w:r>
        <w:t>schedule</w:t>
      </w:r>
      <w:r>
        <w:rPr>
          <w:spacing w:val="-5"/>
        </w:rPr>
        <w:t xml:space="preserve"> </w:t>
      </w:r>
      <w:r>
        <w:t>to</w:t>
      </w:r>
      <w:r>
        <w:rPr>
          <w:spacing w:val="-7"/>
        </w:rPr>
        <w:t xml:space="preserve"> </w:t>
      </w:r>
      <w:r>
        <w:t>meet</w:t>
      </w:r>
      <w:r>
        <w:rPr>
          <w:spacing w:val="-2"/>
        </w:rPr>
        <w:t xml:space="preserve"> </w:t>
      </w:r>
      <w:r>
        <w:t>program</w:t>
      </w:r>
      <w:r>
        <w:rPr>
          <w:spacing w:val="-3"/>
        </w:rPr>
        <w:t xml:space="preserve"> </w:t>
      </w:r>
      <w:r>
        <w:t>and</w:t>
      </w:r>
      <w:r>
        <w:rPr>
          <w:spacing w:val="-2"/>
        </w:rPr>
        <w:t xml:space="preserve"> </w:t>
      </w:r>
      <w:r>
        <w:t>department</w:t>
      </w:r>
      <w:r>
        <w:rPr>
          <w:spacing w:val="-5"/>
        </w:rPr>
        <w:t xml:space="preserve"> </w:t>
      </w:r>
      <w:r>
        <w:rPr>
          <w:spacing w:val="-2"/>
        </w:rPr>
        <w:t>needs.</w:t>
      </w:r>
    </w:p>
    <w:p w14:paraId="14733093" w14:textId="77777777" w:rsidR="00501F83" w:rsidRDefault="007B6AEC">
      <w:pPr>
        <w:pStyle w:val="BodyText"/>
        <w:tabs>
          <w:tab w:val="left" w:pos="2307"/>
        </w:tabs>
        <w:spacing w:before="184" w:line="254" w:lineRule="auto"/>
        <w:ind w:left="2531" w:right="1192" w:hanging="1352"/>
      </w:pPr>
      <w:r>
        <w:rPr>
          <w:u w:val="single"/>
        </w:rPr>
        <w:tab/>
      </w:r>
      <w:r>
        <w:t>5.</w:t>
      </w:r>
      <w:r>
        <w:rPr>
          <w:spacing w:val="-6"/>
        </w:rPr>
        <w:t xml:space="preserve"> </w:t>
      </w:r>
      <w:r>
        <w:t>Contributed</w:t>
      </w:r>
      <w:r>
        <w:rPr>
          <w:spacing w:val="-5"/>
        </w:rPr>
        <w:t xml:space="preserve"> </w:t>
      </w:r>
      <w:r>
        <w:t>to</w:t>
      </w:r>
      <w:r>
        <w:rPr>
          <w:spacing w:val="-6"/>
        </w:rPr>
        <w:t xml:space="preserve"> </w:t>
      </w:r>
      <w:r>
        <w:t>developing,</w:t>
      </w:r>
      <w:r>
        <w:rPr>
          <w:spacing w:val="-4"/>
        </w:rPr>
        <w:t xml:space="preserve"> </w:t>
      </w:r>
      <w:r>
        <w:t>implementing,</w:t>
      </w:r>
      <w:r>
        <w:rPr>
          <w:spacing w:val="-6"/>
        </w:rPr>
        <w:t xml:space="preserve"> </w:t>
      </w:r>
      <w:r>
        <w:t>and</w:t>
      </w:r>
      <w:r>
        <w:rPr>
          <w:spacing w:val="-2"/>
        </w:rPr>
        <w:t xml:space="preserve"> </w:t>
      </w:r>
      <w:r>
        <w:t>evaluating</w:t>
      </w:r>
      <w:r>
        <w:rPr>
          <w:spacing w:val="-5"/>
        </w:rPr>
        <w:t xml:space="preserve"> </w:t>
      </w:r>
      <w:r>
        <w:t>approved</w:t>
      </w:r>
      <w:r>
        <w:rPr>
          <w:spacing w:val="-3"/>
        </w:rPr>
        <w:t xml:space="preserve"> </w:t>
      </w:r>
      <w:r>
        <w:t>academic programs</w:t>
      </w:r>
      <w:r>
        <w:rPr>
          <w:spacing w:val="-11"/>
        </w:rPr>
        <w:t xml:space="preserve"> </w:t>
      </w:r>
      <w:r>
        <w:t>and</w:t>
      </w:r>
      <w:r>
        <w:rPr>
          <w:spacing w:val="-10"/>
        </w:rPr>
        <w:t xml:space="preserve"> </w:t>
      </w:r>
      <w:r>
        <w:t>developing</w:t>
      </w:r>
      <w:r>
        <w:rPr>
          <w:spacing w:val="-6"/>
        </w:rPr>
        <w:t xml:space="preserve"> </w:t>
      </w:r>
      <w:r>
        <w:t>new</w:t>
      </w:r>
      <w:r>
        <w:rPr>
          <w:spacing w:val="-4"/>
        </w:rPr>
        <w:t xml:space="preserve"> </w:t>
      </w:r>
      <w:r>
        <w:t>academic</w:t>
      </w:r>
      <w:r>
        <w:rPr>
          <w:spacing w:val="-9"/>
        </w:rPr>
        <w:t xml:space="preserve"> </w:t>
      </w:r>
      <w:r>
        <w:t>programs</w:t>
      </w:r>
      <w:r>
        <w:rPr>
          <w:spacing w:val="-7"/>
        </w:rPr>
        <w:t xml:space="preserve"> </w:t>
      </w:r>
      <w:r>
        <w:t>to</w:t>
      </w:r>
      <w:r>
        <w:rPr>
          <w:spacing w:val="-8"/>
        </w:rPr>
        <w:t xml:space="preserve"> </w:t>
      </w:r>
      <w:r>
        <w:t>meet</w:t>
      </w:r>
      <w:r>
        <w:rPr>
          <w:spacing w:val="-7"/>
        </w:rPr>
        <w:t xml:space="preserve"> </w:t>
      </w:r>
      <w:r>
        <w:t>community</w:t>
      </w:r>
      <w:r>
        <w:rPr>
          <w:spacing w:val="-8"/>
        </w:rPr>
        <w:t xml:space="preserve"> </w:t>
      </w:r>
      <w:r>
        <w:rPr>
          <w:spacing w:val="-2"/>
        </w:rPr>
        <w:t>needs.</w:t>
      </w:r>
    </w:p>
    <w:p w14:paraId="221B3D2A" w14:textId="77777777" w:rsidR="00501F83" w:rsidRDefault="007B6AEC">
      <w:pPr>
        <w:pStyle w:val="BodyText"/>
        <w:tabs>
          <w:tab w:val="left" w:pos="2307"/>
        </w:tabs>
        <w:spacing w:before="169"/>
        <w:ind w:left="1180"/>
      </w:pPr>
      <w:r>
        <w:rPr>
          <w:u w:val="single"/>
        </w:rPr>
        <w:tab/>
      </w:r>
      <w:r>
        <w:t>6.</w:t>
      </w:r>
      <w:r>
        <w:rPr>
          <w:spacing w:val="-7"/>
        </w:rPr>
        <w:t xml:space="preserve"> </w:t>
      </w:r>
      <w:r>
        <w:t>Fulfilled course,</w:t>
      </w:r>
      <w:r>
        <w:rPr>
          <w:spacing w:val="-6"/>
        </w:rPr>
        <w:t xml:space="preserve"> </w:t>
      </w:r>
      <w:r>
        <w:t>program,</w:t>
      </w:r>
      <w:r>
        <w:rPr>
          <w:spacing w:val="-3"/>
        </w:rPr>
        <w:t xml:space="preserve"> </w:t>
      </w:r>
      <w:r>
        <w:t>and</w:t>
      </w:r>
      <w:r>
        <w:rPr>
          <w:spacing w:val="-5"/>
        </w:rPr>
        <w:t xml:space="preserve"> </w:t>
      </w:r>
      <w:r>
        <w:t>department</w:t>
      </w:r>
      <w:r>
        <w:rPr>
          <w:spacing w:val="-4"/>
        </w:rPr>
        <w:t xml:space="preserve"> </w:t>
      </w:r>
      <w:r>
        <w:t>goals</w:t>
      </w:r>
      <w:r>
        <w:rPr>
          <w:spacing w:val="-2"/>
        </w:rPr>
        <w:t xml:space="preserve"> </w:t>
      </w:r>
      <w:r>
        <w:t xml:space="preserve">and </w:t>
      </w:r>
      <w:r>
        <w:rPr>
          <w:spacing w:val="-2"/>
        </w:rPr>
        <w:t>objectives.</w:t>
      </w:r>
    </w:p>
    <w:p w14:paraId="0A062BDC" w14:textId="77777777" w:rsidR="00501F83" w:rsidRDefault="007B6AEC">
      <w:pPr>
        <w:pStyle w:val="BodyText"/>
        <w:tabs>
          <w:tab w:val="left" w:pos="2307"/>
        </w:tabs>
        <w:spacing w:before="182" w:line="259" w:lineRule="auto"/>
        <w:ind w:left="2531" w:right="1268" w:hanging="1352"/>
      </w:pPr>
      <w:r>
        <w:rPr>
          <w:u w:val="single"/>
        </w:rPr>
        <w:tab/>
      </w:r>
      <w:r>
        <w:t>7.</w:t>
      </w:r>
      <w:r>
        <w:rPr>
          <w:spacing w:val="-10"/>
        </w:rPr>
        <w:t xml:space="preserve"> </w:t>
      </w:r>
      <w:r>
        <w:t>Participated</w:t>
      </w:r>
      <w:r>
        <w:rPr>
          <w:spacing w:val="-2"/>
        </w:rPr>
        <w:t xml:space="preserve"> </w:t>
      </w:r>
      <w:r>
        <w:t>in</w:t>
      </w:r>
      <w:r>
        <w:rPr>
          <w:spacing w:val="-8"/>
        </w:rPr>
        <w:t xml:space="preserve"> </w:t>
      </w:r>
      <w:r>
        <w:t>the</w:t>
      </w:r>
      <w:r>
        <w:rPr>
          <w:spacing w:val="-7"/>
        </w:rPr>
        <w:t xml:space="preserve"> </w:t>
      </w:r>
      <w:r>
        <w:t>assessment</w:t>
      </w:r>
      <w:r>
        <w:rPr>
          <w:spacing w:val="-4"/>
        </w:rPr>
        <w:t xml:space="preserve"> </w:t>
      </w:r>
      <w:r>
        <w:t>of</w:t>
      </w:r>
      <w:r>
        <w:rPr>
          <w:spacing w:val="-4"/>
        </w:rPr>
        <w:t xml:space="preserve"> </w:t>
      </w:r>
      <w:r>
        <w:t>student</w:t>
      </w:r>
      <w:r>
        <w:rPr>
          <w:spacing w:val="-5"/>
        </w:rPr>
        <w:t xml:space="preserve"> </w:t>
      </w:r>
      <w:r>
        <w:t>learning</w:t>
      </w:r>
      <w:r>
        <w:rPr>
          <w:spacing w:val="-7"/>
        </w:rPr>
        <w:t xml:space="preserve"> </w:t>
      </w:r>
      <w:r>
        <w:t>outcomes</w:t>
      </w:r>
      <w:r>
        <w:rPr>
          <w:spacing w:val="-9"/>
        </w:rPr>
        <w:t xml:space="preserve"> </w:t>
      </w:r>
      <w:r>
        <w:t>for</w:t>
      </w:r>
      <w:r>
        <w:rPr>
          <w:spacing w:val="-9"/>
        </w:rPr>
        <w:t xml:space="preserve"> </w:t>
      </w:r>
      <w:r>
        <w:t>the</w:t>
      </w:r>
      <w:r>
        <w:rPr>
          <w:spacing w:val="-9"/>
        </w:rPr>
        <w:t xml:space="preserve"> </w:t>
      </w:r>
      <w:r>
        <w:t>program and/or department.</w:t>
      </w:r>
    </w:p>
    <w:p w14:paraId="29CD41DC" w14:textId="77777777" w:rsidR="00501F83" w:rsidRDefault="007B6AEC">
      <w:pPr>
        <w:pStyle w:val="BodyText"/>
        <w:tabs>
          <w:tab w:val="left" w:pos="2307"/>
        </w:tabs>
        <w:spacing w:before="157" w:line="259" w:lineRule="auto"/>
        <w:ind w:left="2531" w:right="975" w:hanging="1352"/>
      </w:pPr>
      <w:r>
        <w:rPr>
          <w:u w:val="single"/>
        </w:rPr>
        <w:tab/>
      </w:r>
      <w:r>
        <w:t>8.</w:t>
      </w:r>
      <w:r>
        <w:rPr>
          <w:spacing w:val="-9"/>
        </w:rPr>
        <w:t xml:space="preserve"> </w:t>
      </w:r>
      <w:r>
        <w:t>Responded</w:t>
      </w:r>
      <w:r>
        <w:rPr>
          <w:spacing w:val="-2"/>
        </w:rPr>
        <w:t xml:space="preserve"> </w:t>
      </w:r>
      <w:r>
        <w:t>in</w:t>
      </w:r>
      <w:r>
        <w:rPr>
          <w:spacing w:val="-6"/>
        </w:rPr>
        <w:t xml:space="preserve"> </w:t>
      </w:r>
      <w:r>
        <w:t>a</w:t>
      </w:r>
      <w:r>
        <w:rPr>
          <w:spacing w:val="-8"/>
        </w:rPr>
        <w:t xml:space="preserve"> </w:t>
      </w:r>
      <w:r>
        <w:t>timely</w:t>
      </w:r>
      <w:r>
        <w:rPr>
          <w:spacing w:val="-8"/>
        </w:rPr>
        <w:t xml:space="preserve"> </w:t>
      </w:r>
      <w:r>
        <w:t>fashion</w:t>
      </w:r>
      <w:r>
        <w:rPr>
          <w:spacing w:val="-6"/>
        </w:rPr>
        <w:t xml:space="preserve"> </w:t>
      </w:r>
      <w:r>
        <w:t>to</w:t>
      </w:r>
      <w:r>
        <w:rPr>
          <w:spacing w:val="-5"/>
        </w:rPr>
        <w:t xml:space="preserve"> </w:t>
      </w:r>
      <w:r>
        <w:t>information</w:t>
      </w:r>
      <w:r>
        <w:rPr>
          <w:spacing w:val="-3"/>
        </w:rPr>
        <w:t xml:space="preserve"> </w:t>
      </w:r>
      <w:r>
        <w:t>requests</w:t>
      </w:r>
      <w:r>
        <w:rPr>
          <w:spacing w:val="-8"/>
        </w:rPr>
        <w:t xml:space="preserve"> </w:t>
      </w:r>
      <w:r>
        <w:t>from</w:t>
      </w:r>
      <w:r>
        <w:rPr>
          <w:spacing w:val="-5"/>
        </w:rPr>
        <w:t xml:space="preserve"> </w:t>
      </w:r>
      <w:r>
        <w:t>program,</w:t>
      </w:r>
      <w:r>
        <w:rPr>
          <w:spacing w:val="-9"/>
        </w:rPr>
        <w:t xml:space="preserve"> </w:t>
      </w:r>
      <w:r>
        <w:t>dean,</w:t>
      </w:r>
      <w:r>
        <w:rPr>
          <w:spacing w:val="-8"/>
        </w:rPr>
        <w:t xml:space="preserve"> </w:t>
      </w:r>
      <w:r>
        <w:t>and university administrators.</w:t>
      </w:r>
    </w:p>
    <w:p w14:paraId="42644B78" w14:textId="77777777" w:rsidR="00501F83" w:rsidRDefault="007B6AEC">
      <w:pPr>
        <w:pStyle w:val="BodyText"/>
        <w:tabs>
          <w:tab w:val="left" w:pos="2307"/>
        </w:tabs>
        <w:spacing w:before="164"/>
        <w:ind w:left="1180"/>
      </w:pPr>
      <w:r>
        <w:rPr>
          <w:u w:val="single"/>
        </w:rPr>
        <w:tab/>
      </w:r>
      <w:r>
        <w:t>9.</w:t>
      </w:r>
      <w:r>
        <w:rPr>
          <w:spacing w:val="-11"/>
        </w:rPr>
        <w:t xml:space="preserve"> </w:t>
      </w:r>
      <w:r>
        <w:t>Attended</w:t>
      </w:r>
      <w:r>
        <w:rPr>
          <w:spacing w:val="-3"/>
        </w:rPr>
        <w:t xml:space="preserve"> </w:t>
      </w:r>
      <w:r>
        <w:t>program,</w:t>
      </w:r>
      <w:r>
        <w:rPr>
          <w:spacing w:val="-7"/>
        </w:rPr>
        <w:t xml:space="preserve"> </w:t>
      </w:r>
      <w:r>
        <w:t>Nursing</w:t>
      </w:r>
      <w:r>
        <w:rPr>
          <w:spacing w:val="-5"/>
        </w:rPr>
        <w:t xml:space="preserve"> </w:t>
      </w:r>
      <w:r>
        <w:t>Faculty</w:t>
      </w:r>
      <w:r>
        <w:rPr>
          <w:spacing w:val="-2"/>
        </w:rPr>
        <w:t xml:space="preserve"> </w:t>
      </w:r>
      <w:r>
        <w:t>Organization</w:t>
      </w:r>
      <w:r>
        <w:rPr>
          <w:spacing w:val="-3"/>
        </w:rPr>
        <w:t xml:space="preserve"> </w:t>
      </w:r>
      <w:r>
        <w:t>(NFO),</w:t>
      </w:r>
      <w:r>
        <w:rPr>
          <w:spacing w:val="-4"/>
        </w:rPr>
        <w:t xml:space="preserve"> </w:t>
      </w:r>
      <w:r>
        <w:t>and</w:t>
      </w:r>
      <w:r>
        <w:rPr>
          <w:spacing w:val="-4"/>
        </w:rPr>
        <w:t xml:space="preserve"> </w:t>
      </w:r>
      <w:r>
        <w:t>university</w:t>
      </w:r>
      <w:r>
        <w:rPr>
          <w:spacing w:val="-9"/>
        </w:rPr>
        <w:t xml:space="preserve"> </w:t>
      </w:r>
      <w:r>
        <w:rPr>
          <w:spacing w:val="-2"/>
        </w:rPr>
        <w:t>meetings.</w:t>
      </w:r>
    </w:p>
    <w:p w14:paraId="1CB01D6D" w14:textId="77777777" w:rsidR="00501F83" w:rsidRDefault="007B6AEC">
      <w:pPr>
        <w:pStyle w:val="BodyText"/>
        <w:tabs>
          <w:tab w:val="left" w:pos="2307"/>
        </w:tabs>
        <w:spacing w:before="183" w:line="256" w:lineRule="auto"/>
        <w:ind w:left="2531" w:right="1310" w:hanging="1352"/>
      </w:pPr>
      <w:r>
        <w:rPr>
          <w:u w:val="single"/>
        </w:rPr>
        <w:tab/>
      </w:r>
      <w:r>
        <w:t>10.</w:t>
      </w:r>
      <w:r>
        <w:rPr>
          <w:spacing w:val="-9"/>
        </w:rPr>
        <w:t xml:space="preserve"> </w:t>
      </w:r>
      <w:r>
        <w:t>Acquired</w:t>
      </w:r>
      <w:r>
        <w:rPr>
          <w:spacing w:val="-9"/>
        </w:rPr>
        <w:t xml:space="preserve"> </w:t>
      </w:r>
      <w:r>
        <w:t>new</w:t>
      </w:r>
      <w:r>
        <w:rPr>
          <w:spacing w:val="-6"/>
        </w:rPr>
        <w:t xml:space="preserve"> </w:t>
      </w:r>
      <w:r>
        <w:t>knowledge</w:t>
      </w:r>
      <w:r>
        <w:rPr>
          <w:spacing w:val="-7"/>
        </w:rPr>
        <w:t xml:space="preserve"> </w:t>
      </w:r>
      <w:r>
        <w:t>and</w:t>
      </w:r>
      <w:r>
        <w:rPr>
          <w:spacing w:val="-7"/>
        </w:rPr>
        <w:t xml:space="preserve"> </w:t>
      </w:r>
      <w:r>
        <w:t>skills</w:t>
      </w:r>
      <w:r>
        <w:rPr>
          <w:spacing w:val="-8"/>
        </w:rPr>
        <w:t xml:space="preserve"> </w:t>
      </w:r>
      <w:r>
        <w:t>as</w:t>
      </w:r>
      <w:r>
        <w:rPr>
          <w:spacing w:val="-9"/>
        </w:rPr>
        <w:t xml:space="preserve"> </w:t>
      </w:r>
      <w:r>
        <w:t>appropriate</w:t>
      </w:r>
      <w:r>
        <w:rPr>
          <w:spacing w:val="-7"/>
        </w:rPr>
        <w:t xml:space="preserve"> </w:t>
      </w:r>
      <w:r>
        <w:t>for</w:t>
      </w:r>
      <w:r>
        <w:rPr>
          <w:spacing w:val="-8"/>
        </w:rPr>
        <w:t xml:space="preserve"> </w:t>
      </w:r>
      <w:r>
        <w:t>nursing</w:t>
      </w:r>
      <w:r>
        <w:rPr>
          <w:spacing w:val="-10"/>
        </w:rPr>
        <w:t xml:space="preserve"> </w:t>
      </w:r>
      <w:r>
        <w:t>education</w:t>
      </w:r>
      <w:r>
        <w:rPr>
          <w:spacing w:val="-3"/>
        </w:rPr>
        <w:t xml:space="preserve"> </w:t>
      </w:r>
      <w:r>
        <w:t>via practice hours, research, and/or doctoral/academic studies.</w:t>
      </w:r>
    </w:p>
    <w:p w14:paraId="2B65A87B" w14:textId="77777777" w:rsidR="00501F83" w:rsidRDefault="007B6AEC">
      <w:pPr>
        <w:pStyle w:val="BodyText"/>
        <w:tabs>
          <w:tab w:val="left" w:pos="2307"/>
        </w:tabs>
        <w:spacing w:before="162" w:line="259" w:lineRule="auto"/>
        <w:ind w:left="2531" w:right="2142" w:hanging="1352"/>
      </w:pPr>
      <w:r>
        <w:rPr>
          <w:u w:val="single"/>
        </w:rPr>
        <w:tab/>
      </w:r>
      <w:r>
        <w:t>11.</w:t>
      </w:r>
      <w:r>
        <w:rPr>
          <w:spacing w:val="-12"/>
        </w:rPr>
        <w:t xml:space="preserve"> </w:t>
      </w:r>
      <w:r>
        <w:t>Maintained</w:t>
      </w:r>
      <w:r>
        <w:rPr>
          <w:spacing w:val="-6"/>
        </w:rPr>
        <w:t xml:space="preserve"> </w:t>
      </w:r>
      <w:r>
        <w:t>license</w:t>
      </w:r>
      <w:r>
        <w:rPr>
          <w:spacing w:val="-11"/>
        </w:rPr>
        <w:t xml:space="preserve"> </w:t>
      </w:r>
      <w:r>
        <w:t>or</w:t>
      </w:r>
      <w:r>
        <w:rPr>
          <w:spacing w:val="-9"/>
        </w:rPr>
        <w:t xml:space="preserve"> </w:t>
      </w:r>
      <w:r>
        <w:t>professional</w:t>
      </w:r>
      <w:r>
        <w:rPr>
          <w:spacing w:val="-10"/>
        </w:rPr>
        <w:t xml:space="preserve"> </w:t>
      </w:r>
      <w:r>
        <w:t>certification</w:t>
      </w:r>
      <w:r>
        <w:rPr>
          <w:spacing w:val="-4"/>
        </w:rPr>
        <w:t xml:space="preserve"> </w:t>
      </w:r>
      <w:r>
        <w:t>specific</w:t>
      </w:r>
      <w:r>
        <w:rPr>
          <w:spacing w:val="-12"/>
        </w:rPr>
        <w:t xml:space="preserve"> </w:t>
      </w:r>
      <w:r>
        <w:t>to</w:t>
      </w:r>
      <w:r>
        <w:rPr>
          <w:spacing w:val="-11"/>
        </w:rPr>
        <w:t xml:space="preserve"> </w:t>
      </w:r>
      <w:r>
        <w:t xml:space="preserve">program </w:t>
      </w:r>
      <w:r>
        <w:rPr>
          <w:spacing w:val="-2"/>
        </w:rPr>
        <w:t>requirements.</w:t>
      </w:r>
    </w:p>
    <w:p w14:paraId="75FD2DE7" w14:textId="77777777" w:rsidR="00501F83" w:rsidRDefault="007B6AEC">
      <w:pPr>
        <w:pStyle w:val="BodyText"/>
        <w:tabs>
          <w:tab w:val="left" w:pos="2307"/>
        </w:tabs>
        <w:spacing w:before="159"/>
        <w:ind w:left="1180"/>
      </w:pPr>
      <w:r>
        <w:rPr>
          <w:u w:val="single"/>
        </w:rPr>
        <w:tab/>
      </w:r>
      <w:r>
        <w:t>12.</w:t>
      </w:r>
      <w:r>
        <w:rPr>
          <w:spacing w:val="-8"/>
        </w:rPr>
        <w:t xml:space="preserve"> </w:t>
      </w:r>
      <w:r>
        <w:t>Developed</w:t>
      </w:r>
      <w:r>
        <w:rPr>
          <w:spacing w:val="-4"/>
        </w:rPr>
        <w:t xml:space="preserve"> </w:t>
      </w:r>
      <w:r>
        <w:t>and</w:t>
      </w:r>
      <w:r>
        <w:rPr>
          <w:spacing w:val="-5"/>
        </w:rPr>
        <w:t xml:space="preserve"> </w:t>
      </w:r>
      <w:r>
        <w:t>implemented</w:t>
      </w:r>
      <w:r>
        <w:rPr>
          <w:spacing w:val="-4"/>
        </w:rPr>
        <w:t xml:space="preserve"> </w:t>
      </w:r>
      <w:r>
        <w:t>a</w:t>
      </w:r>
      <w:r>
        <w:rPr>
          <w:spacing w:val="-6"/>
        </w:rPr>
        <w:t xml:space="preserve"> </w:t>
      </w:r>
      <w:r>
        <w:t>professional</w:t>
      </w:r>
      <w:r>
        <w:rPr>
          <w:spacing w:val="-9"/>
        </w:rPr>
        <w:t xml:space="preserve"> </w:t>
      </w:r>
      <w:r>
        <w:t>development</w:t>
      </w:r>
      <w:r>
        <w:rPr>
          <w:spacing w:val="-5"/>
        </w:rPr>
        <w:t xml:space="preserve"> </w:t>
      </w:r>
      <w:r>
        <w:rPr>
          <w:spacing w:val="-2"/>
        </w:rPr>
        <w:t>plan.</w:t>
      </w:r>
    </w:p>
    <w:p w14:paraId="0CD6F21B" w14:textId="77777777" w:rsidR="00501F83" w:rsidRDefault="007B6AEC">
      <w:pPr>
        <w:pStyle w:val="BodyText"/>
        <w:tabs>
          <w:tab w:val="left" w:pos="2307"/>
        </w:tabs>
        <w:spacing w:before="186"/>
        <w:ind w:left="1180"/>
      </w:pPr>
      <w:r>
        <w:rPr>
          <w:u w:val="single"/>
        </w:rPr>
        <w:tab/>
      </w:r>
      <w:r>
        <w:t>13.</w:t>
      </w:r>
      <w:r>
        <w:rPr>
          <w:spacing w:val="-8"/>
        </w:rPr>
        <w:t xml:space="preserve"> </w:t>
      </w:r>
      <w:r>
        <w:t>Participated</w:t>
      </w:r>
      <w:r>
        <w:rPr>
          <w:spacing w:val="-5"/>
        </w:rPr>
        <w:t xml:space="preserve"> </w:t>
      </w:r>
      <w:r>
        <w:t>in</w:t>
      </w:r>
      <w:r>
        <w:rPr>
          <w:spacing w:val="-4"/>
        </w:rPr>
        <w:t xml:space="preserve"> </w:t>
      </w:r>
      <w:r>
        <w:t>continuing</w:t>
      </w:r>
      <w:r>
        <w:rPr>
          <w:spacing w:val="-4"/>
        </w:rPr>
        <w:t xml:space="preserve"> </w:t>
      </w:r>
      <w:r>
        <w:t>education</w:t>
      </w:r>
      <w:r>
        <w:rPr>
          <w:spacing w:val="-5"/>
        </w:rPr>
        <w:t xml:space="preserve"> </w:t>
      </w:r>
      <w:r>
        <w:t>learning</w:t>
      </w:r>
      <w:r>
        <w:rPr>
          <w:spacing w:val="-6"/>
        </w:rPr>
        <w:t xml:space="preserve"> </w:t>
      </w:r>
      <w:r>
        <w:rPr>
          <w:spacing w:val="-2"/>
        </w:rPr>
        <w:t>opportunities.</w:t>
      </w:r>
    </w:p>
    <w:p w14:paraId="2D129A9A" w14:textId="77777777" w:rsidR="00501F83" w:rsidRDefault="007B6AEC">
      <w:pPr>
        <w:pStyle w:val="BodyText"/>
        <w:tabs>
          <w:tab w:val="left" w:pos="2307"/>
        </w:tabs>
        <w:spacing w:before="182"/>
        <w:ind w:left="1180"/>
      </w:pPr>
      <w:r>
        <w:rPr>
          <w:u w:val="single"/>
        </w:rPr>
        <w:tab/>
      </w:r>
      <w:r>
        <w:t>14.</w:t>
      </w:r>
      <w:r>
        <w:rPr>
          <w:spacing w:val="-6"/>
        </w:rPr>
        <w:t xml:space="preserve"> </w:t>
      </w:r>
      <w:r>
        <w:t>Participated</w:t>
      </w:r>
      <w:r>
        <w:rPr>
          <w:spacing w:val="-4"/>
        </w:rPr>
        <w:t xml:space="preserve"> </w:t>
      </w:r>
      <w:r>
        <w:t>in</w:t>
      </w:r>
      <w:r>
        <w:rPr>
          <w:spacing w:val="-4"/>
        </w:rPr>
        <w:t xml:space="preserve"> </w:t>
      </w:r>
      <w:r>
        <w:t>mutually agreed</w:t>
      </w:r>
      <w:r>
        <w:rPr>
          <w:spacing w:val="-6"/>
        </w:rPr>
        <w:t xml:space="preserve"> </w:t>
      </w:r>
      <w:r>
        <w:t>upon</w:t>
      </w:r>
      <w:r>
        <w:rPr>
          <w:spacing w:val="-2"/>
        </w:rPr>
        <w:t xml:space="preserve"> committees.</w:t>
      </w:r>
    </w:p>
    <w:p w14:paraId="3DC1C08A" w14:textId="77777777" w:rsidR="00501F83" w:rsidRDefault="007B6AEC">
      <w:pPr>
        <w:pStyle w:val="BodyText"/>
        <w:tabs>
          <w:tab w:val="left" w:pos="2307"/>
        </w:tabs>
        <w:spacing w:before="182"/>
        <w:ind w:left="1180"/>
      </w:pPr>
      <w:r>
        <w:rPr>
          <w:u w:val="single"/>
        </w:rPr>
        <w:tab/>
      </w:r>
      <w:r>
        <w:t>15.</w:t>
      </w:r>
      <w:r>
        <w:rPr>
          <w:spacing w:val="-5"/>
        </w:rPr>
        <w:t xml:space="preserve"> </w:t>
      </w:r>
      <w:r>
        <w:t>Satisfied</w:t>
      </w:r>
      <w:r>
        <w:rPr>
          <w:spacing w:val="-4"/>
        </w:rPr>
        <w:t xml:space="preserve"> </w:t>
      </w:r>
      <w:r>
        <w:t>objectives</w:t>
      </w:r>
      <w:r>
        <w:rPr>
          <w:spacing w:val="-7"/>
        </w:rPr>
        <w:t xml:space="preserve"> </w:t>
      </w:r>
      <w:r>
        <w:t>for</w:t>
      </w:r>
      <w:r>
        <w:rPr>
          <w:spacing w:val="-2"/>
        </w:rPr>
        <w:t xml:space="preserve"> </w:t>
      </w:r>
      <w:r>
        <w:t>mutually</w:t>
      </w:r>
      <w:r>
        <w:rPr>
          <w:spacing w:val="-2"/>
        </w:rPr>
        <w:t xml:space="preserve"> </w:t>
      </w:r>
      <w:r>
        <w:t>agreed</w:t>
      </w:r>
      <w:r>
        <w:rPr>
          <w:spacing w:val="-5"/>
        </w:rPr>
        <w:t xml:space="preserve"> </w:t>
      </w:r>
      <w:r>
        <w:t>upon</w:t>
      </w:r>
      <w:r>
        <w:rPr>
          <w:spacing w:val="-3"/>
        </w:rPr>
        <w:t xml:space="preserve"> </w:t>
      </w:r>
      <w:r>
        <w:t>special</w:t>
      </w:r>
      <w:r>
        <w:rPr>
          <w:spacing w:val="-2"/>
        </w:rPr>
        <w:t xml:space="preserve"> assignments.</w:t>
      </w:r>
    </w:p>
    <w:p w14:paraId="4D04499F" w14:textId="77777777" w:rsidR="00501F83" w:rsidRDefault="007B6AEC">
      <w:pPr>
        <w:pStyle w:val="BodyText"/>
        <w:tabs>
          <w:tab w:val="left" w:pos="2307"/>
        </w:tabs>
        <w:spacing w:before="185"/>
        <w:ind w:left="1180"/>
      </w:pPr>
      <w:r>
        <w:rPr>
          <w:u w:val="single"/>
        </w:rPr>
        <w:tab/>
      </w:r>
      <w:r>
        <w:t>16.</w:t>
      </w:r>
      <w:r>
        <w:rPr>
          <w:spacing w:val="-8"/>
        </w:rPr>
        <w:t xml:space="preserve"> </w:t>
      </w:r>
      <w:r>
        <w:t>Participated</w:t>
      </w:r>
      <w:r>
        <w:rPr>
          <w:spacing w:val="-4"/>
        </w:rPr>
        <w:t xml:space="preserve"> </w:t>
      </w:r>
      <w:r>
        <w:t>in</w:t>
      </w:r>
      <w:r>
        <w:rPr>
          <w:spacing w:val="-4"/>
        </w:rPr>
        <w:t xml:space="preserve"> </w:t>
      </w:r>
      <w:r>
        <w:t>faculty-related</w:t>
      </w:r>
      <w:r>
        <w:rPr>
          <w:spacing w:val="-6"/>
        </w:rPr>
        <w:t xml:space="preserve"> </w:t>
      </w:r>
      <w:r>
        <w:t>activities</w:t>
      </w:r>
      <w:r>
        <w:rPr>
          <w:spacing w:val="-3"/>
        </w:rPr>
        <w:t xml:space="preserve"> </w:t>
      </w:r>
      <w:r>
        <w:t>to</w:t>
      </w:r>
      <w:r>
        <w:rPr>
          <w:spacing w:val="-4"/>
        </w:rPr>
        <w:t xml:space="preserve"> </w:t>
      </w:r>
      <w:r>
        <w:t>and</w:t>
      </w:r>
      <w:r>
        <w:rPr>
          <w:spacing w:val="-4"/>
        </w:rPr>
        <w:t xml:space="preserve"> </w:t>
      </w:r>
      <w:r>
        <w:t>retain</w:t>
      </w:r>
      <w:r>
        <w:rPr>
          <w:spacing w:val="-2"/>
        </w:rPr>
        <w:t xml:space="preserve"> students.</w:t>
      </w:r>
    </w:p>
    <w:p w14:paraId="38892A49" w14:textId="77777777" w:rsidR="00501F83" w:rsidRDefault="007B6AEC">
      <w:pPr>
        <w:pStyle w:val="BodyText"/>
        <w:tabs>
          <w:tab w:val="left" w:pos="2307"/>
        </w:tabs>
        <w:spacing w:before="182" w:line="259" w:lineRule="auto"/>
        <w:ind w:left="2531" w:right="1702" w:hanging="1352"/>
      </w:pPr>
      <w:r>
        <w:rPr>
          <w:u w:val="single"/>
        </w:rPr>
        <w:tab/>
      </w:r>
      <w:r>
        <w:t>17.</w:t>
      </w:r>
      <w:r>
        <w:rPr>
          <w:spacing w:val="-6"/>
        </w:rPr>
        <w:t xml:space="preserve"> </w:t>
      </w:r>
      <w:r>
        <w:t>Supported</w:t>
      </w:r>
      <w:r>
        <w:rPr>
          <w:spacing w:val="-5"/>
        </w:rPr>
        <w:t xml:space="preserve"> </w:t>
      </w:r>
      <w:r>
        <w:t>the</w:t>
      </w:r>
      <w:r>
        <w:rPr>
          <w:spacing w:val="-8"/>
        </w:rPr>
        <w:t xml:space="preserve"> </w:t>
      </w:r>
      <w:r>
        <w:t>Nursing</w:t>
      </w:r>
      <w:r>
        <w:rPr>
          <w:spacing w:val="-8"/>
        </w:rPr>
        <w:t xml:space="preserve"> </w:t>
      </w:r>
      <w:r>
        <w:t>Program</w:t>
      </w:r>
      <w:r>
        <w:rPr>
          <w:spacing w:val="-8"/>
        </w:rPr>
        <w:t xml:space="preserve"> </w:t>
      </w:r>
      <w:r>
        <w:t>and</w:t>
      </w:r>
      <w:r>
        <w:rPr>
          <w:spacing w:val="-9"/>
        </w:rPr>
        <w:t xml:space="preserve"> </w:t>
      </w:r>
      <w:r>
        <w:t>the</w:t>
      </w:r>
      <w:r>
        <w:rPr>
          <w:spacing w:val="-5"/>
        </w:rPr>
        <w:t xml:space="preserve"> </w:t>
      </w:r>
      <w:r>
        <w:t>HPU</w:t>
      </w:r>
      <w:r>
        <w:rPr>
          <w:spacing w:val="-8"/>
        </w:rPr>
        <w:t xml:space="preserve"> </w:t>
      </w:r>
      <w:r>
        <w:t>vision,</w:t>
      </w:r>
      <w:r>
        <w:rPr>
          <w:spacing w:val="-5"/>
        </w:rPr>
        <w:t xml:space="preserve"> </w:t>
      </w:r>
      <w:r>
        <w:t>mission,</w:t>
      </w:r>
      <w:r>
        <w:rPr>
          <w:spacing w:val="-5"/>
        </w:rPr>
        <w:t xml:space="preserve"> </w:t>
      </w:r>
      <w:r>
        <w:t>goals,</w:t>
      </w:r>
      <w:r>
        <w:rPr>
          <w:spacing w:val="-10"/>
        </w:rPr>
        <w:t xml:space="preserve"> </w:t>
      </w:r>
      <w:r>
        <w:t xml:space="preserve">and </w:t>
      </w:r>
      <w:r>
        <w:rPr>
          <w:spacing w:val="-2"/>
        </w:rPr>
        <w:t>priorities.</w:t>
      </w:r>
    </w:p>
    <w:p w14:paraId="0127FDFA" w14:textId="77777777" w:rsidR="00501F83" w:rsidRDefault="00501F83">
      <w:pPr>
        <w:spacing w:line="259" w:lineRule="auto"/>
        <w:sectPr w:rsidR="00501F83">
          <w:pgSz w:w="12240" w:h="15840"/>
          <w:pgMar w:top="1420" w:right="680" w:bottom="1060" w:left="260" w:header="0" w:footer="822" w:gutter="0"/>
          <w:cols w:space="720"/>
        </w:sectPr>
      </w:pPr>
    </w:p>
    <w:p w14:paraId="76470FEC" w14:textId="77777777" w:rsidR="00501F83" w:rsidRDefault="007B6AEC">
      <w:pPr>
        <w:pStyle w:val="BodyText"/>
        <w:tabs>
          <w:tab w:val="left" w:pos="2307"/>
        </w:tabs>
        <w:spacing w:before="26"/>
        <w:ind w:left="1180"/>
      </w:pPr>
      <w:r>
        <w:rPr>
          <w:u w:val="single"/>
        </w:rPr>
        <w:lastRenderedPageBreak/>
        <w:tab/>
      </w:r>
      <w:r>
        <w:t>18.</w:t>
      </w:r>
      <w:r>
        <w:rPr>
          <w:spacing w:val="-5"/>
        </w:rPr>
        <w:t xml:space="preserve"> </w:t>
      </w:r>
      <w:r>
        <w:t>Abided</w:t>
      </w:r>
      <w:r>
        <w:rPr>
          <w:spacing w:val="-5"/>
        </w:rPr>
        <w:t xml:space="preserve"> </w:t>
      </w:r>
      <w:r>
        <w:t>by</w:t>
      </w:r>
      <w:r>
        <w:rPr>
          <w:spacing w:val="-6"/>
        </w:rPr>
        <w:t xml:space="preserve"> </w:t>
      </w:r>
      <w:r>
        <w:t>the</w:t>
      </w:r>
      <w:r>
        <w:rPr>
          <w:spacing w:val="-5"/>
        </w:rPr>
        <w:t xml:space="preserve"> </w:t>
      </w:r>
      <w:r>
        <w:t>policies</w:t>
      </w:r>
      <w:r>
        <w:rPr>
          <w:spacing w:val="-2"/>
        </w:rPr>
        <w:t xml:space="preserve"> </w:t>
      </w:r>
      <w:r>
        <w:t>and</w:t>
      </w:r>
      <w:r>
        <w:rPr>
          <w:spacing w:val="-6"/>
        </w:rPr>
        <w:t xml:space="preserve"> </w:t>
      </w:r>
      <w:r>
        <w:t>procedures</w:t>
      </w:r>
      <w:r>
        <w:rPr>
          <w:spacing w:val="-6"/>
        </w:rPr>
        <w:t xml:space="preserve"> </w:t>
      </w:r>
      <w:r>
        <w:t>published</w:t>
      </w:r>
      <w:r>
        <w:rPr>
          <w:spacing w:val="-3"/>
        </w:rPr>
        <w:t xml:space="preserve"> </w:t>
      </w:r>
      <w:r>
        <w:t>in</w:t>
      </w:r>
      <w:r>
        <w:rPr>
          <w:spacing w:val="-4"/>
        </w:rPr>
        <w:t xml:space="preserve"> </w:t>
      </w:r>
      <w:r>
        <w:t>the</w:t>
      </w:r>
      <w:r>
        <w:rPr>
          <w:spacing w:val="-2"/>
        </w:rPr>
        <w:t xml:space="preserve"> </w:t>
      </w:r>
      <w:r>
        <w:t>faculty</w:t>
      </w:r>
      <w:r>
        <w:rPr>
          <w:spacing w:val="-6"/>
        </w:rPr>
        <w:t xml:space="preserve"> </w:t>
      </w:r>
      <w:r>
        <w:rPr>
          <w:spacing w:val="-2"/>
        </w:rPr>
        <w:t>handbook.</w:t>
      </w:r>
    </w:p>
    <w:p w14:paraId="1F3AC21B" w14:textId="77777777" w:rsidR="00501F83" w:rsidRDefault="00501F83">
      <w:pPr>
        <w:pStyle w:val="BodyText"/>
        <w:rPr>
          <w:sz w:val="20"/>
        </w:rPr>
      </w:pPr>
    </w:p>
    <w:p w14:paraId="2C353E15" w14:textId="77777777" w:rsidR="00501F83" w:rsidRDefault="00501F83">
      <w:pPr>
        <w:pStyle w:val="BodyText"/>
        <w:rPr>
          <w:sz w:val="20"/>
        </w:rPr>
      </w:pPr>
    </w:p>
    <w:p w14:paraId="119B6EEB" w14:textId="77777777" w:rsidR="00501F83" w:rsidRDefault="00501F83">
      <w:pPr>
        <w:pStyle w:val="BodyText"/>
        <w:rPr>
          <w:sz w:val="20"/>
        </w:rPr>
      </w:pPr>
    </w:p>
    <w:p w14:paraId="12FAE532" w14:textId="77777777" w:rsidR="00501F83" w:rsidRDefault="00501F83">
      <w:pPr>
        <w:pStyle w:val="BodyText"/>
        <w:spacing w:before="9"/>
        <w:rPr>
          <w:sz w:val="28"/>
        </w:rPr>
      </w:pPr>
    </w:p>
    <w:p w14:paraId="3E376F01" w14:textId="77777777" w:rsidR="00501F83" w:rsidRDefault="007B6AEC">
      <w:pPr>
        <w:pStyle w:val="BodyText"/>
        <w:tabs>
          <w:tab w:val="left" w:pos="8171"/>
          <w:tab w:val="left" w:pos="8381"/>
          <w:tab w:val="left" w:pos="10569"/>
        </w:tabs>
        <w:spacing w:before="52"/>
        <w:ind w:left="1271"/>
      </w:pPr>
      <w:r>
        <w:t xml:space="preserve">Dean or Program Director Signature: </w:t>
      </w:r>
      <w:r>
        <w:rPr>
          <w:u w:val="single"/>
        </w:rPr>
        <w:tab/>
      </w:r>
      <w:r>
        <w:tab/>
        <w:t xml:space="preserve">Date: </w:t>
      </w:r>
      <w:r>
        <w:rPr>
          <w:u w:val="single"/>
        </w:rPr>
        <w:tab/>
      </w:r>
    </w:p>
    <w:p w14:paraId="6FAA49E9" w14:textId="77777777" w:rsidR="00501F83" w:rsidRDefault="00501F83">
      <w:pPr>
        <w:pStyle w:val="BodyText"/>
        <w:rPr>
          <w:sz w:val="20"/>
        </w:rPr>
      </w:pPr>
    </w:p>
    <w:p w14:paraId="72E25399" w14:textId="77777777" w:rsidR="00501F83" w:rsidRDefault="00501F83">
      <w:pPr>
        <w:pStyle w:val="BodyText"/>
        <w:spacing w:before="11"/>
        <w:rPr>
          <w:sz w:val="18"/>
        </w:rPr>
      </w:pPr>
    </w:p>
    <w:p w14:paraId="6FADFA68" w14:textId="77777777" w:rsidR="00501F83" w:rsidRDefault="007B6AEC">
      <w:pPr>
        <w:pStyle w:val="BodyText"/>
        <w:tabs>
          <w:tab w:val="left" w:pos="8051"/>
          <w:tab w:val="left" w:pos="8381"/>
          <w:tab w:val="left" w:pos="10569"/>
        </w:tabs>
        <w:ind w:left="1271"/>
      </w:pPr>
      <w:r>
        <w:t>Faculty's</w:t>
      </w:r>
      <w:r>
        <w:rPr>
          <w:spacing w:val="-6"/>
        </w:rPr>
        <w:t xml:space="preserve"> </w:t>
      </w:r>
      <w:r>
        <w:t>Signature:</w:t>
      </w:r>
      <w:r>
        <w:rPr>
          <w:spacing w:val="-6"/>
        </w:rPr>
        <w:t xml:space="preserve"> </w:t>
      </w:r>
      <w:r>
        <w:rPr>
          <w:spacing w:val="-10"/>
        </w:rPr>
        <w:t>*</w:t>
      </w:r>
      <w:r>
        <w:rPr>
          <w:u w:val="single"/>
        </w:rPr>
        <w:tab/>
      </w:r>
      <w:r>
        <w:tab/>
        <w:t xml:space="preserve">Date: </w:t>
      </w:r>
      <w:r>
        <w:rPr>
          <w:u w:val="single"/>
        </w:rPr>
        <w:tab/>
      </w:r>
    </w:p>
    <w:p w14:paraId="006C624B" w14:textId="77777777" w:rsidR="00501F83" w:rsidRDefault="00501F83">
      <w:pPr>
        <w:pStyle w:val="BodyText"/>
        <w:rPr>
          <w:sz w:val="20"/>
        </w:rPr>
      </w:pPr>
    </w:p>
    <w:p w14:paraId="59038A1F" w14:textId="77777777" w:rsidR="00501F83" w:rsidRDefault="00501F83">
      <w:pPr>
        <w:pStyle w:val="BodyText"/>
        <w:spacing w:before="8"/>
        <w:rPr>
          <w:sz w:val="29"/>
        </w:rPr>
      </w:pPr>
    </w:p>
    <w:p w14:paraId="77D6ADE9" w14:textId="77777777" w:rsidR="00501F83" w:rsidRDefault="007B6AEC">
      <w:pPr>
        <w:pStyle w:val="BodyText"/>
        <w:spacing w:before="51" w:line="259" w:lineRule="auto"/>
        <w:ind w:left="1540" w:right="975" w:hanging="360"/>
      </w:pPr>
      <w:r>
        <w:t>*Professor's</w:t>
      </w:r>
      <w:r>
        <w:rPr>
          <w:spacing w:val="-4"/>
        </w:rPr>
        <w:t xml:space="preserve"> </w:t>
      </w:r>
      <w:r>
        <w:t>signature</w:t>
      </w:r>
      <w:r>
        <w:rPr>
          <w:spacing w:val="-4"/>
        </w:rPr>
        <w:t xml:space="preserve"> </w:t>
      </w:r>
      <w:r>
        <w:t>indicates</w:t>
      </w:r>
      <w:r>
        <w:rPr>
          <w:spacing w:val="-8"/>
        </w:rPr>
        <w:t xml:space="preserve"> </w:t>
      </w:r>
      <w:r>
        <w:t>that</w:t>
      </w:r>
      <w:r>
        <w:rPr>
          <w:spacing w:val="-8"/>
        </w:rPr>
        <w:t xml:space="preserve"> </w:t>
      </w:r>
      <w:r>
        <w:t>this</w:t>
      </w:r>
      <w:r>
        <w:rPr>
          <w:spacing w:val="-9"/>
        </w:rPr>
        <w:t xml:space="preserve"> </w:t>
      </w:r>
      <w:r>
        <w:t>review</w:t>
      </w:r>
      <w:r>
        <w:rPr>
          <w:spacing w:val="-6"/>
        </w:rPr>
        <w:t xml:space="preserve"> </w:t>
      </w:r>
      <w:r>
        <w:t>form</w:t>
      </w:r>
      <w:r>
        <w:rPr>
          <w:spacing w:val="-4"/>
        </w:rPr>
        <w:t xml:space="preserve"> </w:t>
      </w:r>
      <w:r>
        <w:t>has</w:t>
      </w:r>
      <w:r>
        <w:rPr>
          <w:spacing w:val="-10"/>
        </w:rPr>
        <w:t xml:space="preserve"> </w:t>
      </w:r>
      <w:r>
        <w:t>been</w:t>
      </w:r>
      <w:r>
        <w:rPr>
          <w:spacing w:val="-8"/>
        </w:rPr>
        <w:t xml:space="preserve"> </w:t>
      </w:r>
      <w:r>
        <w:t>discussed</w:t>
      </w:r>
      <w:r>
        <w:rPr>
          <w:spacing w:val="-8"/>
        </w:rPr>
        <w:t xml:space="preserve"> </w:t>
      </w:r>
      <w:r>
        <w:t>with</w:t>
      </w:r>
      <w:r>
        <w:rPr>
          <w:spacing w:val="-4"/>
        </w:rPr>
        <w:t xml:space="preserve"> </w:t>
      </w:r>
      <w:r>
        <w:t>the</w:t>
      </w:r>
      <w:r>
        <w:rPr>
          <w:spacing w:val="-6"/>
        </w:rPr>
        <w:t xml:space="preserve"> </w:t>
      </w:r>
      <w:r>
        <w:t>professor and does not imply agreement with the conclusions.</w:t>
      </w:r>
    </w:p>
    <w:p w14:paraId="01DAC978" w14:textId="77777777" w:rsidR="00501F83" w:rsidRDefault="00501F83">
      <w:pPr>
        <w:spacing w:line="259" w:lineRule="auto"/>
        <w:sectPr w:rsidR="00501F83">
          <w:pgSz w:w="12240" w:h="15840"/>
          <w:pgMar w:top="1500" w:right="680" w:bottom="1060" w:left="260" w:header="0" w:footer="822" w:gutter="0"/>
          <w:cols w:space="720"/>
        </w:sectPr>
      </w:pPr>
    </w:p>
    <w:p w14:paraId="416FC3F4" w14:textId="77777777" w:rsidR="00501F83" w:rsidRDefault="007B6AEC">
      <w:pPr>
        <w:pStyle w:val="Heading1"/>
        <w:tabs>
          <w:tab w:val="left" w:pos="4830"/>
        </w:tabs>
        <w:spacing w:before="26" w:line="369" w:lineRule="auto"/>
        <w:ind w:left="1180" w:right="5112"/>
        <w:jc w:val="both"/>
        <w:rPr>
          <w:b w:val="0"/>
          <w:sz w:val="24"/>
        </w:rPr>
      </w:pPr>
      <w:bookmarkStart w:id="79" w:name="_bookmark70"/>
      <w:bookmarkEnd w:id="79"/>
      <w:r>
        <w:lastRenderedPageBreak/>
        <w:t>Howard</w:t>
      </w:r>
      <w:r>
        <w:rPr>
          <w:spacing w:val="-15"/>
        </w:rPr>
        <w:t xml:space="preserve"> </w:t>
      </w:r>
      <w:r>
        <w:t>Payne</w:t>
      </w:r>
      <w:r>
        <w:rPr>
          <w:spacing w:val="-15"/>
        </w:rPr>
        <w:t xml:space="preserve"> </w:t>
      </w:r>
      <w:r>
        <w:t>University</w:t>
      </w:r>
      <w:r>
        <w:rPr>
          <w:spacing w:val="-15"/>
        </w:rPr>
        <w:t xml:space="preserve"> </w:t>
      </w:r>
      <w:r>
        <w:t>School</w:t>
      </w:r>
      <w:r>
        <w:rPr>
          <w:spacing w:val="-15"/>
        </w:rPr>
        <w:t xml:space="preserve"> </w:t>
      </w:r>
      <w:r>
        <w:t>of</w:t>
      </w:r>
      <w:r>
        <w:rPr>
          <w:spacing w:val="-15"/>
        </w:rPr>
        <w:t xml:space="preserve"> </w:t>
      </w:r>
      <w:r>
        <w:t xml:space="preserve">Nursing Faculty/Staff Evaluation by Clinical Agency </w:t>
      </w:r>
      <w:r>
        <w:rPr>
          <w:b w:val="0"/>
          <w:sz w:val="24"/>
        </w:rPr>
        <w:t xml:space="preserve">Date: </w:t>
      </w:r>
      <w:r>
        <w:rPr>
          <w:b w:val="0"/>
          <w:sz w:val="24"/>
          <w:u w:val="single"/>
        </w:rPr>
        <w:tab/>
      </w:r>
    </w:p>
    <w:p w14:paraId="77BD4CCB" w14:textId="77777777" w:rsidR="00501F83" w:rsidRDefault="007B6AEC">
      <w:pPr>
        <w:pStyle w:val="BodyText"/>
        <w:tabs>
          <w:tab w:val="left" w:pos="10591"/>
        </w:tabs>
        <w:spacing w:before="25"/>
        <w:ind w:left="1180"/>
        <w:jc w:val="both"/>
      </w:pPr>
      <w:r>
        <w:t xml:space="preserve">Faculty/Staff Name: </w:t>
      </w:r>
      <w:r>
        <w:rPr>
          <w:u w:val="single"/>
        </w:rPr>
        <w:tab/>
      </w:r>
    </w:p>
    <w:p w14:paraId="343800D5" w14:textId="77777777" w:rsidR="00501F83" w:rsidRDefault="007B6AEC">
      <w:pPr>
        <w:pStyle w:val="BodyText"/>
        <w:tabs>
          <w:tab w:val="left" w:pos="10596"/>
        </w:tabs>
        <w:spacing w:before="185"/>
        <w:ind w:left="1180"/>
        <w:jc w:val="both"/>
        <w:rPr>
          <w:rFonts w:ascii="Times New Roman" w:hAnsi="Times New Roman"/>
        </w:rPr>
      </w:pPr>
      <w:r>
        <w:t>Evaluator’s Name &amp;</w:t>
      </w:r>
      <w:r>
        <w:rPr>
          <w:spacing w:val="-1"/>
        </w:rPr>
        <w:t xml:space="preserve"> </w:t>
      </w:r>
      <w:r>
        <w:t xml:space="preserve">Title: </w:t>
      </w:r>
      <w:r>
        <w:rPr>
          <w:rFonts w:ascii="Times New Roman" w:hAnsi="Times New Roman"/>
          <w:u w:val="single"/>
        </w:rPr>
        <w:tab/>
      </w:r>
    </w:p>
    <w:p w14:paraId="6384B33C" w14:textId="77777777" w:rsidR="00501F83" w:rsidRDefault="00501F83">
      <w:pPr>
        <w:pStyle w:val="BodyText"/>
        <w:rPr>
          <w:rFonts w:ascii="Times New Roman"/>
          <w:sz w:val="20"/>
        </w:rPr>
      </w:pPr>
    </w:p>
    <w:p w14:paraId="74DCE60D" w14:textId="77777777" w:rsidR="00501F83" w:rsidRDefault="00501F83">
      <w:pPr>
        <w:pStyle w:val="BodyText"/>
        <w:rPr>
          <w:rFonts w:ascii="Times New Roman"/>
          <w:sz w:val="20"/>
        </w:rPr>
      </w:pPr>
    </w:p>
    <w:p w14:paraId="59727815" w14:textId="77777777" w:rsidR="00501F83" w:rsidRDefault="007B6AEC">
      <w:pPr>
        <w:pStyle w:val="BodyText"/>
        <w:tabs>
          <w:tab w:val="left" w:pos="1900"/>
        </w:tabs>
        <w:spacing w:before="199"/>
        <w:ind w:left="1180"/>
      </w:pPr>
      <w:r>
        <w:rPr>
          <w:spacing w:val="-2"/>
        </w:rPr>
        <w:t>Goal:</w:t>
      </w:r>
      <w:r>
        <w:tab/>
        <w:t>Objective</w:t>
      </w:r>
      <w:r>
        <w:rPr>
          <w:spacing w:val="-13"/>
        </w:rPr>
        <w:t xml:space="preserve"> </w:t>
      </w:r>
      <w:r>
        <w:t>evaluation</w:t>
      </w:r>
      <w:r>
        <w:rPr>
          <w:spacing w:val="-6"/>
        </w:rPr>
        <w:t xml:space="preserve"> </w:t>
      </w:r>
      <w:r>
        <w:t>of</w:t>
      </w:r>
      <w:r>
        <w:rPr>
          <w:spacing w:val="-8"/>
        </w:rPr>
        <w:t xml:space="preserve"> </w:t>
      </w:r>
      <w:r>
        <w:t>clinical</w:t>
      </w:r>
      <w:r>
        <w:rPr>
          <w:spacing w:val="-4"/>
        </w:rPr>
        <w:t xml:space="preserve"> </w:t>
      </w:r>
      <w:r>
        <w:t>instruction</w:t>
      </w:r>
      <w:r>
        <w:rPr>
          <w:spacing w:val="-5"/>
        </w:rPr>
        <w:t xml:space="preserve"> </w:t>
      </w:r>
      <w:r>
        <w:t>and</w:t>
      </w:r>
      <w:r>
        <w:rPr>
          <w:spacing w:val="-3"/>
        </w:rPr>
        <w:t xml:space="preserve"> </w:t>
      </w:r>
      <w:r>
        <w:t>learning</w:t>
      </w:r>
      <w:r>
        <w:rPr>
          <w:spacing w:val="-9"/>
        </w:rPr>
        <w:t xml:space="preserve"> </w:t>
      </w:r>
      <w:r>
        <w:t>experience</w:t>
      </w:r>
      <w:r>
        <w:rPr>
          <w:spacing w:val="-8"/>
        </w:rPr>
        <w:t xml:space="preserve"> </w:t>
      </w:r>
      <w:r>
        <w:t>for</w:t>
      </w:r>
      <w:r>
        <w:rPr>
          <w:spacing w:val="-8"/>
        </w:rPr>
        <w:t xml:space="preserve"> </w:t>
      </w:r>
      <w:r>
        <w:t>nursing</w:t>
      </w:r>
      <w:r>
        <w:rPr>
          <w:spacing w:val="-3"/>
        </w:rPr>
        <w:t xml:space="preserve"> </w:t>
      </w:r>
      <w:r>
        <w:rPr>
          <w:spacing w:val="-2"/>
        </w:rPr>
        <w:t>students.</w:t>
      </w:r>
    </w:p>
    <w:p w14:paraId="1775A51C" w14:textId="77777777" w:rsidR="00501F83" w:rsidRDefault="007B6AEC">
      <w:pPr>
        <w:pStyle w:val="BodyText"/>
        <w:spacing w:before="183" w:line="259" w:lineRule="auto"/>
        <w:ind w:left="1540" w:right="841" w:hanging="360"/>
      </w:pPr>
      <w:r>
        <w:t>Purpose:</w:t>
      </w:r>
      <w:r>
        <w:rPr>
          <w:spacing w:val="36"/>
        </w:rPr>
        <w:t xml:space="preserve"> </w:t>
      </w:r>
      <w:r>
        <w:t>This</w:t>
      </w:r>
      <w:r>
        <w:rPr>
          <w:spacing w:val="-6"/>
        </w:rPr>
        <w:t xml:space="preserve"> </w:t>
      </w:r>
      <w:r>
        <w:t>is</w:t>
      </w:r>
      <w:r>
        <w:rPr>
          <w:spacing w:val="-7"/>
        </w:rPr>
        <w:t xml:space="preserve"> </w:t>
      </w:r>
      <w:r>
        <w:t>an</w:t>
      </w:r>
      <w:r>
        <w:rPr>
          <w:spacing w:val="-4"/>
        </w:rPr>
        <w:t xml:space="preserve"> </w:t>
      </w:r>
      <w:r>
        <w:t>opportunity</w:t>
      </w:r>
      <w:r>
        <w:rPr>
          <w:spacing w:val="-7"/>
        </w:rPr>
        <w:t xml:space="preserve"> </w:t>
      </w:r>
      <w:r>
        <w:t>to</w:t>
      </w:r>
      <w:r>
        <w:rPr>
          <w:spacing w:val="-8"/>
        </w:rPr>
        <w:t xml:space="preserve"> </w:t>
      </w:r>
      <w:r>
        <w:t>express</w:t>
      </w:r>
      <w:r>
        <w:rPr>
          <w:spacing w:val="-7"/>
        </w:rPr>
        <w:t xml:space="preserve"> </w:t>
      </w:r>
      <w:r>
        <w:t>your</w:t>
      </w:r>
      <w:r>
        <w:rPr>
          <w:spacing w:val="-7"/>
        </w:rPr>
        <w:t xml:space="preserve"> </w:t>
      </w:r>
      <w:r>
        <w:t>views</w:t>
      </w:r>
      <w:r>
        <w:rPr>
          <w:spacing w:val="-4"/>
        </w:rPr>
        <w:t xml:space="preserve"> </w:t>
      </w:r>
      <w:r>
        <w:t>regarding</w:t>
      </w:r>
      <w:r>
        <w:rPr>
          <w:spacing w:val="-7"/>
        </w:rPr>
        <w:t xml:space="preserve"> </w:t>
      </w:r>
      <w:r>
        <w:t>the</w:t>
      </w:r>
      <w:r>
        <w:rPr>
          <w:spacing w:val="-4"/>
        </w:rPr>
        <w:t xml:space="preserve"> </w:t>
      </w:r>
      <w:r>
        <w:t>clinical</w:t>
      </w:r>
      <w:r>
        <w:rPr>
          <w:spacing w:val="-4"/>
        </w:rPr>
        <w:t xml:space="preserve"> </w:t>
      </w:r>
      <w:r>
        <w:t>instructor</w:t>
      </w:r>
      <w:r>
        <w:rPr>
          <w:spacing w:val="-5"/>
        </w:rPr>
        <w:t xml:space="preserve"> </w:t>
      </w:r>
      <w:r>
        <w:t>in</w:t>
      </w:r>
      <w:r>
        <w:rPr>
          <w:spacing w:val="-6"/>
        </w:rPr>
        <w:t xml:space="preserve"> </w:t>
      </w:r>
      <w:r>
        <w:t>HPU’s School of Nursing’s effort to improve the learning experience in the clinical setting.</w:t>
      </w:r>
      <w:r>
        <w:rPr>
          <w:spacing w:val="40"/>
        </w:rPr>
        <w:t xml:space="preserve"> </w:t>
      </w:r>
      <w:r>
        <w:t>Your fair and honest opinion is of great importance toward helping us achieve our goal of providing our student nurses with a solid educational clinical experience.</w:t>
      </w:r>
    </w:p>
    <w:p w14:paraId="174BD0BB" w14:textId="77777777" w:rsidR="00501F83" w:rsidRDefault="007B6AEC">
      <w:pPr>
        <w:pStyle w:val="BodyText"/>
        <w:spacing w:before="4" w:line="478" w:lineRule="exact"/>
        <w:ind w:left="1180" w:right="4853"/>
      </w:pPr>
      <w:r>
        <w:t>Use</w:t>
      </w:r>
      <w:r>
        <w:rPr>
          <w:spacing w:val="-9"/>
        </w:rPr>
        <w:t xml:space="preserve"> </w:t>
      </w:r>
      <w:r>
        <w:t>the</w:t>
      </w:r>
      <w:r>
        <w:rPr>
          <w:spacing w:val="-11"/>
        </w:rPr>
        <w:t xml:space="preserve"> </w:t>
      </w:r>
      <w:r>
        <w:t>following</w:t>
      </w:r>
      <w:r>
        <w:rPr>
          <w:spacing w:val="-10"/>
        </w:rPr>
        <w:t xml:space="preserve"> </w:t>
      </w:r>
      <w:r>
        <w:t>scale</w:t>
      </w:r>
      <w:r>
        <w:rPr>
          <w:spacing w:val="-10"/>
        </w:rPr>
        <w:t xml:space="preserve"> </w:t>
      </w:r>
      <w:r>
        <w:t>to</w:t>
      </w:r>
      <w:r>
        <w:rPr>
          <w:spacing w:val="-9"/>
        </w:rPr>
        <w:t xml:space="preserve"> </w:t>
      </w:r>
      <w:r>
        <w:t>rate</w:t>
      </w:r>
      <w:r>
        <w:rPr>
          <w:spacing w:val="-12"/>
        </w:rPr>
        <w:t xml:space="preserve"> </w:t>
      </w:r>
      <w:r>
        <w:t>the</w:t>
      </w:r>
      <w:r>
        <w:rPr>
          <w:spacing w:val="-10"/>
        </w:rPr>
        <w:t xml:space="preserve"> </w:t>
      </w:r>
      <w:r>
        <w:t>clinical</w:t>
      </w:r>
      <w:r>
        <w:rPr>
          <w:spacing w:val="-9"/>
        </w:rPr>
        <w:t xml:space="preserve"> </w:t>
      </w:r>
      <w:r>
        <w:t>experience. 5 – Strongly agree</w:t>
      </w:r>
    </w:p>
    <w:p w14:paraId="52935A31" w14:textId="77777777" w:rsidR="00501F83" w:rsidRDefault="007B6AEC">
      <w:pPr>
        <w:pStyle w:val="BodyText"/>
        <w:spacing w:line="266" w:lineRule="exact"/>
        <w:ind w:left="1180"/>
      </w:pPr>
      <w:r>
        <w:t>4</w:t>
      </w:r>
      <w:r>
        <w:rPr>
          <w:spacing w:val="-1"/>
        </w:rPr>
        <w:t xml:space="preserve"> </w:t>
      </w:r>
      <w:r>
        <w:t>–</w:t>
      </w:r>
      <w:r>
        <w:rPr>
          <w:spacing w:val="1"/>
        </w:rPr>
        <w:t xml:space="preserve"> </w:t>
      </w:r>
      <w:r>
        <w:rPr>
          <w:spacing w:val="-2"/>
        </w:rPr>
        <w:t>Agree</w:t>
      </w:r>
    </w:p>
    <w:p w14:paraId="79F7F5D8" w14:textId="77777777" w:rsidR="00501F83" w:rsidRDefault="007B6AEC">
      <w:pPr>
        <w:pStyle w:val="BodyText"/>
        <w:ind w:left="1180" w:right="7848"/>
      </w:pPr>
      <w:r>
        <w:t>3</w:t>
      </w:r>
      <w:r>
        <w:rPr>
          <w:spacing w:val="-14"/>
        </w:rPr>
        <w:t xml:space="preserve"> </w:t>
      </w:r>
      <w:r>
        <w:t>–</w:t>
      </w:r>
      <w:r>
        <w:rPr>
          <w:spacing w:val="-14"/>
        </w:rPr>
        <w:t xml:space="preserve"> </w:t>
      </w:r>
      <w:r>
        <w:t>NA</w:t>
      </w:r>
      <w:r>
        <w:rPr>
          <w:spacing w:val="-13"/>
        </w:rPr>
        <w:t xml:space="preserve"> </w:t>
      </w:r>
      <w:r>
        <w:t>(not</w:t>
      </w:r>
      <w:r>
        <w:rPr>
          <w:spacing w:val="-14"/>
        </w:rPr>
        <w:t xml:space="preserve"> </w:t>
      </w:r>
      <w:r>
        <w:t>applicable) 2 – Disagree</w:t>
      </w:r>
    </w:p>
    <w:p w14:paraId="389F5CD3" w14:textId="77777777" w:rsidR="00501F83" w:rsidRDefault="007B6AEC">
      <w:pPr>
        <w:pStyle w:val="BodyText"/>
        <w:spacing w:before="2"/>
        <w:ind w:left="1180"/>
      </w:pPr>
      <w:r>
        <w:t>1 –</w:t>
      </w:r>
      <w:r>
        <w:rPr>
          <w:spacing w:val="-2"/>
        </w:rPr>
        <w:t xml:space="preserve"> </w:t>
      </w:r>
      <w:r>
        <w:t>Strongly</w:t>
      </w:r>
      <w:r>
        <w:rPr>
          <w:spacing w:val="-3"/>
        </w:rPr>
        <w:t xml:space="preserve"> </w:t>
      </w:r>
      <w:r>
        <w:rPr>
          <w:spacing w:val="-2"/>
        </w:rPr>
        <w:t>disagree</w:t>
      </w:r>
    </w:p>
    <w:p w14:paraId="54B8E025" w14:textId="77777777" w:rsidR="00501F83" w:rsidRDefault="00501F83">
      <w:pPr>
        <w:pStyle w:val="BodyText"/>
        <w:spacing w:before="5"/>
        <w:rPr>
          <w:sz w:val="23"/>
        </w:rPr>
      </w:pPr>
    </w:p>
    <w:p w14:paraId="537BCEF2" w14:textId="77777777" w:rsidR="00501F83" w:rsidRDefault="007B6AEC">
      <w:pPr>
        <w:pStyle w:val="BodyText"/>
        <w:spacing w:line="480" w:lineRule="auto"/>
        <w:ind w:left="1900" w:right="1806" w:firstLine="16"/>
      </w:pPr>
      <w:r>
        <w:rPr>
          <w:noProof/>
        </w:rPr>
        <mc:AlternateContent>
          <mc:Choice Requires="wps">
            <w:drawing>
              <wp:anchor distT="0" distB="0" distL="0" distR="0" simplePos="0" relativeHeight="15750144" behindDoc="0" locked="0" layoutInCell="1" allowOverlap="1" wp14:anchorId="372AF06B" wp14:editId="055612F0">
                <wp:simplePos x="0" y="0"/>
                <wp:positionH relativeFrom="page">
                  <wp:posOffset>914400</wp:posOffset>
                </wp:positionH>
                <wp:positionV relativeFrom="paragraph">
                  <wp:posOffset>160856</wp:posOffset>
                </wp:positionV>
                <wp:extent cx="228600" cy="10795"/>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0795"/>
                        </a:xfrm>
                        <a:custGeom>
                          <a:avLst/>
                          <a:gdLst/>
                          <a:ahLst/>
                          <a:cxnLst/>
                          <a:rect l="l" t="t" r="r" b="b"/>
                          <a:pathLst>
                            <a:path w="228600" h="10795">
                              <a:moveTo>
                                <a:pt x="228600" y="0"/>
                              </a:moveTo>
                              <a:lnTo>
                                <a:pt x="0" y="0"/>
                              </a:lnTo>
                              <a:lnTo>
                                <a:pt x="0" y="10667"/>
                              </a:lnTo>
                              <a:lnTo>
                                <a:pt x="228600" y="10667"/>
                              </a:lnTo>
                              <a:lnTo>
                                <a:pt x="228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2980AC" id="Graphic 107" o:spid="_x0000_s1026" style="position:absolute;margin-left:1in;margin-top:12.65pt;width:18pt;height:.85pt;z-index:15750144;visibility:visible;mso-wrap-style:square;mso-wrap-distance-left:0;mso-wrap-distance-top:0;mso-wrap-distance-right:0;mso-wrap-distance-bottom:0;mso-position-horizontal:absolute;mso-position-horizontal-relative:page;mso-position-vertical:absolute;mso-position-vertical-relative:text;v-text-anchor:top" coordsize="2286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" path="m228600,l,,,10667r228600,l228600,xe" fillcolor="black" stroked="f">
                <v:path arrowok="t"/>
                <w10:wrap anchorx="page"/>
              </v:shape>
            </w:pict>
          </mc:Fallback>
        </mc:AlternateContent>
      </w:r>
      <w:r>
        <w:rPr>
          <w:noProof/>
        </w:rPr>
        <mc:AlternateContent>
          <mc:Choice Requires="wps">
            <w:drawing>
              <wp:anchor distT="0" distB="0" distL="0" distR="0" simplePos="0" relativeHeight="15750656" behindDoc="0" locked="0" layoutInCell="1" allowOverlap="1" wp14:anchorId="52214166" wp14:editId="60D6D971">
                <wp:simplePos x="0" y="0"/>
                <wp:positionH relativeFrom="page">
                  <wp:posOffset>914400</wp:posOffset>
                </wp:positionH>
                <wp:positionV relativeFrom="paragraph">
                  <wp:posOffset>532953</wp:posOffset>
                </wp:positionV>
                <wp:extent cx="228600" cy="10795"/>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0795"/>
                        </a:xfrm>
                        <a:custGeom>
                          <a:avLst/>
                          <a:gdLst/>
                          <a:ahLst/>
                          <a:cxnLst/>
                          <a:rect l="l" t="t" r="r" b="b"/>
                          <a:pathLst>
                            <a:path w="228600" h="10795">
                              <a:moveTo>
                                <a:pt x="228600" y="0"/>
                              </a:moveTo>
                              <a:lnTo>
                                <a:pt x="0" y="0"/>
                              </a:lnTo>
                              <a:lnTo>
                                <a:pt x="0" y="10679"/>
                              </a:lnTo>
                              <a:lnTo>
                                <a:pt x="228600" y="10679"/>
                              </a:lnTo>
                              <a:lnTo>
                                <a:pt x="228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AE315C" id="Graphic 108" o:spid="_x0000_s1026" style="position:absolute;margin-left:1in;margin-top:41.95pt;width:18pt;height:.85pt;z-index:15750656;visibility:visible;mso-wrap-style:square;mso-wrap-distance-left:0;mso-wrap-distance-top:0;mso-wrap-distance-right:0;mso-wrap-distance-bottom:0;mso-position-horizontal:absolute;mso-position-horizontal-relative:page;mso-position-vertical:absolute;mso-position-vertical-relative:text;v-text-anchor:top" coordsize="2286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" path="m228600,l,,,10679r228600,l228600,xe" fillcolor="black" stroked="f">
                <v:path arrowok="t"/>
                <w10:wrap anchorx="page"/>
              </v:shape>
            </w:pict>
          </mc:Fallback>
        </mc:AlternateContent>
      </w:r>
      <w:r>
        <w:rPr>
          <w:noProof/>
        </w:rPr>
        <mc:AlternateContent>
          <mc:Choice Requires="wps">
            <w:drawing>
              <wp:anchor distT="0" distB="0" distL="0" distR="0" simplePos="0" relativeHeight="15751168" behindDoc="0" locked="0" layoutInCell="1" allowOverlap="1" wp14:anchorId="2D60B9C4" wp14:editId="72C35563">
                <wp:simplePos x="0" y="0"/>
                <wp:positionH relativeFrom="page">
                  <wp:posOffset>914400</wp:posOffset>
                </wp:positionH>
                <wp:positionV relativeFrom="paragraph">
                  <wp:posOffset>904949</wp:posOffset>
                </wp:positionV>
                <wp:extent cx="228600" cy="10795"/>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0795"/>
                        </a:xfrm>
                        <a:custGeom>
                          <a:avLst/>
                          <a:gdLst/>
                          <a:ahLst/>
                          <a:cxnLst/>
                          <a:rect l="l" t="t" r="r" b="b"/>
                          <a:pathLst>
                            <a:path w="228600" h="10795">
                              <a:moveTo>
                                <a:pt x="228600" y="0"/>
                              </a:moveTo>
                              <a:lnTo>
                                <a:pt x="0" y="0"/>
                              </a:lnTo>
                              <a:lnTo>
                                <a:pt x="0" y="10667"/>
                              </a:lnTo>
                              <a:lnTo>
                                <a:pt x="228600" y="10667"/>
                              </a:lnTo>
                              <a:lnTo>
                                <a:pt x="228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4A040D" id="Graphic 109" o:spid="_x0000_s1026" style="position:absolute;margin-left:1in;margin-top:71.25pt;width:18pt;height:.85pt;z-index:15751168;visibility:visible;mso-wrap-style:square;mso-wrap-distance-left:0;mso-wrap-distance-top:0;mso-wrap-distance-right:0;mso-wrap-distance-bottom:0;mso-position-horizontal:absolute;mso-position-horizontal-relative:page;mso-position-vertical:absolute;mso-position-vertical-relative:text;v-text-anchor:top" coordsize="2286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" path="m228600,l,,,10667r228600,l228600,xe" fillcolor="black" stroked="f">
                <v:path arrowok="t"/>
                <w10:wrap anchorx="page"/>
              </v:shape>
            </w:pict>
          </mc:Fallback>
        </mc:AlternateContent>
      </w:r>
      <w:r>
        <w:t>The instructor acquainted the agency staff with the objectives of the course The</w:t>
      </w:r>
      <w:r>
        <w:rPr>
          <w:spacing w:val="-4"/>
        </w:rPr>
        <w:t xml:space="preserve"> </w:t>
      </w:r>
      <w:r>
        <w:t>instructor</w:t>
      </w:r>
      <w:r>
        <w:rPr>
          <w:spacing w:val="-5"/>
        </w:rPr>
        <w:t xml:space="preserve"> </w:t>
      </w:r>
      <w:r>
        <w:t>was</w:t>
      </w:r>
      <w:r>
        <w:rPr>
          <w:spacing w:val="-4"/>
        </w:rPr>
        <w:t xml:space="preserve"> </w:t>
      </w:r>
      <w:r>
        <w:t>acquainted</w:t>
      </w:r>
      <w:r>
        <w:rPr>
          <w:spacing w:val="-5"/>
        </w:rPr>
        <w:t xml:space="preserve"> </w:t>
      </w:r>
      <w:r>
        <w:t>with</w:t>
      </w:r>
      <w:r>
        <w:rPr>
          <w:spacing w:val="-4"/>
        </w:rPr>
        <w:t xml:space="preserve"> </w:t>
      </w:r>
      <w:r>
        <w:t>policies</w:t>
      </w:r>
      <w:r>
        <w:rPr>
          <w:spacing w:val="-3"/>
        </w:rPr>
        <w:t xml:space="preserve"> </w:t>
      </w:r>
      <w:r>
        <w:t>and</w:t>
      </w:r>
      <w:r>
        <w:rPr>
          <w:spacing w:val="-6"/>
        </w:rPr>
        <w:t xml:space="preserve"> </w:t>
      </w:r>
      <w:r>
        <w:t>procedures</w:t>
      </w:r>
      <w:r>
        <w:rPr>
          <w:spacing w:val="-4"/>
        </w:rPr>
        <w:t xml:space="preserve"> </w:t>
      </w:r>
      <w:r>
        <w:t>of</w:t>
      </w:r>
      <w:r>
        <w:rPr>
          <w:spacing w:val="-6"/>
        </w:rPr>
        <w:t xml:space="preserve"> </w:t>
      </w:r>
      <w:r>
        <w:t>the</w:t>
      </w:r>
      <w:r>
        <w:rPr>
          <w:spacing w:val="-7"/>
        </w:rPr>
        <w:t xml:space="preserve"> </w:t>
      </w:r>
      <w:r>
        <w:t>clinical</w:t>
      </w:r>
      <w:r>
        <w:rPr>
          <w:spacing w:val="-6"/>
        </w:rPr>
        <w:t xml:space="preserve"> </w:t>
      </w:r>
      <w:r>
        <w:t>unit The instructor consulted with the clinical staff</w:t>
      </w:r>
    </w:p>
    <w:p w14:paraId="4FBEFC25" w14:textId="77777777" w:rsidR="00501F83" w:rsidRDefault="007B6AEC">
      <w:pPr>
        <w:pStyle w:val="BodyText"/>
        <w:spacing w:line="480" w:lineRule="auto"/>
        <w:ind w:left="1900" w:right="1806" w:firstLine="21"/>
      </w:pPr>
      <w:r>
        <w:rPr>
          <w:noProof/>
        </w:rPr>
        <mc:AlternateContent>
          <mc:Choice Requires="wps">
            <w:drawing>
              <wp:anchor distT="0" distB="0" distL="0" distR="0" simplePos="0" relativeHeight="15751680" behindDoc="0" locked="0" layoutInCell="1" allowOverlap="1" wp14:anchorId="4AAFB837" wp14:editId="523AFC8E">
                <wp:simplePos x="0" y="0"/>
                <wp:positionH relativeFrom="page">
                  <wp:posOffset>914400</wp:posOffset>
                </wp:positionH>
                <wp:positionV relativeFrom="paragraph">
                  <wp:posOffset>160856</wp:posOffset>
                </wp:positionV>
                <wp:extent cx="228600" cy="10795"/>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0795"/>
                        </a:xfrm>
                        <a:custGeom>
                          <a:avLst/>
                          <a:gdLst/>
                          <a:ahLst/>
                          <a:cxnLst/>
                          <a:rect l="l" t="t" r="r" b="b"/>
                          <a:pathLst>
                            <a:path w="228600" h="10795">
                              <a:moveTo>
                                <a:pt x="228600" y="0"/>
                              </a:moveTo>
                              <a:lnTo>
                                <a:pt x="0" y="0"/>
                              </a:lnTo>
                              <a:lnTo>
                                <a:pt x="0" y="10666"/>
                              </a:lnTo>
                              <a:lnTo>
                                <a:pt x="228600" y="10666"/>
                              </a:lnTo>
                              <a:lnTo>
                                <a:pt x="228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8D5610" id="Graphic 110" o:spid="_x0000_s1026" style="position:absolute;margin-left:1in;margin-top:12.65pt;width:18pt;height:.85pt;z-index:15751680;visibility:visible;mso-wrap-style:square;mso-wrap-distance-left:0;mso-wrap-distance-top:0;mso-wrap-distance-right:0;mso-wrap-distance-bottom:0;mso-position-horizontal:absolute;mso-position-horizontal-relative:page;mso-position-vertical:absolute;mso-position-vertical-relative:text;v-text-anchor:top" coordsize="2286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" path="m228600,l,,,10666r228600,l228600,xe" fillcolor="black" stroked="f">
                <v:path arrowok="t"/>
                <w10:wrap anchorx="page"/>
              </v:shape>
            </w:pict>
          </mc:Fallback>
        </mc:AlternateContent>
      </w:r>
      <w:r>
        <w:rPr>
          <w:noProof/>
        </w:rPr>
        <mc:AlternateContent>
          <mc:Choice Requires="wps">
            <w:drawing>
              <wp:anchor distT="0" distB="0" distL="0" distR="0" simplePos="0" relativeHeight="15752192" behindDoc="0" locked="0" layoutInCell="1" allowOverlap="1" wp14:anchorId="3BF7C6FA" wp14:editId="2B99342C">
                <wp:simplePos x="0" y="0"/>
                <wp:positionH relativeFrom="page">
                  <wp:posOffset>914400</wp:posOffset>
                </wp:positionH>
                <wp:positionV relativeFrom="paragraph">
                  <wp:posOffset>532953</wp:posOffset>
                </wp:positionV>
                <wp:extent cx="228600" cy="10795"/>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0795"/>
                        </a:xfrm>
                        <a:custGeom>
                          <a:avLst/>
                          <a:gdLst/>
                          <a:ahLst/>
                          <a:cxnLst/>
                          <a:rect l="l" t="t" r="r" b="b"/>
                          <a:pathLst>
                            <a:path w="228600" h="10795">
                              <a:moveTo>
                                <a:pt x="228600" y="0"/>
                              </a:moveTo>
                              <a:lnTo>
                                <a:pt x="0" y="0"/>
                              </a:lnTo>
                              <a:lnTo>
                                <a:pt x="0" y="10679"/>
                              </a:lnTo>
                              <a:lnTo>
                                <a:pt x="228600" y="10679"/>
                              </a:lnTo>
                              <a:lnTo>
                                <a:pt x="228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174DAC" id="Graphic 111" o:spid="_x0000_s1026" style="position:absolute;margin-left:1in;margin-top:41.95pt;width:18pt;height:.85pt;z-index:15752192;visibility:visible;mso-wrap-style:square;mso-wrap-distance-left:0;mso-wrap-distance-top:0;mso-wrap-distance-right:0;mso-wrap-distance-bottom:0;mso-position-horizontal:absolute;mso-position-horizontal-relative:page;mso-position-vertical:absolute;mso-position-vertical-relative:text;v-text-anchor:top" coordsize="2286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" path="m228600,l,,,10679r228600,l228600,xe" fillcolor="black" stroked="f">
                <v:path arrowok="t"/>
                <w10:wrap anchorx="page"/>
              </v:shape>
            </w:pict>
          </mc:Fallback>
        </mc:AlternateContent>
      </w:r>
      <w:r>
        <w:t>There</w:t>
      </w:r>
      <w:r>
        <w:rPr>
          <w:spacing w:val="-9"/>
        </w:rPr>
        <w:t xml:space="preserve"> </w:t>
      </w:r>
      <w:r>
        <w:t>was</w:t>
      </w:r>
      <w:r>
        <w:rPr>
          <w:spacing w:val="-8"/>
        </w:rPr>
        <w:t xml:space="preserve"> </w:t>
      </w:r>
      <w:r>
        <w:t>clear</w:t>
      </w:r>
      <w:r>
        <w:rPr>
          <w:spacing w:val="-8"/>
        </w:rPr>
        <w:t xml:space="preserve"> </w:t>
      </w:r>
      <w:r>
        <w:t>communication</w:t>
      </w:r>
      <w:r>
        <w:rPr>
          <w:spacing w:val="-6"/>
        </w:rPr>
        <w:t xml:space="preserve"> </w:t>
      </w:r>
      <w:r>
        <w:t>with</w:t>
      </w:r>
      <w:r>
        <w:rPr>
          <w:spacing w:val="-9"/>
        </w:rPr>
        <w:t xml:space="preserve"> </w:t>
      </w:r>
      <w:r>
        <w:t>the</w:t>
      </w:r>
      <w:r>
        <w:rPr>
          <w:spacing w:val="-8"/>
        </w:rPr>
        <w:t xml:space="preserve"> </w:t>
      </w:r>
      <w:r>
        <w:t>staff</w:t>
      </w:r>
      <w:r>
        <w:rPr>
          <w:spacing w:val="-5"/>
        </w:rPr>
        <w:t xml:space="preserve"> </w:t>
      </w:r>
      <w:r>
        <w:t>related</w:t>
      </w:r>
      <w:r>
        <w:rPr>
          <w:spacing w:val="-8"/>
        </w:rPr>
        <w:t xml:space="preserve"> </w:t>
      </w:r>
      <w:r>
        <w:t>to</w:t>
      </w:r>
      <w:r>
        <w:rPr>
          <w:spacing w:val="-7"/>
        </w:rPr>
        <w:t xml:space="preserve"> </w:t>
      </w:r>
      <w:r>
        <w:t>student</w:t>
      </w:r>
      <w:r>
        <w:rPr>
          <w:spacing w:val="-6"/>
        </w:rPr>
        <w:t xml:space="preserve"> </w:t>
      </w:r>
      <w:r>
        <w:t>assignments The instructor was accessible to the learning needs of the students</w:t>
      </w:r>
    </w:p>
    <w:p w14:paraId="6CDBF64C" w14:textId="77777777" w:rsidR="00501F83" w:rsidRDefault="00501F83">
      <w:pPr>
        <w:pStyle w:val="BodyText"/>
      </w:pPr>
    </w:p>
    <w:p w14:paraId="4D84C02A" w14:textId="77777777" w:rsidR="00501F83" w:rsidRDefault="007B6AEC">
      <w:pPr>
        <w:pStyle w:val="BodyText"/>
        <w:ind w:left="1540" w:right="731" w:hanging="360"/>
      </w:pPr>
      <w:r>
        <w:t>Suggestions</w:t>
      </w:r>
      <w:r>
        <w:rPr>
          <w:spacing w:val="-7"/>
        </w:rPr>
        <w:t xml:space="preserve"> </w:t>
      </w:r>
      <w:r>
        <w:t>for</w:t>
      </w:r>
      <w:r>
        <w:rPr>
          <w:spacing w:val="-3"/>
        </w:rPr>
        <w:t xml:space="preserve"> </w:t>
      </w:r>
      <w:r>
        <w:t>improvements</w:t>
      </w:r>
      <w:r>
        <w:rPr>
          <w:spacing w:val="-8"/>
        </w:rPr>
        <w:t xml:space="preserve"> </w:t>
      </w:r>
      <w:r>
        <w:t>or</w:t>
      </w:r>
      <w:r>
        <w:rPr>
          <w:spacing w:val="-3"/>
        </w:rPr>
        <w:t xml:space="preserve"> </w:t>
      </w:r>
      <w:r>
        <w:t>your</w:t>
      </w:r>
      <w:r>
        <w:rPr>
          <w:spacing w:val="-7"/>
        </w:rPr>
        <w:t xml:space="preserve"> </w:t>
      </w:r>
      <w:r>
        <w:t>overall</w:t>
      </w:r>
      <w:r>
        <w:rPr>
          <w:spacing w:val="-7"/>
        </w:rPr>
        <w:t xml:space="preserve"> </w:t>
      </w:r>
      <w:r>
        <w:t>thoughts</w:t>
      </w:r>
      <w:r>
        <w:rPr>
          <w:spacing w:val="-5"/>
        </w:rPr>
        <w:t xml:space="preserve"> </w:t>
      </w:r>
      <w:r>
        <w:t>to</w:t>
      </w:r>
      <w:r>
        <w:rPr>
          <w:spacing w:val="-9"/>
        </w:rPr>
        <w:t xml:space="preserve"> </w:t>
      </w:r>
      <w:r>
        <w:t>the</w:t>
      </w:r>
      <w:r>
        <w:rPr>
          <w:spacing w:val="-7"/>
        </w:rPr>
        <w:t xml:space="preserve"> </w:t>
      </w:r>
      <w:r>
        <w:t>clinical</w:t>
      </w:r>
      <w:r>
        <w:rPr>
          <w:spacing w:val="-9"/>
        </w:rPr>
        <w:t xml:space="preserve"> </w:t>
      </w:r>
      <w:r>
        <w:t>program’s</w:t>
      </w:r>
      <w:r>
        <w:rPr>
          <w:spacing w:val="-5"/>
        </w:rPr>
        <w:t xml:space="preserve"> </w:t>
      </w:r>
      <w:r>
        <w:t>learning experience, please provide here:</w:t>
      </w:r>
    </w:p>
    <w:p w14:paraId="78CCDD27" w14:textId="77777777" w:rsidR="00501F83" w:rsidRDefault="00501F83">
      <w:pPr>
        <w:pStyle w:val="BodyText"/>
      </w:pPr>
    </w:p>
    <w:p w14:paraId="664D0F76" w14:textId="77777777" w:rsidR="00501F83" w:rsidRDefault="007B6AEC">
      <w:pPr>
        <w:spacing w:before="1"/>
        <w:ind w:left="1540" w:right="731" w:hanging="360"/>
        <w:rPr>
          <w:b/>
          <w:sz w:val="24"/>
        </w:rPr>
      </w:pPr>
      <w:r>
        <w:rPr>
          <w:b/>
          <w:sz w:val="24"/>
        </w:rPr>
        <w:t>Please</w:t>
      </w:r>
      <w:r>
        <w:rPr>
          <w:b/>
          <w:spacing w:val="-6"/>
          <w:sz w:val="24"/>
        </w:rPr>
        <w:t xml:space="preserve"> </w:t>
      </w:r>
      <w:r>
        <w:rPr>
          <w:b/>
          <w:sz w:val="24"/>
        </w:rPr>
        <w:t>return</w:t>
      </w:r>
      <w:r>
        <w:rPr>
          <w:b/>
          <w:spacing w:val="-8"/>
          <w:sz w:val="24"/>
        </w:rPr>
        <w:t xml:space="preserve"> </w:t>
      </w:r>
      <w:r>
        <w:rPr>
          <w:b/>
          <w:sz w:val="24"/>
        </w:rPr>
        <w:t>completed</w:t>
      </w:r>
      <w:r>
        <w:rPr>
          <w:b/>
          <w:spacing w:val="-9"/>
          <w:sz w:val="24"/>
        </w:rPr>
        <w:t xml:space="preserve"> </w:t>
      </w:r>
      <w:r>
        <w:rPr>
          <w:b/>
          <w:sz w:val="24"/>
        </w:rPr>
        <w:t>evaluation</w:t>
      </w:r>
      <w:r>
        <w:rPr>
          <w:b/>
          <w:spacing w:val="-5"/>
          <w:sz w:val="24"/>
        </w:rPr>
        <w:t xml:space="preserve"> </w:t>
      </w:r>
      <w:r>
        <w:rPr>
          <w:b/>
          <w:sz w:val="24"/>
        </w:rPr>
        <w:t>in</w:t>
      </w:r>
      <w:r>
        <w:rPr>
          <w:b/>
          <w:spacing w:val="-7"/>
          <w:sz w:val="24"/>
        </w:rPr>
        <w:t xml:space="preserve"> </w:t>
      </w:r>
      <w:r>
        <w:rPr>
          <w:b/>
          <w:sz w:val="24"/>
        </w:rPr>
        <w:t>the</w:t>
      </w:r>
      <w:r>
        <w:rPr>
          <w:b/>
          <w:spacing w:val="-8"/>
          <w:sz w:val="24"/>
        </w:rPr>
        <w:t xml:space="preserve"> </w:t>
      </w:r>
      <w:r>
        <w:rPr>
          <w:b/>
          <w:sz w:val="24"/>
        </w:rPr>
        <w:t>attached</w:t>
      </w:r>
      <w:r>
        <w:rPr>
          <w:b/>
          <w:spacing w:val="-4"/>
          <w:sz w:val="24"/>
        </w:rPr>
        <w:t xml:space="preserve"> </w:t>
      </w:r>
      <w:r>
        <w:rPr>
          <w:b/>
          <w:sz w:val="24"/>
        </w:rPr>
        <w:t>self-addressed</w:t>
      </w:r>
      <w:r>
        <w:rPr>
          <w:b/>
          <w:spacing w:val="-4"/>
          <w:sz w:val="24"/>
        </w:rPr>
        <w:t xml:space="preserve"> </w:t>
      </w:r>
      <w:r>
        <w:rPr>
          <w:b/>
          <w:sz w:val="24"/>
        </w:rPr>
        <w:t>envelope</w:t>
      </w:r>
      <w:r>
        <w:rPr>
          <w:b/>
          <w:spacing w:val="-5"/>
          <w:sz w:val="24"/>
        </w:rPr>
        <w:t xml:space="preserve"> </w:t>
      </w:r>
      <w:r>
        <w:rPr>
          <w:b/>
          <w:sz w:val="24"/>
        </w:rPr>
        <w:t>to</w:t>
      </w:r>
      <w:r>
        <w:rPr>
          <w:b/>
          <w:spacing w:val="-6"/>
          <w:sz w:val="24"/>
        </w:rPr>
        <w:t xml:space="preserve"> </w:t>
      </w:r>
      <w:r>
        <w:rPr>
          <w:b/>
          <w:sz w:val="24"/>
        </w:rPr>
        <w:t>HPU</w:t>
      </w:r>
      <w:r>
        <w:rPr>
          <w:b/>
          <w:spacing w:val="-8"/>
          <w:sz w:val="24"/>
        </w:rPr>
        <w:t xml:space="preserve"> </w:t>
      </w:r>
      <w:r>
        <w:rPr>
          <w:b/>
          <w:sz w:val="24"/>
        </w:rPr>
        <w:t>School</w:t>
      </w:r>
      <w:r>
        <w:rPr>
          <w:b/>
          <w:spacing w:val="-6"/>
          <w:sz w:val="24"/>
        </w:rPr>
        <w:t xml:space="preserve"> </w:t>
      </w:r>
      <w:r>
        <w:rPr>
          <w:b/>
          <w:sz w:val="24"/>
        </w:rPr>
        <w:t xml:space="preserve">of </w:t>
      </w:r>
      <w:r>
        <w:rPr>
          <w:b/>
          <w:spacing w:val="-2"/>
          <w:sz w:val="24"/>
        </w:rPr>
        <w:t>Nursing.</w:t>
      </w:r>
    </w:p>
    <w:p w14:paraId="35570A18" w14:textId="77777777" w:rsidR="00501F83" w:rsidRDefault="00501F83">
      <w:pPr>
        <w:rPr>
          <w:sz w:val="24"/>
        </w:rPr>
        <w:sectPr w:rsidR="00501F83">
          <w:pgSz w:w="12240" w:h="15840"/>
          <w:pgMar w:top="1500" w:right="680" w:bottom="1060" w:left="260" w:header="0" w:footer="822" w:gutter="0"/>
          <w:cols w:space="720"/>
        </w:sectPr>
      </w:pPr>
    </w:p>
    <w:p w14:paraId="672B0798" w14:textId="77777777" w:rsidR="00501F83" w:rsidRDefault="007B6AEC">
      <w:pPr>
        <w:pStyle w:val="Heading1"/>
        <w:spacing w:before="26" w:line="369" w:lineRule="auto"/>
        <w:ind w:left="1180" w:right="4625"/>
      </w:pPr>
      <w:bookmarkStart w:id="80" w:name="_bookmark71"/>
      <w:bookmarkEnd w:id="80"/>
      <w:r>
        <w:lastRenderedPageBreak/>
        <w:t>Howard Payne University School of Nursing Faculty</w:t>
      </w:r>
      <w:r>
        <w:rPr>
          <w:spacing w:val="-14"/>
        </w:rPr>
        <w:t xml:space="preserve"> </w:t>
      </w:r>
      <w:r>
        <w:t>–</w:t>
      </w:r>
      <w:r>
        <w:rPr>
          <w:spacing w:val="-14"/>
        </w:rPr>
        <w:t xml:space="preserve"> </w:t>
      </w:r>
      <w:r>
        <w:t>Peer</w:t>
      </w:r>
      <w:r>
        <w:rPr>
          <w:spacing w:val="-12"/>
        </w:rPr>
        <w:t xml:space="preserve"> </w:t>
      </w:r>
      <w:r>
        <w:t>Review</w:t>
      </w:r>
      <w:r>
        <w:rPr>
          <w:spacing w:val="-13"/>
        </w:rPr>
        <w:t xml:space="preserve"> </w:t>
      </w:r>
      <w:r>
        <w:t>for</w:t>
      </w:r>
      <w:r>
        <w:rPr>
          <w:spacing w:val="-12"/>
        </w:rPr>
        <w:t xml:space="preserve"> </w:t>
      </w:r>
      <w:r>
        <w:t>Classroom</w:t>
      </w:r>
      <w:r>
        <w:rPr>
          <w:spacing w:val="-13"/>
        </w:rPr>
        <w:t xml:space="preserve"> </w:t>
      </w:r>
      <w:r>
        <w:t>Teaching</w:t>
      </w:r>
    </w:p>
    <w:p w14:paraId="78CF39FE" w14:textId="77777777" w:rsidR="00501F83" w:rsidRDefault="00501F83">
      <w:pPr>
        <w:pStyle w:val="BodyText"/>
        <w:spacing w:before="2"/>
        <w:rPr>
          <w:b/>
          <w:sz w:val="39"/>
        </w:rPr>
      </w:pPr>
    </w:p>
    <w:p w14:paraId="40F0B511" w14:textId="77777777" w:rsidR="00501F83" w:rsidRDefault="007B6AEC">
      <w:pPr>
        <w:pStyle w:val="BodyText"/>
        <w:tabs>
          <w:tab w:val="left" w:pos="10591"/>
        </w:tabs>
        <w:spacing w:line="388" w:lineRule="auto"/>
        <w:ind w:left="1180" w:right="706"/>
        <w:jc w:val="both"/>
      </w:pPr>
      <w:r>
        <w:t xml:space="preserve">Date: </w:t>
      </w:r>
      <w:r>
        <w:rPr>
          <w:u w:val="single"/>
        </w:rPr>
        <w:tab/>
      </w:r>
      <w:r>
        <w:t xml:space="preserve"> Course Name &amp; Number:</w:t>
      </w:r>
      <w:r>
        <w:rPr>
          <w:spacing w:val="372"/>
        </w:rPr>
        <w:t xml:space="preserve"> </w:t>
      </w:r>
      <w:r>
        <w:rPr>
          <w:u w:val="single"/>
        </w:rPr>
        <w:tab/>
      </w:r>
      <w:r>
        <w:t xml:space="preserve"> Instructor: </w:t>
      </w:r>
      <w:r>
        <w:rPr>
          <w:u w:val="single"/>
        </w:rPr>
        <w:tab/>
      </w:r>
      <w:r>
        <w:t xml:space="preserve"> Evaluator:</w:t>
      </w:r>
      <w:r>
        <w:rPr>
          <w:spacing w:val="390"/>
        </w:rPr>
        <w:t xml:space="preserve"> </w:t>
      </w:r>
      <w:r>
        <w:rPr>
          <w:u w:val="single"/>
        </w:rPr>
        <w:tab/>
      </w:r>
    </w:p>
    <w:p w14:paraId="6D5F2750" w14:textId="77777777" w:rsidR="00501F83" w:rsidRDefault="00501F83">
      <w:pPr>
        <w:pStyle w:val="BodyText"/>
        <w:rPr>
          <w:sz w:val="20"/>
        </w:rPr>
      </w:pPr>
    </w:p>
    <w:p w14:paraId="7674159B" w14:textId="77777777" w:rsidR="00501F83" w:rsidRDefault="00501F83">
      <w:pPr>
        <w:pStyle w:val="BodyText"/>
        <w:rPr>
          <w:sz w:val="15"/>
        </w:rPr>
      </w:pPr>
    </w:p>
    <w:p w14:paraId="5E6DCABA" w14:textId="77777777" w:rsidR="00501F83" w:rsidRDefault="007B6AEC">
      <w:pPr>
        <w:pStyle w:val="BodyText"/>
        <w:spacing w:before="51"/>
        <w:ind w:left="1180"/>
      </w:pPr>
      <w:r>
        <w:t>Using</w:t>
      </w:r>
      <w:r>
        <w:rPr>
          <w:spacing w:val="-6"/>
        </w:rPr>
        <w:t xml:space="preserve"> </w:t>
      </w:r>
      <w:r>
        <w:t>the</w:t>
      </w:r>
      <w:r>
        <w:rPr>
          <w:spacing w:val="-4"/>
        </w:rPr>
        <w:t xml:space="preserve"> </w:t>
      </w:r>
      <w:r>
        <w:t>following</w:t>
      </w:r>
      <w:r>
        <w:rPr>
          <w:spacing w:val="-6"/>
        </w:rPr>
        <w:t xml:space="preserve"> </w:t>
      </w:r>
      <w:r>
        <w:t>scale,</w:t>
      </w:r>
      <w:r>
        <w:rPr>
          <w:spacing w:val="-3"/>
        </w:rPr>
        <w:t xml:space="preserve"> </w:t>
      </w:r>
      <w:r>
        <w:t>provide</w:t>
      </w:r>
      <w:r>
        <w:rPr>
          <w:spacing w:val="-5"/>
        </w:rPr>
        <w:t xml:space="preserve"> </w:t>
      </w:r>
      <w:r>
        <w:t>the</w:t>
      </w:r>
      <w:r>
        <w:rPr>
          <w:spacing w:val="-7"/>
        </w:rPr>
        <w:t xml:space="preserve"> </w:t>
      </w:r>
      <w:r>
        <w:t>number</w:t>
      </w:r>
      <w:r>
        <w:rPr>
          <w:spacing w:val="-2"/>
        </w:rPr>
        <w:t xml:space="preserve"> </w:t>
      </w:r>
      <w:r>
        <w:t>of</w:t>
      </w:r>
      <w:r>
        <w:rPr>
          <w:spacing w:val="-5"/>
        </w:rPr>
        <w:t xml:space="preserve"> </w:t>
      </w:r>
      <w:r>
        <w:t>your</w:t>
      </w:r>
      <w:r>
        <w:rPr>
          <w:spacing w:val="-4"/>
        </w:rPr>
        <w:t xml:space="preserve"> </w:t>
      </w:r>
      <w:r>
        <w:t>rating</w:t>
      </w:r>
      <w:r>
        <w:rPr>
          <w:spacing w:val="-7"/>
        </w:rPr>
        <w:t xml:space="preserve"> </w:t>
      </w:r>
      <w:r>
        <w:t>that</w:t>
      </w:r>
      <w:r>
        <w:rPr>
          <w:spacing w:val="-3"/>
        </w:rPr>
        <w:t xml:space="preserve"> </w:t>
      </w:r>
      <w:r>
        <w:t>best</w:t>
      </w:r>
      <w:r>
        <w:rPr>
          <w:spacing w:val="-4"/>
        </w:rPr>
        <w:t xml:space="preserve"> </w:t>
      </w:r>
      <w:r>
        <w:t>describes</w:t>
      </w:r>
      <w:r>
        <w:rPr>
          <w:spacing w:val="-2"/>
        </w:rPr>
        <w:t xml:space="preserve"> </w:t>
      </w:r>
      <w:r>
        <w:t>your</w:t>
      </w:r>
      <w:r>
        <w:rPr>
          <w:spacing w:val="-5"/>
        </w:rPr>
        <w:t xml:space="preserve"> </w:t>
      </w:r>
      <w:r>
        <w:rPr>
          <w:spacing w:val="-2"/>
        </w:rPr>
        <w:t>view.</w:t>
      </w:r>
    </w:p>
    <w:p w14:paraId="35071F4E" w14:textId="77777777" w:rsidR="00501F83" w:rsidRDefault="007B6AEC">
      <w:pPr>
        <w:pStyle w:val="BodyText"/>
        <w:spacing w:before="183"/>
        <w:ind w:left="1180"/>
      </w:pPr>
      <w:r>
        <w:t>1</w:t>
      </w:r>
      <w:r>
        <w:rPr>
          <w:spacing w:val="-1"/>
        </w:rPr>
        <w:t xml:space="preserve"> </w:t>
      </w:r>
      <w:r>
        <w:t>–</w:t>
      </w:r>
      <w:r>
        <w:rPr>
          <w:spacing w:val="1"/>
        </w:rPr>
        <w:t xml:space="preserve"> </w:t>
      </w:r>
      <w:r>
        <w:rPr>
          <w:spacing w:val="-2"/>
        </w:rPr>
        <w:t>Evident</w:t>
      </w:r>
    </w:p>
    <w:p w14:paraId="6D48D617" w14:textId="77777777" w:rsidR="00501F83" w:rsidRDefault="007B6AEC">
      <w:pPr>
        <w:pStyle w:val="BodyText"/>
        <w:spacing w:before="2"/>
        <w:ind w:left="1180"/>
      </w:pPr>
      <w:r>
        <w:t>2</w:t>
      </w:r>
      <w:r>
        <w:rPr>
          <w:spacing w:val="1"/>
        </w:rPr>
        <w:t xml:space="preserve"> </w:t>
      </w:r>
      <w:r>
        <w:t>–</w:t>
      </w:r>
      <w:r>
        <w:rPr>
          <w:spacing w:val="-1"/>
        </w:rPr>
        <w:t xml:space="preserve"> </w:t>
      </w:r>
      <w:r>
        <w:t xml:space="preserve">Not </w:t>
      </w:r>
      <w:r>
        <w:rPr>
          <w:spacing w:val="-2"/>
        </w:rPr>
        <w:t>Evident</w:t>
      </w:r>
    </w:p>
    <w:p w14:paraId="1E4A19A2" w14:textId="77777777" w:rsidR="00501F83" w:rsidRDefault="007B6AEC">
      <w:pPr>
        <w:pStyle w:val="BodyText"/>
        <w:ind w:left="1180"/>
      </w:pPr>
      <w:r>
        <w:t>3 –</w:t>
      </w:r>
      <w:r>
        <w:rPr>
          <w:spacing w:val="-2"/>
        </w:rPr>
        <w:t xml:space="preserve"> </w:t>
      </w:r>
      <w:r>
        <w:t>Cannot</w:t>
      </w:r>
      <w:r>
        <w:rPr>
          <w:spacing w:val="2"/>
        </w:rPr>
        <w:t xml:space="preserve"> </w:t>
      </w:r>
      <w:r>
        <w:rPr>
          <w:spacing w:val="-2"/>
        </w:rPr>
        <w:t>Assess</w:t>
      </w:r>
    </w:p>
    <w:p w14:paraId="1BC61746" w14:textId="77777777" w:rsidR="00501F83" w:rsidRDefault="007B6AEC">
      <w:pPr>
        <w:pStyle w:val="BodyText"/>
        <w:ind w:left="1180"/>
      </w:pPr>
      <w:r>
        <w:t>4</w:t>
      </w:r>
      <w:r>
        <w:rPr>
          <w:spacing w:val="1"/>
        </w:rPr>
        <w:t xml:space="preserve"> </w:t>
      </w:r>
      <w:r>
        <w:t>–</w:t>
      </w:r>
      <w:r>
        <w:rPr>
          <w:spacing w:val="-1"/>
        </w:rPr>
        <w:t xml:space="preserve"> </w:t>
      </w:r>
      <w:r>
        <w:t>No</w:t>
      </w:r>
      <w:r>
        <w:rPr>
          <w:spacing w:val="1"/>
        </w:rPr>
        <w:t xml:space="preserve"> </w:t>
      </w:r>
      <w:r>
        <w:rPr>
          <w:spacing w:val="-2"/>
        </w:rPr>
        <w:t>Opportunity</w:t>
      </w:r>
    </w:p>
    <w:p w14:paraId="19778D7B" w14:textId="77777777" w:rsidR="00501F83" w:rsidRDefault="00501F83">
      <w:pPr>
        <w:pStyle w:val="BodyText"/>
      </w:pPr>
    </w:p>
    <w:p w14:paraId="1A7B723D" w14:textId="77777777" w:rsidR="00501F83" w:rsidRDefault="007B6AEC">
      <w:pPr>
        <w:pStyle w:val="BodyText"/>
        <w:spacing w:before="181"/>
        <w:ind w:left="1180"/>
      </w:pPr>
      <w:r>
        <w:rPr>
          <w:spacing w:val="-2"/>
          <w:u w:val="single"/>
        </w:rPr>
        <w:t>Presentation:</w:t>
      </w:r>
    </w:p>
    <w:p w14:paraId="0CDA5DBD" w14:textId="77777777" w:rsidR="00501F83" w:rsidRDefault="007B6AEC">
      <w:pPr>
        <w:pStyle w:val="ListParagraph"/>
        <w:numPr>
          <w:ilvl w:val="0"/>
          <w:numId w:val="4"/>
        </w:numPr>
        <w:tabs>
          <w:tab w:val="left" w:pos="1540"/>
          <w:tab w:val="left" w:pos="9101"/>
          <w:tab w:val="left" w:pos="9871"/>
        </w:tabs>
        <w:spacing w:before="183" w:line="391" w:lineRule="auto"/>
        <w:ind w:right="1426"/>
        <w:rPr>
          <w:sz w:val="24"/>
        </w:rPr>
      </w:pPr>
      <w:r>
        <w:rPr>
          <w:sz w:val="24"/>
        </w:rPr>
        <w:t>Presenter identified objectives to be emphasized in class.</w:t>
      </w:r>
      <w:r>
        <w:rPr>
          <w:sz w:val="24"/>
        </w:rPr>
        <w:tab/>
      </w:r>
      <w:r>
        <w:rPr>
          <w:sz w:val="24"/>
          <w:u w:val="single"/>
        </w:rPr>
        <w:tab/>
      </w:r>
      <w:r>
        <w:rPr>
          <w:sz w:val="24"/>
        </w:rPr>
        <w:t xml:space="preserve"> </w:t>
      </w:r>
      <w:r>
        <w:rPr>
          <w:spacing w:val="-2"/>
          <w:sz w:val="24"/>
        </w:rPr>
        <w:t>Comments:</w:t>
      </w:r>
    </w:p>
    <w:p w14:paraId="304ACB64" w14:textId="77777777" w:rsidR="00501F83" w:rsidRDefault="007B6AEC">
      <w:pPr>
        <w:pStyle w:val="ListParagraph"/>
        <w:numPr>
          <w:ilvl w:val="0"/>
          <w:numId w:val="4"/>
        </w:numPr>
        <w:tabs>
          <w:tab w:val="left" w:pos="1540"/>
          <w:tab w:val="left" w:pos="9101"/>
          <w:tab w:val="left" w:pos="9871"/>
        </w:tabs>
        <w:spacing w:before="108"/>
        <w:ind w:right="1426"/>
        <w:rPr>
          <w:sz w:val="24"/>
        </w:rPr>
      </w:pPr>
      <w:r>
        <w:rPr>
          <w:sz w:val="24"/>
        </w:rPr>
        <w:t>Presenter discussed student assignments related to objectives.</w:t>
      </w:r>
      <w:r>
        <w:rPr>
          <w:sz w:val="24"/>
        </w:rPr>
        <w:tab/>
      </w:r>
      <w:r>
        <w:rPr>
          <w:sz w:val="24"/>
          <w:u w:val="single"/>
        </w:rPr>
        <w:tab/>
      </w:r>
      <w:r>
        <w:rPr>
          <w:sz w:val="24"/>
        </w:rPr>
        <w:t xml:space="preserve"> </w:t>
      </w:r>
      <w:r>
        <w:rPr>
          <w:spacing w:val="-2"/>
          <w:sz w:val="24"/>
        </w:rPr>
        <w:t>Comments:</w:t>
      </w:r>
    </w:p>
    <w:p w14:paraId="406989DA" w14:textId="77777777" w:rsidR="00501F83" w:rsidRDefault="00501F83">
      <w:pPr>
        <w:pStyle w:val="BodyText"/>
      </w:pPr>
    </w:p>
    <w:p w14:paraId="2BDA57D3" w14:textId="77777777" w:rsidR="00501F83" w:rsidRDefault="007B6AEC">
      <w:pPr>
        <w:pStyle w:val="ListParagraph"/>
        <w:numPr>
          <w:ilvl w:val="0"/>
          <w:numId w:val="4"/>
        </w:numPr>
        <w:tabs>
          <w:tab w:val="left" w:pos="1540"/>
          <w:tab w:val="left" w:pos="9871"/>
        </w:tabs>
        <w:spacing w:line="242" w:lineRule="auto"/>
        <w:ind w:right="1426"/>
        <w:rPr>
          <w:sz w:val="24"/>
        </w:rPr>
      </w:pPr>
      <w:r>
        <w:rPr>
          <w:sz w:val="24"/>
        </w:rPr>
        <w:t>Presented classroom content in an organized, systematic and clear manner.</w:t>
      </w:r>
      <w:r>
        <w:rPr>
          <w:spacing w:val="137"/>
          <w:sz w:val="24"/>
        </w:rPr>
        <w:t xml:space="preserve"> </w:t>
      </w:r>
      <w:r>
        <w:rPr>
          <w:sz w:val="24"/>
          <w:u w:val="single"/>
        </w:rPr>
        <w:tab/>
      </w:r>
      <w:r>
        <w:rPr>
          <w:sz w:val="24"/>
        </w:rPr>
        <w:t xml:space="preserve"> </w:t>
      </w:r>
      <w:r>
        <w:rPr>
          <w:spacing w:val="-2"/>
          <w:sz w:val="24"/>
        </w:rPr>
        <w:t>Comments:</w:t>
      </w:r>
    </w:p>
    <w:p w14:paraId="7267F525" w14:textId="77777777" w:rsidR="00501F83" w:rsidRDefault="00501F83">
      <w:pPr>
        <w:pStyle w:val="BodyText"/>
        <w:spacing w:before="5"/>
        <w:rPr>
          <w:sz w:val="23"/>
        </w:rPr>
      </w:pPr>
    </w:p>
    <w:p w14:paraId="19346ED3" w14:textId="77777777" w:rsidR="00501F83" w:rsidRDefault="007B6AEC">
      <w:pPr>
        <w:pStyle w:val="ListParagraph"/>
        <w:numPr>
          <w:ilvl w:val="0"/>
          <w:numId w:val="4"/>
        </w:numPr>
        <w:tabs>
          <w:tab w:val="left" w:pos="1539"/>
          <w:tab w:val="left" w:pos="9101"/>
          <w:tab w:val="left" w:pos="9871"/>
        </w:tabs>
        <w:spacing w:before="1"/>
        <w:ind w:left="1539" w:hanging="359"/>
        <w:rPr>
          <w:sz w:val="24"/>
        </w:rPr>
      </w:pPr>
      <w:r>
        <w:rPr>
          <w:sz w:val="24"/>
        </w:rPr>
        <w:t>Relates</w:t>
      </w:r>
      <w:r>
        <w:rPr>
          <w:spacing w:val="-3"/>
          <w:sz w:val="24"/>
        </w:rPr>
        <w:t xml:space="preserve"> </w:t>
      </w:r>
      <w:r>
        <w:rPr>
          <w:sz w:val="24"/>
        </w:rPr>
        <w:t>content</w:t>
      </w:r>
      <w:r>
        <w:rPr>
          <w:spacing w:val="-2"/>
          <w:sz w:val="24"/>
        </w:rPr>
        <w:t xml:space="preserve"> </w:t>
      </w:r>
      <w:r>
        <w:rPr>
          <w:sz w:val="24"/>
        </w:rPr>
        <w:t>to</w:t>
      </w:r>
      <w:r>
        <w:rPr>
          <w:spacing w:val="-2"/>
          <w:sz w:val="24"/>
        </w:rPr>
        <w:t xml:space="preserve"> objectives.</w:t>
      </w:r>
      <w:r>
        <w:rPr>
          <w:sz w:val="24"/>
        </w:rPr>
        <w:tab/>
      </w:r>
      <w:r>
        <w:rPr>
          <w:sz w:val="24"/>
          <w:u w:val="single"/>
        </w:rPr>
        <w:tab/>
      </w:r>
    </w:p>
    <w:p w14:paraId="0B8C5B2A" w14:textId="77777777" w:rsidR="00501F83" w:rsidRDefault="007B6AEC">
      <w:pPr>
        <w:pStyle w:val="BodyText"/>
        <w:ind w:left="1540"/>
      </w:pPr>
      <w:r>
        <w:rPr>
          <w:spacing w:val="-2"/>
        </w:rPr>
        <w:t>Comments:</w:t>
      </w:r>
    </w:p>
    <w:p w14:paraId="22920AD0" w14:textId="77777777" w:rsidR="00501F83" w:rsidRDefault="00501F83">
      <w:pPr>
        <w:pStyle w:val="BodyText"/>
        <w:spacing w:before="11"/>
        <w:rPr>
          <w:sz w:val="23"/>
        </w:rPr>
      </w:pPr>
    </w:p>
    <w:p w14:paraId="57B59C03" w14:textId="77777777" w:rsidR="00501F83" w:rsidRDefault="007B6AEC">
      <w:pPr>
        <w:pStyle w:val="ListParagraph"/>
        <w:numPr>
          <w:ilvl w:val="0"/>
          <w:numId w:val="4"/>
        </w:numPr>
        <w:tabs>
          <w:tab w:val="left" w:pos="1540"/>
        </w:tabs>
        <w:spacing w:line="242" w:lineRule="auto"/>
        <w:ind w:right="2924"/>
        <w:rPr>
          <w:sz w:val="24"/>
        </w:rPr>
      </w:pPr>
      <w:r>
        <w:rPr>
          <w:noProof/>
        </w:rPr>
        <mc:AlternateContent>
          <mc:Choice Requires="wps">
            <w:drawing>
              <wp:anchor distT="0" distB="0" distL="0" distR="0" simplePos="0" relativeHeight="15752704" behindDoc="0" locked="0" layoutInCell="1" allowOverlap="1" wp14:anchorId="2F733D2C" wp14:editId="72FE9BDF">
                <wp:simplePos x="0" y="0"/>
                <wp:positionH relativeFrom="page">
                  <wp:posOffset>5943600</wp:posOffset>
                </wp:positionH>
                <wp:positionV relativeFrom="paragraph">
                  <wp:posOffset>349196</wp:posOffset>
                </wp:positionV>
                <wp:extent cx="457200" cy="10795"/>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67"/>
                              </a:lnTo>
                              <a:lnTo>
                                <a:pt x="457200" y="10667"/>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5EE959" id="Graphic 112" o:spid="_x0000_s1026" style="position:absolute;margin-left:468pt;margin-top:27.5pt;width:36pt;height:.85pt;z-index:15752704;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" path="m457200,l,,,10667r457200,l457200,xe" fillcolor="black" stroked="f">
                <v:path arrowok="t"/>
                <w10:wrap anchorx="page"/>
              </v:shape>
            </w:pict>
          </mc:Fallback>
        </mc:AlternateContent>
      </w:r>
      <w:r>
        <w:rPr>
          <w:sz w:val="24"/>
        </w:rPr>
        <w:t>Uses</w:t>
      </w:r>
      <w:r>
        <w:rPr>
          <w:spacing w:val="-8"/>
          <w:sz w:val="24"/>
        </w:rPr>
        <w:t xml:space="preserve"> </w:t>
      </w:r>
      <w:r>
        <w:rPr>
          <w:sz w:val="24"/>
        </w:rPr>
        <w:t>teaching</w:t>
      </w:r>
      <w:r>
        <w:rPr>
          <w:spacing w:val="-7"/>
          <w:sz w:val="24"/>
        </w:rPr>
        <w:t xml:space="preserve"> </w:t>
      </w:r>
      <w:r>
        <w:rPr>
          <w:sz w:val="24"/>
        </w:rPr>
        <w:t>strategies</w:t>
      </w:r>
      <w:r>
        <w:rPr>
          <w:spacing w:val="-12"/>
          <w:sz w:val="24"/>
        </w:rPr>
        <w:t xml:space="preserve"> </w:t>
      </w:r>
      <w:r>
        <w:rPr>
          <w:sz w:val="24"/>
        </w:rPr>
        <w:t>appropriate</w:t>
      </w:r>
      <w:r>
        <w:rPr>
          <w:spacing w:val="-9"/>
          <w:sz w:val="24"/>
        </w:rPr>
        <w:t xml:space="preserve"> </w:t>
      </w:r>
      <w:r>
        <w:rPr>
          <w:sz w:val="24"/>
        </w:rPr>
        <w:t>to</w:t>
      </w:r>
      <w:r>
        <w:rPr>
          <w:spacing w:val="-10"/>
          <w:sz w:val="24"/>
        </w:rPr>
        <w:t xml:space="preserve"> </w:t>
      </w:r>
      <w:r>
        <w:rPr>
          <w:sz w:val="24"/>
        </w:rPr>
        <w:t>objectives</w:t>
      </w:r>
      <w:r>
        <w:rPr>
          <w:spacing w:val="-10"/>
          <w:sz w:val="24"/>
        </w:rPr>
        <w:t xml:space="preserve"> </w:t>
      </w:r>
      <w:r>
        <w:rPr>
          <w:sz w:val="24"/>
        </w:rPr>
        <w:t>and</w:t>
      </w:r>
      <w:r>
        <w:rPr>
          <w:spacing w:val="-9"/>
          <w:sz w:val="24"/>
        </w:rPr>
        <w:t xml:space="preserve"> </w:t>
      </w:r>
      <w:r>
        <w:rPr>
          <w:sz w:val="24"/>
        </w:rPr>
        <w:t>amount</w:t>
      </w:r>
      <w:r>
        <w:rPr>
          <w:spacing w:val="-6"/>
          <w:sz w:val="24"/>
        </w:rPr>
        <w:t xml:space="preserve"> </w:t>
      </w:r>
      <w:r>
        <w:rPr>
          <w:sz w:val="24"/>
        </w:rPr>
        <w:t>of</w:t>
      </w:r>
      <w:r>
        <w:rPr>
          <w:spacing w:val="-10"/>
          <w:sz w:val="24"/>
        </w:rPr>
        <w:t xml:space="preserve"> </w:t>
      </w:r>
      <w:r>
        <w:rPr>
          <w:sz w:val="24"/>
        </w:rPr>
        <w:t>time Allotted to class.</w:t>
      </w:r>
    </w:p>
    <w:p w14:paraId="6D2EFFBF" w14:textId="77777777" w:rsidR="00501F83" w:rsidRDefault="007B6AEC">
      <w:pPr>
        <w:pStyle w:val="BodyText"/>
        <w:spacing w:before="4"/>
        <w:ind w:left="1540"/>
      </w:pPr>
      <w:r>
        <w:rPr>
          <w:spacing w:val="-2"/>
        </w:rPr>
        <w:t>Comments:</w:t>
      </w:r>
    </w:p>
    <w:p w14:paraId="3F16285D" w14:textId="77777777" w:rsidR="00501F83" w:rsidRDefault="00501F83">
      <w:pPr>
        <w:pStyle w:val="BodyText"/>
        <w:spacing w:before="5"/>
        <w:rPr>
          <w:sz w:val="23"/>
        </w:rPr>
      </w:pPr>
    </w:p>
    <w:p w14:paraId="501759DE" w14:textId="77777777" w:rsidR="00501F83" w:rsidRDefault="007B6AEC">
      <w:pPr>
        <w:pStyle w:val="ListParagraph"/>
        <w:numPr>
          <w:ilvl w:val="0"/>
          <w:numId w:val="4"/>
        </w:numPr>
        <w:tabs>
          <w:tab w:val="left" w:pos="1540"/>
        </w:tabs>
        <w:ind w:right="4940"/>
        <w:rPr>
          <w:sz w:val="24"/>
        </w:rPr>
      </w:pPr>
      <w:r>
        <w:rPr>
          <w:noProof/>
        </w:rPr>
        <mc:AlternateContent>
          <mc:Choice Requires="wps">
            <w:drawing>
              <wp:anchor distT="0" distB="0" distL="0" distR="0" simplePos="0" relativeHeight="15753216" behindDoc="0" locked="0" layoutInCell="1" allowOverlap="1" wp14:anchorId="2CAEA084" wp14:editId="4250AE03">
                <wp:simplePos x="0" y="0"/>
                <wp:positionH relativeFrom="page">
                  <wp:posOffset>5943600</wp:posOffset>
                </wp:positionH>
                <wp:positionV relativeFrom="paragraph">
                  <wp:posOffset>160220</wp:posOffset>
                </wp:positionV>
                <wp:extent cx="457200" cy="10795"/>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67"/>
                              </a:lnTo>
                              <a:lnTo>
                                <a:pt x="457200" y="10667"/>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C0E858" id="Graphic 113" o:spid="_x0000_s1026" style="position:absolute;margin-left:468pt;margin-top:12.6pt;width:36pt;height:.85pt;z-index:15753216;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" path="m457200,l,,,10667r457200,l457200,xe" fillcolor="black" stroked="f">
                <v:path arrowok="t"/>
                <w10:wrap anchorx="page"/>
              </v:shape>
            </w:pict>
          </mc:Fallback>
        </mc:AlternateContent>
      </w:r>
      <w:r>
        <w:rPr>
          <w:sz w:val="24"/>
        </w:rPr>
        <w:t>Stresses</w:t>
      </w:r>
      <w:r>
        <w:rPr>
          <w:spacing w:val="-14"/>
          <w:sz w:val="24"/>
        </w:rPr>
        <w:t xml:space="preserve"> </w:t>
      </w:r>
      <w:r>
        <w:rPr>
          <w:sz w:val="24"/>
        </w:rPr>
        <w:t>relevant</w:t>
      </w:r>
      <w:r>
        <w:rPr>
          <w:spacing w:val="-14"/>
          <w:sz w:val="24"/>
        </w:rPr>
        <w:t xml:space="preserve"> </w:t>
      </w:r>
      <w:r>
        <w:rPr>
          <w:sz w:val="24"/>
        </w:rPr>
        <w:t>material</w:t>
      </w:r>
      <w:r>
        <w:rPr>
          <w:spacing w:val="-13"/>
          <w:sz w:val="24"/>
        </w:rPr>
        <w:t xml:space="preserve"> </w:t>
      </w:r>
      <w:r>
        <w:rPr>
          <w:sz w:val="24"/>
        </w:rPr>
        <w:t>identified</w:t>
      </w:r>
      <w:r>
        <w:rPr>
          <w:spacing w:val="-14"/>
          <w:sz w:val="24"/>
        </w:rPr>
        <w:t xml:space="preserve"> </w:t>
      </w:r>
      <w:r>
        <w:rPr>
          <w:sz w:val="24"/>
        </w:rPr>
        <w:t>in</w:t>
      </w:r>
      <w:r>
        <w:rPr>
          <w:spacing w:val="-13"/>
          <w:sz w:val="24"/>
        </w:rPr>
        <w:t xml:space="preserve"> </w:t>
      </w:r>
      <w:r>
        <w:rPr>
          <w:sz w:val="24"/>
        </w:rPr>
        <w:t xml:space="preserve">objectives. </w:t>
      </w:r>
      <w:r>
        <w:rPr>
          <w:spacing w:val="-2"/>
          <w:sz w:val="24"/>
        </w:rPr>
        <w:t>Comments:</w:t>
      </w:r>
    </w:p>
    <w:p w14:paraId="2ADF6A93" w14:textId="77777777" w:rsidR="00501F83" w:rsidRDefault="00501F83">
      <w:pPr>
        <w:pStyle w:val="BodyText"/>
        <w:spacing w:before="11"/>
        <w:rPr>
          <w:sz w:val="23"/>
        </w:rPr>
      </w:pPr>
    </w:p>
    <w:p w14:paraId="58084378" w14:textId="77777777" w:rsidR="00501F83" w:rsidRDefault="007B6AEC">
      <w:pPr>
        <w:pStyle w:val="ListParagraph"/>
        <w:numPr>
          <w:ilvl w:val="0"/>
          <w:numId w:val="4"/>
        </w:numPr>
        <w:tabs>
          <w:tab w:val="left" w:pos="1540"/>
        </w:tabs>
        <w:spacing w:before="1"/>
        <w:ind w:right="3409"/>
        <w:rPr>
          <w:sz w:val="24"/>
        </w:rPr>
      </w:pPr>
      <w:r>
        <w:rPr>
          <w:noProof/>
        </w:rPr>
        <mc:AlternateContent>
          <mc:Choice Requires="wps">
            <w:drawing>
              <wp:anchor distT="0" distB="0" distL="0" distR="0" simplePos="0" relativeHeight="15753728" behindDoc="0" locked="0" layoutInCell="1" allowOverlap="1" wp14:anchorId="2C307C90" wp14:editId="5B276120">
                <wp:simplePos x="0" y="0"/>
                <wp:positionH relativeFrom="page">
                  <wp:posOffset>5943600</wp:posOffset>
                </wp:positionH>
                <wp:positionV relativeFrom="paragraph">
                  <wp:posOffset>346554</wp:posOffset>
                </wp:positionV>
                <wp:extent cx="457200" cy="1079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80"/>
                              </a:lnTo>
                              <a:lnTo>
                                <a:pt x="457200" y="10680"/>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16C163" id="Graphic 114" o:spid="_x0000_s1026" style="position:absolute;margin-left:468pt;margin-top:27.3pt;width:36pt;height:.85pt;z-index:15753728;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" path="m457200,l,,,10680r457200,l457200,xe" fillcolor="black" stroked="f">
                <v:path arrowok="t"/>
                <w10:wrap anchorx="page"/>
              </v:shape>
            </w:pict>
          </mc:Fallback>
        </mc:AlternateContent>
      </w:r>
      <w:r>
        <w:rPr>
          <w:sz w:val="24"/>
        </w:rPr>
        <w:t>Provides</w:t>
      </w:r>
      <w:r>
        <w:rPr>
          <w:spacing w:val="-14"/>
          <w:sz w:val="24"/>
        </w:rPr>
        <w:t xml:space="preserve"> </w:t>
      </w:r>
      <w:r>
        <w:rPr>
          <w:sz w:val="24"/>
        </w:rPr>
        <w:t>explanations</w:t>
      </w:r>
      <w:r>
        <w:rPr>
          <w:spacing w:val="-9"/>
          <w:sz w:val="24"/>
        </w:rPr>
        <w:t xml:space="preserve"> </w:t>
      </w:r>
      <w:r>
        <w:rPr>
          <w:sz w:val="24"/>
        </w:rPr>
        <w:t>and</w:t>
      </w:r>
      <w:r>
        <w:rPr>
          <w:spacing w:val="-8"/>
          <w:sz w:val="24"/>
        </w:rPr>
        <w:t xml:space="preserve"> </w:t>
      </w:r>
      <w:r>
        <w:rPr>
          <w:sz w:val="24"/>
        </w:rPr>
        <w:t>examples</w:t>
      </w:r>
      <w:r>
        <w:rPr>
          <w:spacing w:val="-14"/>
          <w:sz w:val="24"/>
        </w:rPr>
        <w:t xml:space="preserve"> </w:t>
      </w:r>
      <w:r>
        <w:rPr>
          <w:sz w:val="24"/>
        </w:rPr>
        <w:t>to</w:t>
      </w:r>
      <w:r>
        <w:rPr>
          <w:spacing w:val="-12"/>
          <w:sz w:val="24"/>
        </w:rPr>
        <w:t xml:space="preserve"> </w:t>
      </w:r>
      <w:r>
        <w:rPr>
          <w:sz w:val="24"/>
        </w:rPr>
        <w:t>facilitate</w:t>
      </w:r>
      <w:r>
        <w:rPr>
          <w:spacing w:val="-10"/>
          <w:sz w:val="24"/>
        </w:rPr>
        <w:t xml:space="preserve"> </w:t>
      </w:r>
      <w:r>
        <w:rPr>
          <w:sz w:val="24"/>
        </w:rPr>
        <w:t>interpretation</w:t>
      </w:r>
      <w:r>
        <w:rPr>
          <w:spacing w:val="-10"/>
          <w:sz w:val="24"/>
        </w:rPr>
        <w:t xml:space="preserve"> </w:t>
      </w:r>
      <w:r>
        <w:rPr>
          <w:sz w:val="24"/>
        </w:rPr>
        <w:t xml:space="preserve">of </w:t>
      </w:r>
      <w:r>
        <w:rPr>
          <w:spacing w:val="-2"/>
          <w:sz w:val="24"/>
        </w:rPr>
        <w:t>Objectives.</w:t>
      </w:r>
    </w:p>
    <w:p w14:paraId="50114A07" w14:textId="77777777" w:rsidR="00501F83" w:rsidRDefault="007B6AEC">
      <w:pPr>
        <w:pStyle w:val="BodyText"/>
        <w:spacing w:before="6"/>
        <w:ind w:left="1540"/>
      </w:pPr>
      <w:r>
        <w:rPr>
          <w:spacing w:val="-2"/>
        </w:rPr>
        <w:t>Comments:</w:t>
      </w:r>
    </w:p>
    <w:p w14:paraId="4251DCEA" w14:textId="77777777" w:rsidR="00501F83" w:rsidRDefault="00501F83">
      <w:pPr>
        <w:sectPr w:rsidR="00501F83">
          <w:pgSz w:w="12240" w:h="15840"/>
          <w:pgMar w:top="1500" w:right="680" w:bottom="1060" w:left="260" w:header="0" w:footer="822" w:gutter="0"/>
          <w:cols w:space="720"/>
        </w:sectPr>
      </w:pPr>
    </w:p>
    <w:p w14:paraId="5994C5D6" w14:textId="77777777" w:rsidR="00501F83" w:rsidRDefault="007B6AEC">
      <w:pPr>
        <w:pStyle w:val="ListParagraph"/>
        <w:numPr>
          <w:ilvl w:val="0"/>
          <w:numId w:val="4"/>
        </w:numPr>
        <w:tabs>
          <w:tab w:val="left" w:pos="1540"/>
          <w:tab w:val="left" w:pos="9101"/>
          <w:tab w:val="left" w:pos="9871"/>
        </w:tabs>
        <w:spacing w:before="26"/>
        <w:ind w:right="1426"/>
        <w:rPr>
          <w:sz w:val="24"/>
        </w:rPr>
      </w:pPr>
      <w:r>
        <w:rPr>
          <w:sz w:val="24"/>
        </w:rPr>
        <w:lastRenderedPageBreak/>
        <w:t>Discussed current developments and related research.</w:t>
      </w:r>
      <w:r>
        <w:rPr>
          <w:sz w:val="24"/>
        </w:rPr>
        <w:tab/>
      </w:r>
      <w:r>
        <w:rPr>
          <w:sz w:val="24"/>
          <w:u w:val="single"/>
        </w:rPr>
        <w:tab/>
      </w:r>
      <w:r>
        <w:rPr>
          <w:sz w:val="24"/>
        </w:rPr>
        <w:t xml:space="preserve"> </w:t>
      </w:r>
      <w:r>
        <w:rPr>
          <w:spacing w:val="-2"/>
          <w:sz w:val="24"/>
        </w:rPr>
        <w:t>Comments:</w:t>
      </w:r>
    </w:p>
    <w:p w14:paraId="3B7691DD" w14:textId="77777777" w:rsidR="00501F83" w:rsidRDefault="00501F83">
      <w:pPr>
        <w:pStyle w:val="BodyText"/>
        <w:spacing w:before="11"/>
        <w:rPr>
          <w:sz w:val="23"/>
        </w:rPr>
      </w:pPr>
    </w:p>
    <w:p w14:paraId="4EC68D12" w14:textId="77777777" w:rsidR="00501F83" w:rsidRDefault="007B6AEC">
      <w:pPr>
        <w:pStyle w:val="ListParagraph"/>
        <w:numPr>
          <w:ilvl w:val="0"/>
          <w:numId w:val="4"/>
        </w:numPr>
        <w:tabs>
          <w:tab w:val="left" w:pos="1540"/>
        </w:tabs>
        <w:spacing w:before="1"/>
        <w:ind w:right="7225"/>
        <w:rPr>
          <w:sz w:val="24"/>
        </w:rPr>
      </w:pPr>
      <w:r>
        <w:rPr>
          <w:noProof/>
        </w:rPr>
        <mc:AlternateContent>
          <mc:Choice Requires="wps">
            <w:drawing>
              <wp:anchor distT="0" distB="0" distL="0" distR="0" simplePos="0" relativeHeight="15754240" behindDoc="0" locked="0" layoutInCell="1" allowOverlap="1" wp14:anchorId="10C5E70A" wp14:editId="133D1904">
                <wp:simplePos x="0" y="0"/>
                <wp:positionH relativeFrom="page">
                  <wp:posOffset>5943600</wp:posOffset>
                </wp:positionH>
                <wp:positionV relativeFrom="paragraph">
                  <wp:posOffset>161351</wp:posOffset>
                </wp:positionV>
                <wp:extent cx="457200" cy="10795"/>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80"/>
                              </a:lnTo>
                              <a:lnTo>
                                <a:pt x="457200" y="10680"/>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91CF8A" id="Graphic 115" o:spid="_x0000_s1026" style="position:absolute;margin-left:468pt;margin-top:12.7pt;width:36pt;height:.85pt;z-index:15754240;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" path="m457200,l,,,10680r457200,l457200,xe" fillcolor="black" stroked="f">
                <v:path arrowok="t"/>
                <w10:wrap anchorx="page"/>
              </v:shape>
            </w:pict>
          </mc:Fallback>
        </mc:AlternateContent>
      </w:r>
      <w:r>
        <w:rPr>
          <w:spacing w:val="-2"/>
          <w:sz w:val="24"/>
        </w:rPr>
        <w:t>Relates</w:t>
      </w:r>
      <w:r>
        <w:rPr>
          <w:spacing w:val="-10"/>
          <w:sz w:val="24"/>
        </w:rPr>
        <w:t xml:space="preserve"> </w:t>
      </w:r>
      <w:r>
        <w:rPr>
          <w:spacing w:val="-2"/>
          <w:sz w:val="24"/>
        </w:rPr>
        <w:t>theory</w:t>
      </w:r>
      <w:r>
        <w:rPr>
          <w:spacing w:val="-9"/>
          <w:sz w:val="24"/>
        </w:rPr>
        <w:t xml:space="preserve"> </w:t>
      </w:r>
      <w:r>
        <w:rPr>
          <w:spacing w:val="-2"/>
          <w:sz w:val="24"/>
        </w:rPr>
        <w:t>to</w:t>
      </w:r>
      <w:r>
        <w:rPr>
          <w:spacing w:val="-10"/>
          <w:sz w:val="24"/>
        </w:rPr>
        <w:t xml:space="preserve"> </w:t>
      </w:r>
      <w:r>
        <w:rPr>
          <w:spacing w:val="-2"/>
          <w:sz w:val="24"/>
        </w:rPr>
        <w:t>practice. Comments:</w:t>
      </w:r>
    </w:p>
    <w:p w14:paraId="321ED7D0" w14:textId="77777777" w:rsidR="00501F83" w:rsidRDefault="00501F83">
      <w:pPr>
        <w:pStyle w:val="BodyText"/>
        <w:spacing w:before="11"/>
        <w:rPr>
          <w:sz w:val="23"/>
        </w:rPr>
      </w:pPr>
    </w:p>
    <w:p w14:paraId="644A0C18" w14:textId="77777777" w:rsidR="00501F83" w:rsidRDefault="007B6AEC">
      <w:pPr>
        <w:pStyle w:val="ListParagraph"/>
        <w:numPr>
          <w:ilvl w:val="0"/>
          <w:numId w:val="4"/>
        </w:numPr>
        <w:tabs>
          <w:tab w:val="left" w:pos="1536"/>
          <w:tab w:val="left" w:pos="1540"/>
        </w:tabs>
        <w:ind w:right="3989"/>
        <w:rPr>
          <w:sz w:val="24"/>
        </w:rPr>
      </w:pPr>
      <w:r>
        <w:rPr>
          <w:noProof/>
        </w:rPr>
        <mc:AlternateContent>
          <mc:Choice Requires="wps">
            <w:drawing>
              <wp:anchor distT="0" distB="0" distL="0" distR="0" simplePos="0" relativeHeight="15754752" behindDoc="0" locked="0" layoutInCell="1" allowOverlap="1" wp14:anchorId="29F572A4" wp14:editId="483BBC4B">
                <wp:simplePos x="0" y="0"/>
                <wp:positionH relativeFrom="page">
                  <wp:posOffset>5943600</wp:posOffset>
                </wp:positionH>
                <wp:positionV relativeFrom="paragraph">
                  <wp:posOffset>160969</wp:posOffset>
                </wp:positionV>
                <wp:extent cx="457200" cy="10795"/>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80"/>
                              </a:lnTo>
                              <a:lnTo>
                                <a:pt x="457200" y="10680"/>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5171F2" id="Graphic 116" o:spid="_x0000_s1026" style="position:absolute;margin-left:468pt;margin-top:12.65pt;width:36pt;height:.85pt;z-index:15754752;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" path="m457200,l,,,10680r457200,l457200,xe" fillcolor="black" stroked="f">
                <v:path arrowok="t"/>
                <w10:wrap anchorx="page"/>
              </v:shape>
            </w:pict>
          </mc:Fallback>
        </mc:AlternateContent>
      </w:r>
      <w:r>
        <w:rPr>
          <w:sz w:val="24"/>
        </w:rPr>
        <w:t>Integrates</w:t>
      </w:r>
      <w:r>
        <w:rPr>
          <w:spacing w:val="-9"/>
          <w:sz w:val="24"/>
        </w:rPr>
        <w:t xml:space="preserve"> </w:t>
      </w:r>
      <w:r>
        <w:rPr>
          <w:sz w:val="24"/>
        </w:rPr>
        <w:t>critical</w:t>
      </w:r>
      <w:r>
        <w:rPr>
          <w:spacing w:val="-10"/>
          <w:sz w:val="24"/>
        </w:rPr>
        <w:t xml:space="preserve"> </w:t>
      </w:r>
      <w:r>
        <w:rPr>
          <w:sz w:val="24"/>
        </w:rPr>
        <w:t>thinking</w:t>
      </w:r>
      <w:r>
        <w:rPr>
          <w:spacing w:val="-9"/>
          <w:sz w:val="24"/>
        </w:rPr>
        <w:t xml:space="preserve"> </w:t>
      </w:r>
      <w:r>
        <w:rPr>
          <w:sz w:val="24"/>
        </w:rPr>
        <w:t>elements</w:t>
      </w:r>
      <w:r>
        <w:rPr>
          <w:spacing w:val="-12"/>
          <w:sz w:val="24"/>
        </w:rPr>
        <w:t xml:space="preserve"> </w:t>
      </w:r>
      <w:r>
        <w:rPr>
          <w:sz w:val="24"/>
        </w:rPr>
        <w:t>into</w:t>
      </w:r>
      <w:r>
        <w:rPr>
          <w:spacing w:val="-9"/>
          <w:sz w:val="24"/>
        </w:rPr>
        <w:t xml:space="preserve"> </w:t>
      </w:r>
      <w:r>
        <w:rPr>
          <w:sz w:val="24"/>
        </w:rPr>
        <w:t>all</w:t>
      </w:r>
      <w:r>
        <w:rPr>
          <w:spacing w:val="-12"/>
          <w:sz w:val="24"/>
        </w:rPr>
        <w:t xml:space="preserve"> </w:t>
      </w:r>
      <w:r>
        <w:rPr>
          <w:sz w:val="24"/>
        </w:rPr>
        <w:t>course</w:t>
      </w:r>
      <w:r>
        <w:rPr>
          <w:spacing w:val="-9"/>
          <w:sz w:val="24"/>
        </w:rPr>
        <w:t xml:space="preserve"> </w:t>
      </w:r>
      <w:r>
        <w:rPr>
          <w:sz w:val="24"/>
        </w:rPr>
        <w:t xml:space="preserve">content. </w:t>
      </w:r>
      <w:r>
        <w:rPr>
          <w:spacing w:val="-2"/>
          <w:sz w:val="24"/>
        </w:rPr>
        <w:t>Comments:</w:t>
      </w:r>
    </w:p>
    <w:p w14:paraId="07BEE424" w14:textId="77777777" w:rsidR="00501F83" w:rsidRDefault="00501F83">
      <w:pPr>
        <w:pStyle w:val="BodyText"/>
        <w:spacing w:before="9"/>
        <w:rPr>
          <w:sz w:val="23"/>
        </w:rPr>
      </w:pPr>
    </w:p>
    <w:p w14:paraId="4142F060" w14:textId="77777777" w:rsidR="00501F83" w:rsidRDefault="007B6AEC">
      <w:pPr>
        <w:pStyle w:val="BodyText"/>
        <w:spacing w:before="1"/>
        <w:ind w:left="1180"/>
      </w:pPr>
      <w:r>
        <w:rPr>
          <w:u w:val="single"/>
        </w:rPr>
        <w:t>Classroom</w:t>
      </w:r>
      <w:r>
        <w:rPr>
          <w:spacing w:val="-7"/>
          <w:u w:val="single"/>
        </w:rPr>
        <w:t xml:space="preserve"> </w:t>
      </w:r>
      <w:r>
        <w:rPr>
          <w:spacing w:val="-2"/>
          <w:u w:val="single"/>
        </w:rPr>
        <w:t>Participation</w:t>
      </w:r>
    </w:p>
    <w:p w14:paraId="400C6EAA" w14:textId="77777777" w:rsidR="00501F83" w:rsidRDefault="007B6AEC">
      <w:pPr>
        <w:pStyle w:val="ListParagraph"/>
        <w:numPr>
          <w:ilvl w:val="0"/>
          <w:numId w:val="3"/>
        </w:numPr>
        <w:tabs>
          <w:tab w:val="left" w:pos="1540"/>
        </w:tabs>
        <w:spacing w:before="2"/>
        <w:ind w:right="5554"/>
        <w:rPr>
          <w:sz w:val="24"/>
        </w:rPr>
      </w:pPr>
      <w:r>
        <w:rPr>
          <w:noProof/>
        </w:rPr>
        <mc:AlternateContent>
          <mc:Choice Requires="wps">
            <w:drawing>
              <wp:anchor distT="0" distB="0" distL="0" distR="0" simplePos="0" relativeHeight="15755264" behindDoc="0" locked="0" layoutInCell="1" allowOverlap="1" wp14:anchorId="36B3645C" wp14:editId="1B1DF278">
                <wp:simplePos x="0" y="0"/>
                <wp:positionH relativeFrom="page">
                  <wp:posOffset>5943600</wp:posOffset>
                </wp:positionH>
                <wp:positionV relativeFrom="paragraph">
                  <wp:posOffset>161871</wp:posOffset>
                </wp:positionV>
                <wp:extent cx="457200" cy="10795"/>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68"/>
                              </a:lnTo>
                              <a:lnTo>
                                <a:pt x="457200" y="10668"/>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B9DE98" id="Graphic 117" o:spid="_x0000_s1026" style="position:absolute;margin-left:468pt;margin-top:12.75pt;width:36pt;height:.85pt;z-index:15755264;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" path="m457200,l,,,10668r457200,l457200,xe" fillcolor="black" stroked="f">
                <v:path arrowok="t"/>
                <w10:wrap anchorx="page"/>
              </v:shape>
            </w:pict>
          </mc:Fallback>
        </mc:AlternateContent>
      </w:r>
      <w:r>
        <w:rPr>
          <w:sz w:val="24"/>
        </w:rPr>
        <w:t>Encouraged</w:t>
      </w:r>
      <w:r>
        <w:rPr>
          <w:spacing w:val="-14"/>
          <w:sz w:val="24"/>
        </w:rPr>
        <w:t xml:space="preserve"> </w:t>
      </w:r>
      <w:r>
        <w:rPr>
          <w:sz w:val="24"/>
        </w:rPr>
        <w:t>students</w:t>
      </w:r>
      <w:r>
        <w:rPr>
          <w:spacing w:val="-14"/>
          <w:sz w:val="24"/>
        </w:rPr>
        <w:t xml:space="preserve"> </w:t>
      </w:r>
      <w:r>
        <w:rPr>
          <w:sz w:val="24"/>
        </w:rPr>
        <w:t>to</w:t>
      </w:r>
      <w:r>
        <w:rPr>
          <w:spacing w:val="-13"/>
          <w:sz w:val="24"/>
        </w:rPr>
        <w:t xml:space="preserve"> </w:t>
      </w:r>
      <w:r>
        <w:rPr>
          <w:sz w:val="24"/>
        </w:rPr>
        <w:t>participate</w:t>
      </w:r>
      <w:r>
        <w:rPr>
          <w:spacing w:val="-14"/>
          <w:sz w:val="24"/>
        </w:rPr>
        <w:t xml:space="preserve"> </w:t>
      </w:r>
      <w:r>
        <w:rPr>
          <w:sz w:val="24"/>
        </w:rPr>
        <w:t>in</w:t>
      </w:r>
      <w:r>
        <w:rPr>
          <w:spacing w:val="-13"/>
          <w:sz w:val="24"/>
        </w:rPr>
        <w:t xml:space="preserve"> </w:t>
      </w:r>
      <w:r>
        <w:rPr>
          <w:sz w:val="24"/>
        </w:rPr>
        <w:t xml:space="preserve">class. </w:t>
      </w:r>
      <w:r>
        <w:rPr>
          <w:spacing w:val="-2"/>
          <w:sz w:val="24"/>
        </w:rPr>
        <w:t>Comments:</w:t>
      </w:r>
    </w:p>
    <w:p w14:paraId="37FE36CA" w14:textId="77777777" w:rsidR="00501F83" w:rsidRDefault="00501F83">
      <w:pPr>
        <w:pStyle w:val="BodyText"/>
        <w:spacing w:before="2"/>
      </w:pPr>
    </w:p>
    <w:p w14:paraId="2E88C4B7" w14:textId="77777777" w:rsidR="00501F83" w:rsidRDefault="007B6AEC">
      <w:pPr>
        <w:pStyle w:val="ListParagraph"/>
        <w:numPr>
          <w:ilvl w:val="0"/>
          <w:numId w:val="3"/>
        </w:numPr>
        <w:tabs>
          <w:tab w:val="left" w:pos="1540"/>
        </w:tabs>
        <w:ind w:right="6400"/>
        <w:rPr>
          <w:sz w:val="24"/>
        </w:rPr>
      </w:pPr>
      <w:r>
        <w:rPr>
          <w:noProof/>
        </w:rPr>
        <mc:AlternateContent>
          <mc:Choice Requires="wps">
            <w:drawing>
              <wp:anchor distT="0" distB="0" distL="0" distR="0" simplePos="0" relativeHeight="15755776" behindDoc="0" locked="0" layoutInCell="1" allowOverlap="1" wp14:anchorId="66EB9F49" wp14:editId="784AAE79">
                <wp:simplePos x="0" y="0"/>
                <wp:positionH relativeFrom="page">
                  <wp:posOffset>5943600</wp:posOffset>
                </wp:positionH>
                <wp:positionV relativeFrom="paragraph">
                  <wp:posOffset>160334</wp:posOffset>
                </wp:positionV>
                <wp:extent cx="457200" cy="10795"/>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80"/>
                              </a:lnTo>
                              <a:lnTo>
                                <a:pt x="457200" y="10680"/>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687B9C" id="Graphic 118" o:spid="_x0000_s1026" style="position:absolute;margin-left:468pt;margin-top:12.6pt;width:36pt;height:.85pt;z-index:15755776;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" path="m457200,l,,,10680r457200,l457200,xe" fillcolor="black" stroked="f">
                <v:path arrowok="t"/>
                <w10:wrap anchorx="page"/>
              </v:shape>
            </w:pict>
          </mc:Fallback>
        </mc:AlternateContent>
      </w:r>
      <w:r>
        <w:rPr>
          <w:sz w:val="24"/>
        </w:rPr>
        <w:t>Students</w:t>
      </w:r>
      <w:r>
        <w:rPr>
          <w:spacing w:val="-14"/>
          <w:sz w:val="24"/>
        </w:rPr>
        <w:t xml:space="preserve"> </w:t>
      </w:r>
      <w:r>
        <w:rPr>
          <w:sz w:val="24"/>
        </w:rPr>
        <w:t>felt</w:t>
      </w:r>
      <w:r>
        <w:rPr>
          <w:spacing w:val="-14"/>
          <w:sz w:val="24"/>
        </w:rPr>
        <w:t xml:space="preserve"> </w:t>
      </w:r>
      <w:r>
        <w:rPr>
          <w:sz w:val="24"/>
        </w:rPr>
        <w:t>free</w:t>
      </w:r>
      <w:r>
        <w:rPr>
          <w:spacing w:val="-13"/>
          <w:sz w:val="24"/>
        </w:rPr>
        <w:t xml:space="preserve"> </w:t>
      </w:r>
      <w:r>
        <w:rPr>
          <w:sz w:val="24"/>
        </w:rPr>
        <w:t>to</w:t>
      </w:r>
      <w:r>
        <w:rPr>
          <w:spacing w:val="-14"/>
          <w:sz w:val="24"/>
        </w:rPr>
        <w:t xml:space="preserve"> </w:t>
      </w:r>
      <w:r>
        <w:rPr>
          <w:sz w:val="24"/>
        </w:rPr>
        <w:t>ask</w:t>
      </w:r>
      <w:r>
        <w:rPr>
          <w:spacing w:val="-13"/>
          <w:sz w:val="24"/>
        </w:rPr>
        <w:t xml:space="preserve"> </w:t>
      </w:r>
      <w:r>
        <w:rPr>
          <w:sz w:val="24"/>
        </w:rPr>
        <w:t xml:space="preserve">questions. </w:t>
      </w:r>
      <w:r>
        <w:rPr>
          <w:spacing w:val="-2"/>
          <w:sz w:val="24"/>
        </w:rPr>
        <w:t>Comments:</w:t>
      </w:r>
    </w:p>
    <w:p w14:paraId="4FEF7872" w14:textId="77777777" w:rsidR="00501F83" w:rsidRDefault="00501F83">
      <w:pPr>
        <w:pStyle w:val="BodyText"/>
      </w:pPr>
    </w:p>
    <w:p w14:paraId="30EC90B2" w14:textId="77777777" w:rsidR="00501F83" w:rsidRDefault="007B6AEC">
      <w:pPr>
        <w:pStyle w:val="ListParagraph"/>
        <w:numPr>
          <w:ilvl w:val="0"/>
          <w:numId w:val="3"/>
        </w:numPr>
        <w:tabs>
          <w:tab w:val="left" w:pos="1540"/>
        </w:tabs>
        <w:ind w:right="6551"/>
        <w:rPr>
          <w:sz w:val="24"/>
        </w:rPr>
      </w:pPr>
      <w:r>
        <w:rPr>
          <w:noProof/>
        </w:rPr>
        <mc:AlternateContent>
          <mc:Choice Requires="wps">
            <w:drawing>
              <wp:anchor distT="0" distB="0" distL="0" distR="0" simplePos="0" relativeHeight="15756288" behindDoc="0" locked="0" layoutInCell="1" allowOverlap="1" wp14:anchorId="64145AEE" wp14:editId="7BF149C7">
                <wp:simplePos x="0" y="0"/>
                <wp:positionH relativeFrom="page">
                  <wp:posOffset>5943600</wp:posOffset>
                </wp:positionH>
                <wp:positionV relativeFrom="paragraph">
                  <wp:posOffset>160588</wp:posOffset>
                </wp:positionV>
                <wp:extent cx="457200" cy="10795"/>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80"/>
                              </a:lnTo>
                              <a:lnTo>
                                <a:pt x="457200" y="10680"/>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E6DA8B" id="Graphic 119" o:spid="_x0000_s1026" style="position:absolute;margin-left:468pt;margin-top:12.65pt;width:36pt;height:.85pt;z-index:15756288;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" path="m457200,l,,,10680r457200,l457200,xe" fillcolor="black" stroked="f">
                <v:path arrowok="t"/>
                <w10:wrap anchorx="page"/>
              </v:shape>
            </w:pict>
          </mc:Fallback>
        </mc:AlternateContent>
      </w:r>
      <w:r>
        <w:rPr>
          <w:spacing w:val="-2"/>
          <w:sz w:val="24"/>
        </w:rPr>
        <w:t>Permitted</w:t>
      </w:r>
      <w:r>
        <w:rPr>
          <w:spacing w:val="-3"/>
          <w:sz w:val="24"/>
        </w:rPr>
        <w:t xml:space="preserve"> </w:t>
      </w:r>
      <w:r>
        <w:rPr>
          <w:spacing w:val="-2"/>
          <w:sz w:val="24"/>
        </w:rPr>
        <w:t>freedom</w:t>
      </w:r>
      <w:r>
        <w:rPr>
          <w:spacing w:val="-6"/>
          <w:sz w:val="24"/>
        </w:rPr>
        <w:t xml:space="preserve"> </w:t>
      </w:r>
      <w:r>
        <w:rPr>
          <w:spacing w:val="-2"/>
          <w:sz w:val="24"/>
        </w:rPr>
        <w:t>of</w:t>
      </w:r>
      <w:r>
        <w:rPr>
          <w:spacing w:val="-7"/>
          <w:sz w:val="24"/>
        </w:rPr>
        <w:t xml:space="preserve"> </w:t>
      </w:r>
      <w:r>
        <w:rPr>
          <w:spacing w:val="-2"/>
          <w:sz w:val="24"/>
        </w:rPr>
        <w:t>discussion. Comments:</w:t>
      </w:r>
    </w:p>
    <w:p w14:paraId="7E77C9FD" w14:textId="77777777" w:rsidR="00501F83" w:rsidRDefault="00501F83">
      <w:pPr>
        <w:pStyle w:val="BodyText"/>
        <w:spacing w:before="9"/>
        <w:rPr>
          <w:sz w:val="23"/>
        </w:rPr>
      </w:pPr>
    </w:p>
    <w:p w14:paraId="548CDA22" w14:textId="77777777" w:rsidR="00501F83" w:rsidRDefault="007B6AEC">
      <w:pPr>
        <w:pStyle w:val="ListParagraph"/>
        <w:numPr>
          <w:ilvl w:val="0"/>
          <w:numId w:val="3"/>
        </w:numPr>
        <w:tabs>
          <w:tab w:val="left" w:pos="1540"/>
        </w:tabs>
        <w:spacing w:line="242" w:lineRule="auto"/>
        <w:ind w:right="6099"/>
        <w:rPr>
          <w:sz w:val="24"/>
        </w:rPr>
      </w:pPr>
      <w:r>
        <w:rPr>
          <w:noProof/>
        </w:rPr>
        <mc:AlternateContent>
          <mc:Choice Requires="wps">
            <w:drawing>
              <wp:anchor distT="0" distB="0" distL="0" distR="0" simplePos="0" relativeHeight="15756800" behindDoc="0" locked="0" layoutInCell="1" allowOverlap="1" wp14:anchorId="72A85804" wp14:editId="3F45940E">
                <wp:simplePos x="0" y="0"/>
                <wp:positionH relativeFrom="page">
                  <wp:posOffset>5943600</wp:posOffset>
                </wp:positionH>
                <wp:positionV relativeFrom="paragraph">
                  <wp:posOffset>162239</wp:posOffset>
                </wp:positionV>
                <wp:extent cx="457200" cy="10795"/>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80"/>
                              </a:lnTo>
                              <a:lnTo>
                                <a:pt x="457200" y="10680"/>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F2620E" id="Graphic 120" o:spid="_x0000_s1026" style="position:absolute;margin-left:468pt;margin-top:12.75pt;width:36pt;height:.85pt;z-index:15756800;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" path="m457200,l,,,10680r457200,l457200,xe" fillcolor="black" stroked="f">
                <v:path arrowok="t"/>
                <w10:wrap anchorx="page"/>
              </v:shape>
            </w:pict>
          </mc:Fallback>
        </mc:AlternateContent>
      </w:r>
      <w:r>
        <w:rPr>
          <w:sz w:val="24"/>
        </w:rPr>
        <w:t>Receptive</w:t>
      </w:r>
      <w:r>
        <w:rPr>
          <w:spacing w:val="-14"/>
          <w:sz w:val="24"/>
        </w:rPr>
        <w:t xml:space="preserve"> </w:t>
      </w:r>
      <w:r>
        <w:rPr>
          <w:sz w:val="24"/>
        </w:rPr>
        <w:t>to</w:t>
      </w:r>
      <w:r>
        <w:rPr>
          <w:spacing w:val="-14"/>
          <w:sz w:val="24"/>
        </w:rPr>
        <w:t xml:space="preserve"> </w:t>
      </w:r>
      <w:r>
        <w:rPr>
          <w:sz w:val="24"/>
        </w:rPr>
        <w:t>divergent</w:t>
      </w:r>
      <w:r>
        <w:rPr>
          <w:spacing w:val="-13"/>
          <w:sz w:val="24"/>
        </w:rPr>
        <w:t xml:space="preserve"> </w:t>
      </w:r>
      <w:r>
        <w:rPr>
          <w:sz w:val="24"/>
        </w:rPr>
        <w:t>points</w:t>
      </w:r>
      <w:r>
        <w:rPr>
          <w:spacing w:val="-14"/>
          <w:sz w:val="24"/>
        </w:rPr>
        <w:t xml:space="preserve"> </w:t>
      </w:r>
      <w:r>
        <w:rPr>
          <w:sz w:val="24"/>
        </w:rPr>
        <w:t>of</w:t>
      </w:r>
      <w:r>
        <w:rPr>
          <w:spacing w:val="-13"/>
          <w:sz w:val="24"/>
        </w:rPr>
        <w:t xml:space="preserve"> </w:t>
      </w:r>
      <w:r>
        <w:rPr>
          <w:sz w:val="24"/>
        </w:rPr>
        <w:t xml:space="preserve">view. </w:t>
      </w:r>
      <w:r>
        <w:rPr>
          <w:spacing w:val="-2"/>
          <w:sz w:val="24"/>
        </w:rPr>
        <w:t>Comments:</w:t>
      </w:r>
    </w:p>
    <w:p w14:paraId="3A99217E" w14:textId="77777777" w:rsidR="00501F83" w:rsidRDefault="00501F83">
      <w:pPr>
        <w:pStyle w:val="BodyText"/>
        <w:spacing w:before="8"/>
        <w:rPr>
          <w:sz w:val="23"/>
        </w:rPr>
      </w:pPr>
    </w:p>
    <w:p w14:paraId="1FA6C221" w14:textId="77777777" w:rsidR="00501F83" w:rsidRDefault="007B6AEC">
      <w:pPr>
        <w:pStyle w:val="ListParagraph"/>
        <w:numPr>
          <w:ilvl w:val="0"/>
          <w:numId w:val="3"/>
        </w:numPr>
        <w:tabs>
          <w:tab w:val="left" w:pos="1540"/>
        </w:tabs>
        <w:ind w:right="3724"/>
        <w:rPr>
          <w:sz w:val="24"/>
        </w:rPr>
      </w:pPr>
      <w:r>
        <w:rPr>
          <w:noProof/>
        </w:rPr>
        <mc:AlternateContent>
          <mc:Choice Requires="wps">
            <w:drawing>
              <wp:anchor distT="0" distB="0" distL="0" distR="0" simplePos="0" relativeHeight="15757312" behindDoc="0" locked="0" layoutInCell="1" allowOverlap="1" wp14:anchorId="6B4DA7A3" wp14:editId="1D250E28">
                <wp:simplePos x="0" y="0"/>
                <wp:positionH relativeFrom="page">
                  <wp:posOffset>5943600</wp:posOffset>
                </wp:positionH>
                <wp:positionV relativeFrom="paragraph">
                  <wp:posOffset>346275</wp:posOffset>
                </wp:positionV>
                <wp:extent cx="457200" cy="10795"/>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67"/>
                              </a:lnTo>
                              <a:lnTo>
                                <a:pt x="457200" y="10667"/>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78F9F3" id="Graphic 121" o:spid="_x0000_s1026" style="position:absolute;margin-left:468pt;margin-top:27.25pt;width:36pt;height:.85pt;z-index:15757312;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" path="m457200,l,,,10667r457200,l457200,xe" fillcolor="black" stroked="f">
                <v:path arrowok="t"/>
                <w10:wrap anchorx="page"/>
              </v:shape>
            </w:pict>
          </mc:Fallback>
        </mc:AlternateContent>
      </w:r>
      <w:r>
        <w:rPr>
          <w:sz w:val="24"/>
        </w:rPr>
        <w:t>Is</w:t>
      </w:r>
      <w:r>
        <w:rPr>
          <w:spacing w:val="-9"/>
          <w:sz w:val="24"/>
        </w:rPr>
        <w:t xml:space="preserve"> </w:t>
      </w:r>
      <w:r>
        <w:rPr>
          <w:sz w:val="24"/>
        </w:rPr>
        <w:t>available</w:t>
      </w:r>
      <w:r>
        <w:rPr>
          <w:spacing w:val="-7"/>
          <w:sz w:val="24"/>
        </w:rPr>
        <w:t xml:space="preserve"> </w:t>
      </w:r>
      <w:r>
        <w:rPr>
          <w:sz w:val="24"/>
        </w:rPr>
        <w:t>to</w:t>
      </w:r>
      <w:r>
        <w:rPr>
          <w:spacing w:val="-8"/>
          <w:sz w:val="24"/>
        </w:rPr>
        <w:t xml:space="preserve"> </w:t>
      </w:r>
      <w:r>
        <w:rPr>
          <w:sz w:val="24"/>
        </w:rPr>
        <w:t>students</w:t>
      </w:r>
      <w:r>
        <w:rPr>
          <w:spacing w:val="-7"/>
          <w:sz w:val="24"/>
        </w:rPr>
        <w:t xml:space="preserve"> </w:t>
      </w:r>
      <w:r>
        <w:rPr>
          <w:sz w:val="24"/>
        </w:rPr>
        <w:t>as</w:t>
      </w:r>
      <w:r>
        <w:rPr>
          <w:spacing w:val="-9"/>
          <w:sz w:val="24"/>
        </w:rPr>
        <w:t xml:space="preserve"> </w:t>
      </w:r>
      <w:r>
        <w:rPr>
          <w:sz w:val="24"/>
        </w:rPr>
        <w:t>a</w:t>
      </w:r>
      <w:r>
        <w:rPr>
          <w:spacing w:val="-6"/>
          <w:sz w:val="24"/>
        </w:rPr>
        <w:t xml:space="preserve"> </w:t>
      </w:r>
      <w:r>
        <w:rPr>
          <w:sz w:val="24"/>
        </w:rPr>
        <w:t>resource</w:t>
      </w:r>
      <w:r>
        <w:rPr>
          <w:spacing w:val="-8"/>
          <w:sz w:val="24"/>
        </w:rPr>
        <w:t xml:space="preserve"> </w:t>
      </w:r>
      <w:r>
        <w:rPr>
          <w:sz w:val="24"/>
        </w:rPr>
        <w:t>person</w:t>
      </w:r>
      <w:r>
        <w:rPr>
          <w:spacing w:val="-7"/>
          <w:sz w:val="24"/>
        </w:rPr>
        <w:t xml:space="preserve"> </w:t>
      </w:r>
      <w:r>
        <w:rPr>
          <w:sz w:val="24"/>
        </w:rPr>
        <w:t>after</w:t>
      </w:r>
      <w:r>
        <w:rPr>
          <w:spacing w:val="-9"/>
          <w:sz w:val="24"/>
        </w:rPr>
        <w:t xml:space="preserve"> </w:t>
      </w:r>
      <w:r>
        <w:rPr>
          <w:sz w:val="24"/>
        </w:rPr>
        <w:t>class</w:t>
      </w:r>
      <w:r>
        <w:rPr>
          <w:spacing w:val="-8"/>
          <w:sz w:val="24"/>
        </w:rPr>
        <w:t xml:space="preserve"> </w:t>
      </w:r>
      <w:r>
        <w:rPr>
          <w:sz w:val="24"/>
        </w:rPr>
        <w:t>and/or Outside of the classroom.</w:t>
      </w:r>
    </w:p>
    <w:p w14:paraId="5B724048" w14:textId="77777777" w:rsidR="00501F83" w:rsidRDefault="00501F83">
      <w:pPr>
        <w:pStyle w:val="BodyText"/>
      </w:pPr>
    </w:p>
    <w:p w14:paraId="4918F142" w14:textId="77777777" w:rsidR="00501F83" w:rsidRDefault="007B6AEC">
      <w:pPr>
        <w:pStyle w:val="BodyText"/>
        <w:ind w:left="1180"/>
      </w:pPr>
      <w:r>
        <w:rPr>
          <w:u w:val="single"/>
        </w:rPr>
        <w:t>Instructor</w:t>
      </w:r>
      <w:r>
        <w:rPr>
          <w:spacing w:val="-6"/>
          <w:u w:val="single"/>
        </w:rPr>
        <w:t xml:space="preserve"> </w:t>
      </w:r>
      <w:r>
        <w:rPr>
          <w:spacing w:val="-4"/>
          <w:u w:val="single"/>
        </w:rPr>
        <w:t>Style</w:t>
      </w:r>
    </w:p>
    <w:p w14:paraId="5CEC486B" w14:textId="77777777" w:rsidR="00501F83" w:rsidRDefault="007B6AEC">
      <w:pPr>
        <w:pStyle w:val="ListParagraph"/>
        <w:numPr>
          <w:ilvl w:val="0"/>
          <w:numId w:val="2"/>
        </w:numPr>
        <w:tabs>
          <w:tab w:val="left" w:pos="1540"/>
        </w:tabs>
        <w:spacing w:before="3"/>
        <w:ind w:right="8094"/>
        <w:rPr>
          <w:sz w:val="24"/>
        </w:rPr>
      </w:pPr>
      <w:r>
        <w:rPr>
          <w:noProof/>
        </w:rPr>
        <mc:AlternateContent>
          <mc:Choice Requires="wps">
            <w:drawing>
              <wp:anchor distT="0" distB="0" distL="0" distR="0" simplePos="0" relativeHeight="15757824" behindDoc="0" locked="0" layoutInCell="1" allowOverlap="1" wp14:anchorId="319CC469" wp14:editId="6627CC9B">
                <wp:simplePos x="0" y="0"/>
                <wp:positionH relativeFrom="page">
                  <wp:posOffset>5943600</wp:posOffset>
                </wp:positionH>
                <wp:positionV relativeFrom="paragraph">
                  <wp:posOffset>162112</wp:posOffset>
                </wp:positionV>
                <wp:extent cx="457200" cy="10795"/>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80"/>
                              </a:lnTo>
                              <a:lnTo>
                                <a:pt x="457200" y="10680"/>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688BC8" id="Graphic 122" o:spid="_x0000_s1026" style="position:absolute;margin-left:468pt;margin-top:12.75pt;width:36pt;height:.85pt;z-index:15757824;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" path="m457200,l,,,10680r457200,l457200,xe" fillcolor="black" stroked="f">
                <v:path arrowok="t"/>
                <w10:wrap anchorx="page"/>
              </v:shape>
            </w:pict>
          </mc:Fallback>
        </mc:AlternateContent>
      </w:r>
      <w:r>
        <w:rPr>
          <w:spacing w:val="-2"/>
          <w:sz w:val="24"/>
        </w:rPr>
        <w:t>Punctual</w:t>
      </w:r>
      <w:r>
        <w:rPr>
          <w:spacing w:val="-15"/>
          <w:sz w:val="24"/>
        </w:rPr>
        <w:t xml:space="preserve"> </w:t>
      </w:r>
      <w:r>
        <w:rPr>
          <w:spacing w:val="-2"/>
          <w:sz w:val="24"/>
        </w:rPr>
        <w:t>to</w:t>
      </w:r>
      <w:r>
        <w:rPr>
          <w:spacing w:val="-13"/>
          <w:sz w:val="24"/>
        </w:rPr>
        <w:t xml:space="preserve"> </w:t>
      </w:r>
      <w:r>
        <w:rPr>
          <w:spacing w:val="-2"/>
          <w:sz w:val="24"/>
        </w:rPr>
        <w:t>class. Comments:</w:t>
      </w:r>
    </w:p>
    <w:p w14:paraId="6FA309BC" w14:textId="77777777" w:rsidR="00501F83" w:rsidRDefault="00501F83">
      <w:pPr>
        <w:pStyle w:val="BodyText"/>
        <w:spacing w:before="11"/>
        <w:rPr>
          <w:sz w:val="23"/>
        </w:rPr>
      </w:pPr>
    </w:p>
    <w:p w14:paraId="5CB95B78" w14:textId="77777777" w:rsidR="00501F83" w:rsidRDefault="007B6AEC">
      <w:pPr>
        <w:pStyle w:val="ListParagraph"/>
        <w:numPr>
          <w:ilvl w:val="0"/>
          <w:numId w:val="2"/>
        </w:numPr>
        <w:tabs>
          <w:tab w:val="left" w:pos="1540"/>
        </w:tabs>
        <w:ind w:right="5557"/>
        <w:rPr>
          <w:sz w:val="24"/>
        </w:rPr>
      </w:pPr>
      <w:r>
        <w:rPr>
          <w:noProof/>
        </w:rPr>
        <mc:AlternateContent>
          <mc:Choice Requires="wps">
            <w:drawing>
              <wp:anchor distT="0" distB="0" distL="0" distR="0" simplePos="0" relativeHeight="15758336" behindDoc="0" locked="0" layoutInCell="1" allowOverlap="1" wp14:anchorId="1FE135B2" wp14:editId="1DD5A9E9">
                <wp:simplePos x="0" y="0"/>
                <wp:positionH relativeFrom="page">
                  <wp:posOffset>5943600</wp:posOffset>
                </wp:positionH>
                <wp:positionV relativeFrom="paragraph">
                  <wp:posOffset>160334</wp:posOffset>
                </wp:positionV>
                <wp:extent cx="457200" cy="10795"/>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80"/>
                              </a:lnTo>
                              <a:lnTo>
                                <a:pt x="457200" y="10680"/>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7D776A" id="Graphic 123" o:spid="_x0000_s1026" style="position:absolute;margin-left:468pt;margin-top:12.6pt;width:36pt;height:.85pt;z-index:15758336;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" path="m457200,l,,,10680r457200,l457200,xe" fillcolor="black" stroked="f">
                <v:path arrowok="t"/>
                <w10:wrap anchorx="page"/>
              </v:shape>
            </w:pict>
          </mc:Fallback>
        </mc:AlternateContent>
      </w:r>
      <w:r>
        <w:rPr>
          <w:sz w:val="24"/>
        </w:rPr>
        <w:t>Spoke</w:t>
      </w:r>
      <w:r>
        <w:rPr>
          <w:spacing w:val="-14"/>
          <w:sz w:val="24"/>
        </w:rPr>
        <w:t xml:space="preserve"> </w:t>
      </w:r>
      <w:r>
        <w:rPr>
          <w:sz w:val="24"/>
        </w:rPr>
        <w:t>distinctly</w:t>
      </w:r>
      <w:r>
        <w:rPr>
          <w:spacing w:val="-14"/>
          <w:sz w:val="24"/>
        </w:rPr>
        <w:t xml:space="preserve"> </w:t>
      </w:r>
      <w:r>
        <w:rPr>
          <w:sz w:val="24"/>
        </w:rPr>
        <w:t>and</w:t>
      </w:r>
      <w:r>
        <w:rPr>
          <w:spacing w:val="-13"/>
          <w:sz w:val="24"/>
        </w:rPr>
        <w:t xml:space="preserve"> </w:t>
      </w:r>
      <w:r>
        <w:rPr>
          <w:sz w:val="24"/>
        </w:rPr>
        <w:t>with</w:t>
      </w:r>
      <w:r>
        <w:rPr>
          <w:spacing w:val="-14"/>
          <w:sz w:val="24"/>
        </w:rPr>
        <w:t xml:space="preserve"> </w:t>
      </w:r>
      <w:r>
        <w:rPr>
          <w:sz w:val="24"/>
        </w:rPr>
        <w:t>sufficient</w:t>
      </w:r>
      <w:r>
        <w:rPr>
          <w:spacing w:val="-13"/>
          <w:sz w:val="24"/>
        </w:rPr>
        <w:t xml:space="preserve"> </w:t>
      </w:r>
      <w:r>
        <w:rPr>
          <w:sz w:val="24"/>
        </w:rPr>
        <w:t xml:space="preserve">volume. </w:t>
      </w:r>
      <w:r>
        <w:rPr>
          <w:spacing w:val="-2"/>
          <w:sz w:val="24"/>
        </w:rPr>
        <w:t>Comments:</w:t>
      </w:r>
    </w:p>
    <w:p w14:paraId="4DF6F345" w14:textId="77777777" w:rsidR="00501F83" w:rsidRDefault="00501F83">
      <w:pPr>
        <w:pStyle w:val="BodyText"/>
        <w:spacing w:before="9"/>
        <w:rPr>
          <w:sz w:val="23"/>
        </w:rPr>
      </w:pPr>
    </w:p>
    <w:p w14:paraId="15DF6E64" w14:textId="77777777" w:rsidR="00501F83" w:rsidRDefault="007B6AEC">
      <w:pPr>
        <w:pStyle w:val="ListParagraph"/>
        <w:numPr>
          <w:ilvl w:val="0"/>
          <w:numId w:val="2"/>
        </w:numPr>
        <w:tabs>
          <w:tab w:val="left" w:pos="1540"/>
        </w:tabs>
        <w:spacing w:before="1" w:line="242" w:lineRule="auto"/>
        <w:ind w:right="5706"/>
        <w:rPr>
          <w:sz w:val="24"/>
        </w:rPr>
      </w:pPr>
      <w:r>
        <w:rPr>
          <w:noProof/>
        </w:rPr>
        <mc:AlternateContent>
          <mc:Choice Requires="wps">
            <w:drawing>
              <wp:anchor distT="0" distB="0" distL="0" distR="0" simplePos="0" relativeHeight="15758848" behindDoc="0" locked="0" layoutInCell="1" allowOverlap="1" wp14:anchorId="28E4049F" wp14:editId="4E920B59">
                <wp:simplePos x="0" y="0"/>
                <wp:positionH relativeFrom="page">
                  <wp:posOffset>5943600</wp:posOffset>
                </wp:positionH>
                <wp:positionV relativeFrom="paragraph">
                  <wp:posOffset>162112</wp:posOffset>
                </wp:positionV>
                <wp:extent cx="457200" cy="10795"/>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80"/>
                              </a:lnTo>
                              <a:lnTo>
                                <a:pt x="457200" y="10680"/>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B9B15F" id="Graphic 124" o:spid="_x0000_s1026" style="position:absolute;margin-left:468pt;margin-top:12.75pt;width:36pt;height:.85pt;z-index:15758848;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" path="m457200,l,,,10680r457200,l457200,xe" fillcolor="black" stroked="f">
                <v:path arrowok="t"/>
                <w10:wrap anchorx="page"/>
              </v:shape>
            </w:pict>
          </mc:Fallback>
        </mc:AlternateContent>
      </w:r>
      <w:r>
        <w:rPr>
          <w:sz w:val="24"/>
        </w:rPr>
        <w:t>Presented</w:t>
      </w:r>
      <w:r>
        <w:rPr>
          <w:spacing w:val="-14"/>
          <w:sz w:val="24"/>
        </w:rPr>
        <w:t xml:space="preserve"> </w:t>
      </w:r>
      <w:r>
        <w:rPr>
          <w:sz w:val="24"/>
        </w:rPr>
        <w:t>materials</w:t>
      </w:r>
      <w:r>
        <w:rPr>
          <w:spacing w:val="-14"/>
          <w:sz w:val="24"/>
        </w:rPr>
        <w:t xml:space="preserve"> </w:t>
      </w:r>
      <w:r>
        <w:rPr>
          <w:sz w:val="24"/>
        </w:rPr>
        <w:t>at</w:t>
      </w:r>
      <w:r>
        <w:rPr>
          <w:spacing w:val="-13"/>
          <w:sz w:val="24"/>
        </w:rPr>
        <w:t xml:space="preserve"> </w:t>
      </w:r>
      <w:r>
        <w:rPr>
          <w:sz w:val="24"/>
        </w:rPr>
        <w:t>a</w:t>
      </w:r>
      <w:r>
        <w:rPr>
          <w:spacing w:val="-14"/>
          <w:sz w:val="24"/>
        </w:rPr>
        <w:t xml:space="preserve"> </w:t>
      </w:r>
      <w:r>
        <w:rPr>
          <w:sz w:val="24"/>
        </w:rPr>
        <w:t>reasonable</w:t>
      </w:r>
      <w:r>
        <w:rPr>
          <w:spacing w:val="-13"/>
          <w:sz w:val="24"/>
        </w:rPr>
        <w:t xml:space="preserve"> </w:t>
      </w:r>
      <w:r>
        <w:rPr>
          <w:sz w:val="24"/>
        </w:rPr>
        <w:t xml:space="preserve">pace. </w:t>
      </w:r>
      <w:r>
        <w:rPr>
          <w:spacing w:val="-2"/>
          <w:sz w:val="24"/>
        </w:rPr>
        <w:t>Comments:</w:t>
      </w:r>
    </w:p>
    <w:p w14:paraId="379AC161" w14:textId="77777777" w:rsidR="00501F83" w:rsidRDefault="00501F83">
      <w:pPr>
        <w:pStyle w:val="BodyText"/>
        <w:spacing w:before="8"/>
        <w:rPr>
          <w:sz w:val="23"/>
        </w:rPr>
      </w:pPr>
    </w:p>
    <w:p w14:paraId="46F971EA" w14:textId="77777777" w:rsidR="00501F83" w:rsidRDefault="007B6AEC">
      <w:pPr>
        <w:pStyle w:val="ListParagraph"/>
        <w:numPr>
          <w:ilvl w:val="0"/>
          <w:numId w:val="2"/>
        </w:numPr>
        <w:tabs>
          <w:tab w:val="left" w:pos="1540"/>
        </w:tabs>
        <w:ind w:right="7047"/>
        <w:rPr>
          <w:sz w:val="24"/>
        </w:rPr>
      </w:pPr>
      <w:r>
        <w:rPr>
          <w:noProof/>
        </w:rPr>
        <mc:AlternateContent>
          <mc:Choice Requires="wps">
            <w:drawing>
              <wp:anchor distT="0" distB="0" distL="0" distR="0" simplePos="0" relativeHeight="15759360" behindDoc="0" locked="0" layoutInCell="1" allowOverlap="1" wp14:anchorId="53CA2907" wp14:editId="0D94C744">
                <wp:simplePos x="0" y="0"/>
                <wp:positionH relativeFrom="page">
                  <wp:posOffset>5943600</wp:posOffset>
                </wp:positionH>
                <wp:positionV relativeFrom="paragraph">
                  <wp:posOffset>160207</wp:posOffset>
                </wp:positionV>
                <wp:extent cx="457200" cy="10795"/>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80"/>
                              </a:lnTo>
                              <a:lnTo>
                                <a:pt x="457200" y="10680"/>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41FC63" id="Graphic 125" o:spid="_x0000_s1026" style="position:absolute;margin-left:468pt;margin-top:12.6pt;width:36pt;height:.85pt;z-index:15759360;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" path="m457200,l,,,10680r457200,l457200,xe" fillcolor="black" stroked="f">
                <v:path arrowok="t"/>
                <w10:wrap anchorx="page"/>
              </v:shape>
            </w:pict>
          </mc:Fallback>
        </mc:AlternateContent>
      </w:r>
      <w:r>
        <w:rPr>
          <w:sz w:val="24"/>
        </w:rPr>
        <w:t>Displayed</w:t>
      </w:r>
      <w:r>
        <w:rPr>
          <w:spacing w:val="-14"/>
          <w:sz w:val="24"/>
        </w:rPr>
        <w:t xml:space="preserve"> </w:t>
      </w:r>
      <w:r>
        <w:rPr>
          <w:sz w:val="24"/>
        </w:rPr>
        <w:t>a</w:t>
      </w:r>
      <w:r>
        <w:rPr>
          <w:spacing w:val="-14"/>
          <w:sz w:val="24"/>
        </w:rPr>
        <w:t xml:space="preserve"> </w:t>
      </w:r>
      <w:r>
        <w:rPr>
          <w:sz w:val="24"/>
        </w:rPr>
        <w:t>sense</w:t>
      </w:r>
      <w:r>
        <w:rPr>
          <w:spacing w:val="-13"/>
          <w:sz w:val="24"/>
        </w:rPr>
        <w:t xml:space="preserve"> </w:t>
      </w:r>
      <w:r>
        <w:rPr>
          <w:sz w:val="24"/>
        </w:rPr>
        <w:t>of</w:t>
      </w:r>
      <w:r>
        <w:rPr>
          <w:spacing w:val="-14"/>
          <w:sz w:val="24"/>
        </w:rPr>
        <w:t xml:space="preserve"> </w:t>
      </w:r>
      <w:r>
        <w:rPr>
          <w:sz w:val="24"/>
        </w:rPr>
        <w:t xml:space="preserve">humor. </w:t>
      </w:r>
      <w:r>
        <w:rPr>
          <w:spacing w:val="-2"/>
          <w:sz w:val="24"/>
        </w:rPr>
        <w:t>Comments:</w:t>
      </w:r>
    </w:p>
    <w:p w14:paraId="6A940961" w14:textId="77777777" w:rsidR="00501F83" w:rsidRDefault="00501F83">
      <w:pPr>
        <w:pStyle w:val="BodyText"/>
        <w:spacing w:before="10"/>
        <w:rPr>
          <w:sz w:val="23"/>
        </w:rPr>
      </w:pPr>
    </w:p>
    <w:p w14:paraId="4C38B33E" w14:textId="77777777" w:rsidR="00501F83" w:rsidRDefault="007B6AEC">
      <w:pPr>
        <w:pStyle w:val="ListParagraph"/>
        <w:numPr>
          <w:ilvl w:val="0"/>
          <w:numId w:val="2"/>
        </w:numPr>
        <w:tabs>
          <w:tab w:val="left" w:pos="1540"/>
        </w:tabs>
        <w:spacing w:line="242" w:lineRule="auto"/>
        <w:ind w:right="5965"/>
        <w:rPr>
          <w:sz w:val="24"/>
        </w:rPr>
      </w:pPr>
      <w:r>
        <w:rPr>
          <w:noProof/>
        </w:rPr>
        <mc:AlternateContent>
          <mc:Choice Requires="wps">
            <w:drawing>
              <wp:anchor distT="0" distB="0" distL="0" distR="0" simplePos="0" relativeHeight="15759872" behindDoc="0" locked="0" layoutInCell="1" allowOverlap="1" wp14:anchorId="1FAD2763" wp14:editId="50CCD6D5">
                <wp:simplePos x="0" y="0"/>
                <wp:positionH relativeFrom="page">
                  <wp:posOffset>5943600</wp:posOffset>
                </wp:positionH>
                <wp:positionV relativeFrom="paragraph">
                  <wp:posOffset>161604</wp:posOffset>
                </wp:positionV>
                <wp:extent cx="457200" cy="10795"/>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795"/>
                        </a:xfrm>
                        <a:custGeom>
                          <a:avLst/>
                          <a:gdLst/>
                          <a:ahLst/>
                          <a:cxnLst/>
                          <a:rect l="l" t="t" r="r" b="b"/>
                          <a:pathLst>
                            <a:path w="457200" h="10795">
                              <a:moveTo>
                                <a:pt x="457200" y="0"/>
                              </a:moveTo>
                              <a:lnTo>
                                <a:pt x="0" y="0"/>
                              </a:lnTo>
                              <a:lnTo>
                                <a:pt x="0" y="10680"/>
                              </a:lnTo>
                              <a:lnTo>
                                <a:pt x="457200" y="10680"/>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7C9283" id="Graphic 126" o:spid="_x0000_s1026" style="position:absolute;margin-left:468pt;margin-top:12.7pt;width:36pt;height:.85pt;z-index:15759872;visibility:visible;mso-wrap-style:square;mso-wrap-distance-left:0;mso-wrap-distance-top:0;mso-wrap-distance-right:0;mso-wrap-distance-bottom:0;mso-position-horizontal:absolute;mso-position-horizontal-relative:page;mso-position-vertical:absolute;mso-position-vertical-relative:text;v-text-anchor:top" coordsize="4572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" path="m457200,l,,,10680r457200,l457200,xe" fillcolor="black" stroked="f">
                <v:path arrowok="t"/>
                <w10:wrap anchorx="page"/>
              </v:shape>
            </w:pict>
          </mc:Fallback>
        </mc:AlternateContent>
      </w:r>
      <w:r>
        <w:rPr>
          <w:spacing w:val="-2"/>
          <w:sz w:val="24"/>
        </w:rPr>
        <w:t>Showed</w:t>
      </w:r>
      <w:r>
        <w:rPr>
          <w:spacing w:val="-4"/>
          <w:sz w:val="24"/>
        </w:rPr>
        <w:t xml:space="preserve"> </w:t>
      </w:r>
      <w:r>
        <w:rPr>
          <w:spacing w:val="-2"/>
          <w:sz w:val="24"/>
        </w:rPr>
        <w:t>enthusiasm regarding content. Comments:</w:t>
      </w:r>
    </w:p>
    <w:p w14:paraId="364125AB" w14:textId="77777777" w:rsidR="00501F83" w:rsidRDefault="00501F83">
      <w:pPr>
        <w:spacing w:line="242" w:lineRule="auto"/>
        <w:rPr>
          <w:sz w:val="24"/>
        </w:rPr>
        <w:sectPr w:rsidR="00501F83">
          <w:pgSz w:w="12240" w:h="15840"/>
          <w:pgMar w:top="1500" w:right="680" w:bottom="1060" w:left="260" w:header="0" w:footer="822" w:gutter="0"/>
          <w:cols w:space="720"/>
        </w:sectPr>
      </w:pPr>
    </w:p>
    <w:p w14:paraId="7C4EEA48" w14:textId="77777777" w:rsidR="00501F83" w:rsidRDefault="007B6AEC">
      <w:pPr>
        <w:pStyle w:val="Heading1"/>
        <w:spacing w:before="26"/>
        <w:ind w:left="1180"/>
      </w:pPr>
      <w:bookmarkStart w:id="81" w:name="_bookmark72"/>
      <w:bookmarkEnd w:id="81"/>
      <w:r>
        <w:lastRenderedPageBreak/>
        <w:t>Howard</w:t>
      </w:r>
      <w:r>
        <w:rPr>
          <w:spacing w:val="-9"/>
        </w:rPr>
        <w:t xml:space="preserve"> </w:t>
      </w:r>
      <w:r>
        <w:t>Payne</w:t>
      </w:r>
      <w:r>
        <w:rPr>
          <w:spacing w:val="-8"/>
        </w:rPr>
        <w:t xml:space="preserve"> </w:t>
      </w:r>
      <w:r>
        <w:t>University</w:t>
      </w:r>
      <w:r>
        <w:rPr>
          <w:spacing w:val="-9"/>
        </w:rPr>
        <w:t xml:space="preserve"> </w:t>
      </w:r>
      <w:r>
        <w:t>School</w:t>
      </w:r>
      <w:r>
        <w:rPr>
          <w:spacing w:val="-8"/>
        </w:rPr>
        <w:t xml:space="preserve"> </w:t>
      </w:r>
      <w:r>
        <w:t>of</w:t>
      </w:r>
      <w:r>
        <w:rPr>
          <w:spacing w:val="-8"/>
        </w:rPr>
        <w:t xml:space="preserve"> </w:t>
      </w:r>
      <w:r>
        <w:rPr>
          <w:spacing w:val="-2"/>
        </w:rPr>
        <w:t>Nursing</w:t>
      </w:r>
    </w:p>
    <w:p w14:paraId="7A7ED233" w14:textId="77777777" w:rsidR="00501F83" w:rsidRDefault="007B6AEC">
      <w:pPr>
        <w:pStyle w:val="Heading1"/>
        <w:spacing w:before="187"/>
        <w:ind w:left="1180"/>
      </w:pPr>
      <w:bookmarkStart w:id="82" w:name="_bookmark73"/>
      <w:bookmarkEnd w:id="82"/>
      <w:r>
        <w:t>Agency</w:t>
      </w:r>
      <w:r>
        <w:rPr>
          <w:spacing w:val="-18"/>
        </w:rPr>
        <w:t xml:space="preserve"> </w:t>
      </w:r>
      <w:r>
        <w:t>Clinical</w:t>
      </w:r>
      <w:r>
        <w:rPr>
          <w:spacing w:val="-10"/>
        </w:rPr>
        <w:t xml:space="preserve"> </w:t>
      </w:r>
      <w:r>
        <w:t>Agreement</w:t>
      </w:r>
      <w:r>
        <w:rPr>
          <w:spacing w:val="-9"/>
        </w:rPr>
        <w:t xml:space="preserve"> </w:t>
      </w:r>
      <w:r>
        <w:t>for</w:t>
      </w:r>
      <w:r>
        <w:rPr>
          <w:spacing w:val="-10"/>
        </w:rPr>
        <w:t xml:space="preserve"> </w:t>
      </w:r>
      <w:r>
        <w:t>Preceptor</w:t>
      </w:r>
      <w:r>
        <w:rPr>
          <w:spacing w:val="-9"/>
        </w:rPr>
        <w:t xml:space="preserve"> </w:t>
      </w:r>
      <w:r>
        <w:rPr>
          <w:spacing w:val="-2"/>
        </w:rPr>
        <w:t>Experience</w:t>
      </w:r>
    </w:p>
    <w:p w14:paraId="6E52ED14" w14:textId="77777777" w:rsidR="00501F83" w:rsidRDefault="007B6AEC">
      <w:pPr>
        <w:spacing w:before="186"/>
        <w:ind w:left="1180" w:right="731"/>
        <w:rPr>
          <w:sz w:val="28"/>
        </w:rPr>
      </w:pPr>
      <w:r>
        <w:rPr>
          <w:sz w:val="28"/>
        </w:rPr>
        <w:t>The</w:t>
      </w:r>
      <w:r>
        <w:rPr>
          <w:spacing w:val="-9"/>
          <w:sz w:val="28"/>
        </w:rPr>
        <w:t xml:space="preserve"> </w:t>
      </w:r>
      <w:r>
        <w:rPr>
          <w:sz w:val="28"/>
        </w:rPr>
        <w:t>undersigned</w:t>
      </w:r>
      <w:r>
        <w:rPr>
          <w:spacing w:val="-8"/>
          <w:sz w:val="28"/>
        </w:rPr>
        <w:t xml:space="preserve"> </w:t>
      </w:r>
      <w:r>
        <w:rPr>
          <w:sz w:val="28"/>
        </w:rPr>
        <w:t>Agency</w:t>
      </w:r>
      <w:r>
        <w:rPr>
          <w:spacing w:val="-6"/>
          <w:sz w:val="28"/>
        </w:rPr>
        <w:t xml:space="preserve"> </w:t>
      </w:r>
      <w:r>
        <w:rPr>
          <w:sz w:val="28"/>
        </w:rPr>
        <w:t>agrees</w:t>
      </w:r>
      <w:r>
        <w:rPr>
          <w:spacing w:val="-7"/>
          <w:sz w:val="28"/>
        </w:rPr>
        <w:t xml:space="preserve"> </w:t>
      </w:r>
      <w:r>
        <w:rPr>
          <w:sz w:val="28"/>
        </w:rPr>
        <w:t>that</w:t>
      </w:r>
      <w:r>
        <w:rPr>
          <w:spacing w:val="-9"/>
          <w:sz w:val="28"/>
        </w:rPr>
        <w:t xml:space="preserve"> </w:t>
      </w:r>
      <w:r>
        <w:rPr>
          <w:sz w:val="28"/>
        </w:rPr>
        <w:t>HPU</w:t>
      </w:r>
      <w:r>
        <w:rPr>
          <w:spacing w:val="-9"/>
          <w:sz w:val="28"/>
        </w:rPr>
        <w:t xml:space="preserve"> </w:t>
      </w:r>
      <w:r>
        <w:rPr>
          <w:sz w:val="28"/>
        </w:rPr>
        <w:t>School</w:t>
      </w:r>
      <w:r>
        <w:rPr>
          <w:spacing w:val="-5"/>
          <w:sz w:val="28"/>
        </w:rPr>
        <w:t xml:space="preserve"> </w:t>
      </w:r>
      <w:r>
        <w:rPr>
          <w:sz w:val="28"/>
        </w:rPr>
        <w:t>of</w:t>
      </w:r>
      <w:r>
        <w:rPr>
          <w:spacing w:val="-9"/>
          <w:sz w:val="28"/>
        </w:rPr>
        <w:t xml:space="preserve"> </w:t>
      </w:r>
      <w:r>
        <w:rPr>
          <w:sz w:val="28"/>
        </w:rPr>
        <w:t>Nursing</w:t>
      </w:r>
      <w:r>
        <w:rPr>
          <w:spacing w:val="-9"/>
          <w:sz w:val="28"/>
        </w:rPr>
        <w:t xml:space="preserve"> </w:t>
      </w:r>
      <w:r>
        <w:rPr>
          <w:sz w:val="28"/>
        </w:rPr>
        <w:t>student(s)</w:t>
      </w:r>
      <w:r>
        <w:rPr>
          <w:spacing w:val="-4"/>
          <w:sz w:val="28"/>
        </w:rPr>
        <w:t xml:space="preserve"> </w:t>
      </w:r>
      <w:r>
        <w:rPr>
          <w:sz w:val="28"/>
        </w:rPr>
        <w:t>will</w:t>
      </w:r>
      <w:r>
        <w:rPr>
          <w:spacing w:val="-6"/>
          <w:sz w:val="28"/>
        </w:rPr>
        <w:t xml:space="preserve"> </w:t>
      </w:r>
      <w:r>
        <w:rPr>
          <w:sz w:val="28"/>
        </w:rPr>
        <w:t>utilize the Agency for an assigned learning experience.</w:t>
      </w:r>
      <w:r>
        <w:rPr>
          <w:spacing w:val="40"/>
          <w:sz w:val="28"/>
        </w:rPr>
        <w:t xml:space="preserve"> </w:t>
      </w:r>
      <w:r>
        <w:rPr>
          <w:sz w:val="28"/>
        </w:rPr>
        <w:t>The student will be under the supervision of assigned preceptor.</w:t>
      </w:r>
      <w:r>
        <w:rPr>
          <w:spacing w:val="40"/>
          <w:sz w:val="28"/>
        </w:rPr>
        <w:t xml:space="preserve"> </w:t>
      </w:r>
      <w:r>
        <w:rPr>
          <w:sz w:val="28"/>
        </w:rPr>
        <w:t>During</w:t>
      </w:r>
      <w:r>
        <w:rPr>
          <w:spacing w:val="-3"/>
          <w:sz w:val="28"/>
        </w:rPr>
        <w:t xml:space="preserve"> </w:t>
      </w:r>
      <w:r>
        <w:rPr>
          <w:sz w:val="28"/>
        </w:rPr>
        <w:t>the</w:t>
      </w:r>
      <w:r>
        <w:rPr>
          <w:spacing w:val="-1"/>
          <w:sz w:val="28"/>
        </w:rPr>
        <w:t xml:space="preserve"> </w:t>
      </w:r>
      <w:r>
        <w:rPr>
          <w:sz w:val="28"/>
        </w:rPr>
        <w:t>time</w:t>
      </w:r>
      <w:r>
        <w:rPr>
          <w:spacing w:val="-1"/>
          <w:sz w:val="28"/>
        </w:rPr>
        <w:t xml:space="preserve"> </w:t>
      </w:r>
      <w:r>
        <w:rPr>
          <w:sz w:val="28"/>
        </w:rPr>
        <w:t>the</w:t>
      </w:r>
      <w:r>
        <w:rPr>
          <w:spacing w:val="-1"/>
          <w:sz w:val="28"/>
        </w:rPr>
        <w:t xml:space="preserve"> </w:t>
      </w:r>
      <w:r>
        <w:rPr>
          <w:sz w:val="28"/>
        </w:rPr>
        <w:t>student</w:t>
      </w:r>
      <w:r>
        <w:rPr>
          <w:spacing w:val="-1"/>
          <w:sz w:val="28"/>
        </w:rPr>
        <w:t xml:space="preserve"> </w:t>
      </w:r>
      <w:r>
        <w:rPr>
          <w:sz w:val="28"/>
        </w:rPr>
        <w:t>is in the</w:t>
      </w:r>
      <w:r>
        <w:rPr>
          <w:spacing w:val="-1"/>
          <w:sz w:val="28"/>
        </w:rPr>
        <w:t xml:space="preserve"> </w:t>
      </w:r>
      <w:r>
        <w:rPr>
          <w:sz w:val="28"/>
        </w:rPr>
        <w:t>Agency, he/she will follow the policies and procedures established by the Agency.</w:t>
      </w:r>
    </w:p>
    <w:p w14:paraId="7E5E1086" w14:textId="77777777" w:rsidR="00501F83" w:rsidRDefault="00501F83">
      <w:pPr>
        <w:pStyle w:val="BodyText"/>
        <w:spacing w:before="12"/>
        <w:rPr>
          <w:sz w:val="27"/>
        </w:rPr>
      </w:pPr>
    </w:p>
    <w:p w14:paraId="79ACD30C" w14:textId="77777777" w:rsidR="00501F83" w:rsidRDefault="007B6AEC">
      <w:pPr>
        <w:ind w:left="1180"/>
        <w:rPr>
          <w:sz w:val="28"/>
        </w:rPr>
      </w:pPr>
      <w:r>
        <w:rPr>
          <w:sz w:val="28"/>
        </w:rPr>
        <w:t>Agency</w:t>
      </w:r>
      <w:r>
        <w:rPr>
          <w:spacing w:val="-10"/>
          <w:sz w:val="28"/>
        </w:rPr>
        <w:t xml:space="preserve"> </w:t>
      </w:r>
      <w:r>
        <w:rPr>
          <w:sz w:val="28"/>
        </w:rPr>
        <w:t>agrees</w:t>
      </w:r>
      <w:r>
        <w:rPr>
          <w:spacing w:val="-10"/>
          <w:sz w:val="28"/>
        </w:rPr>
        <w:t xml:space="preserve"> </w:t>
      </w:r>
      <w:r>
        <w:rPr>
          <w:spacing w:val="-5"/>
          <w:sz w:val="28"/>
        </w:rPr>
        <w:t>to:</w:t>
      </w:r>
    </w:p>
    <w:p w14:paraId="762962A0" w14:textId="77777777" w:rsidR="00501F83" w:rsidRDefault="007B6AEC">
      <w:pPr>
        <w:pStyle w:val="ListParagraph"/>
        <w:numPr>
          <w:ilvl w:val="0"/>
          <w:numId w:val="1"/>
        </w:numPr>
        <w:tabs>
          <w:tab w:val="left" w:pos="1536"/>
        </w:tabs>
        <w:spacing w:before="8" w:line="342" w:lineRule="exact"/>
        <w:ind w:left="1536" w:hanging="356"/>
        <w:rPr>
          <w:sz w:val="28"/>
        </w:rPr>
      </w:pPr>
      <w:r>
        <w:rPr>
          <w:sz w:val="28"/>
        </w:rPr>
        <w:t>Retain</w:t>
      </w:r>
      <w:r>
        <w:rPr>
          <w:spacing w:val="-8"/>
          <w:sz w:val="28"/>
        </w:rPr>
        <w:t xml:space="preserve"> </w:t>
      </w:r>
      <w:r>
        <w:rPr>
          <w:sz w:val="28"/>
        </w:rPr>
        <w:t>ultimate</w:t>
      </w:r>
      <w:r>
        <w:rPr>
          <w:spacing w:val="-10"/>
          <w:sz w:val="28"/>
        </w:rPr>
        <w:t xml:space="preserve"> </w:t>
      </w:r>
      <w:r>
        <w:rPr>
          <w:sz w:val="28"/>
        </w:rPr>
        <w:t>responsibility</w:t>
      </w:r>
      <w:r>
        <w:rPr>
          <w:spacing w:val="-6"/>
          <w:sz w:val="28"/>
        </w:rPr>
        <w:t xml:space="preserve"> </w:t>
      </w:r>
      <w:r>
        <w:rPr>
          <w:sz w:val="28"/>
        </w:rPr>
        <w:t>for</w:t>
      </w:r>
      <w:r>
        <w:rPr>
          <w:spacing w:val="-8"/>
          <w:sz w:val="28"/>
        </w:rPr>
        <w:t xml:space="preserve"> </w:t>
      </w:r>
      <w:r>
        <w:rPr>
          <w:sz w:val="28"/>
        </w:rPr>
        <w:t>the</w:t>
      </w:r>
      <w:r>
        <w:rPr>
          <w:spacing w:val="-11"/>
          <w:sz w:val="28"/>
        </w:rPr>
        <w:t xml:space="preserve"> </w:t>
      </w:r>
      <w:r>
        <w:rPr>
          <w:sz w:val="28"/>
        </w:rPr>
        <w:t>care</w:t>
      </w:r>
      <w:r>
        <w:rPr>
          <w:spacing w:val="-11"/>
          <w:sz w:val="28"/>
        </w:rPr>
        <w:t xml:space="preserve"> </w:t>
      </w:r>
      <w:r>
        <w:rPr>
          <w:sz w:val="28"/>
        </w:rPr>
        <w:t>of</w:t>
      </w:r>
      <w:r>
        <w:rPr>
          <w:spacing w:val="-8"/>
          <w:sz w:val="28"/>
        </w:rPr>
        <w:t xml:space="preserve"> </w:t>
      </w:r>
      <w:r>
        <w:rPr>
          <w:sz w:val="28"/>
        </w:rPr>
        <w:t>the</w:t>
      </w:r>
      <w:r>
        <w:rPr>
          <w:spacing w:val="-8"/>
          <w:sz w:val="28"/>
        </w:rPr>
        <w:t xml:space="preserve"> </w:t>
      </w:r>
      <w:r>
        <w:rPr>
          <w:spacing w:val="-2"/>
          <w:sz w:val="28"/>
        </w:rPr>
        <w:t>patients</w:t>
      </w:r>
    </w:p>
    <w:p w14:paraId="2CB98A4A" w14:textId="77777777" w:rsidR="00501F83" w:rsidRDefault="007B6AEC">
      <w:pPr>
        <w:pStyle w:val="ListParagraph"/>
        <w:numPr>
          <w:ilvl w:val="0"/>
          <w:numId w:val="1"/>
        </w:numPr>
        <w:tabs>
          <w:tab w:val="left" w:pos="1536"/>
        </w:tabs>
        <w:spacing w:line="339" w:lineRule="exact"/>
        <w:ind w:left="1536" w:hanging="356"/>
        <w:rPr>
          <w:sz w:val="28"/>
        </w:rPr>
      </w:pPr>
      <w:r>
        <w:rPr>
          <w:sz w:val="28"/>
        </w:rPr>
        <w:t>Retain</w:t>
      </w:r>
      <w:r>
        <w:rPr>
          <w:spacing w:val="-14"/>
          <w:sz w:val="28"/>
        </w:rPr>
        <w:t xml:space="preserve"> </w:t>
      </w:r>
      <w:r>
        <w:rPr>
          <w:sz w:val="28"/>
        </w:rPr>
        <w:t>responsibility</w:t>
      </w:r>
      <w:r>
        <w:rPr>
          <w:spacing w:val="-11"/>
          <w:sz w:val="28"/>
        </w:rPr>
        <w:t xml:space="preserve"> </w:t>
      </w:r>
      <w:r>
        <w:rPr>
          <w:sz w:val="28"/>
        </w:rPr>
        <w:t>for</w:t>
      </w:r>
      <w:r>
        <w:rPr>
          <w:spacing w:val="-12"/>
          <w:sz w:val="28"/>
        </w:rPr>
        <w:t xml:space="preserve"> </w:t>
      </w:r>
      <w:r>
        <w:rPr>
          <w:sz w:val="28"/>
        </w:rPr>
        <w:t>preceptor’s</w:t>
      </w:r>
      <w:r>
        <w:rPr>
          <w:spacing w:val="-12"/>
          <w:sz w:val="28"/>
        </w:rPr>
        <w:t xml:space="preserve"> </w:t>
      </w:r>
      <w:r>
        <w:rPr>
          <w:sz w:val="28"/>
        </w:rPr>
        <w:t>salary,</w:t>
      </w:r>
      <w:r>
        <w:rPr>
          <w:spacing w:val="-14"/>
          <w:sz w:val="28"/>
        </w:rPr>
        <w:t xml:space="preserve"> </w:t>
      </w:r>
      <w:r>
        <w:rPr>
          <w:sz w:val="28"/>
        </w:rPr>
        <w:t>benefits</w:t>
      </w:r>
      <w:r>
        <w:rPr>
          <w:spacing w:val="-11"/>
          <w:sz w:val="28"/>
        </w:rPr>
        <w:t xml:space="preserve"> </w:t>
      </w:r>
      <w:r>
        <w:rPr>
          <w:sz w:val="28"/>
        </w:rPr>
        <w:t>and</w:t>
      </w:r>
      <w:r>
        <w:rPr>
          <w:spacing w:val="-9"/>
          <w:sz w:val="28"/>
        </w:rPr>
        <w:t xml:space="preserve"> </w:t>
      </w:r>
      <w:r>
        <w:rPr>
          <w:spacing w:val="-2"/>
          <w:sz w:val="28"/>
        </w:rPr>
        <w:t>liability</w:t>
      </w:r>
    </w:p>
    <w:p w14:paraId="64FAFD97" w14:textId="77777777" w:rsidR="00501F83" w:rsidRDefault="007B6AEC">
      <w:pPr>
        <w:pStyle w:val="ListParagraph"/>
        <w:numPr>
          <w:ilvl w:val="0"/>
          <w:numId w:val="1"/>
        </w:numPr>
        <w:tabs>
          <w:tab w:val="left" w:pos="1540"/>
        </w:tabs>
        <w:ind w:left="1540" w:right="1263" w:hanging="360"/>
        <w:rPr>
          <w:sz w:val="28"/>
        </w:rPr>
      </w:pPr>
      <w:r>
        <w:rPr>
          <w:sz w:val="28"/>
        </w:rPr>
        <w:t>Arrange</w:t>
      </w:r>
      <w:r>
        <w:rPr>
          <w:spacing w:val="-9"/>
          <w:sz w:val="28"/>
        </w:rPr>
        <w:t xml:space="preserve"> </w:t>
      </w:r>
      <w:r>
        <w:rPr>
          <w:sz w:val="28"/>
        </w:rPr>
        <w:t>preceptor’s</w:t>
      </w:r>
      <w:r>
        <w:rPr>
          <w:spacing w:val="-4"/>
          <w:sz w:val="28"/>
        </w:rPr>
        <w:t xml:space="preserve"> </w:t>
      </w:r>
      <w:r>
        <w:rPr>
          <w:sz w:val="28"/>
        </w:rPr>
        <w:t>work</w:t>
      </w:r>
      <w:r>
        <w:rPr>
          <w:spacing w:val="-8"/>
          <w:sz w:val="28"/>
        </w:rPr>
        <w:t xml:space="preserve"> </w:t>
      </w:r>
      <w:r>
        <w:rPr>
          <w:sz w:val="28"/>
        </w:rPr>
        <w:t>schedule</w:t>
      </w:r>
      <w:r>
        <w:rPr>
          <w:spacing w:val="-8"/>
          <w:sz w:val="28"/>
        </w:rPr>
        <w:t xml:space="preserve"> </w:t>
      </w:r>
      <w:r>
        <w:rPr>
          <w:sz w:val="28"/>
        </w:rPr>
        <w:t>so</w:t>
      </w:r>
      <w:r>
        <w:rPr>
          <w:spacing w:val="-5"/>
          <w:sz w:val="28"/>
        </w:rPr>
        <w:t xml:space="preserve"> </w:t>
      </w:r>
      <w:r>
        <w:rPr>
          <w:sz w:val="28"/>
        </w:rPr>
        <w:t>they</w:t>
      </w:r>
      <w:r>
        <w:rPr>
          <w:spacing w:val="-6"/>
          <w:sz w:val="28"/>
        </w:rPr>
        <w:t xml:space="preserve"> </w:t>
      </w:r>
      <w:r>
        <w:rPr>
          <w:sz w:val="28"/>
        </w:rPr>
        <w:t>are</w:t>
      </w:r>
      <w:r>
        <w:rPr>
          <w:spacing w:val="-9"/>
          <w:sz w:val="28"/>
        </w:rPr>
        <w:t xml:space="preserve"> </w:t>
      </w:r>
      <w:r>
        <w:rPr>
          <w:sz w:val="28"/>
        </w:rPr>
        <w:t>available</w:t>
      </w:r>
      <w:r>
        <w:rPr>
          <w:spacing w:val="-8"/>
          <w:sz w:val="28"/>
        </w:rPr>
        <w:t xml:space="preserve"> </w:t>
      </w:r>
      <w:r>
        <w:rPr>
          <w:sz w:val="28"/>
        </w:rPr>
        <w:t>on</w:t>
      </w:r>
      <w:r>
        <w:rPr>
          <w:spacing w:val="-5"/>
          <w:sz w:val="28"/>
        </w:rPr>
        <w:t xml:space="preserve"> </w:t>
      </w:r>
      <w:r>
        <w:rPr>
          <w:sz w:val="28"/>
        </w:rPr>
        <w:t>student</w:t>
      </w:r>
      <w:r>
        <w:rPr>
          <w:spacing w:val="-9"/>
          <w:sz w:val="28"/>
        </w:rPr>
        <w:t xml:space="preserve"> </w:t>
      </w:r>
      <w:r>
        <w:rPr>
          <w:sz w:val="28"/>
        </w:rPr>
        <w:t xml:space="preserve">clinical </w:t>
      </w:r>
      <w:r>
        <w:rPr>
          <w:spacing w:val="-4"/>
          <w:sz w:val="28"/>
        </w:rPr>
        <w:t>days</w:t>
      </w:r>
    </w:p>
    <w:p w14:paraId="0BDF795A" w14:textId="77777777" w:rsidR="00501F83" w:rsidRDefault="007B6AEC">
      <w:pPr>
        <w:pStyle w:val="ListParagraph"/>
        <w:numPr>
          <w:ilvl w:val="0"/>
          <w:numId w:val="1"/>
        </w:numPr>
        <w:tabs>
          <w:tab w:val="left" w:pos="1540"/>
        </w:tabs>
        <w:ind w:left="1540" w:right="843" w:hanging="360"/>
        <w:rPr>
          <w:sz w:val="28"/>
        </w:rPr>
      </w:pPr>
      <w:r>
        <w:rPr>
          <w:sz w:val="28"/>
        </w:rPr>
        <w:t>Interpret</w:t>
      </w:r>
      <w:r>
        <w:rPr>
          <w:spacing w:val="-10"/>
          <w:sz w:val="28"/>
        </w:rPr>
        <w:t xml:space="preserve"> </w:t>
      </w:r>
      <w:r>
        <w:rPr>
          <w:sz w:val="28"/>
        </w:rPr>
        <w:t>the</w:t>
      </w:r>
      <w:r>
        <w:rPr>
          <w:spacing w:val="-10"/>
          <w:sz w:val="28"/>
        </w:rPr>
        <w:t xml:space="preserve"> </w:t>
      </w:r>
      <w:r>
        <w:rPr>
          <w:sz w:val="28"/>
        </w:rPr>
        <w:t>preceptor</w:t>
      </w:r>
      <w:r>
        <w:rPr>
          <w:spacing w:val="-5"/>
          <w:sz w:val="28"/>
        </w:rPr>
        <w:t xml:space="preserve"> </w:t>
      </w:r>
      <w:r>
        <w:rPr>
          <w:sz w:val="28"/>
        </w:rPr>
        <w:t>program</w:t>
      </w:r>
      <w:r>
        <w:rPr>
          <w:spacing w:val="-6"/>
          <w:sz w:val="28"/>
        </w:rPr>
        <w:t xml:space="preserve"> </w:t>
      </w:r>
      <w:r>
        <w:rPr>
          <w:sz w:val="28"/>
        </w:rPr>
        <w:t>and</w:t>
      </w:r>
      <w:r>
        <w:rPr>
          <w:spacing w:val="-6"/>
          <w:sz w:val="28"/>
        </w:rPr>
        <w:t xml:space="preserve"> </w:t>
      </w:r>
      <w:r>
        <w:rPr>
          <w:sz w:val="28"/>
        </w:rPr>
        <w:t>expectations</w:t>
      </w:r>
      <w:r>
        <w:rPr>
          <w:spacing w:val="-8"/>
          <w:sz w:val="28"/>
        </w:rPr>
        <w:t xml:space="preserve"> </w:t>
      </w:r>
      <w:r>
        <w:rPr>
          <w:sz w:val="28"/>
        </w:rPr>
        <w:t>of</w:t>
      </w:r>
      <w:r>
        <w:rPr>
          <w:spacing w:val="-7"/>
          <w:sz w:val="28"/>
        </w:rPr>
        <w:t xml:space="preserve"> </w:t>
      </w:r>
      <w:r>
        <w:rPr>
          <w:sz w:val="28"/>
        </w:rPr>
        <w:t>students</w:t>
      </w:r>
      <w:r>
        <w:rPr>
          <w:spacing w:val="-7"/>
          <w:sz w:val="28"/>
        </w:rPr>
        <w:t xml:space="preserve"> </w:t>
      </w:r>
      <w:r>
        <w:rPr>
          <w:sz w:val="28"/>
        </w:rPr>
        <w:t>to</w:t>
      </w:r>
      <w:r>
        <w:rPr>
          <w:spacing w:val="-7"/>
          <w:sz w:val="28"/>
        </w:rPr>
        <w:t xml:space="preserve"> </w:t>
      </w:r>
      <w:r>
        <w:rPr>
          <w:sz w:val="28"/>
        </w:rPr>
        <w:t>other</w:t>
      </w:r>
      <w:r>
        <w:rPr>
          <w:spacing w:val="-9"/>
          <w:sz w:val="28"/>
        </w:rPr>
        <w:t xml:space="preserve"> </w:t>
      </w:r>
      <w:r>
        <w:rPr>
          <w:sz w:val="28"/>
        </w:rPr>
        <w:t>Agency personnel who are not directly involved with preceptorship</w:t>
      </w:r>
    </w:p>
    <w:p w14:paraId="173F2FF7" w14:textId="77777777" w:rsidR="00501F83" w:rsidRDefault="00501F83">
      <w:pPr>
        <w:pStyle w:val="BodyText"/>
        <w:spacing w:before="9"/>
        <w:rPr>
          <w:sz w:val="27"/>
        </w:rPr>
      </w:pPr>
    </w:p>
    <w:p w14:paraId="6E1FC808" w14:textId="77777777" w:rsidR="00501F83" w:rsidRDefault="007B6AEC">
      <w:pPr>
        <w:ind w:left="1180" w:right="1151"/>
        <w:jc w:val="both"/>
        <w:rPr>
          <w:sz w:val="28"/>
        </w:rPr>
      </w:pPr>
      <w:r>
        <w:rPr>
          <w:sz w:val="28"/>
        </w:rPr>
        <w:t>This</w:t>
      </w:r>
      <w:r>
        <w:rPr>
          <w:spacing w:val="-5"/>
          <w:sz w:val="28"/>
        </w:rPr>
        <w:t xml:space="preserve"> </w:t>
      </w:r>
      <w:r>
        <w:rPr>
          <w:sz w:val="28"/>
        </w:rPr>
        <w:t>document</w:t>
      </w:r>
      <w:r>
        <w:rPr>
          <w:spacing w:val="-4"/>
          <w:sz w:val="28"/>
        </w:rPr>
        <w:t xml:space="preserve"> </w:t>
      </w:r>
      <w:r>
        <w:rPr>
          <w:sz w:val="28"/>
        </w:rPr>
        <w:t>serves</w:t>
      </w:r>
      <w:r>
        <w:rPr>
          <w:spacing w:val="-2"/>
          <w:sz w:val="28"/>
        </w:rPr>
        <w:t xml:space="preserve"> </w:t>
      </w:r>
      <w:r>
        <w:rPr>
          <w:sz w:val="28"/>
        </w:rPr>
        <w:t>to</w:t>
      </w:r>
      <w:r>
        <w:rPr>
          <w:spacing w:val="-1"/>
          <w:sz w:val="28"/>
        </w:rPr>
        <w:t xml:space="preserve"> </w:t>
      </w:r>
      <w:r>
        <w:rPr>
          <w:sz w:val="28"/>
        </w:rPr>
        <w:t>confirm the</w:t>
      </w:r>
      <w:r>
        <w:rPr>
          <w:spacing w:val="-5"/>
          <w:sz w:val="28"/>
        </w:rPr>
        <w:t xml:space="preserve"> </w:t>
      </w:r>
      <w:r>
        <w:rPr>
          <w:sz w:val="28"/>
        </w:rPr>
        <w:t>necessary</w:t>
      </w:r>
      <w:r>
        <w:rPr>
          <w:spacing w:val="-1"/>
          <w:sz w:val="28"/>
        </w:rPr>
        <w:t xml:space="preserve"> </w:t>
      </w:r>
      <w:r>
        <w:rPr>
          <w:sz w:val="28"/>
        </w:rPr>
        <w:t>administrative</w:t>
      </w:r>
      <w:r>
        <w:rPr>
          <w:spacing w:val="-6"/>
          <w:sz w:val="28"/>
        </w:rPr>
        <w:t xml:space="preserve"> </w:t>
      </w:r>
      <w:r>
        <w:rPr>
          <w:sz w:val="28"/>
        </w:rPr>
        <w:t>approval</w:t>
      </w:r>
      <w:r>
        <w:rPr>
          <w:spacing w:val="-1"/>
          <w:sz w:val="28"/>
        </w:rPr>
        <w:t xml:space="preserve"> </w:t>
      </w:r>
      <w:r>
        <w:rPr>
          <w:sz w:val="28"/>
        </w:rPr>
        <w:t>for</w:t>
      </w:r>
      <w:r>
        <w:rPr>
          <w:spacing w:val="-1"/>
          <w:sz w:val="28"/>
        </w:rPr>
        <w:t xml:space="preserve"> </w:t>
      </w:r>
      <w:r>
        <w:rPr>
          <w:sz w:val="28"/>
        </w:rPr>
        <w:t>the named Agency.</w:t>
      </w:r>
      <w:r>
        <w:rPr>
          <w:spacing w:val="40"/>
          <w:sz w:val="28"/>
        </w:rPr>
        <w:t xml:space="preserve"> </w:t>
      </w:r>
      <w:r>
        <w:rPr>
          <w:sz w:val="28"/>
        </w:rPr>
        <w:t>Please find two original letters to sign.</w:t>
      </w:r>
      <w:r>
        <w:rPr>
          <w:spacing w:val="40"/>
          <w:sz w:val="28"/>
        </w:rPr>
        <w:t xml:space="preserve"> </w:t>
      </w:r>
      <w:r>
        <w:rPr>
          <w:sz w:val="28"/>
        </w:rPr>
        <w:t>Return one to the</w:t>
      </w:r>
      <w:r>
        <w:rPr>
          <w:spacing w:val="-2"/>
          <w:sz w:val="28"/>
        </w:rPr>
        <w:t xml:space="preserve"> </w:t>
      </w:r>
      <w:r>
        <w:rPr>
          <w:sz w:val="28"/>
        </w:rPr>
        <w:t>HPU School of Nursing and retain the other for your file.</w:t>
      </w:r>
    </w:p>
    <w:p w14:paraId="5449C8AD" w14:textId="77777777" w:rsidR="00501F83" w:rsidRDefault="00501F83">
      <w:pPr>
        <w:pStyle w:val="BodyText"/>
        <w:rPr>
          <w:sz w:val="20"/>
        </w:rPr>
      </w:pPr>
    </w:p>
    <w:p w14:paraId="2DA472BC" w14:textId="77777777" w:rsidR="00501F83" w:rsidRDefault="00501F83">
      <w:pPr>
        <w:pStyle w:val="BodyText"/>
        <w:rPr>
          <w:sz w:val="20"/>
        </w:rPr>
      </w:pPr>
    </w:p>
    <w:p w14:paraId="18D260A1" w14:textId="77777777" w:rsidR="00501F83" w:rsidRDefault="00501F83">
      <w:pPr>
        <w:pStyle w:val="BodyText"/>
        <w:rPr>
          <w:sz w:val="20"/>
        </w:rPr>
      </w:pPr>
    </w:p>
    <w:p w14:paraId="59D1BB28" w14:textId="77777777" w:rsidR="00501F83" w:rsidRDefault="007B6AEC">
      <w:pPr>
        <w:pStyle w:val="BodyText"/>
        <w:spacing w:before="3"/>
        <w:rPr>
          <w:sz w:val="18"/>
        </w:rPr>
      </w:pPr>
      <w:r>
        <w:rPr>
          <w:noProof/>
        </w:rPr>
        <mc:AlternateContent>
          <mc:Choice Requires="wps">
            <w:drawing>
              <wp:anchor distT="0" distB="0" distL="0" distR="0" simplePos="0" relativeHeight="487619584" behindDoc="1" locked="0" layoutInCell="1" allowOverlap="1" wp14:anchorId="5D5A895C" wp14:editId="75548268">
                <wp:simplePos x="0" y="0"/>
                <wp:positionH relativeFrom="page">
                  <wp:posOffset>914400</wp:posOffset>
                </wp:positionH>
                <wp:positionV relativeFrom="paragraph">
                  <wp:posOffset>156949</wp:posOffset>
                </wp:positionV>
                <wp:extent cx="5486400" cy="1270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0"/>
                        </a:xfrm>
                        <a:custGeom>
                          <a:avLst/>
                          <a:gdLst/>
                          <a:ahLst/>
                          <a:cxnLst/>
                          <a:rect l="l" t="t" r="r" b="b"/>
                          <a:pathLst>
                            <a:path w="5486400" h="12700">
                              <a:moveTo>
                                <a:pt x="5486400" y="0"/>
                              </a:moveTo>
                              <a:lnTo>
                                <a:pt x="0" y="0"/>
                              </a:lnTo>
                              <a:lnTo>
                                <a:pt x="0" y="12179"/>
                              </a:lnTo>
                              <a:lnTo>
                                <a:pt x="5486400" y="12179"/>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93E2A5" id="Graphic 127" o:spid="_x0000_s1026" style="position:absolute;margin-left:1in;margin-top:12.35pt;width:6in;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5486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" path="m5486400,l,,,12179r5486400,l5486400,xe" fillcolor="black" stroked="f">
                <v:path arrowok="t"/>
                <w10:wrap type="topAndBottom" anchorx="page"/>
              </v:shape>
            </w:pict>
          </mc:Fallback>
        </mc:AlternateContent>
      </w:r>
    </w:p>
    <w:p w14:paraId="5E05CFFC" w14:textId="77777777" w:rsidR="00501F83" w:rsidRDefault="007B6AEC">
      <w:pPr>
        <w:spacing w:before="26"/>
        <w:ind w:left="1180"/>
        <w:jc w:val="both"/>
        <w:rPr>
          <w:sz w:val="28"/>
        </w:rPr>
      </w:pPr>
      <w:r>
        <w:rPr>
          <w:sz w:val="28"/>
        </w:rPr>
        <w:t>Name</w:t>
      </w:r>
      <w:r>
        <w:rPr>
          <w:spacing w:val="-9"/>
          <w:sz w:val="28"/>
        </w:rPr>
        <w:t xml:space="preserve"> </w:t>
      </w:r>
      <w:r>
        <w:rPr>
          <w:sz w:val="28"/>
        </w:rPr>
        <w:t>of</w:t>
      </w:r>
      <w:r>
        <w:rPr>
          <w:spacing w:val="-8"/>
          <w:sz w:val="28"/>
        </w:rPr>
        <w:t xml:space="preserve"> </w:t>
      </w:r>
      <w:r>
        <w:rPr>
          <w:sz w:val="28"/>
        </w:rPr>
        <w:t>Agency</w:t>
      </w:r>
      <w:r>
        <w:rPr>
          <w:spacing w:val="-7"/>
          <w:sz w:val="28"/>
        </w:rPr>
        <w:t xml:space="preserve"> </w:t>
      </w:r>
      <w:r>
        <w:rPr>
          <w:sz w:val="28"/>
        </w:rPr>
        <w:t>(Please</w:t>
      </w:r>
      <w:r>
        <w:rPr>
          <w:spacing w:val="-8"/>
          <w:sz w:val="28"/>
        </w:rPr>
        <w:t xml:space="preserve"> </w:t>
      </w:r>
      <w:r>
        <w:rPr>
          <w:spacing w:val="-2"/>
          <w:sz w:val="28"/>
        </w:rPr>
        <w:t>print)</w:t>
      </w:r>
    </w:p>
    <w:p w14:paraId="2008EA50" w14:textId="77777777" w:rsidR="00501F83" w:rsidRDefault="00501F83">
      <w:pPr>
        <w:pStyle w:val="BodyText"/>
        <w:rPr>
          <w:sz w:val="20"/>
        </w:rPr>
      </w:pPr>
    </w:p>
    <w:p w14:paraId="1111CAE5" w14:textId="77777777" w:rsidR="00501F83" w:rsidRDefault="00501F83">
      <w:pPr>
        <w:pStyle w:val="BodyText"/>
        <w:rPr>
          <w:sz w:val="20"/>
        </w:rPr>
      </w:pPr>
    </w:p>
    <w:p w14:paraId="72A15FC5" w14:textId="77777777" w:rsidR="00501F83" w:rsidRDefault="00501F83">
      <w:pPr>
        <w:pStyle w:val="BodyText"/>
        <w:rPr>
          <w:sz w:val="20"/>
        </w:rPr>
      </w:pPr>
    </w:p>
    <w:p w14:paraId="33E40BB1" w14:textId="77777777" w:rsidR="00501F83" w:rsidRDefault="007B6AEC">
      <w:pPr>
        <w:pStyle w:val="BodyText"/>
        <w:spacing w:before="5"/>
        <w:rPr>
          <w:sz w:val="18"/>
        </w:rPr>
      </w:pPr>
      <w:r>
        <w:rPr>
          <w:noProof/>
        </w:rPr>
        <mc:AlternateContent>
          <mc:Choice Requires="wps">
            <w:drawing>
              <wp:anchor distT="0" distB="0" distL="0" distR="0" simplePos="0" relativeHeight="487620096" behindDoc="1" locked="0" layoutInCell="1" allowOverlap="1" wp14:anchorId="461BD6E0" wp14:editId="350F3C66">
                <wp:simplePos x="0" y="0"/>
                <wp:positionH relativeFrom="page">
                  <wp:posOffset>914400</wp:posOffset>
                </wp:positionH>
                <wp:positionV relativeFrom="paragraph">
                  <wp:posOffset>157989</wp:posOffset>
                </wp:positionV>
                <wp:extent cx="3200400" cy="12700"/>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0"/>
                        </a:xfrm>
                        <a:custGeom>
                          <a:avLst/>
                          <a:gdLst/>
                          <a:ahLst/>
                          <a:cxnLst/>
                          <a:rect l="l" t="t" r="r" b="b"/>
                          <a:pathLst>
                            <a:path w="3200400" h="12700">
                              <a:moveTo>
                                <a:pt x="3200400" y="0"/>
                              </a:moveTo>
                              <a:lnTo>
                                <a:pt x="0" y="0"/>
                              </a:lnTo>
                              <a:lnTo>
                                <a:pt x="0" y="12179"/>
                              </a:lnTo>
                              <a:lnTo>
                                <a:pt x="3200400" y="12179"/>
                              </a:lnTo>
                              <a:lnTo>
                                <a:pt x="3200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3566C1" id="Graphic 128" o:spid="_x0000_s1026" style="position:absolute;margin-left:1in;margin-top:12.45pt;width:252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3200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" path="m3200400,l,,,12179r3200400,l3200400,xe" fillcolor="black" stroked="f">
                <v:path arrowok="t"/>
                <w10:wrap type="topAndBottom" anchorx="page"/>
              </v:shape>
            </w:pict>
          </mc:Fallback>
        </mc:AlternateContent>
      </w:r>
      <w:r>
        <w:rPr>
          <w:noProof/>
        </w:rPr>
        <mc:AlternateContent>
          <mc:Choice Requires="wps">
            <w:drawing>
              <wp:anchor distT="0" distB="0" distL="0" distR="0" simplePos="0" relativeHeight="487620608" behindDoc="1" locked="0" layoutInCell="1" allowOverlap="1" wp14:anchorId="248CD38C" wp14:editId="499C6811">
                <wp:simplePos x="0" y="0"/>
                <wp:positionH relativeFrom="page">
                  <wp:posOffset>4572000</wp:posOffset>
                </wp:positionH>
                <wp:positionV relativeFrom="paragraph">
                  <wp:posOffset>157989</wp:posOffset>
                </wp:positionV>
                <wp:extent cx="1828800" cy="1270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0"/>
                        </a:xfrm>
                        <a:custGeom>
                          <a:avLst/>
                          <a:gdLst/>
                          <a:ahLst/>
                          <a:cxnLst/>
                          <a:rect l="l" t="t" r="r" b="b"/>
                          <a:pathLst>
                            <a:path w="1828800" h="12700">
                              <a:moveTo>
                                <a:pt x="1828800" y="0"/>
                              </a:moveTo>
                              <a:lnTo>
                                <a:pt x="0" y="0"/>
                              </a:lnTo>
                              <a:lnTo>
                                <a:pt x="0" y="12179"/>
                              </a:lnTo>
                              <a:lnTo>
                                <a:pt x="1828800" y="1217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E0EB23" id="Graphic 129" o:spid="_x0000_s1026" style="position:absolute;margin-left:5in;margin-top:12.45pt;width:2in;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18288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" path="m1828800,l,,,12179r1828800,l1828800,xe" fillcolor="black" stroked="f">
                <v:path arrowok="t"/>
                <w10:wrap type="topAndBottom" anchorx="page"/>
              </v:shape>
            </w:pict>
          </mc:Fallback>
        </mc:AlternateContent>
      </w:r>
    </w:p>
    <w:p w14:paraId="4EA15A58" w14:textId="77777777" w:rsidR="00501F83" w:rsidRDefault="007B6AEC">
      <w:pPr>
        <w:tabs>
          <w:tab w:val="left" w:pos="7661"/>
        </w:tabs>
        <w:spacing w:before="26"/>
        <w:ind w:left="1180"/>
        <w:jc w:val="both"/>
        <w:rPr>
          <w:sz w:val="28"/>
        </w:rPr>
      </w:pPr>
      <w:r>
        <w:rPr>
          <w:sz w:val="28"/>
        </w:rPr>
        <w:t>Authorized</w:t>
      </w:r>
      <w:r>
        <w:rPr>
          <w:spacing w:val="-13"/>
          <w:sz w:val="28"/>
        </w:rPr>
        <w:t xml:space="preserve"> </w:t>
      </w:r>
      <w:r>
        <w:rPr>
          <w:sz w:val="28"/>
        </w:rPr>
        <w:t>Agency</w:t>
      </w:r>
      <w:r>
        <w:rPr>
          <w:spacing w:val="-14"/>
          <w:sz w:val="28"/>
        </w:rPr>
        <w:t xml:space="preserve"> </w:t>
      </w:r>
      <w:r>
        <w:rPr>
          <w:sz w:val="28"/>
        </w:rPr>
        <w:t>Representative</w:t>
      </w:r>
      <w:r>
        <w:rPr>
          <w:spacing w:val="-14"/>
          <w:sz w:val="28"/>
        </w:rPr>
        <w:t xml:space="preserve"> </w:t>
      </w:r>
      <w:r>
        <w:rPr>
          <w:spacing w:val="-2"/>
          <w:sz w:val="28"/>
        </w:rPr>
        <w:t>Signature</w:t>
      </w:r>
      <w:r>
        <w:rPr>
          <w:sz w:val="28"/>
        </w:rPr>
        <w:tab/>
      </w:r>
      <w:r>
        <w:rPr>
          <w:spacing w:val="-4"/>
          <w:sz w:val="28"/>
        </w:rPr>
        <w:t>Date</w:t>
      </w:r>
    </w:p>
    <w:p w14:paraId="1F13C207" w14:textId="77777777" w:rsidR="00501F83" w:rsidRDefault="00501F83">
      <w:pPr>
        <w:pStyle w:val="BodyText"/>
        <w:rPr>
          <w:sz w:val="20"/>
        </w:rPr>
      </w:pPr>
    </w:p>
    <w:p w14:paraId="54075B23" w14:textId="77777777" w:rsidR="00501F83" w:rsidRDefault="00501F83">
      <w:pPr>
        <w:pStyle w:val="BodyText"/>
        <w:rPr>
          <w:sz w:val="20"/>
        </w:rPr>
      </w:pPr>
    </w:p>
    <w:p w14:paraId="39402A54" w14:textId="77777777" w:rsidR="00501F83" w:rsidRDefault="00501F83">
      <w:pPr>
        <w:pStyle w:val="BodyText"/>
        <w:rPr>
          <w:sz w:val="20"/>
        </w:rPr>
      </w:pPr>
    </w:p>
    <w:p w14:paraId="6DA49F78" w14:textId="77777777" w:rsidR="00501F83" w:rsidRDefault="007B6AEC">
      <w:pPr>
        <w:pStyle w:val="BodyText"/>
        <w:spacing w:before="3"/>
        <w:rPr>
          <w:sz w:val="18"/>
        </w:rPr>
      </w:pPr>
      <w:r>
        <w:rPr>
          <w:noProof/>
        </w:rPr>
        <mc:AlternateContent>
          <mc:Choice Requires="wps">
            <w:drawing>
              <wp:anchor distT="0" distB="0" distL="0" distR="0" simplePos="0" relativeHeight="487621120" behindDoc="1" locked="0" layoutInCell="1" allowOverlap="1" wp14:anchorId="10513596" wp14:editId="16817411">
                <wp:simplePos x="0" y="0"/>
                <wp:positionH relativeFrom="page">
                  <wp:posOffset>914400</wp:posOffset>
                </wp:positionH>
                <wp:positionV relativeFrom="paragraph">
                  <wp:posOffset>156707</wp:posOffset>
                </wp:positionV>
                <wp:extent cx="3200400" cy="1270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0"/>
                        </a:xfrm>
                        <a:custGeom>
                          <a:avLst/>
                          <a:gdLst/>
                          <a:ahLst/>
                          <a:cxnLst/>
                          <a:rect l="l" t="t" r="r" b="b"/>
                          <a:pathLst>
                            <a:path w="3200400" h="12700">
                              <a:moveTo>
                                <a:pt x="3200400" y="0"/>
                              </a:moveTo>
                              <a:lnTo>
                                <a:pt x="0" y="0"/>
                              </a:lnTo>
                              <a:lnTo>
                                <a:pt x="0" y="12190"/>
                              </a:lnTo>
                              <a:lnTo>
                                <a:pt x="3200400" y="12190"/>
                              </a:lnTo>
                              <a:lnTo>
                                <a:pt x="3200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A06036" id="Graphic 130" o:spid="_x0000_s1026" style="position:absolute;margin-left:1in;margin-top:12.35pt;width:252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3200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" path="m3200400,l,,,12190r3200400,l3200400,xe" fillcolor="black" stroked="f">
                <v:path arrowok="t"/>
                <w10:wrap type="topAndBottom" anchorx="page"/>
              </v:shape>
            </w:pict>
          </mc:Fallback>
        </mc:AlternateContent>
      </w:r>
      <w:r>
        <w:rPr>
          <w:noProof/>
        </w:rPr>
        <mc:AlternateContent>
          <mc:Choice Requires="wps">
            <w:drawing>
              <wp:anchor distT="0" distB="0" distL="0" distR="0" simplePos="0" relativeHeight="487621632" behindDoc="1" locked="0" layoutInCell="1" allowOverlap="1" wp14:anchorId="7F4E68F8" wp14:editId="7E1DE627">
                <wp:simplePos x="0" y="0"/>
                <wp:positionH relativeFrom="page">
                  <wp:posOffset>4572000</wp:posOffset>
                </wp:positionH>
                <wp:positionV relativeFrom="paragraph">
                  <wp:posOffset>156707</wp:posOffset>
                </wp:positionV>
                <wp:extent cx="1828800" cy="1270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0"/>
                        </a:xfrm>
                        <a:custGeom>
                          <a:avLst/>
                          <a:gdLst/>
                          <a:ahLst/>
                          <a:cxnLst/>
                          <a:rect l="l" t="t" r="r" b="b"/>
                          <a:pathLst>
                            <a:path w="1828800" h="12700">
                              <a:moveTo>
                                <a:pt x="1828800" y="0"/>
                              </a:moveTo>
                              <a:lnTo>
                                <a:pt x="0" y="0"/>
                              </a:lnTo>
                              <a:lnTo>
                                <a:pt x="0" y="12190"/>
                              </a:lnTo>
                              <a:lnTo>
                                <a:pt x="1828800" y="1219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4C9DC5" id="Graphic 131" o:spid="_x0000_s1026" style="position:absolute;margin-left:5in;margin-top:12.35pt;width:2in;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18288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" path="m1828800,l,,,12190r1828800,l1828800,xe" fillcolor="black" stroked="f">
                <v:path arrowok="t"/>
                <w10:wrap type="topAndBottom" anchorx="page"/>
              </v:shape>
            </w:pict>
          </mc:Fallback>
        </mc:AlternateContent>
      </w:r>
    </w:p>
    <w:p w14:paraId="5F86BF52" w14:textId="77777777" w:rsidR="00501F83" w:rsidRDefault="007B6AEC">
      <w:pPr>
        <w:tabs>
          <w:tab w:val="left" w:pos="7661"/>
        </w:tabs>
        <w:spacing w:before="28"/>
        <w:ind w:left="1180"/>
        <w:jc w:val="both"/>
        <w:rPr>
          <w:sz w:val="28"/>
        </w:rPr>
      </w:pPr>
      <w:r>
        <w:rPr>
          <w:sz w:val="28"/>
        </w:rPr>
        <w:t>Dean,</w:t>
      </w:r>
      <w:r>
        <w:rPr>
          <w:spacing w:val="-10"/>
          <w:sz w:val="28"/>
        </w:rPr>
        <w:t xml:space="preserve"> </w:t>
      </w:r>
      <w:r>
        <w:rPr>
          <w:sz w:val="28"/>
        </w:rPr>
        <w:t>School</w:t>
      </w:r>
      <w:r>
        <w:rPr>
          <w:spacing w:val="-10"/>
          <w:sz w:val="28"/>
        </w:rPr>
        <w:t xml:space="preserve"> </w:t>
      </w:r>
      <w:r>
        <w:rPr>
          <w:sz w:val="28"/>
        </w:rPr>
        <w:t>of</w:t>
      </w:r>
      <w:r>
        <w:rPr>
          <w:spacing w:val="-8"/>
          <w:sz w:val="28"/>
        </w:rPr>
        <w:t xml:space="preserve"> </w:t>
      </w:r>
      <w:r>
        <w:rPr>
          <w:sz w:val="28"/>
        </w:rPr>
        <w:t>Nursing</w:t>
      </w:r>
      <w:r>
        <w:rPr>
          <w:spacing w:val="-7"/>
          <w:sz w:val="28"/>
        </w:rPr>
        <w:t xml:space="preserve"> </w:t>
      </w:r>
      <w:r>
        <w:rPr>
          <w:spacing w:val="-2"/>
          <w:sz w:val="28"/>
        </w:rPr>
        <w:t>Signature</w:t>
      </w:r>
      <w:r>
        <w:rPr>
          <w:sz w:val="28"/>
        </w:rPr>
        <w:tab/>
      </w:r>
      <w:r>
        <w:rPr>
          <w:spacing w:val="-4"/>
          <w:sz w:val="28"/>
        </w:rPr>
        <w:t>Date</w:t>
      </w:r>
    </w:p>
    <w:p w14:paraId="4F668906" w14:textId="77777777" w:rsidR="00501F83" w:rsidRDefault="00501F83">
      <w:pPr>
        <w:pStyle w:val="BodyText"/>
        <w:rPr>
          <w:sz w:val="20"/>
        </w:rPr>
      </w:pPr>
    </w:p>
    <w:p w14:paraId="2BA39C06" w14:textId="77777777" w:rsidR="00501F83" w:rsidRDefault="00501F83">
      <w:pPr>
        <w:pStyle w:val="BodyText"/>
        <w:rPr>
          <w:sz w:val="20"/>
        </w:rPr>
      </w:pPr>
    </w:p>
    <w:p w14:paraId="3EA55AC9" w14:textId="77777777" w:rsidR="00501F83" w:rsidRDefault="00501F83">
      <w:pPr>
        <w:pStyle w:val="BodyText"/>
        <w:rPr>
          <w:sz w:val="20"/>
        </w:rPr>
      </w:pPr>
    </w:p>
    <w:p w14:paraId="6898AB3B" w14:textId="77777777" w:rsidR="00501F83" w:rsidRDefault="007B6AEC">
      <w:pPr>
        <w:pStyle w:val="BodyText"/>
        <w:spacing w:before="3"/>
        <w:rPr>
          <w:sz w:val="18"/>
        </w:rPr>
      </w:pPr>
      <w:r>
        <w:rPr>
          <w:noProof/>
        </w:rPr>
        <mc:AlternateContent>
          <mc:Choice Requires="wps">
            <w:drawing>
              <wp:anchor distT="0" distB="0" distL="0" distR="0" simplePos="0" relativeHeight="487622144" behindDoc="1" locked="0" layoutInCell="1" allowOverlap="1" wp14:anchorId="5C13744E" wp14:editId="7161C434">
                <wp:simplePos x="0" y="0"/>
                <wp:positionH relativeFrom="page">
                  <wp:posOffset>914400</wp:posOffset>
                </wp:positionH>
                <wp:positionV relativeFrom="paragraph">
                  <wp:posOffset>156705</wp:posOffset>
                </wp:positionV>
                <wp:extent cx="3200400" cy="1270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0"/>
                        </a:xfrm>
                        <a:custGeom>
                          <a:avLst/>
                          <a:gdLst/>
                          <a:ahLst/>
                          <a:cxnLst/>
                          <a:rect l="l" t="t" r="r" b="b"/>
                          <a:pathLst>
                            <a:path w="3200400" h="12700">
                              <a:moveTo>
                                <a:pt x="3200400" y="0"/>
                              </a:moveTo>
                              <a:lnTo>
                                <a:pt x="0" y="0"/>
                              </a:lnTo>
                              <a:lnTo>
                                <a:pt x="0" y="12192"/>
                              </a:lnTo>
                              <a:lnTo>
                                <a:pt x="3200400" y="12192"/>
                              </a:lnTo>
                              <a:lnTo>
                                <a:pt x="3200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58C6D1" id="Graphic 132" o:spid="_x0000_s1026" style="position:absolute;margin-left:1in;margin-top:12.35pt;width:252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3200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" path="m3200400,l,,,12192r3200400,l3200400,xe" fillcolor="black" stroked="f">
                <v:path arrowok="t"/>
                <w10:wrap type="topAndBottom" anchorx="page"/>
              </v:shape>
            </w:pict>
          </mc:Fallback>
        </mc:AlternateContent>
      </w:r>
      <w:r>
        <w:rPr>
          <w:noProof/>
        </w:rPr>
        <mc:AlternateContent>
          <mc:Choice Requires="wps">
            <w:drawing>
              <wp:anchor distT="0" distB="0" distL="0" distR="0" simplePos="0" relativeHeight="487622656" behindDoc="1" locked="0" layoutInCell="1" allowOverlap="1" wp14:anchorId="4EB0DFFF" wp14:editId="728E230F">
                <wp:simplePos x="0" y="0"/>
                <wp:positionH relativeFrom="page">
                  <wp:posOffset>4572000</wp:posOffset>
                </wp:positionH>
                <wp:positionV relativeFrom="paragraph">
                  <wp:posOffset>156705</wp:posOffset>
                </wp:positionV>
                <wp:extent cx="1828800" cy="1270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0"/>
                        </a:xfrm>
                        <a:custGeom>
                          <a:avLst/>
                          <a:gdLst/>
                          <a:ahLst/>
                          <a:cxnLst/>
                          <a:rect l="l" t="t" r="r" b="b"/>
                          <a:pathLst>
                            <a:path w="1828800" h="12700">
                              <a:moveTo>
                                <a:pt x="1828800" y="0"/>
                              </a:moveTo>
                              <a:lnTo>
                                <a:pt x="0" y="0"/>
                              </a:lnTo>
                              <a:lnTo>
                                <a:pt x="0" y="12192"/>
                              </a:lnTo>
                              <a:lnTo>
                                <a:pt x="1828800" y="12192"/>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F9CC87" id="Graphic 133" o:spid="_x0000_s1026" style="position:absolute;margin-left:5in;margin-top:12.35pt;width:2in;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18288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" path="m1828800,l,,,12192r1828800,l1828800,xe" fillcolor="black" stroked="f">
                <v:path arrowok="t"/>
                <w10:wrap type="topAndBottom" anchorx="page"/>
              </v:shape>
            </w:pict>
          </mc:Fallback>
        </mc:AlternateContent>
      </w:r>
    </w:p>
    <w:p w14:paraId="43EDEAF2" w14:textId="77777777" w:rsidR="00501F83" w:rsidRDefault="007B6AEC">
      <w:pPr>
        <w:tabs>
          <w:tab w:val="left" w:pos="7697"/>
        </w:tabs>
        <w:spacing w:before="26"/>
        <w:ind w:left="1180"/>
        <w:jc w:val="both"/>
        <w:rPr>
          <w:sz w:val="28"/>
        </w:rPr>
      </w:pPr>
      <w:r>
        <w:rPr>
          <w:sz w:val="28"/>
        </w:rPr>
        <w:t>HPU</w:t>
      </w:r>
      <w:r>
        <w:rPr>
          <w:spacing w:val="-13"/>
          <w:sz w:val="28"/>
        </w:rPr>
        <w:t xml:space="preserve"> </w:t>
      </w:r>
      <w:r>
        <w:rPr>
          <w:sz w:val="28"/>
        </w:rPr>
        <w:t>President,</w:t>
      </w:r>
      <w:r>
        <w:rPr>
          <w:spacing w:val="-12"/>
          <w:sz w:val="28"/>
        </w:rPr>
        <w:t xml:space="preserve"> </w:t>
      </w:r>
      <w:r>
        <w:rPr>
          <w:sz w:val="28"/>
        </w:rPr>
        <w:t>Provost</w:t>
      </w:r>
      <w:r>
        <w:rPr>
          <w:spacing w:val="-9"/>
          <w:sz w:val="28"/>
        </w:rPr>
        <w:t xml:space="preserve"> </w:t>
      </w:r>
      <w:r>
        <w:rPr>
          <w:spacing w:val="-5"/>
          <w:sz w:val="28"/>
        </w:rPr>
        <w:t>or</w:t>
      </w:r>
      <w:r>
        <w:rPr>
          <w:sz w:val="28"/>
        </w:rPr>
        <w:tab/>
      </w:r>
      <w:r>
        <w:rPr>
          <w:spacing w:val="-4"/>
          <w:sz w:val="28"/>
        </w:rPr>
        <w:t>Date</w:t>
      </w:r>
    </w:p>
    <w:p w14:paraId="195B3110" w14:textId="77777777" w:rsidR="00501F83" w:rsidRDefault="007B6AEC">
      <w:pPr>
        <w:spacing w:before="1"/>
        <w:ind w:left="1180"/>
        <w:jc w:val="both"/>
        <w:rPr>
          <w:sz w:val="28"/>
        </w:rPr>
      </w:pPr>
      <w:r>
        <w:rPr>
          <w:sz w:val="28"/>
        </w:rPr>
        <w:t>VP</w:t>
      </w:r>
      <w:r>
        <w:rPr>
          <w:spacing w:val="-13"/>
          <w:sz w:val="28"/>
        </w:rPr>
        <w:t xml:space="preserve"> </w:t>
      </w:r>
      <w:r>
        <w:rPr>
          <w:sz w:val="28"/>
        </w:rPr>
        <w:t>of</w:t>
      </w:r>
      <w:r>
        <w:rPr>
          <w:spacing w:val="-9"/>
          <w:sz w:val="28"/>
        </w:rPr>
        <w:t xml:space="preserve"> </w:t>
      </w:r>
      <w:r>
        <w:rPr>
          <w:sz w:val="28"/>
        </w:rPr>
        <w:t>Finance</w:t>
      </w:r>
      <w:r>
        <w:rPr>
          <w:spacing w:val="-9"/>
          <w:sz w:val="28"/>
        </w:rPr>
        <w:t xml:space="preserve"> </w:t>
      </w:r>
      <w:r>
        <w:rPr>
          <w:sz w:val="28"/>
        </w:rPr>
        <w:t>and</w:t>
      </w:r>
      <w:r>
        <w:rPr>
          <w:spacing w:val="-8"/>
          <w:sz w:val="28"/>
        </w:rPr>
        <w:t xml:space="preserve"> </w:t>
      </w:r>
      <w:r>
        <w:rPr>
          <w:sz w:val="28"/>
        </w:rPr>
        <w:t>Administration</w:t>
      </w:r>
      <w:r>
        <w:rPr>
          <w:spacing w:val="-4"/>
          <w:sz w:val="28"/>
        </w:rPr>
        <w:t xml:space="preserve"> </w:t>
      </w:r>
      <w:r>
        <w:rPr>
          <w:spacing w:val="-2"/>
          <w:sz w:val="28"/>
        </w:rPr>
        <w:t>Signature</w:t>
      </w:r>
    </w:p>
    <w:p w14:paraId="5A7602E9" w14:textId="77777777" w:rsidR="00501F83" w:rsidRDefault="00501F83">
      <w:pPr>
        <w:jc w:val="both"/>
        <w:rPr>
          <w:sz w:val="28"/>
        </w:rPr>
        <w:sectPr w:rsidR="00501F83">
          <w:pgSz w:w="12240" w:h="15840"/>
          <w:pgMar w:top="1500" w:right="680" w:bottom="1060" w:left="260" w:header="0" w:footer="822" w:gutter="0"/>
          <w:cols w:space="720"/>
        </w:sectPr>
      </w:pPr>
    </w:p>
    <w:p w14:paraId="7C5A8526" w14:textId="77777777" w:rsidR="00501F83" w:rsidRDefault="007B6AEC">
      <w:pPr>
        <w:pStyle w:val="Heading1"/>
        <w:spacing w:before="29" w:line="480" w:lineRule="auto"/>
        <w:ind w:left="1180" w:right="4853"/>
      </w:pPr>
      <w:bookmarkStart w:id="83" w:name="_bookmark74"/>
      <w:bookmarkEnd w:id="83"/>
      <w:r>
        <w:lastRenderedPageBreak/>
        <w:t>Howard</w:t>
      </w:r>
      <w:r>
        <w:rPr>
          <w:spacing w:val="-15"/>
        </w:rPr>
        <w:t xml:space="preserve"> </w:t>
      </w:r>
      <w:r>
        <w:t>Payne</w:t>
      </w:r>
      <w:r>
        <w:rPr>
          <w:spacing w:val="-16"/>
        </w:rPr>
        <w:t xml:space="preserve"> </w:t>
      </w:r>
      <w:r>
        <w:t>University</w:t>
      </w:r>
      <w:r>
        <w:rPr>
          <w:spacing w:val="-15"/>
        </w:rPr>
        <w:t xml:space="preserve"> </w:t>
      </w:r>
      <w:r>
        <w:t>School</w:t>
      </w:r>
      <w:r>
        <w:rPr>
          <w:spacing w:val="-15"/>
        </w:rPr>
        <w:t xml:space="preserve"> </w:t>
      </w:r>
      <w:r>
        <w:t>of</w:t>
      </w:r>
      <w:r>
        <w:rPr>
          <w:spacing w:val="-15"/>
        </w:rPr>
        <w:t xml:space="preserve"> </w:t>
      </w:r>
      <w:r>
        <w:t>Nursing Preceptor Profile</w:t>
      </w:r>
    </w:p>
    <w:p w14:paraId="37B30136" w14:textId="77777777" w:rsidR="00501F83" w:rsidRDefault="007B6AEC">
      <w:pPr>
        <w:ind w:left="1180"/>
        <w:rPr>
          <w:sz w:val="28"/>
        </w:rPr>
      </w:pPr>
      <w:r>
        <w:rPr>
          <w:sz w:val="28"/>
        </w:rPr>
        <w:t>The</w:t>
      </w:r>
      <w:r>
        <w:rPr>
          <w:spacing w:val="-8"/>
          <w:sz w:val="28"/>
        </w:rPr>
        <w:t xml:space="preserve"> </w:t>
      </w:r>
      <w:r>
        <w:rPr>
          <w:sz w:val="28"/>
        </w:rPr>
        <w:t>Texas</w:t>
      </w:r>
      <w:r>
        <w:rPr>
          <w:spacing w:val="-7"/>
          <w:sz w:val="28"/>
        </w:rPr>
        <w:t xml:space="preserve"> </w:t>
      </w:r>
      <w:r>
        <w:rPr>
          <w:sz w:val="28"/>
        </w:rPr>
        <w:t>Board</w:t>
      </w:r>
      <w:r>
        <w:rPr>
          <w:spacing w:val="-5"/>
          <w:sz w:val="28"/>
        </w:rPr>
        <w:t xml:space="preserve"> </w:t>
      </w:r>
      <w:r>
        <w:rPr>
          <w:sz w:val="28"/>
        </w:rPr>
        <w:t>of</w:t>
      </w:r>
      <w:r>
        <w:rPr>
          <w:spacing w:val="-8"/>
          <w:sz w:val="28"/>
        </w:rPr>
        <w:t xml:space="preserve"> </w:t>
      </w:r>
      <w:r>
        <w:rPr>
          <w:sz w:val="28"/>
        </w:rPr>
        <w:t>Nursing</w:t>
      </w:r>
      <w:r>
        <w:rPr>
          <w:spacing w:val="-9"/>
          <w:sz w:val="28"/>
        </w:rPr>
        <w:t xml:space="preserve"> </w:t>
      </w:r>
      <w:r>
        <w:rPr>
          <w:sz w:val="28"/>
        </w:rPr>
        <w:t>Rule:</w:t>
      </w:r>
      <w:r>
        <w:rPr>
          <w:spacing w:val="-9"/>
          <w:sz w:val="28"/>
        </w:rPr>
        <w:t xml:space="preserve"> </w:t>
      </w:r>
      <w:r>
        <w:rPr>
          <w:sz w:val="28"/>
        </w:rPr>
        <w:t>TAC</w:t>
      </w:r>
      <w:r>
        <w:rPr>
          <w:spacing w:val="-8"/>
          <w:sz w:val="28"/>
        </w:rPr>
        <w:t xml:space="preserve"> </w:t>
      </w:r>
      <w:r>
        <w:rPr>
          <w:sz w:val="28"/>
        </w:rPr>
        <w:t>§215.10(j)(6)</w:t>
      </w:r>
      <w:r>
        <w:rPr>
          <w:spacing w:val="-4"/>
          <w:sz w:val="28"/>
        </w:rPr>
        <w:t xml:space="preserve"> </w:t>
      </w:r>
      <w:r>
        <w:rPr>
          <w:sz w:val="28"/>
        </w:rPr>
        <w:t>relating</w:t>
      </w:r>
      <w:r>
        <w:rPr>
          <w:spacing w:val="-7"/>
          <w:sz w:val="28"/>
        </w:rPr>
        <w:t xml:space="preserve"> </w:t>
      </w:r>
      <w:r>
        <w:rPr>
          <w:sz w:val="28"/>
        </w:rPr>
        <w:t>to</w:t>
      </w:r>
      <w:r>
        <w:rPr>
          <w:spacing w:val="-5"/>
          <w:sz w:val="28"/>
        </w:rPr>
        <w:t xml:space="preserve"> </w:t>
      </w:r>
      <w:r>
        <w:rPr>
          <w:sz w:val="28"/>
        </w:rPr>
        <w:t>Professional</w:t>
      </w:r>
      <w:r>
        <w:rPr>
          <w:spacing w:val="-9"/>
          <w:sz w:val="28"/>
        </w:rPr>
        <w:t xml:space="preserve"> </w:t>
      </w:r>
      <w:r>
        <w:rPr>
          <w:sz w:val="28"/>
        </w:rPr>
        <w:t>Nurse Education, Licensure and Practice guidelines are:</w:t>
      </w:r>
    </w:p>
    <w:p w14:paraId="69423893" w14:textId="77777777" w:rsidR="00501F83" w:rsidRDefault="00501F83">
      <w:pPr>
        <w:pStyle w:val="BodyText"/>
        <w:spacing w:before="10"/>
        <w:rPr>
          <w:sz w:val="27"/>
        </w:rPr>
      </w:pPr>
    </w:p>
    <w:p w14:paraId="2C8155F1" w14:textId="77777777" w:rsidR="00501F83" w:rsidRDefault="007B6AEC">
      <w:pPr>
        <w:ind w:left="1180"/>
        <w:rPr>
          <w:sz w:val="28"/>
        </w:rPr>
      </w:pPr>
      <w:r>
        <w:rPr>
          <w:sz w:val="28"/>
        </w:rPr>
        <w:t>Clinical</w:t>
      </w:r>
      <w:r>
        <w:rPr>
          <w:spacing w:val="-13"/>
          <w:sz w:val="28"/>
        </w:rPr>
        <w:t xml:space="preserve"> </w:t>
      </w:r>
      <w:r>
        <w:rPr>
          <w:sz w:val="28"/>
        </w:rPr>
        <w:t>Preceptors,</w:t>
      </w:r>
      <w:r>
        <w:rPr>
          <w:spacing w:val="-10"/>
          <w:sz w:val="28"/>
        </w:rPr>
        <w:t xml:space="preserve"> </w:t>
      </w:r>
      <w:r>
        <w:rPr>
          <w:sz w:val="28"/>
        </w:rPr>
        <w:t>if</w:t>
      </w:r>
      <w:r>
        <w:rPr>
          <w:spacing w:val="-11"/>
          <w:sz w:val="28"/>
        </w:rPr>
        <w:t xml:space="preserve"> </w:t>
      </w:r>
      <w:r>
        <w:rPr>
          <w:sz w:val="28"/>
        </w:rPr>
        <w:t>used,</w:t>
      </w:r>
      <w:r>
        <w:rPr>
          <w:spacing w:val="-10"/>
          <w:sz w:val="28"/>
        </w:rPr>
        <w:t xml:space="preserve"> </w:t>
      </w:r>
      <w:r>
        <w:rPr>
          <w:sz w:val="28"/>
        </w:rPr>
        <w:t>shall</w:t>
      </w:r>
      <w:r>
        <w:rPr>
          <w:spacing w:val="-9"/>
          <w:sz w:val="28"/>
        </w:rPr>
        <w:t xml:space="preserve"> </w:t>
      </w:r>
      <w:r>
        <w:rPr>
          <w:sz w:val="28"/>
        </w:rPr>
        <w:t>have</w:t>
      </w:r>
      <w:r>
        <w:rPr>
          <w:spacing w:val="-9"/>
          <w:sz w:val="28"/>
        </w:rPr>
        <w:t xml:space="preserve"> </w:t>
      </w:r>
      <w:r>
        <w:rPr>
          <w:sz w:val="28"/>
        </w:rPr>
        <w:t>the</w:t>
      </w:r>
      <w:r>
        <w:rPr>
          <w:spacing w:val="-10"/>
          <w:sz w:val="28"/>
        </w:rPr>
        <w:t xml:space="preserve"> </w:t>
      </w:r>
      <w:r>
        <w:rPr>
          <w:sz w:val="28"/>
        </w:rPr>
        <w:t>following</w:t>
      </w:r>
      <w:r>
        <w:rPr>
          <w:spacing w:val="-9"/>
          <w:sz w:val="28"/>
        </w:rPr>
        <w:t xml:space="preserve"> </w:t>
      </w:r>
      <w:r>
        <w:rPr>
          <w:sz w:val="28"/>
        </w:rPr>
        <w:t>minimum</w:t>
      </w:r>
      <w:r>
        <w:rPr>
          <w:spacing w:val="-5"/>
          <w:sz w:val="28"/>
        </w:rPr>
        <w:t xml:space="preserve"> </w:t>
      </w:r>
      <w:r>
        <w:rPr>
          <w:spacing w:val="-2"/>
          <w:sz w:val="28"/>
        </w:rPr>
        <w:t>qualifications:</w:t>
      </w:r>
    </w:p>
    <w:p w14:paraId="78CABFA9" w14:textId="77777777" w:rsidR="00501F83" w:rsidRDefault="00501F83">
      <w:pPr>
        <w:pStyle w:val="BodyText"/>
        <w:spacing w:before="9"/>
        <w:rPr>
          <w:sz w:val="27"/>
        </w:rPr>
      </w:pPr>
    </w:p>
    <w:p w14:paraId="1527B0AE" w14:textId="77777777" w:rsidR="00501F83" w:rsidRDefault="007B6AEC">
      <w:pPr>
        <w:pStyle w:val="ListParagraph"/>
        <w:numPr>
          <w:ilvl w:val="1"/>
          <w:numId w:val="1"/>
        </w:numPr>
        <w:tabs>
          <w:tab w:val="left" w:pos="1899"/>
        </w:tabs>
        <w:spacing w:before="1"/>
        <w:ind w:left="1899" w:hanging="359"/>
        <w:rPr>
          <w:sz w:val="24"/>
        </w:rPr>
      </w:pPr>
      <w:r>
        <w:rPr>
          <w:sz w:val="24"/>
        </w:rPr>
        <w:t>Current</w:t>
      </w:r>
      <w:r>
        <w:rPr>
          <w:spacing w:val="-1"/>
          <w:sz w:val="24"/>
        </w:rPr>
        <w:t xml:space="preserve"> </w:t>
      </w:r>
      <w:r>
        <w:rPr>
          <w:sz w:val="24"/>
        </w:rPr>
        <w:t>licensure</w:t>
      </w:r>
      <w:r>
        <w:rPr>
          <w:spacing w:val="-4"/>
          <w:sz w:val="24"/>
        </w:rPr>
        <w:t xml:space="preserve"> </w:t>
      </w:r>
      <w:r>
        <w:rPr>
          <w:sz w:val="24"/>
        </w:rPr>
        <w:t>or</w:t>
      </w:r>
      <w:r>
        <w:rPr>
          <w:spacing w:val="-6"/>
          <w:sz w:val="24"/>
        </w:rPr>
        <w:t xml:space="preserve"> </w:t>
      </w:r>
      <w:r>
        <w:rPr>
          <w:sz w:val="24"/>
        </w:rPr>
        <w:t>privilege</w:t>
      </w:r>
      <w:r>
        <w:rPr>
          <w:spacing w:val="-2"/>
          <w:sz w:val="24"/>
        </w:rPr>
        <w:t xml:space="preserve"> </w:t>
      </w:r>
      <w:r>
        <w:rPr>
          <w:sz w:val="24"/>
        </w:rPr>
        <w:t>to</w:t>
      </w:r>
      <w:r>
        <w:rPr>
          <w:spacing w:val="-3"/>
          <w:sz w:val="24"/>
        </w:rPr>
        <w:t xml:space="preserve"> </w:t>
      </w:r>
      <w:r>
        <w:rPr>
          <w:sz w:val="24"/>
        </w:rPr>
        <w:t>practice</w:t>
      </w:r>
      <w:r>
        <w:rPr>
          <w:spacing w:val="-1"/>
          <w:sz w:val="24"/>
        </w:rPr>
        <w:t xml:space="preserve"> </w:t>
      </w:r>
      <w:r>
        <w:rPr>
          <w:sz w:val="24"/>
        </w:rPr>
        <w:t>as</w:t>
      </w:r>
      <w:r>
        <w:rPr>
          <w:spacing w:val="-5"/>
          <w:sz w:val="24"/>
        </w:rPr>
        <w:t xml:space="preserve"> </w:t>
      </w:r>
      <w:r>
        <w:rPr>
          <w:sz w:val="24"/>
        </w:rPr>
        <w:t>a</w:t>
      </w:r>
      <w:r>
        <w:rPr>
          <w:spacing w:val="-4"/>
          <w:sz w:val="24"/>
        </w:rPr>
        <w:t xml:space="preserve"> </w:t>
      </w:r>
      <w:r>
        <w:rPr>
          <w:sz w:val="24"/>
        </w:rPr>
        <w:t>Registered</w:t>
      </w:r>
      <w:r>
        <w:rPr>
          <w:spacing w:val="-6"/>
          <w:sz w:val="24"/>
        </w:rPr>
        <w:t xml:space="preserve"> </w:t>
      </w:r>
      <w:r>
        <w:rPr>
          <w:sz w:val="24"/>
        </w:rPr>
        <w:t>Nurse</w:t>
      </w:r>
      <w:r>
        <w:rPr>
          <w:spacing w:val="-2"/>
          <w:sz w:val="24"/>
        </w:rPr>
        <w:t xml:space="preserve"> </w:t>
      </w:r>
      <w:r>
        <w:rPr>
          <w:sz w:val="24"/>
        </w:rPr>
        <w:t>in</w:t>
      </w:r>
      <w:r>
        <w:rPr>
          <w:spacing w:val="-3"/>
          <w:sz w:val="24"/>
        </w:rPr>
        <w:t xml:space="preserve"> </w:t>
      </w:r>
      <w:r>
        <w:rPr>
          <w:sz w:val="24"/>
        </w:rPr>
        <w:t>the</w:t>
      </w:r>
      <w:r>
        <w:rPr>
          <w:spacing w:val="-6"/>
          <w:sz w:val="24"/>
        </w:rPr>
        <w:t xml:space="preserve"> </w:t>
      </w:r>
      <w:r>
        <w:rPr>
          <w:sz w:val="24"/>
        </w:rPr>
        <w:t>State</w:t>
      </w:r>
      <w:r>
        <w:rPr>
          <w:spacing w:val="-4"/>
          <w:sz w:val="24"/>
        </w:rPr>
        <w:t xml:space="preserve"> </w:t>
      </w:r>
      <w:r>
        <w:rPr>
          <w:sz w:val="24"/>
        </w:rPr>
        <w:t>of</w:t>
      </w:r>
      <w:r>
        <w:rPr>
          <w:spacing w:val="-5"/>
          <w:sz w:val="24"/>
        </w:rPr>
        <w:t xml:space="preserve"> </w:t>
      </w:r>
      <w:r>
        <w:rPr>
          <w:sz w:val="24"/>
        </w:rPr>
        <w:t>Texas,</w:t>
      </w:r>
      <w:r>
        <w:rPr>
          <w:spacing w:val="-3"/>
          <w:sz w:val="24"/>
        </w:rPr>
        <w:t xml:space="preserve"> </w:t>
      </w:r>
      <w:r>
        <w:rPr>
          <w:spacing w:val="-5"/>
          <w:sz w:val="24"/>
        </w:rPr>
        <w:t>or,</w:t>
      </w:r>
    </w:p>
    <w:p w14:paraId="2EB1C779" w14:textId="77777777" w:rsidR="00501F83" w:rsidRDefault="007B6AEC">
      <w:pPr>
        <w:pStyle w:val="ListParagraph"/>
        <w:numPr>
          <w:ilvl w:val="1"/>
          <w:numId w:val="1"/>
        </w:numPr>
        <w:tabs>
          <w:tab w:val="left" w:pos="1899"/>
        </w:tabs>
        <w:spacing w:before="2"/>
        <w:ind w:left="1899" w:hanging="359"/>
        <w:rPr>
          <w:sz w:val="24"/>
        </w:rPr>
      </w:pPr>
      <w:r>
        <w:rPr>
          <w:sz w:val="24"/>
        </w:rPr>
        <w:t>Competence</w:t>
      </w:r>
      <w:r>
        <w:rPr>
          <w:spacing w:val="-3"/>
          <w:sz w:val="24"/>
        </w:rPr>
        <w:t xml:space="preserve"> </w:t>
      </w:r>
      <w:r>
        <w:rPr>
          <w:sz w:val="24"/>
        </w:rPr>
        <w:t>in</w:t>
      </w:r>
      <w:r>
        <w:rPr>
          <w:spacing w:val="-5"/>
          <w:sz w:val="24"/>
        </w:rPr>
        <w:t xml:space="preserve"> </w:t>
      </w:r>
      <w:r>
        <w:rPr>
          <w:sz w:val="24"/>
        </w:rPr>
        <w:t>designated</w:t>
      </w:r>
      <w:r>
        <w:rPr>
          <w:spacing w:val="-1"/>
          <w:sz w:val="24"/>
        </w:rPr>
        <w:t xml:space="preserve"> </w:t>
      </w:r>
      <w:r>
        <w:rPr>
          <w:sz w:val="24"/>
        </w:rPr>
        <w:t>area</w:t>
      </w:r>
      <w:r>
        <w:rPr>
          <w:spacing w:val="-6"/>
          <w:sz w:val="24"/>
        </w:rPr>
        <w:t xml:space="preserve"> </w:t>
      </w:r>
      <w:r>
        <w:rPr>
          <w:sz w:val="24"/>
        </w:rPr>
        <w:t>of</w:t>
      </w:r>
      <w:r>
        <w:rPr>
          <w:spacing w:val="-5"/>
          <w:sz w:val="24"/>
        </w:rPr>
        <w:t xml:space="preserve"> </w:t>
      </w:r>
      <w:r>
        <w:rPr>
          <w:spacing w:val="-2"/>
          <w:sz w:val="24"/>
        </w:rPr>
        <w:t>practice.</w:t>
      </w:r>
    </w:p>
    <w:p w14:paraId="753E32A3" w14:textId="77777777" w:rsidR="00501F83" w:rsidRDefault="007B6AEC">
      <w:pPr>
        <w:pStyle w:val="ListParagraph"/>
        <w:numPr>
          <w:ilvl w:val="1"/>
          <w:numId w:val="1"/>
        </w:numPr>
        <w:tabs>
          <w:tab w:val="left" w:pos="1896"/>
        </w:tabs>
        <w:ind w:left="1896" w:hanging="356"/>
        <w:rPr>
          <w:sz w:val="24"/>
        </w:rPr>
      </w:pPr>
      <w:r>
        <w:rPr>
          <w:sz w:val="24"/>
        </w:rPr>
        <w:t>Philosophy</w:t>
      </w:r>
      <w:r>
        <w:rPr>
          <w:spacing w:val="-11"/>
          <w:sz w:val="24"/>
        </w:rPr>
        <w:t xml:space="preserve"> </w:t>
      </w:r>
      <w:r>
        <w:rPr>
          <w:sz w:val="24"/>
        </w:rPr>
        <w:t>of</w:t>
      </w:r>
      <w:r>
        <w:rPr>
          <w:spacing w:val="-6"/>
          <w:sz w:val="24"/>
        </w:rPr>
        <w:t xml:space="preserve"> </w:t>
      </w:r>
      <w:r>
        <w:rPr>
          <w:sz w:val="24"/>
        </w:rPr>
        <w:t>healthcare</w:t>
      </w:r>
      <w:r>
        <w:rPr>
          <w:spacing w:val="-5"/>
          <w:sz w:val="24"/>
        </w:rPr>
        <w:t xml:space="preserve"> </w:t>
      </w:r>
      <w:r>
        <w:rPr>
          <w:sz w:val="24"/>
        </w:rPr>
        <w:t>congruent</w:t>
      </w:r>
      <w:r>
        <w:rPr>
          <w:spacing w:val="-4"/>
          <w:sz w:val="24"/>
        </w:rPr>
        <w:t xml:space="preserve"> </w:t>
      </w:r>
      <w:r>
        <w:rPr>
          <w:sz w:val="24"/>
        </w:rPr>
        <w:t>with</w:t>
      </w:r>
      <w:r>
        <w:rPr>
          <w:spacing w:val="-4"/>
          <w:sz w:val="24"/>
        </w:rPr>
        <w:t xml:space="preserve"> </w:t>
      </w:r>
      <w:r>
        <w:rPr>
          <w:sz w:val="24"/>
        </w:rPr>
        <w:t>that</w:t>
      </w:r>
      <w:r>
        <w:rPr>
          <w:spacing w:val="-6"/>
          <w:sz w:val="24"/>
        </w:rPr>
        <w:t xml:space="preserve"> </w:t>
      </w:r>
      <w:r>
        <w:rPr>
          <w:sz w:val="24"/>
        </w:rPr>
        <w:t>of</w:t>
      </w:r>
      <w:r>
        <w:rPr>
          <w:spacing w:val="-3"/>
          <w:sz w:val="24"/>
        </w:rPr>
        <w:t xml:space="preserve"> </w:t>
      </w:r>
      <w:r>
        <w:rPr>
          <w:sz w:val="24"/>
        </w:rPr>
        <w:t>the</w:t>
      </w:r>
      <w:r>
        <w:rPr>
          <w:spacing w:val="-4"/>
          <w:sz w:val="24"/>
        </w:rPr>
        <w:t xml:space="preserve"> </w:t>
      </w:r>
      <w:r>
        <w:rPr>
          <w:sz w:val="24"/>
        </w:rPr>
        <w:t>nursing</w:t>
      </w:r>
      <w:r>
        <w:rPr>
          <w:spacing w:val="-3"/>
          <w:sz w:val="24"/>
        </w:rPr>
        <w:t xml:space="preserve"> </w:t>
      </w:r>
      <w:r>
        <w:rPr>
          <w:spacing w:val="-2"/>
          <w:sz w:val="24"/>
        </w:rPr>
        <w:t>program.</w:t>
      </w:r>
    </w:p>
    <w:p w14:paraId="6E299491" w14:textId="77777777" w:rsidR="00501F83" w:rsidRDefault="007B6AEC">
      <w:pPr>
        <w:spacing w:before="126" w:line="1028" w:lineRule="exact"/>
        <w:ind w:left="1180" w:right="8037"/>
        <w:rPr>
          <w:sz w:val="28"/>
        </w:rPr>
      </w:pPr>
      <w:r>
        <w:rPr>
          <w:noProof/>
        </w:rPr>
        <mc:AlternateContent>
          <mc:Choice Requires="wps">
            <w:drawing>
              <wp:anchor distT="0" distB="0" distL="0" distR="0" simplePos="0" relativeHeight="15765504" behindDoc="0" locked="0" layoutInCell="1" allowOverlap="1" wp14:anchorId="51E3E617" wp14:editId="2EFEF312">
                <wp:simplePos x="0" y="0"/>
                <wp:positionH relativeFrom="page">
                  <wp:posOffset>953769</wp:posOffset>
                </wp:positionH>
                <wp:positionV relativeFrom="paragraph">
                  <wp:posOffset>404495</wp:posOffset>
                </wp:positionV>
                <wp:extent cx="5447030" cy="1270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7030" cy="12700"/>
                        </a:xfrm>
                        <a:custGeom>
                          <a:avLst/>
                          <a:gdLst/>
                          <a:ahLst/>
                          <a:cxnLst/>
                          <a:rect l="l" t="t" r="r" b="b"/>
                          <a:pathLst>
                            <a:path w="5447030" h="12700">
                              <a:moveTo>
                                <a:pt x="5446776" y="0"/>
                              </a:moveTo>
                              <a:lnTo>
                                <a:pt x="0" y="0"/>
                              </a:lnTo>
                              <a:lnTo>
                                <a:pt x="0" y="12191"/>
                              </a:lnTo>
                              <a:lnTo>
                                <a:pt x="5446776" y="12191"/>
                              </a:lnTo>
                              <a:lnTo>
                                <a:pt x="54467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AA149B" id="Graphic 134" o:spid="_x0000_s1026" style="position:absolute;margin-left:75.1pt;margin-top:31.85pt;width:428.9pt;height:1pt;z-index:15765504;visibility:visible;mso-wrap-style:square;mso-wrap-distance-left:0;mso-wrap-distance-top:0;mso-wrap-distance-right:0;mso-wrap-distance-bottom:0;mso-position-horizontal:absolute;mso-position-horizontal-relative:page;mso-position-vertical:absolute;mso-position-vertical-relative:text;v-text-anchor:top" coordsize="54470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" path="m5446776,l,,,12191r5446776,l5446776,xe" fillcolor="black" stroked="f">
                <v:path arrowok="t"/>
                <w10:wrap anchorx="page"/>
              </v:shape>
            </w:pict>
          </mc:Fallback>
        </mc:AlternateContent>
      </w:r>
      <w:r>
        <w:rPr>
          <w:noProof/>
        </w:rPr>
        <mc:AlternateContent>
          <mc:Choice Requires="wps">
            <w:drawing>
              <wp:anchor distT="0" distB="0" distL="0" distR="0" simplePos="0" relativeHeight="15766016" behindDoc="0" locked="0" layoutInCell="1" allowOverlap="1" wp14:anchorId="05BFD6E7" wp14:editId="2BA41BD5">
                <wp:simplePos x="0" y="0"/>
                <wp:positionH relativeFrom="page">
                  <wp:posOffset>914400</wp:posOffset>
                </wp:positionH>
                <wp:positionV relativeFrom="paragraph">
                  <wp:posOffset>1055370</wp:posOffset>
                </wp:positionV>
                <wp:extent cx="5486400" cy="1270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0"/>
                        </a:xfrm>
                        <a:custGeom>
                          <a:avLst/>
                          <a:gdLst/>
                          <a:ahLst/>
                          <a:cxnLst/>
                          <a:rect l="l" t="t" r="r" b="b"/>
                          <a:pathLst>
                            <a:path w="5486400" h="12700">
                              <a:moveTo>
                                <a:pt x="5486400" y="0"/>
                              </a:moveTo>
                              <a:lnTo>
                                <a:pt x="0" y="0"/>
                              </a:lnTo>
                              <a:lnTo>
                                <a:pt x="0" y="12191"/>
                              </a:lnTo>
                              <a:lnTo>
                                <a:pt x="5486400" y="12191"/>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E77EFC" id="Graphic 135" o:spid="_x0000_s1026" style="position:absolute;margin-left:1in;margin-top:83.1pt;width:6in;height:1pt;z-index:15766016;visibility:visible;mso-wrap-style:square;mso-wrap-distance-left:0;mso-wrap-distance-top:0;mso-wrap-distance-right:0;mso-wrap-distance-bottom:0;mso-position-horizontal:absolute;mso-position-horizontal-relative:page;mso-position-vertical:absolute;mso-position-vertical-relative:text;v-text-anchor:top" coordsize="5486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" path="m5486400,l,,,12191r5486400,l5486400,xe" fillcolor="black" stroked="f">
                <v:path arrowok="t"/>
                <w10:wrap anchorx="page"/>
              </v:shape>
            </w:pict>
          </mc:Fallback>
        </mc:AlternateContent>
      </w:r>
      <w:r>
        <w:rPr>
          <w:spacing w:val="-4"/>
          <w:sz w:val="28"/>
        </w:rPr>
        <w:t>Name Title/Position</w:t>
      </w:r>
    </w:p>
    <w:p w14:paraId="4C357A88" w14:textId="77777777" w:rsidR="00501F83" w:rsidRDefault="00501F83">
      <w:pPr>
        <w:pStyle w:val="BodyText"/>
        <w:rPr>
          <w:sz w:val="20"/>
        </w:rPr>
      </w:pPr>
    </w:p>
    <w:p w14:paraId="3AAA96FD" w14:textId="77777777" w:rsidR="00501F83" w:rsidRDefault="007B6AEC">
      <w:pPr>
        <w:pStyle w:val="BodyText"/>
        <w:spacing w:before="7"/>
        <w:rPr>
          <w:sz w:val="19"/>
        </w:rPr>
      </w:pPr>
      <w:r>
        <w:rPr>
          <w:noProof/>
        </w:rPr>
        <mc:AlternateContent>
          <mc:Choice Requires="wps">
            <w:drawing>
              <wp:anchor distT="0" distB="0" distL="0" distR="0" simplePos="0" relativeHeight="487623168" behindDoc="1" locked="0" layoutInCell="1" allowOverlap="1" wp14:anchorId="51CC91E5" wp14:editId="3005DE07">
                <wp:simplePos x="0" y="0"/>
                <wp:positionH relativeFrom="page">
                  <wp:posOffset>914400</wp:posOffset>
                </wp:positionH>
                <wp:positionV relativeFrom="paragraph">
                  <wp:posOffset>167383</wp:posOffset>
                </wp:positionV>
                <wp:extent cx="5486400" cy="1270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0"/>
                        </a:xfrm>
                        <a:custGeom>
                          <a:avLst/>
                          <a:gdLst/>
                          <a:ahLst/>
                          <a:cxnLst/>
                          <a:rect l="l" t="t" r="r" b="b"/>
                          <a:pathLst>
                            <a:path w="5486400" h="12700">
                              <a:moveTo>
                                <a:pt x="5486400" y="0"/>
                              </a:moveTo>
                              <a:lnTo>
                                <a:pt x="0" y="0"/>
                              </a:lnTo>
                              <a:lnTo>
                                <a:pt x="0" y="12191"/>
                              </a:lnTo>
                              <a:lnTo>
                                <a:pt x="5486400" y="12191"/>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CB2738" id="Graphic 136" o:spid="_x0000_s1026" style="position:absolute;margin-left:1in;margin-top:13.2pt;width:6in;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5486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" path="m5486400,l,,,12191r5486400,l5486400,xe" fillcolor="black" stroked="f">
                <v:path arrowok="t"/>
                <w10:wrap type="topAndBottom" anchorx="page"/>
              </v:shape>
            </w:pict>
          </mc:Fallback>
        </mc:AlternateContent>
      </w:r>
    </w:p>
    <w:p w14:paraId="3D6F2ABF" w14:textId="77777777" w:rsidR="00501F83" w:rsidRDefault="007B6AEC">
      <w:pPr>
        <w:spacing w:before="25"/>
        <w:ind w:left="1180"/>
        <w:rPr>
          <w:sz w:val="28"/>
        </w:rPr>
      </w:pPr>
      <w:r>
        <w:rPr>
          <w:sz w:val="28"/>
        </w:rPr>
        <w:t>Registered</w:t>
      </w:r>
      <w:r>
        <w:rPr>
          <w:spacing w:val="-6"/>
          <w:sz w:val="28"/>
        </w:rPr>
        <w:t xml:space="preserve"> </w:t>
      </w:r>
      <w:r>
        <w:rPr>
          <w:sz w:val="28"/>
        </w:rPr>
        <w:t>Nurse</w:t>
      </w:r>
      <w:r>
        <w:rPr>
          <w:spacing w:val="-5"/>
          <w:sz w:val="28"/>
        </w:rPr>
        <w:t xml:space="preserve"> </w:t>
      </w:r>
      <w:r>
        <w:rPr>
          <w:sz w:val="28"/>
        </w:rPr>
        <w:t>License</w:t>
      </w:r>
      <w:r>
        <w:rPr>
          <w:spacing w:val="-6"/>
          <w:sz w:val="28"/>
        </w:rPr>
        <w:t xml:space="preserve"> </w:t>
      </w:r>
      <w:r>
        <w:rPr>
          <w:sz w:val="28"/>
        </w:rPr>
        <w:t>#</w:t>
      </w:r>
      <w:r>
        <w:rPr>
          <w:spacing w:val="-5"/>
          <w:sz w:val="28"/>
        </w:rPr>
        <w:t xml:space="preserve"> </w:t>
      </w:r>
      <w:r>
        <w:rPr>
          <w:sz w:val="28"/>
        </w:rPr>
        <w:t>/</w:t>
      </w:r>
      <w:r>
        <w:rPr>
          <w:spacing w:val="-8"/>
          <w:sz w:val="28"/>
        </w:rPr>
        <w:t xml:space="preserve"> </w:t>
      </w:r>
      <w:r>
        <w:rPr>
          <w:sz w:val="28"/>
        </w:rPr>
        <w:t>State</w:t>
      </w:r>
      <w:r>
        <w:rPr>
          <w:spacing w:val="-6"/>
          <w:sz w:val="28"/>
        </w:rPr>
        <w:t xml:space="preserve"> </w:t>
      </w:r>
      <w:r>
        <w:rPr>
          <w:sz w:val="28"/>
        </w:rPr>
        <w:t>/</w:t>
      </w:r>
      <w:r>
        <w:rPr>
          <w:spacing w:val="-8"/>
          <w:sz w:val="28"/>
        </w:rPr>
        <w:t xml:space="preserve"> </w:t>
      </w:r>
      <w:r>
        <w:rPr>
          <w:sz w:val="28"/>
        </w:rPr>
        <w:t>Date</w:t>
      </w:r>
      <w:r>
        <w:rPr>
          <w:spacing w:val="-6"/>
          <w:sz w:val="28"/>
        </w:rPr>
        <w:t xml:space="preserve"> </w:t>
      </w:r>
      <w:r>
        <w:rPr>
          <w:sz w:val="28"/>
        </w:rPr>
        <w:t>of</w:t>
      </w:r>
      <w:r>
        <w:rPr>
          <w:spacing w:val="-3"/>
          <w:sz w:val="28"/>
        </w:rPr>
        <w:t xml:space="preserve"> </w:t>
      </w:r>
      <w:r>
        <w:rPr>
          <w:spacing w:val="-2"/>
          <w:sz w:val="28"/>
        </w:rPr>
        <w:t>Expiration</w:t>
      </w:r>
    </w:p>
    <w:p w14:paraId="6CC7BC1F" w14:textId="77777777" w:rsidR="00501F83" w:rsidRDefault="007B6AEC">
      <w:pPr>
        <w:spacing w:before="5" w:line="1020" w:lineRule="atLeast"/>
        <w:ind w:left="1180" w:right="4853"/>
        <w:rPr>
          <w:sz w:val="28"/>
        </w:rPr>
      </w:pPr>
      <w:r>
        <w:rPr>
          <w:noProof/>
        </w:rPr>
        <mc:AlternateContent>
          <mc:Choice Requires="wps">
            <w:drawing>
              <wp:anchor distT="0" distB="0" distL="0" distR="0" simplePos="0" relativeHeight="15766528" behindDoc="0" locked="0" layoutInCell="1" allowOverlap="1" wp14:anchorId="6C23723B" wp14:editId="26E22A69">
                <wp:simplePos x="0" y="0"/>
                <wp:positionH relativeFrom="page">
                  <wp:posOffset>914400</wp:posOffset>
                </wp:positionH>
                <wp:positionV relativeFrom="paragraph">
                  <wp:posOffset>405387</wp:posOffset>
                </wp:positionV>
                <wp:extent cx="5486400" cy="1270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0"/>
                        </a:xfrm>
                        <a:custGeom>
                          <a:avLst/>
                          <a:gdLst/>
                          <a:ahLst/>
                          <a:cxnLst/>
                          <a:rect l="l" t="t" r="r" b="b"/>
                          <a:pathLst>
                            <a:path w="5486400" h="12700">
                              <a:moveTo>
                                <a:pt x="5486400" y="0"/>
                              </a:moveTo>
                              <a:lnTo>
                                <a:pt x="0" y="0"/>
                              </a:lnTo>
                              <a:lnTo>
                                <a:pt x="0" y="12191"/>
                              </a:lnTo>
                              <a:lnTo>
                                <a:pt x="5486400" y="12191"/>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C1CF61" id="Graphic 137" o:spid="_x0000_s1026" style="position:absolute;margin-left:1in;margin-top:31.9pt;width:6in;height:1pt;z-index:15766528;visibility:visible;mso-wrap-style:square;mso-wrap-distance-left:0;mso-wrap-distance-top:0;mso-wrap-distance-right:0;mso-wrap-distance-bottom:0;mso-position-horizontal:absolute;mso-position-horizontal-relative:page;mso-position-vertical:absolute;mso-position-vertical-relative:text;v-text-anchor:top" coordsize="5486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" path="m5486400,l,,,12191r5486400,l5486400,xe" fillcolor="black" stroked="f">
                <v:path arrowok="t"/>
                <w10:wrap anchorx="page"/>
              </v:shape>
            </w:pict>
          </mc:Fallback>
        </mc:AlternateContent>
      </w:r>
      <w:r>
        <w:rPr>
          <w:noProof/>
        </w:rPr>
        <mc:AlternateContent>
          <mc:Choice Requires="wps">
            <w:drawing>
              <wp:anchor distT="0" distB="0" distL="0" distR="0" simplePos="0" relativeHeight="15767040" behindDoc="0" locked="0" layoutInCell="1" allowOverlap="1" wp14:anchorId="4D81C40D" wp14:editId="064B12A0">
                <wp:simplePos x="0" y="0"/>
                <wp:positionH relativeFrom="page">
                  <wp:posOffset>914400</wp:posOffset>
                </wp:positionH>
                <wp:positionV relativeFrom="paragraph">
                  <wp:posOffset>1056274</wp:posOffset>
                </wp:positionV>
                <wp:extent cx="5486400" cy="1270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0"/>
                        </a:xfrm>
                        <a:custGeom>
                          <a:avLst/>
                          <a:gdLst/>
                          <a:ahLst/>
                          <a:cxnLst/>
                          <a:rect l="l" t="t" r="r" b="b"/>
                          <a:pathLst>
                            <a:path w="5486400" h="12700">
                              <a:moveTo>
                                <a:pt x="5486400" y="0"/>
                              </a:moveTo>
                              <a:lnTo>
                                <a:pt x="0" y="0"/>
                              </a:lnTo>
                              <a:lnTo>
                                <a:pt x="0" y="12179"/>
                              </a:lnTo>
                              <a:lnTo>
                                <a:pt x="5486400" y="12179"/>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562A86" id="Graphic 138" o:spid="_x0000_s1026" style="position:absolute;margin-left:1in;margin-top:83.15pt;width:6in;height:1pt;z-index:15767040;visibility:visible;mso-wrap-style:square;mso-wrap-distance-left:0;mso-wrap-distance-top:0;mso-wrap-distance-right:0;mso-wrap-distance-bottom:0;mso-position-horizontal:absolute;mso-position-horizontal-relative:page;mso-position-vertical:absolute;mso-position-vertical-relative:text;v-text-anchor:top" coordsize="5486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" path="m5486400,l,,,12179r5486400,l5486400,xe" fillcolor="black" stroked="f">
                <v:path arrowok="t"/>
                <w10:wrap anchorx="page"/>
              </v:shape>
            </w:pict>
          </mc:Fallback>
        </mc:AlternateContent>
      </w:r>
      <w:r>
        <w:rPr>
          <w:noProof/>
        </w:rPr>
        <mc:AlternateContent>
          <mc:Choice Requires="wps">
            <w:drawing>
              <wp:anchor distT="0" distB="0" distL="0" distR="0" simplePos="0" relativeHeight="15767552" behindDoc="0" locked="0" layoutInCell="1" allowOverlap="1" wp14:anchorId="091626D2" wp14:editId="31DBFD96">
                <wp:simplePos x="0" y="0"/>
                <wp:positionH relativeFrom="page">
                  <wp:posOffset>914400</wp:posOffset>
                </wp:positionH>
                <wp:positionV relativeFrom="paragraph">
                  <wp:posOffset>3010410</wp:posOffset>
                </wp:positionV>
                <wp:extent cx="5486400" cy="12700"/>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0"/>
                        </a:xfrm>
                        <a:custGeom>
                          <a:avLst/>
                          <a:gdLst/>
                          <a:ahLst/>
                          <a:cxnLst/>
                          <a:rect l="l" t="t" r="r" b="b"/>
                          <a:pathLst>
                            <a:path w="5486400" h="12700">
                              <a:moveTo>
                                <a:pt x="5486400" y="0"/>
                              </a:moveTo>
                              <a:lnTo>
                                <a:pt x="0" y="0"/>
                              </a:lnTo>
                              <a:lnTo>
                                <a:pt x="0" y="12192"/>
                              </a:lnTo>
                              <a:lnTo>
                                <a:pt x="5486400" y="12192"/>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2A9D3F" id="Graphic 139" o:spid="_x0000_s1026" style="position:absolute;margin-left:1in;margin-top:237.05pt;width:6in;height:1pt;z-index:15767552;visibility:visible;mso-wrap-style:square;mso-wrap-distance-left:0;mso-wrap-distance-top:0;mso-wrap-distance-right:0;mso-wrap-distance-bottom:0;mso-position-horizontal:absolute;mso-position-horizontal-relative:page;mso-position-vertical:absolute;mso-position-vertical-relative:text;v-text-anchor:top" coordsize="5486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" path="m5486400,l,,,12192r5486400,l5486400,xe" fillcolor="black" stroked="f">
                <v:path arrowok="t"/>
                <w10:wrap anchorx="page"/>
              </v:shape>
            </w:pict>
          </mc:Fallback>
        </mc:AlternateContent>
      </w:r>
      <w:r>
        <w:rPr>
          <w:sz w:val="28"/>
        </w:rPr>
        <w:t>Education</w:t>
      </w:r>
      <w:r>
        <w:rPr>
          <w:spacing w:val="-16"/>
          <w:sz w:val="28"/>
        </w:rPr>
        <w:t xml:space="preserve"> </w:t>
      </w:r>
      <w:r>
        <w:rPr>
          <w:sz w:val="28"/>
        </w:rPr>
        <w:t>&amp;</w:t>
      </w:r>
      <w:r>
        <w:rPr>
          <w:spacing w:val="-16"/>
          <w:sz w:val="28"/>
        </w:rPr>
        <w:t xml:space="preserve"> </w:t>
      </w:r>
      <w:r>
        <w:rPr>
          <w:sz w:val="28"/>
        </w:rPr>
        <w:t>Other</w:t>
      </w:r>
      <w:r>
        <w:rPr>
          <w:spacing w:val="-16"/>
          <w:sz w:val="28"/>
        </w:rPr>
        <w:t xml:space="preserve"> </w:t>
      </w:r>
      <w:r>
        <w:rPr>
          <w:sz w:val="28"/>
        </w:rPr>
        <w:t>Professional</w:t>
      </w:r>
      <w:r>
        <w:rPr>
          <w:spacing w:val="-16"/>
          <w:sz w:val="28"/>
        </w:rPr>
        <w:t xml:space="preserve"> </w:t>
      </w:r>
      <w:r>
        <w:rPr>
          <w:sz w:val="28"/>
        </w:rPr>
        <w:t>Certifications Phone Number</w:t>
      </w:r>
    </w:p>
    <w:p w14:paraId="4588F031" w14:textId="77777777" w:rsidR="00501F83" w:rsidRDefault="00501F83">
      <w:pPr>
        <w:pStyle w:val="BodyText"/>
        <w:rPr>
          <w:sz w:val="20"/>
        </w:rPr>
      </w:pPr>
    </w:p>
    <w:p w14:paraId="31735640" w14:textId="77777777" w:rsidR="00501F83" w:rsidRDefault="00501F83">
      <w:pPr>
        <w:pStyle w:val="BodyText"/>
        <w:rPr>
          <w:sz w:val="20"/>
        </w:rPr>
      </w:pPr>
    </w:p>
    <w:p w14:paraId="30C0B5E9" w14:textId="77777777" w:rsidR="00501F83" w:rsidRDefault="007B6AEC">
      <w:pPr>
        <w:pStyle w:val="BodyText"/>
        <w:spacing w:before="9"/>
        <w:rPr>
          <w:sz w:val="10"/>
        </w:rPr>
      </w:pPr>
      <w:r>
        <w:rPr>
          <w:noProof/>
        </w:rPr>
        <mc:AlternateContent>
          <mc:Choice Requires="wps">
            <w:drawing>
              <wp:anchor distT="0" distB="0" distL="0" distR="0" simplePos="0" relativeHeight="487623680" behindDoc="1" locked="0" layoutInCell="1" allowOverlap="1" wp14:anchorId="5F9C3F47" wp14:editId="08347431">
                <wp:simplePos x="0" y="0"/>
                <wp:positionH relativeFrom="page">
                  <wp:posOffset>914400</wp:posOffset>
                </wp:positionH>
                <wp:positionV relativeFrom="paragraph">
                  <wp:posOffset>99010</wp:posOffset>
                </wp:positionV>
                <wp:extent cx="5486400" cy="12700"/>
                <wp:effectExtent l="0" t="0" r="0" b="0"/>
                <wp:wrapTopAndBottom/>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0"/>
                        </a:xfrm>
                        <a:custGeom>
                          <a:avLst/>
                          <a:gdLst/>
                          <a:ahLst/>
                          <a:cxnLst/>
                          <a:rect l="l" t="t" r="r" b="b"/>
                          <a:pathLst>
                            <a:path w="5486400" h="12700">
                              <a:moveTo>
                                <a:pt x="5486400" y="0"/>
                              </a:moveTo>
                              <a:lnTo>
                                <a:pt x="0" y="0"/>
                              </a:lnTo>
                              <a:lnTo>
                                <a:pt x="0" y="12192"/>
                              </a:lnTo>
                              <a:lnTo>
                                <a:pt x="5486400" y="12192"/>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C92AA0" id="Graphic 140" o:spid="_x0000_s1026" style="position:absolute;margin-left:1in;margin-top:7.8pt;width:6in;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5486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" path="m5486400,l,,,12192r5486400,l5486400,xe" fillcolor="black" stroked="f">
                <v:path arrowok="t"/>
                <w10:wrap type="topAndBottom" anchorx="page"/>
              </v:shape>
            </w:pict>
          </mc:Fallback>
        </mc:AlternateContent>
      </w:r>
    </w:p>
    <w:p w14:paraId="6C0F6B42" w14:textId="77777777" w:rsidR="00501F83" w:rsidRDefault="007B6AEC">
      <w:pPr>
        <w:spacing w:before="27"/>
        <w:ind w:left="1180"/>
        <w:rPr>
          <w:sz w:val="28"/>
        </w:rPr>
      </w:pPr>
      <w:r>
        <w:rPr>
          <w:sz w:val="28"/>
        </w:rPr>
        <w:t>Name</w:t>
      </w:r>
      <w:r>
        <w:rPr>
          <w:spacing w:val="-6"/>
          <w:sz w:val="28"/>
        </w:rPr>
        <w:t xml:space="preserve"> </w:t>
      </w:r>
      <w:r>
        <w:rPr>
          <w:sz w:val="28"/>
        </w:rPr>
        <w:t>of</w:t>
      </w:r>
      <w:r>
        <w:rPr>
          <w:spacing w:val="-2"/>
          <w:sz w:val="28"/>
        </w:rPr>
        <w:t xml:space="preserve"> Employer</w:t>
      </w:r>
    </w:p>
    <w:p w14:paraId="2692A4FC" w14:textId="77777777" w:rsidR="00501F83" w:rsidRDefault="00501F83">
      <w:pPr>
        <w:pStyle w:val="BodyText"/>
        <w:rPr>
          <w:sz w:val="20"/>
        </w:rPr>
      </w:pPr>
    </w:p>
    <w:p w14:paraId="62D02180" w14:textId="77777777" w:rsidR="00501F83" w:rsidRDefault="00501F83">
      <w:pPr>
        <w:pStyle w:val="BodyText"/>
        <w:rPr>
          <w:sz w:val="20"/>
        </w:rPr>
      </w:pPr>
    </w:p>
    <w:p w14:paraId="65A2100D" w14:textId="77777777" w:rsidR="00501F83" w:rsidRDefault="007B6AEC">
      <w:pPr>
        <w:pStyle w:val="BodyText"/>
        <w:spacing w:before="4"/>
        <w:rPr>
          <w:sz w:val="10"/>
        </w:rPr>
      </w:pPr>
      <w:r>
        <w:rPr>
          <w:noProof/>
        </w:rPr>
        <mc:AlternateContent>
          <mc:Choice Requires="wps">
            <w:drawing>
              <wp:anchor distT="0" distB="0" distL="0" distR="0" simplePos="0" relativeHeight="487624192" behindDoc="1" locked="0" layoutInCell="1" allowOverlap="1" wp14:anchorId="5F5A36C5" wp14:editId="22F3FB89">
                <wp:simplePos x="0" y="0"/>
                <wp:positionH relativeFrom="page">
                  <wp:posOffset>914400</wp:posOffset>
                </wp:positionH>
                <wp:positionV relativeFrom="paragraph">
                  <wp:posOffset>95721</wp:posOffset>
                </wp:positionV>
                <wp:extent cx="5486400" cy="12700"/>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0"/>
                        </a:xfrm>
                        <a:custGeom>
                          <a:avLst/>
                          <a:gdLst/>
                          <a:ahLst/>
                          <a:cxnLst/>
                          <a:rect l="l" t="t" r="r" b="b"/>
                          <a:pathLst>
                            <a:path w="5486400" h="12700">
                              <a:moveTo>
                                <a:pt x="5486400" y="0"/>
                              </a:moveTo>
                              <a:lnTo>
                                <a:pt x="0" y="0"/>
                              </a:lnTo>
                              <a:lnTo>
                                <a:pt x="0" y="12179"/>
                              </a:lnTo>
                              <a:lnTo>
                                <a:pt x="5486400" y="12179"/>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AA4921" id="Graphic 141" o:spid="_x0000_s1026" style="position:absolute;margin-left:1in;margin-top:7.55pt;width:6in;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5486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" path="m5486400,l,,,12179r5486400,l5486400,xe" fillcolor="black" stroked="f">
                <v:path arrowok="t"/>
                <w10:wrap type="topAndBottom" anchorx="page"/>
              </v:shape>
            </w:pict>
          </mc:Fallback>
        </mc:AlternateContent>
      </w:r>
    </w:p>
    <w:p w14:paraId="154EB9C9" w14:textId="77777777" w:rsidR="00501F83" w:rsidRDefault="007B6AEC">
      <w:pPr>
        <w:spacing w:before="25" w:line="720" w:lineRule="auto"/>
        <w:ind w:left="1180" w:right="5157"/>
        <w:rPr>
          <w:sz w:val="28"/>
        </w:rPr>
      </w:pPr>
      <w:r>
        <w:rPr>
          <w:sz w:val="28"/>
        </w:rPr>
        <w:t>Employer’s</w:t>
      </w:r>
      <w:r>
        <w:rPr>
          <w:spacing w:val="-16"/>
          <w:sz w:val="28"/>
        </w:rPr>
        <w:t xml:space="preserve"> </w:t>
      </w:r>
      <w:r>
        <w:rPr>
          <w:sz w:val="28"/>
        </w:rPr>
        <w:t>Address</w:t>
      </w:r>
      <w:r>
        <w:rPr>
          <w:spacing w:val="-16"/>
          <w:sz w:val="28"/>
        </w:rPr>
        <w:t xml:space="preserve"> </w:t>
      </w:r>
      <w:r>
        <w:rPr>
          <w:sz w:val="28"/>
        </w:rPr>
        <w:t>and</w:t>
      </w:r>
      <w:r>
        <w:rPr>
          <w:spacing w:val="-16"/>
          <w:sz w:val="28"/>
        </w:rPr>
        <w:t xml:space="preserve"> </w:t>
      </w:r>
      <w:r>
        <w:rPr>
          <w:sz w:val="28"/>
        </w:rPr>
        <w:t>Phone</w:t>
      </w:r>
      <w:r>
        <w:rPr>
          <w:spacing w:val="-16"/>
          <w:sz w:val="28"/>
        </w:rPr>
        <w:t xml:space="preserve"> </w:t>
      </w:r>
      <w:r>
        <w:rPr>
          <w:sz w:val="28"/>
        </w:rPr>
        <w:t>Number Your Manager’s Name and phone #</w:t>
      </w:r>
    </w:p>
    <w:p w14:paraId="083A1F8D" w14:textId="77777777" w:rsidR="00501F83" w:rsidRDefault="00501F83">
      <w:pPr>
        <w:spacing w:line="720" w:lineRule="auto"/>
        <w:rPr>
          <w:sz w:val="28"/>
        </w:rPr>
        <w:sectPr w:rsidR="00501F83">
          <w:pgSz w:w="12240" w:h="15840"/>
          <w:pgMar w:top="1500" w:right="680" w:bottom="1060" w:left="260" w:header="0" w:footer="822" w:gutter="0"/>
          <w:cols w:space="720"/>
        </w:sectPr>
      </w:pPr>
    </w:p>
    <w:p w14:paraId="38D91B4C" w14:textId="77777777" w:rsidR="00501F83" w:rsidRDefault="007B6AEC">
      <w:pPr>
        <w:pStyle w:val="Heading1"/>
        <w:spacing w:before="29" w:line="480" w:lineRule="auto"/>
        <w:ind w:left="1180" w:right="4853"/>
      </w:pPr>
      <w:bookmarkStart w:id="84" w:name="_bookmark75"/>
      <w:bookmarkEnd w:id="84"/>
      <w:r>
        <w:lastRenderedPageBreak/>
        <w:t>Howard</w:t>
      </w:r>
      <w:r>
        <w:rPr>
          <w:spacing w:val="-15"/>
        </w:rPr>
        <w:t xml:space="preserve"> </w:t>
      </w:r>
      <w:r>
        <w:t>Payne</w:t>
      </w:r>
      <w:r>
        <w:rPr>
          <w:spacing w:val="-16"/>
        </w:rPr>
        <w:t xml:space="preserve"> </w:t>
      </w:r>
      <w:r>
        <w:t>University</w:t>
      </w:r>
      <w:r>
        <w:rPr>
          <w:spacing w:val="-15"/>
        </w:rPr>
        <w:t xml:space="preserve"> </w:t>
      </w:r>
      <w:r>
        <w:t>School</w:t>
      </w:r>
      <w:r>
        <w:rPr>
          <w:spacing w:val="-15"/>
        </w:rPr>
        <w:t xml:space="preserve"> </w:t>
      </w:r>
      <w:r>
        <w:t>of</w:t>
      </w:r>
      <w:r>
        <w:rPr>
          <w:spacing w:val="-15"/>
        </w:rPr>
        <w:t xml:space="preserve"> </w:t>
      </w:r>
      <w:r>
        <w:t>Nursing Student Evaluation of Preceptor</w:t>
      </w:r>
    </w:p>
    <w:p w14:paraId="7BF8F97D" w14:textId="77777777" w:rsidR="00501F83" w:rsidRDefault="007B6AEC">
      <w:pPr>
        <w:pStyle w:val="BodyText"/>
        <w:spacing w:line="242" w:lineRule="auto"/>
        <w:ind w:left="1180" w:right="841"/>
      </w:pPr>
      <w:r>
        <w:t>Please</w:t>
      </w:r>
      <w:r>
        <w:rPr>
          <w:spacing w:val="-4"/>
        </w:rPr>
        <w:t xml:space="preserve"> </w:t>
      </w:r>
      <w:r>
        <w:t>rate</w:t>
      </w:r>
      <w:r>
        <w:rPr>
          <w:spacing w:val="-9"/>
        </w:rPr>
        <w:t xml:space="preserve"> </w:t>
      </w:r>
      <w:r>
        <w:t>the</w:t>
      </w:r>
      <w:r>
        <w:rPr>
          <w:spacing w:val="-7"/>
        </w:rPr>
        <w:t xml:space="preserve"> </w:t>
      </w:r>
      <w:r>
        <w:t>extent</w:t>
      </w:r>
      <w:r>
        <w:rPr>
          <w:spacing w:val="-8"/>
        </w:rPr>
        <w:t xml:space="preserve"> </w:t>
      </w:r>
      <w:r>
        <w:t>to</w:t>
      </w:r>
      <w:r>
        <w:rPr>
          <w:spacing w:val="-9"/>
        </w:rPr>
        <w:t xml:space="preserve"> </w:t>
      </w:r>
      <w:r>
        <w:t>which</w:t>
      </w:r>
      <w:r>
        <w:rPr>
          <w:spacing w:val="-3"/>
        </w:rPr>
        <w:t xml:space="preserve"> </w:t>
      </w:r>
      <w:r>
        <w:t>each</w:t>
      </w:r>
      <w:r>
        <w:rPr>
          <w:spacing w:val="-8"/>
        </w:rPr>
        <w:t xml:space="preserve"> </w:t>
      </w:r>
      <w:r>
        <w:t>statement</w:t>
      </w:r>
      <w:r>
        <w:rPr>
          <w:spacing w:val="-8"/>
        </w:rPr>
        <w:t xml:space="preserve"> </w:t>
      </w:r>
      <w:r>
        <w:t>describes</w:t>
      </w:r>
      <w:r>
        <w:rPr>
          <w:spacing w:val="-3"/>
        </w:rPr>
        <w:t xml:space="preserve"> </w:t>
      </w:r>
      <w:r>
        <w:t>your</w:t>
      </w:r>
      <w:r>
        <w:rPr>
          <w:spacing w:val="-4"/>
        </w:rPr>
        <w:t xml:space="preserve"> </w:t>
      </w:r>
      <w:r>
        <w:t>preceptor’s</w:t>
      </w:r>
      <w:r>
        <w:rPr>
          <w:spacing w:val="-9"/>
        </w:rPr>
        <w:t xml:space="preserve"> </w:t>
      </w:r>
      <w:r>
        <w:t>teaching</w:t>
      </w:r>
      <w:r>
        <w:rPr>
          <w:spacing w:val="-6"/>
        </w:rPr>
        <w:t xml:space="preserve"> </w:t>
      </w:r>
      <w:r>
        <w:t>behaviors by entering a number in the blank following each item, using the following scale:</w:t>
      </w:r>
    </w:p>
    <w:p w14:paraId="19882A2C" w14:textId="77777777" w:rsidR="00501F83" w:rsidRDefault="00501F83">
      <w:pPr>
        <w:pStyle w:val="BodyText"/>
        <w:spacing w:before="3"/>
        <w:rPr>
          <w:sz w:val="23"/>
        </w:rPr>
      </w:pPr>
    </w:p>
    <w:p w14:paraId="17C693E8" w14:textId="77777777" w:rsidR="00501F83" w:rsidRDefault="007B6AEC">
      <w:pPr>
        <w:pStyle w:val="BodyText"/>
        <w:spacing w:before="1"/>
        <w:ind w:left="1180"/>
      </w:pPr>
      <w:r>
        <w:t>4=</w:t>
      </w:r>
      <w:r>
        <w:rPr>
          <w:spacing w:val="1"/>
        </w:rPr>
        <w:t xml:space="preserve"> </w:t>
      </w:r>
      <w:r>
        <w:t>to a</w:t>
      </w:r>
      <w:r>
        <w:rPr>
          <w:spacing w:val="-5"/>
        </w:rPr>
        <w:t xml:space="preserve"> </w:t>
      </w:r>
      <w:r>
        <w:t>large</w:t>
      </w:r>
      <w:r>
        <w:rPr>
          <w:spacing w:val="-1"/>
        </w:rPr>
        <w:t xml:space="preserve"> </w:t>
      </w:r>
      <w:r>
        <w:rPr>
          <w:spacing w:val="-2"/>
        </w:rPr>
        <w:t>extent</w:t>
      </w:r>
    </w:p>
    <w:p w14:paraId="3824EE6B" w14:textId="77777777" w:rsidR="00501F83" w:rsidRDefault="007B6AEC">
      <w:pPr>
        <w:pStyle w:val="BodyText"/>
        <w:ind w:left="1180" w:right="7783"/>
      </w:pPr>
      <w:r>
        <w:t>3=</w:t>
      </w:r>
      <w:r>
        <w:rPr>
          <w:spacing w:val="-14"/>
        </w:rPr>
        <w:t xml:space="preserve"> </w:t>
      </w:r>
      <w:r>
        <w:t>to</w:t>
      </w:r>
      <w:r>
        <w:rPr>
          <w:spacing w:val="-14"/>
        </w:rPr>
        <w:t xml:space="preserve"> </w:t>
      </w:r>
      <w:r>
        <w:t>a</w:t>
      </w:r>
      <w:r>
        <w:rPr>
          <w:spacing w:val="-13"/>
        </w:rPr>
        <w:t xml:space="preserve"> </w:t>
      </w:r>
      <w:r>
        <w:t>moderate</w:t>
      </w:r>
      <w:r>
        <w:rPr>
          <w:spacing w:val="-14"/>
        </w:rPr>
        <w:t xml:space="preserve"> </w:t>
      </w:r>
      <w:r>
        <w:t>extent 2= to a small extent</w:t>
      </w:r>
    </w:p>
    <w:p w14:paraId="7BDB4F1E" w14:textId="77777777" w:rsidR="00501F83" w:rsidRDefault="007B6AEC">
      <w:pPr>
        <w:pStyle w:val="BodyText"/>
        <w:spacing w:before="6"/>
        <w:ind w:left="1180"/>
      </w:pPr>
      <w:r>
        <w:t>1=</w:t>
      </w:r>
      <w:r>
        <w:rPr>
          <w:spacing w:val="-2"/>
        </w:rPr>
        <w:t xml:space="preserve"> </w:t>
      </w:r>
      <w:r>
        <w:t>not</w:t>
      </w:r>
      <w:r>
        <w:rPr>
          <w:spacing w:val="-2"/>
        </w:rPr>
        <w:t xml:space="preserve"> </w:t>
      </w:r>
      <w:r>
        <w:t>at</w:t>
      </w:r>
      <w:r>
        <w:rPr>
          <w:spacing w:val="-2"/>
        </w:rPr>
        <w:t xml:space="preserve"> </w:t>
      </w:r>
      <w:r>
        <w:rPr>
          <w:spacing w:val="-5"/>
        </w:rPr>
        <w:t>all</w:t>
      </w:r>
    </w:p>
    <w:p w14:paraId="27772058" w14:textId="77777777" w:rsidR="00501F83" w:rsidRDefault="00501F83">
      <w:pPr>
        <w:pStyle w:val="BodyText"/>
        <w:rPr>
          <w:sz w:val="20"/>
        </w:rPr>
      </w:pPr>
    </w:p>
    <w:p w14:paraId="20209FEB" w14:textId="77777777" w:rsidR="00501F83" w:rsidRDefault="007B6AEC">
      <w:pPr>
        <w:tabs>
          <w:tab w:val="left" w:pos="769"/>
        </w:tabs>
        <w:spacing w:before="52"/>
        <w:ind w:right="1416"/>
        <w:jc w:val="right"/>
        <w:rPr>
          <w:sz w:val="24"/>
        </w:rPr>
      </w:pPr>
      <w:r>
        <w:rPr>
          <w:noProof/>
        </w:rPr>
        <mc:AlternateContent>
          <mc:Choice Requires="wps">
            <w:drawing>
              <wp:anchor distT="0" distB="0" distL="0" distR="0" simplePos="0" relativeHeight="15768064" behindDoc="0" locked="0" layoutInCell="1" allowOverlap="1" wp14:anchorId="050573B1" wp14:editId="3D33F444">
                <wp:simplePos x="0" y="0"/>
                <wp:positionH relativeFrom="page">
                  <wp:posOffset>849426</wp:posOffset>
                </wp:positionH>
                <wp:positionV relativeFrom="paragraph">
                  <wp:posOffset>63827</wp:posOffset>
                </wp:positionV>
                <wp:extent cx="4675505" cy="3478529"/>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5505" cy="347852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243"/>
                            </w:tblGrid>
                            <w:tr w:rsidR="00501F83" w14:paraId="26EBACF1" w14:textId="77777777">
                              <w:trPr>
                                <w:trHeight w:val="407"/>
                              </w:trPr>
                              <w:tc>
                                <w:tcPr>
                                  <w:tcW w:w="7243" w:type="dxa"/>
                                </w:tcPr>
                                <w:p w14:paraId="4A046D8E" w14:textId="77777777" w:rsidR="00501F83" w:rsidRDefault="007B6AEC">
                                  <w:pPr>
                                    <w:pStyle w:val="TableParagraph"/>
                                    <w:spacing w:line="244" w:lineRule="exact"/>
                                    <w:ind w:left="50"/>
                                    <w:rPr>
                                      <w:sz w:val="24"/>
                                    </w:rPr>
                                  </w:pPr>
                                  <w:r>
                                    <w:rPr>
                                      <w:sz w:val="24"/>
                                    </w:rPr>
                                    <w:t>1.</w:t>
                                  </w:r>
                                  <w:r>
                                    <w:rPr>
                                      <w:spacing w:val="28"/>
                                      <w:sz w:val="24"/>
                                    </w:rPr>
                                    <w:t xml:space="preserve">  </w:t>
                                  </w:r>
                                  <w:r>
                                    <w:rPr>
                                      <w:sz w:val="24"/>
                                    </w:rPr>
                                    <w:t>The</w:t>
                                  </w:r>
                                  <w:r>
                                    <w:rPr>
                                      <w:spacing w:val="-3"/>
                                      <w:sz w:val="24"/>
                                    </w:rPr>
                                    <w:t xml:space="preserve"> </w:t>
                                  </w:r>
                                  <w:r>
                                    <w:rPr>
                                      <w:sz w:val="24"/>
                                    </w:rPr>
                                    <w:t>preceptor</w:t>
                                  </w:r>
                                  <w:r>
                                    <w:rPr>
                                      <w:spacing w:val="-5"/>
                                      <w:sz w:val="24"/>
                                    </w:rPr>
                                    <w:t xml:space="preserve"> </w:t>
                                  </w:r>
                                  <w:r>
                                    <w:rPr>
                                      <w:sz w:val="24"/>
                                    </w:rPr>
                                    <w:t>was</w:t>
                                  </w:r>
                                  <w:r>
                                    <w:rPr>
                                      <w:spacing w:val="-6"/>
                                      <w:sz w:val="24"/>
                                    </w:rPr>
                                    <w:t xml:space="preserve"> </w:t>
                                  </w:r>
                                  <w:r>
                                    <w:rPr>
                                      <w:sz w:val="24"/>
                                    </w:rPr>
                                    <w:t>an</w:t>
                                  </w:r>
                                  <w:r>
                                    <w:rPr>
                                      <w:spacing w:val="-3"/>
                                      <w:sz w:val="24"/>
                                    </w:rPr>
                                    <w:t xml:space="preserve"> </w:t>
                                  </w:r>
                                  <w:r>
                                    <w:rPr>
                                      <w:sz w:val="24"/>
                                    </w:rPr>
                                    <w:t>excellent</w:t>
                                  </w:r>
                                  <w:r>
                                    <w:rPr>
                                      <w:spacing w:val="-4"/>
                                      <w:sz w:val="24"/>
                                    </w:rPr>
                                    <w:t xml:space="preserve"> </w:t>
                                  </w:r>
                                  <w:r>
                                    <w:rPr>
                                      <w:sz w:val="24"/>
                                    </w:rPr>
                                    <w:t>professional</w:t>
                                  </w:r>
                                  <w:r>
                                    <w:rPr>
                                      <w:spacing w:val="-2"/>
                                      <w:sz w:val="24"/>
                                    </w:rPr>
                                    <w:t xml:space="preserve"> </w:t>
                                  </w:r>
                                  <w:r>
                                    <w:rPr>
                                      <w:sz w:val="24"/>
                                    </w:rPr>
                                    <w:t>role</w:t>
                                  </w:r>
                                  <w:r>
                                    <w:rPr>
                                      <w:spacing w:val="-2"/>
                                      <w:sz w:val="24"/>
                                    </w:rPr>
                                    <w:t xml:space="preserve"> model</w:t>
                                  </w:r>
                                </w:p>
                              </w:tc>
                            </w:tr>
                            <w:tr w:rsidR="00501F83" w14:paraId="1C5CF124" w14:textId="77777777">
                              <w:trPr>
                                <w:trHeight w:val="579"/>
                              </w:trPr>
                              <w:tc>
                                <w:tcPr>
                                  <w:tcW w:w="7243" w:type="dxa"/>
                                </w:tcPr>
                                <w:p w14:paraId="3A56508C" w14:textId="77777777" w:rsidR="00501F83" w:rsidRDefault="007B6AEC">
                                  <w:pPr>
                                    <w:pStyle w:val="TableParagraph"/>
                                    <w:spacing w:before="119"/>
                                    <w:ind w:left="50"/>
                                    <w:rPr>
                                      <w:sz w:val="24"/>
                                    </w:rPr>
                                  </w:pPr>
                                  <w:r>
                                    <w:rPr>
                                      <w:sz w:val="24"/>
                                    </w:rPr>
                                    <w:t>2.</w:t>
                                  </w:r>
                                  <w:r>
                                    <w:rPr>
                                      <w:spacing w:val="28"/>
                                      <w:sz w:val="24"/>
                                    </w:rPr>
                                    <w:t xml:space="preserve">  </w:t>
                                  </w:r>
                                  <w:r>
                                    <w:rPr>
                                      <w:sz w:val="24"/>
                                    </w:rPr>
                                    <w:t>The</w:t>
                                  </w:r>
                                  <w:r>
                                    <w:rPr>
                                      <w:spacing w:val="-3"/>
                                      <w:sz w:val="24"/>
                                    </w:rPr>
                                    <w:t xml:space="preserve"> </w:t>
                                  </w:r>
                                  <w:r>
                                    <w:rPr>
                                      <w:sz w:val="24"/>
                                    </w:rPr>
                                    <w:t>preceptor</w:t>
                                  </w:r>
                                  <w:r>
                                    <w:rPr>
                                      <w:spacing w:val="-2"/>
                                      <w:sz w:val="24"/>
                                    </w:rPr>
                                    <w:t xml:space="preserve"> </w:t>
                                  </w:r>
                                  <w:r>
                                    <w:rPr>
                                      <w:sz w:val="24"/>
                                    </w:rPr>
                                    <w:t>guided</w:t>
                                  </w:r>
                                  <w:r>
                                    <w:rPr>
                                      <w:spacing w:val="-5"/>
                                      <w:sz w:val="24"/>
                                    </w:rPr>
                                    <w:t xml:space="preserve"> </w:t>
                                  </w:r>
                                  <w:r>
                                    <w:rPr>
                                      <w:sz w:val="24"/>
                                    </w:rPr>
                                    <w:t>my</w:t>
                                  </w:r>
                                  <w:r>
                                    <w:rPr>
                                      <w:spacing w:val="-2"/>
                                      <w:sz w:val="24"/>
                                    </w:rPr>
                                    <w:t xml:space="preserve"> </w:t>
                                  </w:r>
                                  <w:r>
                                    <w:rPr>
                                      <w:sz w:val="24"/>
                                    </w:rPr>
                                    <w:t>clinical</w:t>
                                  </w:r>
                                  <w:r>
                                    <w:rPr>
                                      <w:spacing w:val="-4"/>
                                      <w:sz w:val="24"/>
                                    </w:rPr>
                                    <w:t xml:space="preserve"> </w:t>
                                  </w:r>
                                  <w:r>
                                    <w:rPr>
                                      <w:sz w:val="24"/>
                                    </w:rPr>
                                    <w:t>problem</w:t>
                                  </w:r>
                                  <w:r>
                                    <w:rPr>
                                      <w:spacing w:val="-4"/>
                                      <w:sz w:val="24"/>
                                    </w:rPr>
                                    <w:t xml:space="preserve"> </w:t>
                                  </w:r>
                                  <w:r>
                                    <w:rPr>
                                      <w:spacing w:val="-2"/>
                                      <w:sz w:val="24"/>
                                    </w:rPr>
                                    <w:t>solving</w:t>
                                  </w:r>
                                </w:p>
                              </w:tc>
                            </w:tr>
                            <w:tr w:rsidR="00501F83" w14:paraId="51D1EE44" w14:textId="77777777">
                              <w:trPr>
                                <w:trHeight w:val="584"/>
                              </w:trPr>
                              <w:tc>
                                <w:tcPr>
                                  <w:tcW w:w="7243" w:type="dxa"/>
                                </w:tcPr>
                                <w:p w14:paraId="349BA33B" w14:textId="77777777" w:rsidR="00501F83" w:rsidRDefault="007B6AEC">
                                  <w:pPr>
                                    <w:pStyle w:val="TableParagraph"/>
                                    <w:spacing w:before="123"/>
                                    <w:ind w:left="50"/>
                                    <w:rPr>
                                      <w:sz w:val="24"/>
                                    </w:rPr>
                                  </w:pPr>
                                  <w:r>
                                    <w:rPr>
                                      <w:sz w:val="24"/>
                                    </w:rPr>
                                    <w:t>3.</w:t>
                                  </w:r>
                                  <w:r>
                                    <w:rPr>
                                      <w:spacing w:val="28"/>
                                      <w:sz w:val="24"/>
                                    </w:rPr>
                                    <w:t xml:space="preserve">  </w:t>
                                  </w:r>
                                  <w:r>
                                    <w:rPr>
                                      <w:sz w:val="24"/>
                                    </w:rPr>
                                    <w:t>The</w:t>
                                  </w:r>
                                  <w:r>
                                    <w:rPr>
                                      <w:spacing w:val="-6"/>
                                      <w:sz w:val="24"/>
                                    </w:rPr>
                                    <w:t xml:space="preserve"> </w:t>
                                  </w:r>
                                  <w:r>
                                    <w:rPr>
                                      <w:sz w:val="24"/>
                                    </w:rPr>
                                    <w:t>preceptor</w:t>
                                  </w:r>
                                  <w:r>
                                    <w:rPr>
                                      <w:spacing w:val="-3"/>
                                      <w:sz w:val="24"/>
                                    </w:rPr>
                                    <w:t xml:space="preserve"> </w:t>
                                  </w:r>
                                  <w:r>
                                    <w:rPr>
                                      <w:sz w:val="24"/>
                                    </w:rPr>
                                    <w:t>helped me</w:t>
                                  </w:r>
                                  <w:r>
                                    <w:rPr>
                                      <w:spacing w:val="-3"/>
                                      <w:sz w:val="24"/>
                                    </w:rPr>
                                    <w:t xml:space="preserve"> </w:t>
                                  </w:r>
                                  <w:r>
                                    <w:rPr>
                                      <w:sz w:val="24"/>
                                    </w:rPr>
                                    <w:t>to</w:t>
                                  </w:r>
                                  <w:r>
                                    <w:rPr>
                                      <w:spacing w:val="-3"/>
                                      <w:sz w:val="24"/>
                                    </w:rPr>
                                    <w:t xml:space="preserve"> </w:t>
                                  </w:r>
                                  <w:r>
                                    <w:rPr>
                                      <w:sz w:val="24"/>
                                    </w:rPr>
                                    <w:t>apply</w:t>
                                  </w:r>
                                  <w:r>
                                    <w:rPr>
                                      <w:spacing w:val="-4"/>
                                      <w:sz w:val="24"/>
                                    </w:rPr>
                                    <w:t xml:space="preserve"> </w:t>
                                  </w:r>
                                  <w:r>
                                    <w:rPr>
                                      <w:sz w:val="24"/>
                                    </w:rPr>
                                    <w:t>theory</w:t>
                                  </w:r>
                                  <w:r>
                                    <w:rPr>
                                      <w:spacing w:val="-4"/>
                                      <w:sz w:val="24"/>
                                    </w:rPr>
                                    <w:t xml:space="preserve"> </w:t>
                                  </w:r>
                                  <w:r>
                                    <w:rPr>
                                      <w:sz w:val="24"/>
                                    </w:rPr>
                                    <w:t>to</w:t>
                                  </w:r>
                                  <w:r>
                                    <w:rPr>
                                      <w:spacing w:val="-3"/>
                                      <w:sz w:val="24"/>
                                    </w:rPr>
                                    <w:t xml:space="preserve"> </w:t>
                                  </w:r>
                                  <w:r>
                                    <w:rPr>
                                      <w:sz w:val="24"/>
                                    </w:rPr>
                                    <w:t xml:space="preserve">clinical </w:t>
                                  </w:r>
                                  <w:r>
                                    <w:rPr>
                                      <w:spacing w:val="-2"/>
                                      <w:sz w:val="24"/>
                                    </w:rPr>
                                    <w:t>practice</w:t>
                                  </w:r>
                                </w:p>
                              </w:tc>
                            </w:tr>
                            <w:tr w:rsidR="00501F83" w14:paraId="2C5AB117" w14:textId="77777777">
                              <w:trPr>
                                <w:trHeight w:val="585"/>
                              </w:trPr>
                              <w:tc>
                                <w:tcPr>
                                  <w:tcW w:w="7243" w:type="dxa"/>
                                </w:tcPr>
                                <w:p w14:paraId="7DAE8CC1" w14:textId="77777777" w:rsidR="00501F83" w:rsidRDefault="007B6AEC">
                                  <w:pPr>
                                    <w:pStyle w:val="TableParagraph"/>
                                    <w:spacing w:before="124"/>
                                    <w:ind w:left="50"/>
                                    <w:rPr>
                                      <w:sz w:val="24"/>
                                    </w:rPr>
                                  </w:pPr>
                                  <w:r>
                                    <w:rPr>
                                      <w:sz w:val="24"/>
                                    </w:rPr>
                                    <w:t>4.</w:t>
                                  </w:r>
                                  <w:r>
                                    <w:rPr>
                                      <w:spacing w:val="28"/>
                                      <w:sz w:val="24"/>
                                    </w:rPr>
                                    <w:t xml:space="preserve">  </w:t>
                                  </w:r>
                                  <w:r>
                                    <w:rPr>
                                      <w:sz w:val="24"/>
                                    </w:rPr>
                                    <w:t>The</w:t>
                                  </w:r>
                                  <w:r>
                                    <w:rPr>
                                      <w:spacing w:val="-3"/>
                                      <w:sz w:val="24"/>
                                    </w:rPr>
                                    <w:t xml:space="preserve"> </w:t>
                                  </w:r>
                                  <w:r>
                                    <w:rPr>
                                      <w:sz w:val="24"/>
                                    </w:rPr>
                                    <w:t>preceptor</w:t>
                                  </w:r>
                                  <w:r>
                                    <w:rPr>
                                      <w:spacing w:val="-5"/>
                                      <w:sz w:val="24"/>
                                    </w:rPr>
                                    <w:t xml:space="preserve"> </w:t>
                                  </w:r>
                                  <w:r>
                                    <w:rPr>
                                      <w:sz w:val="24"/>
                                    </w:rPr>
                                    <w:t>was</w:t>
                                  </w:r>
                                  <w:r>
                                    <w:rPr>
                                      <w:spacing w:val="-6"/>
                                      <w:sz w:val="24"/>
                                    </w:rPr>
                                    <w:t xml:space="preserve"> </w:t>
                                  </w:r>
                                  <w:r>
                                    <w:rPr>
                                      <w:sz w:val="24"/>
                                    </w:rPr>
                                    <w:t>responsive</w:t>
                                  </w:r>
                                  <w:r>
                                    <w:rPr>
                                      <w:spacing w:val="-4"/>
                                      <w:sz w:val="24"/>
                                    </w:rPr>
                                    <w:t xml:space="preserve"> </w:t>
                                  </w:r>
                                  <w:r>
                                    <w:rPr>
                                      <w:sz w:val="24"/>
                                    </w:rPr>
                                    <w:t>to</w:t>
                                  </w:r>
                                  <w:r>
                                    <w:rPr>
                                      <w:spacing w:val="-1"/>
                                      <w:sz w:val="24"/>
                                    </w:rPr>
                                    <w:t xml:space="preserve"> </w:t>
                                  </w:r>
                                  <w:r>
                                    <w:rPr>
                                      <w:sz w:val="24"/>
                                    </w:rPr>
                                    <w:t>my</w:t>
                                  </w:r>
                                  <w:r>
                                    <w:rPr>
                                      <w:spacing w:val="-5"/>
                                      <w:sz w:val="24"/>
                                    </w:rPr>
                                    <w:t xml:space="preserve"> </w:t>
                                  </w:r>
                                  <w:r>
                                    <w:rPr>
                                      <w:sz w:val="24"/>
                                    </w:rPr>
                                    <w:t>individual</w:t>
                                  </w:r>
                                  <w:r>
                                    <w:rPr>
                                      <w:spacing w:val="-3"/>
                                      <w:sz w:val="24"/>
                                    </w:rPr>
                                    <w:t xml:space="preserve"> </w:t>
                                  </w:r>
                                  <w:r>
                                    <w:rPr>
                                      <w:sz w:val="24"/>
                                    </w:rPr>
                                    <w:t>learning</w:t>
                                  </w:r>
                                  <w:r>
                                    <w:rPr>
                                      <w:spacing w:val="-5"/>
                                      <w:sz w:val="24"/>
                                    </w:rPr>
                                    <w:t xml:space="preserve"> </w:t>
                                  </w:r>
                                  <w:r>
                                    <w:rPr>
                                      <w:spacing w:val="-2"/>
                                      <w:sz w:val="24"/>
                                    </w:rPr>
                                    <w:t>needs</w:t>
                                  </w:r>
                                </w:p>
                              </w:tc>
                            </w:tr>
                            <w:tr w:rsidR="00501F83" w14:paraId="2F2D473D" w14:textId="77777777">
                              <w:trPr>
                                <w:trHeight w:val="585"/>
                              </w:trPr>
                              <w:tc>
                                <w:tcPr>
                                  <w:tcW w:w="7243" w:type="dxa"/>
                                </w:tcPr>
                                <w:p w14:paraId="2E488544" w14:textId="77777777" w:rsidR="00501F83" w:rsidRDefault="007B6AEC">
                                  <w:pPr>
                                    <w:pStyle w:val="TableParagraph"/>
                                    <w:spacing w:before="124"/>
                                    <w:ind w:left="50"/>
                                    <w:rPr>
                                      <w:sz w:val="24"/>
                                    </w:rPr>
                                  </w:pPr>
                                  <w:r>
                                    <w:rPr>
                                      <w:sz w:val="24"/>
                                    </w:rPr>
                                    <w:t>5.</w:t>
                                  </w:r>
                                  <w:r>
                                    <w:rPr>
                                      <w:spacing w:val="27"/>
                                      <w:sz w:val="24"/>
                                    </w:rPr>
                                    <w:t xml:space="preserve">  </w:t>
                                  </w:r>
                                  <w:r>
                                    <w:rPr>
                                      <w:sz w:val="24"/>
                                    </w:rPr>
                                    <w:t>The</w:t>
                                  </w:r>
                                  <w:r>
                                    <w:rPr>
                                      <w:spacing w:val="-4"/>
                                      <w:sz w:val="24"/>
                                    </w:rPr>
                                    <w:t xml:space="preserve"> </w:t>
                                  </w:r>
                                  <w:r>
                                    <w:rPr>
                                      <w:sz w:val="24"/>
                                    </w:rPr>
                                    <w:t>preceptor</w:t>
                                  </w:r>
                                  <w:r>
                                    <w:rPr>
                                      <w:spacing w:val="-5"/>
                                      <w:sz w:val="24"/>
                                    </w:rPr>
                                    <w:t xml:space="preserve"> </w:t>
                                  </w:r>
                                  <w:r>
                                    <w:rPr>
                                      <w:sz w:val="24"/>
                                    </w:rPr>
                                    <w:t>provided</w:t>
                                  </w:r>
                                  <w:r>
                                    <w:rPr>
                                      <w:spacing w:val="-2"/>
                                      <w:sz w:val="24"/>
                                    </w:rPr>
                                    <w:t xml:space="preserve"> </w:t>
                                  </w:r>
                                  <w:r>
                                    <w:rPr>
                                      <w:sz w:val="24"/>
                                    </w:rPr>
                                    <w:t>constructive</w:t>
                                  </w:r>
                                  <w:r>
                                    <w:rPr>
                                      <w:spacing w:val="-3"/>
                                      <w:sz w:val="24"/>
                                    </w:rPr>
                                    <w:t xml:space="preserve"> </w:t>
                                  </w:r>
                                  <w:r>
                                    <w:rPr>
                                      <w:sz w:val="24"/>
                                    </w:rPr>
                                    <w:t>feedback</w:t>
                                  </w:r>
                                  <w:r>
                                    <w:rPr>
                                      <w:spacing w:val="-4"/>
                                      <w:sz w:val="24"/>
                                    </w:rPr>
                                    <w:t xml:space="preserve"> </w:t>
                                  </w:r>
                                  <w:r>
                                    <w:rPr>
                                      <w:sz w:val="24"/>
                                    </w:rPr>
                                    <w:t>about</w:t>
                                  </w:r>
                                  <w:r>
                                    <w:rPr>
                                      <w:spacing w:val="-3"/>
                                      <w:sz w:val="24"/>
                                    </w:rPr>
                                    <w:t xml:space="preserve"> </w:t>
                                  </w:r>
                                  <w:r>
                                    <w:rPr>
                                      <w:sz w:val="24"/>
                                    </w:rPr>
                                    <w:t>my</w:t>
                                  </w:r>
                                  <w:r>
                                    <w:rPr>
                                      <w:spacing w:val="-6"/>
                                      <w:sz w:val="24"/>
                                    </w:rPr>
                                    <w:t xml:space="preserve"> </w:t>
                                  </w:r>
                                  <w:r>
                                    <w:rPr>
                                      <w:spacing w:val="-2"/>
                                      <w:sz w:val="24"/>
                                    </w:rPr>
                                    <w:t>performance</w:t>
                                  </w:r>
                                </w:p>
                              </w:tc>
                            </w:tr>
                            <w:tr w:rsidR="00501F83" w14:paraId="2431F3A5" w14:textId="77777777">
                              <w:trPr>
                                <w:trHeight w:val="585"/>
                              </w:trPr>
                              <w:tc>
                                <w:tcPr>
                                  <w:tcW w:w="7243" w:type="dxa"/>
                                </w:tcPr>
                                <w:p w14:paraId="7712B836" w14:textId="77777777" w:rsidR="00501F83" w:rsidRDefault="007B6AEC">
                                  <w:pPr>
                                    <w:pStyle w:val="TableParagraph"/>
                                    <w:spacing w:before="124"/>
                                    <w:ind w:left="50"/>
                                    <w:rPr>
                                      <w:sz w:val="24"/>
                                    </w:rPr>
                                  </w:pPr>
                                  <w:r>
                                    <w:rPr>
                                      <w:sz w:val="24"/>
                                    </w:rPr>
                                    <w:t>6.</w:t>
                                  </w:r>
                                  <w:r>
                                    <w:rPr>
                                      <w:spacing w:val="27"/>
                                      <w:sz w:val="24"/>
                                    </w:rPr>
                                    <w:t xml:space="preserve">  </w:t>
                                  </w:r>
                                  <w:r>
                                    <w:rPr>
                                      <w:sz w:val="24"/>
                                    </w:rPr>
                                    <w:t>The</w:t>
                                  </w:r>
                                  <w:r>
                                    <w:rPr>
                                      <w:spacing w:val="-3"/>
                                      <w:sz w:val="24"/>
                                    </w:rPr>
                                    <w:t xml:space="preserve"> </w:t>
                                  </w:r>
                                  <w:r>
                                    <w:rPr>
                                      <w:sz w:val="24"/>
                                    </w:rPr>
                                    <w:t>preceptor</w:t>
                                  </w:r>
                                  <w:r>
                                    <w:rPr>
                                      <w:spacing w:val="-5"/>
                                      <w:sz w:val="24"/>
                                    </w:rPr>
                                    <w:t xml:space="preserve"> </w:t>
                                  </w:r>
                                  <w:r>
                                    <w:rPr>
                                      <w:sz w:val="24"/>
                                    </w:rPr>
                                    <w:t>communicated</w:t>
                                  </w:r>
                                  <w:r>
                                    <w:rPr>
                                      <w:spacing w:val="1"/>
                                      <w:sz w:val="24"/>
                                    </w:rPr>
                                    <w:t xml:space="preserve"> </w:t>
                                  </w:r>
                                  <w:r>
                                    <w:rPr>
                                      <w:sz w:val="24"/>
                                    </w:rPr>
                                    <w:t>clearly</w:t>
                                  </w:r>
                                  <w:r>
                                    <w:rPr>
                                      <w:spacing w:val="-4"/>
                                      <w:sz w:val="24"/>
                                    </w:rPr>
                                    <w:t xml:space="preserve"> </w:t>
                                  </w:r>
                                  <w:r>
                                    <w:rPr>
                                      <w:sz w:val="24"/>
                                    </w:rPr>
                                    <w:t>and</w:t>
                                  </w:r>
                                  <w:r>
                                    <w:rPr>
                                      <w:spacing w:val="-1"/>
                                      <w:sz w:val="24"/>
                                    </w:rPr>
                                    <w:t xml:space="preserve"> </w:t>
                                  </w:r>
                                  <w:r>
                                    <w:rPr>
                                      <w:spacing w:val="-2"/>
                                      <w:sz w:val="24"/>
                                    </w:rPr>
                                    <w:t>effectively</w:t>
                                  </w:r>
                                </w:p>
                              </w:tc>
                            </w:tr>
                            <w:tr w:rsidR="00501F83" w14:paraId="1ED2BAED" w14:textId="77777777">
                              <w:trPr>
                                <w:trHeight w:val="585"/>
                              </w:trPr>
                              <w:tc>
                                <w:tcPr>
                                  <w:tcW w:w="7243" w:type="dxa"/>
                                </w:tcPr>
                                <w:p w14:paraId="2B5CB684" w14:textId="77777777" w:rsidR="00501F83" w:rsidRDefault="007B6AEC">
                                  <w:pPr>
                                    <w:pStyle w:val="TableParagraph"/>
                                    <w:spacing w:before="124"/>
                                    <w:ind w:left="50"/>
                                    <w:rPr>
                                      <w:sz w:val="24"/>
                                    </w:rPr>
                                  </w:pPr>
                                  <w:r>
                                    <w:rPr>
                                      <w:sz w:val="24"/>
                                    </w:rPr>
                                    <w:t>7.</w:t>
                                  </w:r>
                                  <w:r>
                                    <w:rPr>
                                      <w:spacing w:val="29"/>
                                      <w:sz w:val="24"/>
                                    </w:rPr>
                                    <w:t xml:space="preserve">  </w:t>
                                  </w:r>
                                  <w:r>
                                    <w:rPr>
                                      <w:sz w:val="24"/>
                                    </w:rPr>
                                    <w:t>The</w:t>
                                  </w:r>
                                  <w:r>
                                    <w:rPr>
                                      <w:spacing w:val="-6"/>
                                      <w:sz w:val="24"/>
                                    </w:rPr>
                                    <w:t xml:space="preserve"> </w:t>
                                  </w:r>
                                  <w:r>
                                    <w:rPr>
                                      <w:sz w:val="24"/>
                                    </w:rPr>
                                    <w:t>preceptor</w:t>
                                  </w:r>
                                  <w:r>
                                    <w:rPr>
                                      <w:spacing w:val="-2"/>
                                      <w:sz w:val="24"/>
                                    </w:rPr>
                                    <w:t xml:space="preserve"> </w:t>
                                  </w:r>
                                  <w:r>
                                    <w:rPr>
                                      <w:sz w:val="24"/>
                                    </w:rPr>
                                    <w:t>encouraged</w:t>
                                  </w:r>
                                  <w:r>
                                    <w:rPr>
                                      <w:spacing w:val="1"/>
                                      <w:sz w:val="24"/>
                                    </w:rPr>
                                    <w:t xml:space="preserve"> </w:t>
                                  </w:r>
                                  <w:r>
                                    <w:rPr>
                                      <w:sz w:val="24"/>
                                    </w:rPr>
                                    <w:t>my</w:t>
                                  </w:r>
                                  <w:r>
                                    <w:rPr>
                                      <w:spacing w:val="-2"/>
                                      <w:sz w:val="24"/>
                                    </w:rPr>
                                    <w:t xml:space="preserve"> independence</w:t>
                                  </w:r>
                                </w:p>
                              </w:tc>
                            </w:tr>
                            <w:tr w:rsidR="00501F83" w14:paraId="307A1F5E" w14:textId="77777777">
                              <w:trPr>
                                <w:trHeight w:val="585"/>
                              </w:trPr>
                              <w:tc>
                                <w:tcPr>
                                  <w:tcW w:w="7243" w:type="dxa"/>
                                </w:tcPr>
                                <w:p w14:paraId="1559C8D4" w14:textId="77777777" w:rsidR="00501F83" w:rsidRDefault="007B6AEC">
                                  <w:pPr>
                                    <w:pStyle w:val="TableParagraph"/>
                                    <w:spacing w:before="124"/>
                                    <w:ind w:left="50"/>
                                    <w:rPr>
                                      <w:sz w:val="24"/>
                                    </w:rPr>
                                  </w:pPr>
                                  <w:r>
                                    <w:rPr>
                                      <w:sz w:val="24"/>
                                    </w:rPr>
                                    <w:t>8.</w:t>
                                  </w:r>
                                  <w:r>
                                    <w:rPr>
                                      <w:spacing w:val="28"/>
                                      <w:sz w:val="24"/>
                                    </w:rPr>
                                    <w:t xml:space="preserve">  </w:t>
                                  </w:r>
                                  <w:r>
                                    <w:rPr>
                                      <w:sz w:val="24"/>
                                    </w:rPr>
                                    <w:t>The</w:t>
                                  </w:r>
                                  <w:r>
                                    <w:rPr>
                                      <w:spacing w:val="-6"/>
                                      <w:sz w:val="24"/>
                                    </w:rPr>
                                    <w:t xml:space="preserve"> </w:t>
                                  </w:r>
                                  <w:r>
                                    <w:rPr>
                                      <w:sz w:val="24"/>
                                    </w:rPr>
                                    <w:t>preceptor</w:t>
                                  </w:r>
                                  <w:r>
                                    <w:rPr>
                                      <w:spacing w:val="-5"/>
                                      <w:sz w:val="24"/>
                                    </w:rPr>
                                    <w:t xml:space="preserve"> </w:t>
                                  </w:r>
                                  <w:r>
                                    <w:rPr>
                                      <w:sz w:val="24"/>
                                    </w:rPr>
                                    <w:t>was</w:t>
                                  </w:r>
                                  <w:r>
                                    <w:rPr>
                                      <w:spacing w:val="-6"/>
                                      <w:sz w:val="24"/>
                                    </w:rPr>
                                    <w:t xml:space="preserve"> </w:t>
                                  </w:r>
                                  <w:r>
                                    <w:rPr>
                                      <w:sz w:val="24"/>
                                    </w:rPr>
                                    <w:t>flexible</w:t>
                                  </w:r>
                                  <w:r>
                                    <w:rPr>
                                      <w:spacing w:val="-1"/>
                                      <w:sz w:val="24"/>
                                    </w:rPr>
                                    <w:t xml:space="preserve"> </w:t>
                                  </w:r>
                                  <w:r>
                                    <w:rPr>
                                      <w:sz w:val="24"/>
                                    </w:rPr>
                                    <w:t>and</w:t>
                                  </w:r>
                                  <w:r>
                                    <w:rPr>
                                      <w:spacing w:val="1"/>
                                      <w:sz w:val="24"/>
                                    </w:rPr>
                                    <w:t xml:space="preserve"> </w:t>
                                  </w:r>
                                  <w:r>
                                    <w:rPr>
                                      <w:sz w:val="24"/>
                                    </w:rPr>
                                    <w:t>open-</w:t>
                                  </w:r>
                                  <w:r>
                                    <w:rPr>
                                      <w:spacing w:val="-2"/>
                                      <w:sz w:val="24"/>
                                    </w:rPr>
                                    <w:t>minded</w:t>
                                  </w:r>
                                </w:p>
                              </w:tc>
                            </w:tr>
                            <w:tr w:rsidR="00501F83" w14:paraId="4D96E171" w14:textId="77777777">
                              <w:trPr>
                                <w:trHeight w:val="578"/>
                              </w:trPr>
                              <w:tc>
                                <w:tcPr>
                                  <w:tcW w:w="7243" w:type="dxa"/>
                                </w:tcPr>
                                <w:p w14:paraId="58123562" w14:textId="77777777" w:rsidR="00501F83" w:rsidRDefault="007B6AEC">
                                  <w:pPr>
                                    <w:pStyle w:val="TableParagraph"/>
                                    <w:spacing w:before="124"/>
                                    <w:ind w:left="50"/>
                                    <w:rPr>
                                      <w:sz w:val="24"/>
                                    </w:rPr>
                                  </w:pPr>
                                  <w:r>
                                    <w:rPr>
                                      <w:sz w:val="24"/>
                                    </w:rPr>
                                    <w:t>9.</w:t>
                                  </w:r>
                                  <w:r>
                                    <w:rPr>
                                      <w:spacing w:val="27"/>
                                      <w:sz w:val="24"/>
                                    </w:rPr>
                                    <w:t xml:space="preserve">  </w:t>
                                  </w:r>
                                  <w:r>
                                    <w:rPr>
                                      <w:sz w:val="24"/>
                                    </w:rPr>
                                    <w:t>Overall,</w:t>
                                  </w:r>
                                  <w:r>
                                    <w:rPr>
                                      <w:spacing w:val="-1"/>
                                      <w:sz w:val="24"/>
                                    </w:rPr>
                                    <w:t xml:space="preserve"> </w:t>
                                  </w:r>
                                  <w:r>
                                    <w:rPr>
                                      <w:sz w:val="24"/>
                                    </w:rPr>
                                    <w:t>the</w:t>
                                  </w:r>
                                  <w:r>
                                    <w:rPr>
                                      <w:spacing w:val="-3"/>
                                      <w:sz w:val="24"/>
                                    </w:rPr>
                                    <w:t xml:space="preserve"> </w:t>
                                  </w:r>
                                  <w:r>
                                    <w:rPr>
                                      <w:sz w:val="24"/>
                                    </w:rPr>
                                    <w:t>preceptor</w:t>
                                  </w:r>
                                  <w:r>
                                    <w:rPr>
                                      <w:spacing w:val="-2"/>
                                      <w:sz w:val="24"/>
                                    </w:rPr>
                                    <w:t xml:space="preserve"> </w:t>
                                  </w:r>
                                  <w:r>
                                    <w:rPr>
                                      <w:sz w:val="24"/>
                                    </w:rPr>
                                    <w:t>was</w:t>
                                  </w:r>
                                  <w:r>
                                    <w:rPr>
                                      <w:spacing w:val="-5"/>
                                      <w:sz w:val="24"/>
                                    </w:rPr>
                                    <w:t xml:space="preserve"> </w:t>
                                  </w:r>
                                  <w:r>
                                    <w:rPr>
                                      <w:sz w:val="24"/>
                                    </w:rPr>
                                    <w:t>an</w:t>
                                  </w:r>
                                  <w:r>
                                    <w:rPr>
                                      <w:spacing w:val="-3"/>
                                      <w:sz w:val="24"/>
                                    </w:rPr>
                                    <w:t xml:space="preserve"> </w:t>
                                  </w:r>
                                  <w:r>
                                    <w:rPr>
                                      <w:sz w:val="24"/>
                                    </w:rPr>
                                    <w:t>excellent</w:t>
                                  </w:r>
                                  <w:r>
                                    <w:rPr>
                                      <w:spacing w:val="-2"/>
                                      <w:sz w:val="24"/>
                                    </w:rPr>
                                    <w:t xml:space="preserve"> </w:t>
                                  </w:r>
                                  <w:r>
                                    <w:rPr>
                                      <w:sz w:val="24"/>
                                    </w:rPr>
                                    <w:t>clinical</w:t>
                                  </w:r>
                                  <w:r>
                                    <w:rPr>
                                      <w:spacing w:val="-4"/>
                                      <w:sz w:val="24"/>
                                    </w:rPr>
                                    <w:t xml:space="preserve"> </w:t>
                                  </w:r>
                                  <w:r>
                                    <w:rPr>
                                      <w:spacing w:val="-2"/>
                                      <w:sz w:val="24"/>
                                    </w:rPr>
                                    <w:t>teacher</w:t>
                                  </w:r>
                                </w:p>
                              </w:tc>
                            </w:tr>
                            <w:tr w:rsidR="00501F83" w14:paraId="126EE908" w14:textId="77777777">
                              <w:trPr>
                                <w:trHeight w:val="405"/>
                              </w:trPr>
                              <w:tc>
                                <w:tcPr>
                                  <w:tcW w:w="7243" w:type="dxa"/>
                                </w:tcPr>
                                <w:p w14:paraId="30539B05" w14:textId="77777777" w:rsidR="00501F83" w:rsidRDefault="007B6AEC">
                                  <w:pPr>
                                    <w:pStyle w:val="TableParagraph"/>
                                    <w:spacing w:before="117" w:line="269" w:lineRule="exact"/>
                                    <w:ind w:left="50"/>
                                    <w:rPr>
                                      <w:sz w:val="24"/>
                                    </w:rPr>
                                  </w:pPr>
                                  <w:r>
                                    <w:rPr>
                                      <w:sz w:val="24"/>
                                    </w:rPr>
                                    <w:t>10.</w:t>
                                  </w:r>
                                  <w:r>
                                    <w:rPr>
                                      <w:spacing w:val="-6"/>
                                      <w:sz w:val="24"/>
                                    </w:rPr>
                                    <w:t xml:space="preserve"> </w:t>
                                  </w:r>
                                  <w:r>
                                    <w:rPr>
                                      <w:sz w:val="24"/>
                                    </w:rPr>
                                    <w:t>I</w:t>
                                  </w:r>
                                  <w:r>
                                    <w:rPr>
                                      <w:spacing w:val="-5"/>
                                      <w:sz w:val="24"/>
                                    </w:rPr>
                                    <w:t xml:space="preserve"> </w:t>
                                  </w:r>
                                  <w:r>
                                    <w:rPr>
                                      <w:sz w:val="24"/>
                                    </w:rPr>
                                    <w:t>would</w:t>
                                  </w:r>
                                  <w:r>
                                    <w:rPr>
                                      <w:spacing w:val="1"/>
                                      <w:sz w:val="24"/>
                                    </w:rPr>
                                    <w:t xml:space="preserve"> </w:t>
                                  </w:r>
                                  <w:r>
                                    <w:rPr>
                                      <w:sz w:val="24"/>
                                    </w:rPr>
                                    <w:t>recommend</w:t>
                                  </w:r>
                                  <w:r>
                                    <w:rPr>
                                      <w:spacing w:val="-6"/>
                                      <w:sz w:val="24"/>
                                    </w:rPr>
                                    <w:t xml:space="preserve"> </w:t>
                                  </w:r>
                                  <w:r>
                                    <w:rPr>
                                      <w:sz w:val="24"/>
                                    </w:rPr>
                                    <w:t>this</w:t>
                                  </w:r>
                                  <w:r>
                                    <w:rPr>
                                      <w:spacing w:val="-7"/>
                                      <w:sz w:val="24"/>
                                    </w:rPr>
                                    <w:t xml:space="preserve"> </w:t>
                                  </w:r>
                                  <w:r>
                                    <w:rPr>
                                      <w:sz w:val="24"/>
                                    </w:rPr>
                                    <w:t>preceptor</w:t>
                                  </w:r>
                                  <w:r>
                                    <w:rPr>
                                      <w:spacing w:val="-5"/>
                                      <w:sz w:val="24"/>
                                    </w:rPr>
                                    <w:t xml:space="preserve"> </w:t>
                                  </w:r>
                                  <w:r>
                                    <w:rPr>
                                      <w:sz w:val="24"/>
                                    </w:rPr>
                                    <w:t>for</w:t>
                                  </w:r>
                                  <w:r>
                                    <w:rPr>
                                      <w:spacing w:val="-4"/>
                                      <w:sz w:val="24"/>
                                    </w:rPr>
                                    <w:t xml:space="preserve"> </w:t>
                                  </w:r>
                                  <w:r>
                                    <w:rPr>
                                      <w:sz w:val="24"/>
                                    </w:rPr>
                                    <w:t>other</w:t>
                                  </w:r>
                                  <w:r>
                                    <w:rPr>
                                      <w:spacing w:val="-6"/>
                                      <w:sz w:val="24"/>
                                    </w:rPr>
                                    <w:t xml:space="preserve"> </w:t>
                                  </w:r>
                                  <w:r>
                                    <w:rPr>
                                      <w:spacing w:val="-2"/>
                                      <w:sz w:val="24"/>
                                    </w:rPr>
                                    <w:t>students</w:t>
                                  </w:r>
                                </w:p>
                              </w:tc>
                            </w:tr>
                          </w:tbl>
                          <w:p w14:paraId="43EEA60E" w14:textId="77777777" w:rsidR="00501F83" w:rsidRDefault="00501F83">
                            <w:pPr>
                              <w:pStyle w:val="BodyText"/>
                            </w:pPr>
                          </w:p>
                        </w:txbxContent>
                      </wps:txbx>
                      <wps:bodyPr wrap="square" lIns="0" tIns="0" rIns="0" bIns="0" rtlCol="0">
                        <a:noAutofit/>
                      </wps:bodyPr>
                    </wps:wsp>
                  </a:graphicData>
                </a:graphic>
              </wp:anchor>
            </w:drawing>
          </mc:Choice>
          <mc:Fallback>
            <w:pict>
              <v:shapetype w14:anchorId="050573B1" id="_x0000_t202" coordsize="21600,21600" o:spt="202" path="m,l,21600r21600,l21600,xe">
                <v:stroke joinstyle="miter"/>
                <v:path gradientshapeok="t" o:connecttype="rect"/>
              </v:shapetype>
              <v:shape id="Textbox 142" o:spid="_x0000_s1026" type="#_x0000_t202" style="position:absolute;left:0;text-align:left;margin-left:66.9pt;margin-top:5.05pt;width:368.15pt;height:273.9pt;z-index:1576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243"/>
                      </w:tblGrid>
                      <w:tr w:rsidR="00501F83" w14:paraId="26EBACF1" w14:textId="77777777">
                        <w:trPr>
                          <w:trHeight w:val="407"/>
                        </w:trPr>
                        <w:tc>
                          <w:tcPr>
                            <w:tcW w:w="7243" w:type="dxa"/>
                          </w:tcPr>
                          <w:p w14:paraId="4A046D8E" w14:textId="77777777" w:rsidR="00501F83" w:rsidRDefault="007B6AEC">
                            <w:pPr>
                              <w:pStyle w:val="TableParagraph"/>
                              <w:spacing w:line="244" w:lineRule="exact"/>
                              <w:ind w:left="50"/>
                              <w:rPr>
                                <w:sz w:val="24"/>
                              </w:rPr>
                            </w:pPr>
                            <w:r>
                              <w:rPr>
                                <w:sz w:val="24"/>
                              </w:rPr>
                              <w:t>1.</w:t>
                            </w:r>
                            <w:r>
                              <w:rPr>
                                <w:spacing w:val="28"/>
                                <w:sz w:val="24"/>
                              </w:rPr>
                              <w:t xml:space="preserve">  </w:t>
                            </w:r>
                            <w:r>
                              <w:rPr>
                                <w:sz w:val="24"/>
                              </w:rPr>
                              <w:t>The</w:t>
                            </w:r>
                            <w:r>
                              <w:rPr>
                                <w:spacing w:val="-3"/>
                                <w:sz w:val="24"/>
                              </w:rPr>
                              <w:t xml:space="preserve"> </w:t>
                            </w:r>
                            <w:r>
                              <w:rPr>
                                <w:sz w:val="24"/>
                              </w:rPr>
                              <w:t>preceptor</w:t>
                            </w:r>
                            <w:r>
                              <w:rPr>
                                <w:spacing w:val="-5"/>
                                <w:sz w:val="24"/>
                              </w:rPr>
                              <w:t xml:space="preserve"> </w:t>
                            </w:r>
                            <w:r>
                              <w:rPr>
                                <w:sz w:val="24"/>
                              </w:rPr>
                              <w:t>was</w:t>
                            </w:r>
                            <w:r>
                              <w:rPr>
                                <w:spacing w:val="-6"/>
                                <w:sz w:val="24"/>
                              </w:rPr>
                              <w:t xml:space="preserve"> </w:t>
                            </w:r>
                            <w:r>
                              <w:rPr>
                                <w:sz w:val="24"/>
                              </w:rPr>
                              <w:t>an</w:t>
                            </w:r>
                            <w:r>
                              <w:rPr>
                                <w:spacing w:val="-3"/>
                                <w:sz w:val="24"/>
                              </w:rPr>
                              <w:t xml:space="preserve"> </w:t>
                            </w:r>
                            <w:r>
                              <w:rPr>
                                <w:sz w:val="24"/>
                              </w:rPr>
                              <w:t>excellent</w:t>
                            </w:r>
                            <w:r>
                              <w:rPr>
                                <w:spacing w:val="-4"/>
                                <w:sz w:val="24"/>
                              </w:rPr>
                              <w:t xml:space="preserve"> </w:t>
                            </w:r>
                            <w:r>
                              <w:rPr>
                                <w:sz w:val="24"/>
                              </w:rPr>
                              <w:t>professional</w:t>
                            </w:r>
                            <w:r>
                              <w:rPr>
                                <w:spacing w:val="-2"/>
                                <w:sz w:val="24"/>
                              </w:rPr>
                              <w:t xml:space="preserve"> </w:t>
                            </w:r>
                            <w:r>
                              <w:rPr>
                                <w:sz w:val="24"/>
                              </w:rPr>
                              <w:t>role</w:t>
                            </w:r>
                            <w:r>
                              <w:rPr>
                                <w:spacing w:val="-2"/>
                                <w:sz w:val="24"/>
                              </w:rPr>
                              <w:t xml:space="preserve"> model</w:t>
                            </w:r>
                          </w:p>
                        </w:tc>
                      </w:tr>
                      <w:tr w:rsidR="00501F83" w14:paraId="1C5CF124" w14:textId="77777777">
                        <w:trPr>
                          <w:trHeight w:val="579"/>
                        </w:trPr>
                        <w:tc>
                          <w:tcPr>
                            <w:tcW w:w="7243" w:type="dxa"/>
                          </w:tcPr>
                          <w:p w14:paraId="3A56508C" w14:textId="77777777" w:rsidR="00501F83" w:rsidRDefault="007B6AEC">
                            <w:pPr>
                              <w:pStyle w:val="TableParagraph"/>
                              <w:spacing w:before="119"/>
                              <w:ind w:left="50"/>
                              <w:rPr>
                                <w:sz w:val="24"/>
                              </w:rPr>
                            </w:pPr>
                            <w:r>
                              <w:rPr>
                                <w:sz w:val="24"/>
                              </w:rPr>
                              <w:t>2.</w:t>
                            </w:r>
                            <w:r>
                              <w:rPr>
                                <w:spacing w:val="28"/>
                                <w:sz w:val="24"/>
                              </w:rPr>
                              <w:t xml:space="preserve">  </w:t>
                            </w:r>
                            <w:r>
                              <w:rPr>
                                <w:sz w:val="24"/>
                              </w:rPr>
                              <w:t>The</w:t>
                            </w:r>
                            <w:r>
                              <w:rPr>
                                <w:spacing w:val="-3"/>
                                <w:sz w:val="24"/>
                              </w:rPr>
                              <w:t xml:space="preserve"> </w:t>
                            </w:r>
                            <w:r>
                              <w:rPr>
                                <w:sz w:val="24"/>
                              </w:rPr>
                              <w:t>preceptor</w:t>
                            </w:r>
                            <w:r>
                              <w:rPr>
                                <w:spacing w:val="-2"/>
                                <w:sz w:val="24"/>
                              </w:rPr>
                              <w:t xml:space="preserve"> </w:t>
                            </w:r>
                            <w:r>
                              <w:rPr>
                                <w:sz w:val="24"/>
                              </w:rPr>
                              <w:t>guided</w:t>
                            </w:r>
                            <w:r>
                              <w:rPr>
                                <w:spacing w:val="-5"/>
                                <w:sz w:val="24"/>
                              </w:rPr>
                              <w:t xml:space="preserve"> </w:t>
                            </w:r>
                            <w:r>
                              <w:rPr>
                                <w:sz w:val="24"/>
                              </w:rPr>
                              <w:t>my</w:t>
                            </w:r>
                            <w:r>
                              <w:rPr>
                                <w:spacing w:val="-2"/>
                                <w:sz w:val="24"/>
                              </w:rPr>
                              <w:t xml:space="preserve"> </w:t>
                            </w:r>
                            <w:r>
                              <w:rPr>
                                <w:sz w:val="24"/>
                              </w:rPr>
                              <w:t>clinical</w:t>
                            </w:r>
                            <w:r>
                              <w:rPr>
                                <w:spacing w:val="-4"/>
                                <w:sz w:val="24"/>
                              </w:rPr>
                              <w:t xml:space="preserve"> </w:t>
                            </w:r>
                            <w:r>
                              <w:rPr>
                                <w:sz w:val="24"/>
                              </w:rPr>
                              <w:t>problem</w:t>
                            </w:r>
                            <w:r>
                              <w:rPr>
                                <w:spacing w:val="-4"/>
                                <w:sz w:val="24"/>
                              </w:rPr>
                              <w:t xml:space="preserve"> </w:t>
                            </w:r>
                            <w:r>
                              <w:rPr>
                                <w:spacing w:val="-2"/>
                                <w:sz w:val="24"/>
                              </w:rPr>
                              <w:t>solving</w:t>
                            </w:r>
                          </w:p>
                        </w:tc>
                      </w:tr>
                      <w:tr w:rsidR="00501F83" w14:paraId="51D1EE44" w14:textId="77777777">
                        <w:trPr>
                          <w:trHeight w:val="584"/>
                        </w:trPr>
                        <w:tc>
                          <w:tcPr>
                            <w:tcW w:w="7243" w:type="dxa"/>
                          </w:tcPr>
                          <w:p w14:paraId="349BA33B" w14:textId="77777777" w:rsidR="00501F83" w:rsidRDefault="007B6AEC">
                            <w:pPr>
                              <w:pStyle w:val="TableParagraph"/>
                              <w:spacing w:before="123"/>
                              <w:ind w:left="50"/>
                              <w:rPr>
                                <w:sz w:val="24"/>
                              </w:rPr>
                            </w:pPr>
                            <w:r>
                              <w:rPr>
                                <w:sz w:val="24"/>
                              </w:rPr>
                              <w:t>3.</w:t>
                            </w:r>
                            <w:r>
                              <w:rPr>
                                <w:spacing w:val="28"/>
                                <w:sz w:val="24"/>
                              </w:rPr>
                              <w:t xml:space="preserve">  </w:t>
                            </w:r>
                            <w:r>
                              <w:rPr>
                                <w:sz w:val="24"/>
                              </w:rPr>
                              <w:t>The</w:t>
                            </w:r>
                            <w:r>
                              <w:rPr>
                                <w:spacing w:val="-6"/>
                                <w:sz w:val="24"/>
                              </w:rPr>
                              <w:t xml:space="preserve"> </w:t>
                            </w:r>
                            <w:r>
                              <w:rPr>
                                <w:sz w:val="24"/>
                              </w:rPr>
                              <w:t>preceptor</w:t>
                            </w:r>
                            <w:r>
                              <w:rPr>
                                <w:spacing w:val="-3"/>
                                <w:sz w:val="24"/>
                              </w:rPr>
                              <w:t xml:space="preserve"> </w:t>
                            </w:r>
                            <w:r>
                              <w:rPr>
                                <w:sz w:val="24"/>
                              </w:rPr>
                              <w:t>helped me</w:t>
                            </w:r>
                            <w:r>
                              <w:rPr>
                                <w:spacing w:val="-3"/>
                                <w:sz w:val="24"/>
                              </w:rPr>
                              <w:t xml:space="preserve"> </w:t>
                            </w:r>
                            <w:r>
                              <w:rPr>
                                <w:sz w:val="24"/>
                              </w:rPr>
                              <w:t>to</w:t>
                            </w:r>
                            <w:r>
                              <w:rPr>
                                <w:spacing w:val="-3"/>
                                <w:sz w:val="24"/>
                              </w:rPr>
                              <w:t xml:space="preserve"> </w:t>
                            </w:r>
                            <w:r>
                              <w:rPr>
                                <w:sz w:val="24"/>
                              </w:rPr>
                              <w:t>apply</w:t>
                            </w:r>
                            <w:r>
                              <w:rPr>
                                <w:spacing w:val="-4"/>
                                <w:sz w:val="24"/>
                              </w:rPr>
                              <w:t xml:space="preserve"> </w:t>
                            </w:r>
                            <w:r>
                              <w:rPr>
                                <w:sz w:val="24"/>
                              </w:rPr>
                              <w:t>theory</w:t>
                            </w:r>
                            <w:r>
                              <w:rPr>
                                <w:spacing w:val="-4"/>
                                <w:sz w:val="24"/>
                              </w:rPr>
                              <w:t xml:space="preserve"> </w:t>
                            </w:r>
                            <w:r>
                              <w:rPr>
                                <w:sz w:val="24"/>
                              </w:rPr>
                              <w:t>to</w:t>
                            </w:r>
                            <w:r>
                              <w:rPr>
                                <w:spacing w:val="-3"/>
                                <w:sz w:val="24"/>
                              </w:rPr>
                              <w:t xml:space="preserve"> </w:t>
                            </w:r>
                            <w:r>
                              <w:rPr>
                                <w:sz w:val="24"/>
                              </w:rPr>
                              <w:t xml:space="preserve">clinical </w:t>
                            </w:r>
                            <w:r>
                              <w:rPr>
                                <w:spacing w:val="-2"/>
                                <w:sz w:val="24"/>
                              </w:rPr>
                              <w:t>practice</w:t>
                            </w:r>
                          </w:p>
                        </w:tc>
                      </w:tr>
                      <w:tr w:rsidR="00501F83" w14:paraId="2C5AB117" w14:textId="77777777">
                        <w:trPr>
                          <w:trHeight w:val="585"/>
                        </w:trPr>
                        <w:tc>
                          <w:tcPr>
                            <w:tcW w:w="7243" w:type="dxa"/>
                          </w:tcPr>
                          <w:p w14:paraId="7DAE8CC1" w14:textId="77777777" w:rsidR="00501F83" w:rsidRDefault="007B6AEC">
                            <w:pPr>
                              <w:pStyle w:val="TableParagraph"/>
                              <w:spacing w:before="124"/>
                              <w:ind w:left="50"/>
                              <w:rPr>
                                <w:sz w:val="24"/>
                              </w:rPr>
                            </w:pPr>
                            <w:r>
                              <w:rPr>
                                <w:sz w:val="24"/>
                              </w:rPr>
                              <w:t>4.</w:t>
                            </w:r>
                            <w:r>
                              <w:rPr>
                                <w:spacing w:val="28"/>
                                <w:sz w:val="24"/>
                              </w:rPr>
                              <w:t xml:space="preserve">  </w:t>
                            </w:r>
                            <w:r>
                              <w:rPr>
                                <w:sz w:val="24"/>
                              </w:rPr>
                              <w:t>The</w:t>
                            </w:r>
                            <w:r>
                              <w:rPr>
                                <w:spacing w:val="-3"/>
                                <w:sz w:val="24"/>
                              </w:rPr>
                              <w:t xml:space="preserve"> </w:t>
                            </w:r>
                            <w:r>
                              <w:rPr>
                                <w:sz w:val="24"/>
                              </w:rPr>
                              <w:t>preceptor</w:t>
                            </w:r>
                            <w:r>
                              <w:rPr>
                                <w:spacing w:val="-5"/>
                                <w:sz w:val="24"/>
                              </w:rPr>
                              <w:t xml:space="preserve"> </w:t>
                            </w:r>
                            <w:r>
                              <w:rPr>
                                <w:sz w:val="24"/>
                              </w:rPr>
                              <w:t>was</w:t>
                            </w:r>
                            <w:r>
                              <w:rPr>
                                <w:spacing w:val="-6"/>
                                <w:sz w:val="24"/>
                              </w:rPr>
                              <w:t xml:space="preserve"> </w:t>
                            </w:r>
                            <w:r>
                              <w:rPr>
                                <w:sz w:val="24"/>
                              </w:rPr>
                              <w:t>responsive</w:t>
                            </w:r>
                            <w:r>
                              <w:rPr>
                                <w:spacing w:val="-4"/>
                                <w:sz w:val="24"/>
                              </w:rPr>
                              <w:t xml:space="preserve"> </w:t>
                            </w:r>
                            <w:r>
                              <w:rPr>
                                <w:sz w:val="24"/>
                              </w:rPr>
                              <w:t>to</w:t>
                            </w:r>
                            <w:r>
                              <w:rPr>
                                <w:spacing w:val="-1"/>
                                <w:sz w:val="24"/>
                              </w:rPr>
                              <w:t xml:space="preserve"> </w:t>
                            </w:r>
                            <w:r>
                              <w:rPr>
                                <w:sz w:val="24"/>
                              </w:rPr>
                              <w:t>my</w:t>
                            </w:r>
                            <w:r>
                              <w:rPr>
                                <w:spacing w:val="-5"/>
                                <w:sz w:val="24"/>
                              </w:rPr>
                              <w:t xml:space="preserve"> </w:t>
                            </w:r>
                            <w:r>
                              <w:rPr>
                                <w:sz w:val="24"/>
                              </w:rPr>
                              <w:t>individual</w:t>
                            </w:r>
                            <w:r>
                              <w:rPr>
                                <w:spacing w:val="-3"/>
                                <w:sz w:val="24"/>
                              </w:rPr>
                              <w:t xml:space="preserve"> </w:t>
                            </w:r>
                            <w:r>
                              <w:rPr>
                                <w:sz w:val="24"/>
                              </w:rPr>
                              <w:t>learning</w:t>
                            </w:r>
                            <w:r>
                              <w:rPr>
                                <w:spacing w:val="-5"/>
                                <w:sz w:val="24"/>
                              </w:rPr>
                              <w:t xml:space="preserve"> </w:t>
                            </w:r>
                            <w:r>
                              <w:rPr>
                                <w:spacing w:val="-2"/>
                                <w:sz w:val="24"/>
                              </w:rPr>
                              <w:t>needs</w:t>
                            </w:r>
                          </w:p>
                        </w:tc>
                      </w:tr>
                      <w:tr w:rsidR="00501F83" w14:paraId="2F2D473D" w14:textId="77777777">
                        <w:trPr>
                          <w:trHeight w:val="585"/>
                        </w:trPr>
                        <w:tc>
                          <w:tcPr>
                            <w:tcW w:w="7243" w:type="dxa"/>
                          </w:tcPr>
                          <w:p w14:paraId="2E488544" w14:textId="77777777" w:rsidR="00501F83" w:rsidRDefault="007B6AEC">
                            <w:pPr>
                              <w:pStyle w:val="TableParagraph"/>
                              <w:spacing w:before="124"/>
                              <w:ind w:left="50"/>
                              <w:rPr>
                                <w:sz w:val="24"/>
                              </w:rPr>
                            </w:pPr>
                            <w:r>
                              <w:rPr>
                                <w:sz w:val="24"/>
                              </w:rPr>
                              <w:t>5.</w:t>
                            </w:r>
                            <w:r>
                              <w:rPr>
                                <w:spacing w:val="27"/>
                                <w:sz w:val="24"/>
                              </w:rPr>
                              <w:t xml:space="preserve">  </w:t>
                            </w:r>
                            <w:r>
                              <w:rPr>
                                <w:sz w:val="24"/>
                              </w:rPr>
                              <w:t>The</w:t>
                            </w:r>
                            <w:r>
                              <w:rPr>
                                <w:spacing w:val="-4"/>
                                <w:sz w:val="24"/>
                              </w:rPr>
                              <w:t xml:space="preserve"> </w:t>
                            </w:r>
                            <w:r>
                              <w:rPr>
                                <w:sz w:val="24"/>
                              </w:rPr>
                              <w:t>preceptor</w:t>
                            </w:r>
                            <w:r>
                              <w:rPr>
                                <w:spacing w:val="-5"/>
                                <w:sz w:val="24"/>
                              </w:rPr>
                              <w:t xml:space="preserve"> </w:t>
                            </w:r>
                            <w:r>
                              <w:rPr>
                                <w:sz w:val="24"/>
                              </w:rPr>
                              <w:t>provided</w:t>
                            </w:r>
                            <w:r>
                              <w:rPr>
                                <w:spacing w:val="-2"/>
                                <w:sz w:val="24"/>
                              </w:rPr>
                              <w:t xml:space="preserve"> </w:t>
                            </w:r>
                            <w:r>
                              <w:rPr>
                                <w:sz w:val="24"/>
                              </w:rPr>
                              <w:t>constructive</w:t>
                            </w:r>
                            <w:r>
                              <w:rPr>
                                <w:spacing w:val="-3"/>
                                <w:sz w:val="24"/>
                              </w:rPr>
                              <w:t xml:space="preserve"> </w:t>
                            </w:r>
                            <w:r>
                              <w:rPr>
                                <w:sz w:val="24"/>
                              </w:rPr>
                              <w:t>feedback</w:t>
                            </w:r>
                            <w:r>
                              <w:rPr>
                                <w:spacing w:val="-4"/>
                                <w:sz w:val="24"/>
                              </w:rPr>
                              <w:t xml:space="preserve"> </w:t>
                            </w:r>
                            <w:r>
                              <w:rPr>
                                <w:sz w:val="24"/>
                              </w:rPr>
                              <w:t>about</w:t>
                            </w:r>
                            <w:r>
                              <w:rPr>
                                <w:spacing w:val="-3"/>
                                <w:sz w:val="24"/>
                              </w:rPr>
                              <w:t xml:space="preserve"> </w:t>
                            </w:r>
                            <w:r>
                              <w:rPr>
                                <w:sz w:val="24"/>
                              </w:rPr>
                              <w:t>my</w:t>
                            </w:r>
                            <w:r>
                              <w:rPr>
                                <w:spacing w:val="-6"/>
                                <w:sz w:val="24"/>
                              </w:rPr>
                              <w:t xml:space="preserve"> </w:t>
                            </w:r>
                            <w:r>
                              <w:rPr>
                                <w:spacing w:val="-2"/>
                                <w:sz w:val="24"/>
                              </w:rPr>
                              <w:t>performance</w:t>
                            </w:r>
                          </w:p>
                        </w:tc>
                      </w:tr>
                      <w:tr w:rsidR="00501F83" w14:paraId="2431F3A5" w14:textId="77777777">
                        <w:trPr>
                          <w:trHeight w:val="585"/>
                        </w:trPr>
                        <w:tc>
                          <w:tcPr>
                            <w:tcW w:w="7243" w:type="dxa"/>
                          </w:tcPr>
                          <w:p w14:paraId="7712B836" w14:textId="77777777" w:rsidR="00501F83" w:rsidRDefault="007B6AEC">
                            <w:pPr>
                              <w:pStyle w:val="TableParagraph"/>
                              <w:spacing w:before="124"/>
                              <w:ind w:left="50"/>
                              <w:rPr>
                                <w:sz w:val="24"/>
                              </w:rPr>
                            </w:pPr>
                            <w:r>
                              <w:rPr>
                                <w:sz w:val="24"/>
                              </w:rPr>
                              <w:t>6.</w:t>
                            </w:r>
                            <w:r>
                              <w:rPr>
                                <w:spacing w:val="27"/>
                                <w:sz w:val="24"/>
                              </w:rPr>
                              <w:t xml:space="preserve">  </w:t>
                            </w:r>
                            <w:r>
                              <w:rPr>
                                <w:sz w:val="24"/>
                              </w:rPr>
                              <w:t>The</w:t>
                            </w:r>
                            <w:r>
                              <w:rPr>
                                <w:spacing w:val="-3"/>
                                <w:sz w:val="24"/>
                              </w:rPr>
                              <w:t xml:space="preserve"> </w:t>
                            </w:r>
                            <w:r>
                              <w:rPr>
                                <w:sz w:val="24"/>
                              </w:rPr>
                              <w:t>preceptor</w:t>
                            </w:r>
                            <w:r>
                              <w:rPr>
                                <w:spacing w:val="-5"/>
                                <w:sz w:val="24"/>
                              </w:rPr>
                              <w:t xml:space="preserve"> </w:t>
                            </w:r>
                            <w:r>
                              <w:rPr>
                                <w:sz w:val="24"/>
                              </w:rPr>
                              <w:t>communicated</w:t>
                            </w:r>
                            <w:r>
                              <w:rPr>
                                <w:spacing w:val="1"/>
                                <w:sz w:val="24"/>
                              </w:rPr>
                              <w:t xml:space="preserve"> </w:t>
                            </w:r>
                            <w:r>
                              <w:rPr>
                                <w:sz w:val="24"/>
                              </w:rPr>
                              <w:t>clearly</w:t>
                            </w:r>
                            <w:r>
                              <w:rPr>
                                <w:spacing w:val="-4"/>
                                <w:sz w:val="24"/>
                              </w:rPr>
                              <w:t xml:space="preserve"> </w:t>
                            </w:r>
                            <w:r>
                              <w:rPr>
                                <w:sz w:val="24"/>
                              </w:rPr>
                              <w:t>and</w:t>
                            </w:r>
                            <w:r>
                              <w:rPr>
                                <w:spacing w:val="-1"/>
                                <w:sz w:val="24"/>
                              </w:rPr>
                              <w:t xml:space="preserve"> </w:t>
                            </w:r>
                            <w:r>
                              <w:rPr>
                                <w:spacing w:val="-2"/>
                                <w:sz w:val="24"/>
                              </w:rPr>
                              <w:t>effectively</w:t>
                            </w:r>
                          </w:p>
                        </w:tc>
                      </w:tr>
                      <w:tr w:rsidR="00501F83" w14:paraId="1ED2BAED" w14:textId="77777777">
                        <w:trPr>
                          <w:trHeight w:val="585"/>
                        </w:trPr>
                        <w:tc>
                          <w:tcPr>
                            <w:tcW w:w="7243" w:type="dxa"/>
                          </w:tcPr>
                          <w:p w14:paraId="2B5CB684" w14:textId="77777777" w:rsidR="00501F83" w:rsidRDefault="007B6AEC">
                            <w:pPr>
                              <w:pStyle w:val="TableParagraph"/>
                              <w:spacing w:before="124"/>
                              <w:ind w:left="50"/>
                              <w:rPr>
                                <w:sz w:val="24"/>
                              </w:rPr>
                            </w:pPr>
                            <w:r>
                              <w:rPr>
                                <w:sz w:val="24"/>
                              </w:rPr>
                              <w:t>7.</w:t>
                            </w:r>
                            <w:r>
                              <w:rPr>
                                <w:spacing w:val="29"/>
                                <w:sz w:val="24"/>
                              </w:rPr>
                              <w:t xml:space="preserve">  </w:t>
                            </w:r>
                            <w:r>
                              <w:rPr>
                                <w:sz w:val="24"/>
                              </w:rPr>
                              <w:t>The</w:t>
                            </w:r>
                            <w:r>
                              <w:rPr>
                                <w:spacing w:val="-6"/>
                                <w:sz w:val="24"/>
                              </w:rPr>
                              <w:t xml:space="preserve"> </w:t>
                            </w:r>
                            <w:r>
                              <w:rPr>
                                <w:sz w:val="24"/>
                              </w:rPr>
                              <w:t>preceptor</w:t>
                            </w:r>
                            <w:r>
                              <w:rPr>
                                <w:spacing w:val="-2"/>
                                <w:sz w:val="24"/>
                              </w:rPr>
                              <w:t xml:space="preserve"> </w:t>
                            </w:r>
                            <w:r>
                              <w:rPr>
                                <w:sz w:val="24"/>
                              </w:rPr>
                              <w:t>encouraged</w:t>
                            </w:r>
                            <w:r>
                              <w:rPr>
                                <w:spacing w:val="1"/>
                                <w:sz w:val="24"/>
                              </w:rPr>
                              <w:t xml:space="preserve"> </w:t>
                            </w:r>
                            <w:r>
                              <w:rPr>
                                <w:sz w:val="24"/>
                              </w:rPr>
                              <w:t>my</w:t>
                            </w:r>
                            <w:r>
                              <w:rPr>
                                <w:spacing w:val="-2"/>
                                <w:sz w:val="24"/>
                              </w:rPr>
                              <w:t xml:space="preserve"> independence</w:t>
                            </w:r>
                          </w:p>
                        </w:tc>
                      </w:tr>
                      <w:tr w:rsidR="00501F83" w14:paraId="307A1F5E" w14:textId="77777777">
                        <w:trPr>
                          <w:trHeight w:val="585"/>
                        </w:trPr>
                        <w:tc>
                          <w:tcPr>
                            <w:tcW w:w="7243" w:type="dxa"/>
                          </w:tcPr>
                          <w:p w14:paraId="1559C8D4" w14:textId="77777777" w:rsidR="00501F83" w:rsidRDefault="007B6AEC">
                            <w:pPr>
                              <w:pStyle w:val="TableParagraph"/>
                              <w:spacing w:before="124"/>
                              <w:ind w:left="50"/>
                              <w:rPr>
                                <w:sz w:val="24"/>
                              </w:rPr>
                            </w:pPr>
                            <w:r>
                              <w:rPr>
                                <w:sz w:val="24"/>
                              </w:rPr>
                              <w:t>8.</w:t>
                            </w:r>
                            <w:r>
                              <w:rPr>
                                <w:spacing w:val="28"/>
                                <w:sz w:val="24"/>
                              </w:rPr>
                              <w:t xml:space="preserve">  </w:t>
                            </w:r>
                            <w:r>
                              <w:rPr>
                                <w:sz w:val="24"/>
                              </w:rPr>
                              <w:t>The</w:t>
                            </w:r>
                            <w:r>
                              <w:rPr>
                                <w:spacing w:val="-6"/>
                                <w:sz w:val="24"/>
                              </w:rPr>
                              <w:t xml:space="preserve"> </w:t>
                            </w:r>
                            <w:r>
                              <w:rPr>
                                <w:sz w:val="24"/>
                              </w:rPr>
                              <w:t>preceptor</w:t>
                            </w:r>
                            <w:r>
                              <w:rPr>
                                <w:spacing w:val="-5"/>
                                <w:sz w:val="24"/>
                              </w:rPr>
                              <w:t xml:space="preserve"> </w:t>
                            </w:r>
                            <w:r>
                              <w:rPr>
                                <w:sz w:val="24"/>
                              </w:rPr>
                              <w:t>was</w:t>
                            </w:r>
                            <w:r>
                              <w:rPr>
                                <w:spacing w:val="-6"/>
                                <w:sz w:val="24"/>
                              </w:rPr>
                              <w:t xml:space="preserve"> </w:t>
                            </w:r>
                            <w:r>
                              <w:rPr>
                                <w:sz w:val="24"/>
                              </w:rPr>
                              <w:t>flexible</w:t>
                            </w:r>
                            <w:r>
                              <w:rPr>
                                <w:spacing w:val="-1"/>
                                <w:sz w:val="24"/>
                              </w:rPr>
                              <w:t xml:space="preserve"> </w:t>
                            </w:r>
                            <w:r>
                              <w:rPr>
                                <w:sz w:val="24"/>
                              </w:rPr>
                              <w:t>and</w:t>
                            </w:r>
                            <w:r>
                              <w:rPr>
                                <w:spacing w:val="1"/>
                                <w:sz w:val="24"/>
                              </w:rPr>
                              <w:t xml:space="preserve"> </w:t>
                            </w:r>
                            <w:r>
                              <w:rPr>
                                <w:sz w:val="24"/>
                              </w:rPr>
                              <w:t>open-</w:t>
                            </w:r>
                            <w:r>
                              <w:rPr>
                                <w:spacing w:val="-2"/>
                                <w:sz w:val="24"/>
                              </w:rPr>
                              <w:t>minded</w:t>
                            </w:r>
                          </w:p>
                        </w:tc>
                      </w:tr>
                      <w:tr w:rsidR="00501F83" w14:paraId="4D96E171" w14:textId="77777777">
                        <w:trPr>
                          <w:trHeight w:val="578"/>
                        </w:trPr>
                        <w:tc>
                          <w:tcPr>
                            <w:tcW w:w="7243" w:type="dxa"/>
                          </w:tcPr>
                          <w:p w14:paraId="58123562" w14:textId="77777777" w:rsidR="00501F83" w:rsidRDefault="007B6AEC">
                            <w:pPr>
                              <w:pStyle w:val="TableParagraph"/>
                              <w:spacing w:before="124"/>
                              <w:ind w:left="50"/>
                              <w:rPr>
                                <w:sz w:val="24"/>
                              </w:rPr>
                            </w:pPr>
                            <w:r>
                              <w:rPr>
                                <w:sz w:val="24"/>
                              </w:rPr>
                              <w:t>9.</w:t>
                            </w:r>
                            <w:r>
                              <w:rPr>
                                <w:spacing w:val="27"/>
                                <w:sz w:val="24"/>
                              </w:rPr>
                              <w:t xml:space="preserve">  </w:t>
                            </w:r>
                            <w:r>
                              <w:rPr>
                                <w:sz w:val="24"/>
                              </w:rPr>
                              <w:t>Overall,</w:t>
                            </w:r>
                            <w:r>
                              <w:rPr>
                                <w:spacing w:val="-1"/>
                                <w:sz w:val="24"/>
                              </w:rPr>
                              <w:t xml:space="preserve"> </w:t>
                            </w:r>
                            <w:r>
                              <w:rPr>
                                <w:sz w:val="24"/>
                              </w:rPr>
                              <w:t>the</w:t>
                            </w:r>
                            <w:r>
                              <w:rPr>
                                <w:spacing w:val="-3"/>
                                <w:sz w:val="24"/>
                              </w:rPr>
                              <w:t xml:space="preserve"> </w:t>
                            </w:r>
                            <w:r>
                              <w:rPr>
                                <w:sz w:val="24"/>
                              </w:rPr>
                              <w:t>preceptor</w:t>
                            </w:r>
                            <w:r>
                              <w:rPr>
                                <w:spacing w:val="-2"/>
                                <w:sz w:val="24"/>
                              </w:rPr>
                              <w:t xml:space="preserve"> </w:t>
                            </w:r>
                            <w:r>
                              <w:rPr>
                                <w:sz w:val="24"/>
                              </w:rPr>
                              <w:t>was</w:t>
                            </w:r>
                            <w:r>
                              <w:rPr>
                                <w:spacing w:val="-5"/>
                                <w:sz w:val="24"/>
                              </w:rPr>
                              <w:t xml:space="preserve"> </w:t>
                            </w:r>
                            <w:r>
                              <w:rPr>
                                <w:sz w:val="24"/>
                              </w:rPr>
                              <w:t>an</w:t>
                            </w:r>
                            <w:r>
                              <w:rPr>
                                <w:spacing w:val="-3"/>
                                <w:sz w:val="24"/>
                              </w:rPr>
                              <w:t xml:space="preserve"> </w:t>
                            </w:r>
                            <w:r>
                              <w:rPr>
                                <w:sz w:val="24"/>
                              </w:rPr>
                              <w:t>excellent</w:t>
                            </w:r>
                            <w:r>
                              <w:rPr>
                                <w:spacing w:val="-2"/>
                                <w:sz w:val="24"/>
                              </w:rPr>
                              <w:t xml:space="preserve"> </w:t>
                            </w:r>
                            <w:r>
                              <w:rPr>
                                <w:sz w:val="24"/>
                              </w:rPr>
                              <w:t>clinical</w:t>
                            </w:r>
                            <w:r>
                              <w:rPr>
                                <w:spacing w:val="-4"/>
                                <w:sz w:val="24"/>
                              </w:rPr>
                              <w:t xml:space="preserve"> </w:t>
                            </w:r>
                            <w:r>
                              <w:rPr>
                                <w:spacing w:val="-2"/>
                                <w:sz w:val="24"/>
                              </w:rPr>
                              <w:t>teacher</w:t>
                            </w:r>
                          </w:p>
                        </w:tc>
                      </w:tr>
                      <w:tr w:rsidR="00501F83" w14:paraId="126EE908" w14:textId="77777777">
                        <w:trPr>
                          <w:trHeight w:val="405"/>
                        </w:trPr>
                        <w:tc>
                          <w:tcPr>
                            <w:tcW w:w="7243" w:type="dxa"/>
                          </w:tcPr>
                          <w:p w14:paraId="30539B05" w14:textId="77777777" w:rsidR="00501F83" w:rsidRDefault="007B6AEC">
                            <w:pPr>
                              <w:pStyle w:val="TableParagraph"/>
                              <w:spacing w:before="117" w:line="269" w:lineRule="exact"/>
                              <w:ind w:left="50"/>
                              <w:rPr>
                                <w:sz w:val="24"/>
                              </w:rPr>
                            </w:pPr>
                            <w:r>
                              <w:rPr>
                                <w:sz w:val="24"/>
                              </w:rPr>
                              <w:t>10.</w:t>
                            </w:r>
                            <w:r>
                              <w:rPr>
                                <w:spacing w:val="-6"/>
                                <w:sz w:val="24"/>
                              </w:rPr>
                              <w:t xml:space="preserve"> </w:t>
                            </w:r>
                            <w:r>
                              <w:rPr>
                                <w:sz w:val="24"/>
                              </w:rPr>
                              <w:t>I</w:t>
                            </w:r>
                            <w:r>
                              <w:rPr>
                                <w:spacing w:val="-5"/>
                                <w:sz w:val="24"/>
                              </w:rPr>
                              <w:t xml:space="preserve"> </w:t>
                            </w:r>
                            <w:r>
                              <w:rPr>
                                <w:sz w:val="24"/>
                              </w:rPr>
                              <w:t>would</w:t>
                            </w:r>
                            <w:r>
                              <w:rPr>
                                <w:spacing w:val="1"/>
                                <w:sz w:val="24"/>
                              </w:rPr>
                              <w:t xml:space="preserve"> </w:t>
                            </w:r>
                            <w:r>
                              <w:rPr>
                                <w:sz w:val="24"/>
                              </w:rPr>
                              <w:t>recommend</w:t>
                            </w:r>
                            <w:r>
                              <w:rPr>
                                <w:spacing w:val="-6"/>
                                <w:sz w:val="24"/>
                              </w:rPr>
                              <w:t xml:space="preserve"> </w:t>
                            </w:r>
                            <w:r>
                              <w:rPr>
                                <w:sz w:val="24"/>
                              </w:rPr>
                              <w:t>this</w:t>
                            </w:r>
                            <w:r>
                              <w:rPr>
                                <w:spacing w:val="-7"/>
                                <w:sz w:val="24"/>
                              </w:rPr>
                              <w:t xml:space="preserve"> </w:t>
                            </w:r>
                            <w:r>
                              <w:rPr>
                                <w:sz w:val="24"/>
                              </w:rPr>
                              <w:t>preceptor</w:t>
                            </w:r>
                            <w:r>
                              <w:rPr>
                                <w:spacing w:val="-5"/>
                                <w:sz w:val="24"/>
                              </w:rPr>
                              <w:t xml:space="preserve"> </w:t>
                            </w:r>
                            <w:r>
                              <w:rPr>
                                <w:sz w:val="24"/>
                              </w:rPr>
                              <w:t>for</w:t>
                            </w:r>
                            <w:r>
                              <w:rPr>
                                <w:spacing w:val="-4"/>
                                <w:sz w:val="24"/>
                              </w:rPr>
                              <w:t xml:space="preserve"> </w:t>
                            </w:r>
                            <w:r>
                              <w:rPr>
                                <w:sz w:val="24"/>
                              </w:rPr>
                              <w:t>other</w:t>
                            </w:r>
                            <w:r>
                              <w:rPr>
                                <w:spacing w:val="-6"/>
                                <w:sz w:val="24"/>
                              </w:rPr>
                              <w:t xml:space="preserve"> </w:t>
                            </w:r>
                            <w:r>
                              <w:rPr>
                                <w:spacing w:val="-2"/>
                                <w:sz w:val="24"/>
                              </w:rPr>
                              <w:t>students</w:t>
                            </w:r>
                          </w:p>
                        </w:tc>
                      </w:tr>
                    </w:tbl>
                    <w:p w14:paraId="43EEA60E" w14:textId="77777777" w:rsidR="00501F83" w:rsidRDefault="00501F83">
                      <w:pPr>
                        <w:pStyle w:val="BodyText"/>
                      </w:pPr>
                    </w:p>
                  </w:txbxContent>
                </v:textbox>
                <w10:wrap anchorx="page"/>
              </v:shape>
            </w:pict>
          </mc:Fallback>
        </mc:AlternateContent>
      </w:r>
      <w:r>
        <w:rPr>
          <w:sz w:val="24"/>
          <w:u w:val="single"/>
        </w:rPr>
        <w:t xml:space="preserve"> </w:t>
      </w:r>
      <w:r>
        <w:rPr>
          <w:sz w:val="24"/>
          <w:u w:val="single"/>
        </w:rPr>
        <w:tab/>
      </w:r>
    </w:p>
    <w:p w14:paraId="1EA3CCF2" w14:textId="77777777" w:rsidR="00501F83" w:rsidRDefault="00501F83">
      <w:pPr>
        <w:pStyle w:val="BodyText"/>
        <w:spacing w:before="2"/>
        <w:rPr>
          <w:sz w:val="23"/>
        </w:rPr>
      </w:pPr>
    </w:p>
    <w:p w14:paraId="0CFA19D6" w14:textId="77777777" w:rsidR="00501F83" w:rsidRDefault="007B6AEC">
      <w:pPr>
        <w:tabs>
          <w:tab w:val="left" w:pos="769"/>
        </w:tabs>
        <w:ind w:right="1416"/>
        <w:jc w:val="right"/>
        <w:rPr>
          <w:sz w:val="24"/>
        </w:rPr>
      </w:pPr>
      <w:r>
        <w:rPr>
          <w:sz w:val="24"/>
          <w:u w:val="single"/>
        </w:rPr>
        <w:t xml:space="preserve"> </w:t>
      </w:r>
      <w:r>
        <w:rPr>
          <w:sz w:val="24"/>
          <w:u w:val="single"/>
        </w:rPr>
        <w:tab/>
      </w:r>
    </w:p>
    <w:p w14:paraId="71BDE9E0" w14:textId="77777777" w:rsidR="00501F83" w:rsidRDefault="00501F83">
      <w:pPr>
        <w:pStyle w:val="BodyText"/>
        <w:spacing w:before="9"/>
        <w:rPr>
          <w:sz w:val="23"/>
        </w:rPr>
      </w:pPr>
    </w:p>
    <w:p w14:paraId="1DC22CFD" w14:textId="77777777" w:rsidR="00501F83" w:rsidRDefault="007B6AEC">
      <w:pPr>
        <w:tabs>
          <w:tab w:val="left" w:pos="769"/>
        </w:tabs>
        <w:spacing w:before="1"/>
        <w:ind w:right="1416"/>
        <w:jc w:val="right"/>
        <w:rPr>
          <w:sz w:val="24"/>
        </w:rPr>
      </w:pPr>
      <w:r>
        <w:rPr>
          <w:sz w:val="24"/>
          <w:u w:val="single"/>
        </w:rPr>
        <w:t xml:space="preserve"> </w:t>
      </w:r>
      <w:r>
        <w:rPr>
          <w:sz w:val="24"/>
          <w:u w:val="single"/>
        </w:rPr>
        <w:tab/>
      </w:r>
    </w:p>
    <w:p w14:paraId="3D44AE11" w14:textId="77777777" w:rsidR="00501F83" w:rsidRDefault="00501F83">
      <w:pPr>
        <w:pStyle w:val="BodyText"/>
        <w:spacing w:before="11"/>
        <w:rPr>
          <w:sz w:val="23"/>
        </w:rPr>
      </w:pPr>
    </w:p>
    <w:p w14:paraId="0ED698F2" w14:textId="77777777" w:rsidR="00501F83" w:rsidRDefault="007B6AEC">
      <w:pPr>
        <w:tabs>
          <w:tab w:val="left" w:pos="769"/>
        </w:tabs>
        <w:ind w:right="1416"/>
        <w:jc w:val="right"/>
        <w:rPr>
          <w:sz w:val="24"/>
        </w:rPr>
      </w:pPr>
      <w:r>
        <w:rPr>
          <w:sz w:val="24"/>
          <w:u w:val="single"/>
        </w:rPr>
        <w:t xml:space="preserve"> </w:t>
      </w:r>
      <w:r>
        <w:rPr>
          <w:sz w:val="24"/>
          <w:u w:val="single"/>
        </w:rPr>
        <w:tab/>
      </w:r>
    </w:p>
    <w:p w14:paraId="59B63C6D" w14:textId="77777777" w:rsidR="00501F83" w:rsidRDefault="00501F83">
      <w:pPr>
        <w:pStyle w:val="BodyText"/>
      </w:pPr>
    </w:p>
    <w:p w14:paraId="3F390A7F" w14:textId="77777777" w:rsidR="00501F83" w:rsidRDefault="007B6AEC">
      <w:pPr>
        <w:tabs>
          <w:tab w:val="left" w:pos="769"/>
        </w:tabs>
        <w:ind w:right="1416"/>
        <w:jc w:val="right"/>
        <w:rPr>
          <w:sz w:val="24"/>
        </w:rPr>
      </w:pPr>
      <w:r>
        <w:rPr>
          <w:sz w:val="24"/>
          <w:u w:val="single"/>
        </w:rPr>
        <w:t xml:space="preserve"> </w:t>
      </w:r>
      <w:r>
        <w:rPr>
          <w:sz w:val="24"/>
          <w:u w:val="single"/>
        </w:rPr>
        <w:tab/>
      </w:r>
    </w:p>
    <w:p w14:paraId="0A548F5E" w14:textId="77777777" w:rsidR="00501F83" w:rsidRDefault="00501F83">
      <w:pPr>
        <w:pStyle w:val="BodyText"/>
      </w:pPr>
    </w:p>
    <w:p w14:paraId="690CCBD5" w14:textId="77777777" w:rsidR="00501F83" w:rsidRDefault="007B6AEC">
      <w:pPr>
        <w:tabs>
          <w:tab w:val="left" w:pos="769"/>
        </w:tabs>
        <w:ind w:right="1416"/>
        <w:jc w:val="right"/>
        <w:rPr>
          <w:sz w:val="24"/>
        </w:rPr>
      </w:pPr>
      <w:r>
        <w:rPr>
          <w:sz w:val="24"/>
          <w:u w:val="single"/>
        </w:rPr>
        <w:t xml:space="preserve"> </w:t>
      </w:r>
      <w:r>
        <w:rPr>
          <w:sz w:val="24"/>
          <w:u w:val="single"/>
        </w:rPr>
        <w:tab/>
      </w:r>
    </w:p>
    <w:p w14:paraId="2AF49D8C" w14:textId="77777777" w:rsidR="00501F83" w:rsidRDefault="00501F83">
      <w:pPr>
        <w:pStyle w:val="BodyText"/>
      </w:pPr>
    </w:p>
    <w:p w14:paraId="054CBE4F" w14:textId="77777777" w:rsidR="00501F83" w:rsidRDefault="007B6AEC">
      <w:pPr>
        <w:tabs>
          <w:tab w:val="left" w:pos="769"/>
        </w:tabs>
        <w:ind w:right="1416"/>
        <w:jc w:val="right"/>
        <w:rPr>
          <w:sz w:val="24"/>
        </w:rPr>
      </w:pPr>
      <w:r>
        <w:rPr>
          <w:sz w:val="24"/>
          <w:u w:val="single"/>
        </w:rPr>
        <w:t xml:space="preserve"> </w:t>
      </w:r>
      <w:r>
        <w:rPr>
          <w:sz w:val="24"/>
          <w:u w:val="single"/>
        </w:rPr>
        <w:tab/>
      </w:r>
    </w:p>
    <w:p w14:paraId="6C2D83E2" w14:textId="77777777" w:rsidR="00501F83" w:rsidRDefault="00501F83">
      <w:pPr>
        <w:pStyle w:val="BodyText"/>
        <w:spacing w:before="11"/>
        <w:rPr>
          <w:sz w:val="23"/>
        </w:rPr>
      </w:pPr>
    </w:p>
    <w:p w14:paraId="2929753B" w14:textId="77777777" w:rsidR="00501F83" w:rsidRDefault="007B6AEC">
      <w:pPr>
        <w:tabs>
          <w:tab w:val="left" w:pos="769"/>
        </w:tabs>
        <w:spacing w:before="1"/>
        <w:ind w:right="1416"/>
        <w:jc w:val="right"/>
        <w:rPr>
          <w:sz w:val="24"/>
        </w:rPr>
      </w:pPr>
      <w:r>
        <w:rPr>
          <w:sz w:val="24"/>
          <w:u w:val="single"/>
        </w:rPr>
        <w:t xml:space="preserve"> </w:t>
      </w:r>
      <w:r>
        <w:rPr>
          <w:sz w:val="24"/>
          <w:u w:val="single"/>
        </w:rPr>
        <w:tab/>
      </w:r>
    </w:p>
    <w:p w14:paraId="3683234A" w14:textId="77777777" w:rsidR="00501F83" w:rsidRDefault="00501F83">
      <w:pPr>
        <w:pStyle w:val="BodyText"/>
        <w:spacing w:before="11"/>
        <w:rPr>
          <w:sz w:val="23"/>
        </w:rPr>
      </w:pPr>
    </w:p>
    <w:p w14:paraId="5FED92F7" w14:textId="77777777" w:rsidR="00501F83" w:rsidRDefault="007B6AEC">
      <w:pPr>
        <w:tabs>
          <w:tab w:val="left" w:pos="769"/>
        </w:tabs>
        <w:spacing w:before="1"/>
        <w:ind w:right="1416"/>
        <w:jc w:val="right"/>
        <w:rPr>
          <w:sz w:val="24"/>
        </w:rPr>
      </w:pPr>
      <w:r>
        <w:rPr>
          <w:sz w:val="24"/>
          <w:u w:val="single"/>
        </w:rPr>
        <w:t xml:space="preserve"> </w:t>
      </w:r>
      <w:r>
        <w:rPr>
          <w:sz w:val="24"/>
          <w:u w:val="single"/>
        </w:rPr>
        <w:tab/>
      </w:r>
    </w:p>
    <w:p w14:paraId="382BF9B4" w14:textId="77777777" w:rsidR="00501F83" w:rsidRDefault="00501F83">
      <w:pPr>
        <w:pStyle w:val="BodyText"/>
        <w:spacing w:before="9"/>
        <w:rPr>
          <w:sz w:val="22"/>
        </w:rPr>
      </w:pPr>
    </w:p>
    <w:p w14:paraId="0A173E6B" w14:textId="77777777" w:rsidR="00501F83" w:rsidRDefault="007B6AEC">
      <w:pPr>
        <w:tabs>
          <w:tab w:val="left" w:pos="769"/>
        </w:tabs>
        <w:ind w:right="1416"/>
        <w:jc w:val="right"/>
        <w:rPr>
          <w:sz w:val="24"/>
        </w:rPr>
      </w:pPr>
      <w:r>
        <w:rPr>
          <w:sz w:val="24"/>
          <w:u w:val="single"/>
        </w:rPr>
        <w:t xml:space="preserve"> </w:t>
      </w:r>
      <w:r>
        <w:rPr>
          <w:sz w:val="24"/>
          <w:u w:val="single"/>
        </w:rPr>
        <w:tab/>
      </w:r>
    </w:p>
    <w:p w14:paraId="38C2420C" w14:textId="77777777" w:rsidR="00501F83" w:rsidRDefault="00501F83">
      <w:pPr>
        <w:jc w:val="right"/>
        <w:rPr>
          <w:sz w:val="24"/>
        </w:rPr>
        <w:sectPr w:rsidR="00501F83">
          <w:pgSz w:w="12240" w:h="15840"/>
          <w:pgMar w:top="1500" w:right="680" w:bottom="1060" w:left="260" w:header="0" w:footer="822" w:gutter="0"/>
          <w:cols w:space="720"/>
        </w:sectPr>
      </w:pPr>
    </w:p>
    <w:p w14:paraId="0F6CA286" w14:textId="77777777" w:rsidR="00501F83" w:rsidRDefault="007B6AEC">
      <w:pPr>
        <w:pStyle w:val="Heading1"/>
        <w:spacing w:before="32" w:line="456" w:lineRule="auto"/>
        <w:ind w:left="1223" w:right="4625" w:hanging="5"/>
      </w:pPr>
      <w:bookmarkStart w:id="85" w:name="_bookmark76"/>
      <w:bookmarkEnd w:id="85"/>
      <w:r>
        <w:lastRenderedPageBreak/>
        <w:t>Howard Payne University School of Nursing NEW</w:t>
      </w:r>
      <w:r>
        <w:rPr>
          <w:spacing w:val="-16"/>
        </w:rPr>
        <w:t xml:space="preserve"> </w:t>
      </w:r>
      <w:r>
        <w:t>FACULTY/STAFF</w:t>
      </w:r>
      <w:r>
        <w:rPr>
          <w:spacing w:val="-16"/>
        </w:rPr>
        <w:t xml:space="preserve"> </w:t>
      </w:r>
      <w:r>
        <w:t>ORIENTATION</w:t>
      </w:r>
      <w:r>
        <w:rPr>
          <w:spacing w:val="-16"/>
        </w:rPr>
        <w:t xml:space="preserve"> </w:t>
      </w:r>
      <w:r>
        <w:t>CHECKLIST</w:t>
      </w:r>
    </w:p>
    <w:p w14:paraId="55A3B230" w14:textId="77777777" w:rsidR="00501F83" w:rsidRDefault="00501F83">
      <w:pPr>
        <w:pStyle w:val="BodyText"/>
        <w:spacing w:before="3"/>
        <w:rPr>
          <w:b/>
          <w:sz w:val="30"/>
        </w:rPr>
      </w:pPr>
    </w:p>
    <w:p w14:paraId="03F7CE88" w14:textId="77777777" w:rsidR="00501F83" w:rsidRDefault="007B6AEC">
      <w:pPr>
        <w:tabs>
          <w:tab w:val="left" w:pos="7250"/>
          <w:tab w:val="left" w:pos="9804"/>
        </w:tabs>
        <w:ind w:left="1300"/>
      </w:pPr>
      <w:r>
        <w:t xml:space="preserve">Name: </w:t>
      </w:r>
      <w:r>
        <w:rPr>
          <w:u w:val="single"/>
        </w:rPr>
        <w:tab/>
      </w:r>
      <w:r>
        <w:t xml:space="preserve">Date: </w:t>
      </w:r>
      <w:r>
        <w:rPr>
          <w:u w:val="single"/>
        </w:rPr>
        <w:tab/>
      </w:r>
    </w:p>
    <w:p w14:paraId="54BAEAE2" w14:textId="77777777" w:rsidR="00501F83" w:rsidRDefault="00501F83">
      <w:pPr>
        <w:pStyle w:val="BodyText"/>
        <w:spacing w:before="3"/>
        <w:rPr>
          <w:sz w:val="17"/>
        </w:rPr>
      </w:pPr>
    </w:p>
    <w:p w14:paraId="21D1B1C7" w14:textId="77777777" w:rsidR="00501F83" w:rsidRDefault="007B6AEC">
      <w:pPr>
        <w:tabs>
          <w:tab w:val="left" w:pos="7286"/>
        </w:tabs>
        <w:spacing w:before="56"/>
        <w:ind w:left="1300"/>
      </w:pPr>
      <w:r>
        <w:t xml:space="preserve">Mentor: </w:t>
      </w:r>
      <w:r>
        <w:rPr>
          <w:u w:val="single"/>
        </w:rPr>
        <w:tab/>
      </w:r>
    </w:p>
    <w:p w14:paraId="049DD253" w14:textId="77777777" w:rsidR="00501F83" w:rsidRDefault="00501F83">
      <w:pPr>
        <w:pStyle w:val="BodyText"/>
        <w:spacing w:before="8"/>
        <w:rPr>
          <w:sz w:val="27"/>
        </w:rPr>
      </w:pPr>
    </w:p>
    <w:p w14:paraId="359A6204" w14:textId="77777777" w:rsidR="00501F83" w:rsidRDefault="007B6AEC">
      <w:pPr>
        <w:tabs>
          <w:tab w:val="left" w:pos="7661"/>
          <w:tab w:val="left" w:pos="9336"/>
        </w:tabs>
        <w:spacing w:before="57"/>
        <w:ind w:left="1300"/>
      </w:pPr>
      <w:r>
        <w:t>Tour</w:t>
      </w:r>
      <w:r>
        <w:rPr>
          <w:spacing w:val="-6"/>
        </w:rPr>
        <w:t xml:space="preserve"> </w:t>
      </w:r>
      <w:r>
        <w:t>of</w:t>
      </w:r>
      <w:r>
        <w:rPr>
          <w:spacing w:val="-2"/>
        </w:rPr>
        <w:t xml:space="preserve"> </w:t>
      </w:r>
      <w:r>
        <w:t>HPU</w:t>
      </w:r>
      <w:r>
        <w:rPr>
          <w:spacing w:val="-2"/>
        </w:rPr>
        <w:t xml:space="preserve"> facility/introductions</w:t>
      </w:r>
      <w:r>
        <w:tab/>
        <w:t xml:space="preserve">Date: </w:t>
      </w:r>
      <w:r>
        <w:rPr>
          <w:u w:val="single"/>
        </w:rPr>
        <w:tab/>
      </w:r>
    </w:p>
    <w:p w14:paraId="7EAEFF34" w14:textId="77777777" w:rsidR="00501F83" w:rsidRDefault="00501F83">
      <w:pPr>
        <w:pStyle w:val="BodyText"/>
        <w:spacing w:before="4"/>
        <w:rPr>
          <w:sz w:val="11"/>
        </w:rPr>
      </w:pPr>
    </w:p>
    <w:p w14:paraId="1A81603C" w14:textId="77777777" w:rsidR="00501F83" w:rsidRDefault="007B6AEC">
      <w:pPr>
        <w:tabs>
          <w:tab w:val="left" w:pos="7661"/>
          <w:tab w:val="left" w:pos="9336"/>
        </w:tabs>
        <w:spacing w:before="56"/>
        <w:ind w:left="1300"/>
      </w:pPr>
      <w:r>
        <w:t>Attendance</w:t>
      </w:r>
      <w:r>
        <w:rPr>
          <w:spacing w:val="-12"/>
        </w:rPr>
        <w:t xml:space="preserve"> </w:t>
      </w:r>
      <w:r>
        <w:t>of</w:t>
      </w:r>
      <w:r>
        <w:rPr>
          <w:spacing w:val="-6"/>
        </w:rPr>
        <w:t xml:space="preserve"> </w:t>
      </w:r>
      <w:r>
        <w:t>New</w:t>
      </w:r>
      <w:r>
        <w:rPr>
          <w:spacing w:val="-6"/>
        </w:rPr>
        <w:t xml:space="preserve"> </w:t>
      </w:r>
      <w:r>
        <w:t>Faculty</w:t>
      </w:r>
      <w:r>
        <w:rPr>
          <w:spacing w:val="-9"/>
        </w:rPr>
        <w:t xml:space="preserve"> </w:t>
      </w:r>
      <w:r>
        <w:rPr>
          <w:spacing w:val="-2"/>
        </w:rPr>
        <w:t>Orientation</w:t>
      </w:r>
      <w:r>
        <w:tab/>
        <w:t xml:space="preserve">Date: </w:t>
      </w:r>
      <w:r>
        <w:rPr>
          <w:u w:val="single"/>
        </w:rPr>
        <w:tab/>
      </w:r>
    </w:p>
    <w:p w14:paraId="70559877" w14:textId="77777777" w:rsidR="00501F83" w:rsidRDefault="00501F83">
      <w:pPr>
        <w:pStyle w:val="BodyText"/>
        <w:spacing w:before="6"/>
        <w:rPr>
          <w:sz w:val="17"/>
        </w:rPr>
      </w:pPr>
    </w:p>
    <w:p w14:paraId="1EC6EFB0" w14:textId="77777777" w:rsidR="00501F83" w:rsidRDefault="007B6AEC">
      <w:pPr>
        <w:tabs>
          <w:tab w:val="left" w:pos="7661"/>
          <w:tab w:val="left" w:pos="9336"/>
        </w:tabs>
        <w:spacing w:before="56"/>
        <w:ind w:left="1300"/>
      </w:pPr>
      <w:r>
        <w:t>Receive</w:t>
      </w:r>
      <w:r>
        <w:rPr>
          <w:spacing w:val="-11"/>
        </w:rPr>
        <w:t xml:space="preserve"> </w:t>
      </w:r>
      <w:r>
        <w:t>and</w:t>
      </w:r>
      <w:r>
        <w:rPr>
          <w:spacing w:val="-8"/>
        </w:rPr>
        <w:t xml:space="preserve"> </w:t>
      </w:r>
      <w:r>
        <w:t>review</w:t>
      </w:r>
      <w:r>
        <w:rPr>
          <w:spacing w:val="-12"/>
        </w:rPr>
        <w:t xml:space="preserve"> </w:t>
      </w:r>
      <w:r>
        <w:t>employee</w:t>
      </w:r>
      <w:r>
        <w:rPr>
          <w:spacing w:val="-3"/>
        </w:rPr>
        <w:t xml:space="preserve"> </w:t>
      </w:r>
      <w:r>
        <w:rPr>
          <w:spacing w:val="-2"/>
        </w:rPr>
        <w:t>handbook</w:t>
      </w:r>
      <w:r>
        <w:tab/>
        <w:t xml:space="preserve">Date: </w:t>
      </w:r>
      <w:r>
        <w:rPr>
          <w:u w:val="single"/>
        </w:rPr>
        <w:tab/>
      </w:r>
    </w:p>
    <w:p w14:paraId="50E6007D" w14:textId="77777777" w:rsidR="00501F83" w:rsidRDefault="00501F83">
      <w:pPr>
        <w:pStyle w:val="BodyText"/>
        <w:spacing w:before="3"/>
        <w:rPr>
          <w:sz w:val="17"/>
        </w:rPr>
      </w:pPr>
    </w:p>
    <w:p w14:paraId="22AD952D" w14:textId="77777777" w:rsidR="00501F83" w:rsidRDefault="007B6AEC">
      <w:pPr>
        <w:tabs>
          <w:tab w:val="left" w:pos="7661"/>
          <w:tab w:val="left" w:pos="9336"/>
        </w:tabs>
        <w:spacing w:before="56"/>
        <w:ind w:left="1300"/>
      </w:pPr>
      <w:r>
        <w:t>Review</w:t>
      </w:r>
      <w:r>
        <w:rPr>
          <w:spacing w:val="-13"/>
        </w:rPr>
        <w:t xml:space="preserve"> </w:t>
      </w:r>
      <w:r>
        <w:t>of</w:t>
      </w:r>
      <w:r>
        <w:rPr>
          <w:spacing w:val="-11"/>
        </w:rPr>
        <w:t xml:space="preserve"> </w:t>
      </w:r>
      <w:r>
        <w:t>curriculum/course</w:t>
      </w:r>
      <w:r>
        <w:rPr>
          <w:spacing w:val="-6"/>
        </w:rPr>
        <w:t xml:space="preserve"> </w:t>
      </w:r>
      <w:r>
        <w:rPr>
          <w:spacing w:val="-2"/>
        </w:rPr>
        <w:t>assignments</w:t>
      </w:r>
      <w:r>
        <w:tab/>
        <w:t xml:space="preserve">Date: </w:t>
      </w:r>
      <w:r>
        <w:rPr>
          <w:u w:val="single"/>
        </w:rPr>
        <w:tab/>
      </w:r>
    </w:p>
    <w:p w14:paraId="7840AA0C" w14:textId="77777777" w:rsidR="00501F83" w:rsidRDefault="00501F83">
      <w:pPr>
        <w:pStyle w:val="BodyText"/>
        <w:spacing w:before="8"/>
        <w:rPr>
          <w:sz w:val="17"/>
        </w:rPr>
      </w:pPr>
    </w:p>
    <w:p w14:paraId="63C8923B" w14:textId="77777777" w:rsidR="00501F83" w:rsidRDefault="007B6AEC">
      <w:pPr>
        <w:tabs>
          <w:tab w:val="left" w:pos="7661"/>
          <w:tab w:val="left" w:pos="9336"/>
        </w:tabs>
        <w:spacing w:before="56"/>
        <w:ind w:left="1300"/>
      </w:pPr>
      <w:r>
        <w:t>Observe</w:t>
      </w:r>
      <w:r>
        <w:rPr>
          <w:spacing w:val="-9"/>
        </w:rPr>
        <w:t xml:space="preserve"> </w:t>
      </w:r>
      <w:r>
        <w:t>nursing</w:t>
      </w:r>
      <w:r>
        <w:rPr>
          <w:spacing w:val="-10"/>
        </w:rPr>
        <w:t xml:space="preserve"> </w:t>
      </w:r>
      <w:r>
        <w:t>peer</w:t>
      </w:r>
      <w:r>
        <w:rPr>
          <w:spacing w:val="-12"/>
        </w:rPr>
        <w:t xml:space="preserve"> </w:t>
      </w:r>
      <w:r>
        <w:t>with</w:t>
      </w:r>
      <w:r>
        <w:rPr>
          <w:spacing w:val="-11"/>
        </w:rPr>
        <w:t xml:space="preserve"> </w:t>
      </w:r>
      <w:r>
        <w:t>lecture/skills</w:t>
      </w:r>
      <w:r>
        <w:rPr>
          <w:spacing w:val="-10"/>
        </w:rPr>
        <w:t xml:space="preserve"> </w:t>
      </w:r>
      <w:r>
        <w:rPr>
          <w:spacing w:val="-5"/>
        </w:rPr>
        <w:t>lab</w:t>
      </w:r>
      <w:r>
        <w:tab/>
        <w:t xml:space="preserve">Date: </w:t>
      </w:r>
      <w:r>
        <w:rPr>
          <w:u w:val="single"/>
        </w:rPr>
        <w:tab/>
      </w:r>
    </w:p>
    <w:p w14:paraId="209ED5A6" w14:textId="77777777" w:rsidR="00501F83" w:rsidRDefault="00501F83">
      <w:pPr>
        <w:pStyle w:val="BodyText"/>
        <w:spacing w:before="3"/>
        <w:rPr>
          <w:sz w:val="27"/>
        </w:rPr>
      </w:pPr>
    </w:p>
    <w:p w14:paraId="08771095" w14:textId="77777777" w:rsidR="00501F83" w:rsidRDefault="007B6AEC">
      <w:pPr>
        <w:tabs>
          <w:tab w:val="left" w:pos="7661"/>
          <w:tab w:val="left" w:pos="9336"/>
        </w:tabs>
        <w:spacing w:before="57"/>
        <w:ind w:left="1300"/>
      </w:pPr>
      <w:r>
        <w:t>Orientation</w:t>
      </w:r>
      <w:r>
        <w:rPr>
          <w:spacing w:val="-8"/>
        </w:rPr>
        <w:t xml:space="preserve"> </w:t>
      </w:r>
      <w:r>
        <w:t>to</w:t>
      </w:r>
      <w:r>
        <w:rPr>
          <w:spacing w:val="-7"/>
        </w:rPr>
        <w:t xml:space="preserve"> </w:t>
      </w:r>
      <w:r>
        <w:t>Clinical</w:t>
      </w:r>
      <w:r>
        <w:rPr>
          <w:spacing w:val="-12"/>
        </w:rPr>
        <w:t xml:space="preserve"> </w:t>
      </w:r>
      <w:r>
        <w:t>site</w:t>
      </w:r>
      <w:r>
        <w:rPr>
          <w:spacing w:val="-9"/>
        </w:rPr>
        <w:t xml:space="preserve"> </w:t>
      </w:r>
      <w:r>
        <w:rPr>
          <w:spacing w:val="-2"/>
        </w:rPr>
        <w:t>assigned</w:t>
      </w:r>
      <w:r>
        <w:tab/>
        <w:t xml:space="preserve">Date: </w:t>
      </w:r>
      <w:r>
        <w:rPr>
          <w:u w:val="single"/>
        </w:rPr>
        <w:tab/>
      </w:r>
    </w:p>
    <w:p w14:paraId="5AC3DE59" w14:textId="77777777" w:rsidR="00501F83" w:rsidRDefault="00501F83">
      <w:pPr>
        <w:pStyle w:val="BodyText"/>
        <w:rPr>
          <w:sz w:val="20"/>
        </w:rPr>
      </w:pPr>
    </w:p>
    <w:p w14:paraId="2735DB58" w14:textId="77777777" w:rsidR="00501F83" w:rsidRDefault="007B6AEC">
      <w:pPr>
        <w:tabs>
          <w:tab w:val="left" w:pos="7661"/>
          <w:tab w:val="left" w:pos="9336"/>
        </w:tabs>
        <w:spacing w:before="195"/>
        <w:ind w:left="1300"/>
      </w:pPr>
      <w:r>
        <w:t>Meeting</w:t>
      </w:r>
      <w:r>
        <w:rPr>
          <w:spacing w:val="-13"/>
        </w:rPr>
        <w:t xml:space="preserve"> </w:t>
      </w:r>
      <w:r>
        <w:t>with</w:t>
      </w:r>
      <w:r>
        <w:rPr>
          <w:spacing w:val="-12"/>
        </w:rPr>
        <w:t xml:space="preserve"> </w:t>
      </w:r>
      <w:r>
        <w:t>the</w:t>
      </w:r>
      <w:r>
        <w:rPr>
          <w:spacing w:val="-9"/>
        </w:rPr>
        <w:t xml:space="preserve"> </w:t>
      </w:r>
      <w:r>
        <w:t>program</w:t>
      </w:r>
      <w:r>
        <w:rPr>
          <w:spacing w:val="-11"/>
        </w:rPr>
        <w:t xml:space="preserve"> </w:t>
      </w:r>
      <w:r>
        <w:t>coordinator/</w:t>
      </w:r>
      <w:r>
        <w:rPr>
          <w:spacing w:val="-7"/>
        </w:rPr>
        <w:t xml:space="preserve"> </w:t>
      </w:r>
      <w:r>
        <w:t>program</w:t>
      </w:r>
      <w:r>
        <w:rPr>
          <w:spacing w:val="-8"/>
        </w:rPr>
        <w:t xml:space="preserve"> </w:t>
      </w:r>
      <w:r>
        <w:rPr>
          <w:spacing w:val="-2"/>
        </w:rPr>
        <w:t>director</w:t>
      </w:r>
      <w:r>
        <w:tab/>
        <w:t xml:space="preserve">Date: </w:t>
      </w:r>
      <w:r>
        <w:rPr>
          <w:u w:val="single"/>
        </w:rPr>
        <w:tab/>
      </w:r>
    </w:p>
    <w:p w14:paraId="582C7EBB" w14:textId="77777777" w:rsidR="00501F83" w:rsidRDefault="00501F83">
      <w:pPr>
        <w:pStyle w:val="BodyText"/>
        <w:spacing w:before="5"/>
        <w:rPr>
          <w:sz w:val="17"/>
        </w:rPr>
      </w:pPr>
    </w:p>
    <w:p w14:paraId="3E06BBE0" w14:textId="77777777" w:rsidR="00501F83" w:rsidRDefault="007B6AEC">
      <w:pPr>
        <w:tabs>
          <w:tab w:val="left" w:pos="7661"/>
          <w:tab w:val="left" w:pos="9338"/>
        </w:tabs>
        <w:spacing w:before="56"/>
        <w:ind w:left="1300"/>
      </w:pPr>
      <w:r>
        <w:rPr>
          <w:w w:val="105"/>
        </w:rPr>
        <w:t>Orientation</w:t>
      </w:r>
      <w:r>
        <w:rPr>
          <w:spacing w:val="-13"/>
          <w:w w:val="105"/>
        </w:rPr>
        <w:t xml:space="preserve"> </w:t>
      </w:r>
      <w:r>
        <w:rPr>
          <w:w w:val="105"/>
        </w:rPr>
        <w:t>to</w:t>
      </w:r>
      <w:r>
        <w:rPr>
          <w:spacing w:val="-10"/>
          <w:w w:val="105"/>
        </w:rPr>
        <w:t xml:space="preserve"> </w:t>
      </w:r>
      <w:r>
        <w:rPr>
          <w:w w:val="105"/>
        </w:rPr>
        <w:t>BNE</w:t>
      </w:r>
      <w:r>
        <w:rPr>
          <w:spacing w:val="-9"/>
          <w:w w:val="105"/>
        </w:rPr>
        <w:t xml:space="preserve"> </w:t>
      </w:r>
      <w:r>
        <w:rPr>
          <w:w w:val="105"/>
        </w:rPr>
        <w:t>Rules</w:t>
      </w:r>
      <w:r>
        <w:rPr>
          <w:spacing w:val="-5"/>
          <w:w w:val="105"/>
        </w:rPr>
        <w:t xml:space="preserve"> </w:t>
      </w:r>
      <w:r>
        <w:rPr>
          <w:w w:val="105"/>
        </w:rPr>
        <w:t>&amp;</w:t>
      </w:r>
      <w:r>
        <w:rPr>
          <w:spacing w:val="-9"/>
          <w:w w:val="105"/>
        </w:rPr>
        <w:t xml:space="preserve"> </w:t>
      </w:r>
      <w:r>
        <w:rPr>
          <w:spacing w:val="-2"/>
          <w:w w:val="105"/>
        </w:rPr>
        <w:t>Regulations</w:t>
      </w:r>
      <w:r>
        <w:tab/>
      </w:r>
      <w:r>
        <w:rPr>
          <w:w w:val="105"/>
        </w:rPr>
        <w:t xml:space="preserve">Date: </w:t>
      </w:r>
      <w:r>
        <w:rPr>
          <w:u w:val="single"/>
        </w:rPr>
        <w:tab/>
      </w:r>
    </w:p>
    <w:p w14:paraId="23626874" w14:textId="77777777" w:rsidR="00501F83" w:rsidRDefault="00501F83">
      <w:pPr>
        <w:pStyle w:val="BodyText"/>
        <w:spacing w:before="4"/>
        <w:rPr>
          <w:sz w:val="17"/>
        </w:rPr>
      </w:pPr>
    </w:p>
    <w:p w14:paraId="114DE915" w14:textId="77777777" w:rsidR="00501F83" w:rsidRDefault="007B6AEC">
      <w:pPr>
        <w:tabs>
          <w:tab w:val="left" w:pos="7661"/>
          <w:tab w:val="left" w:pos="9336"/>
        </w:tabs>
        <w:spacing w:before="56"/>
        <w:ind w:left="1300"/>
      </w:pPr>
      <w:r>
        <w:t>Orientation</w:t>
      </w:r>
      <w:r>
        <w:rPr>
          <w:spacing w:val="-12"/>
        </w:rPr>
        <w:t xml:space="preserve"> </w:t>
      </w:r>
      <w:r>
        <w:t>to</w:t>
      </w:r>
      <w:r>
        <w:rPr>
          <w:spacing w:val="-8"/>
        </w:rPr>
        <w:t xml:space="preserve"> </w:t>
      </w:r>
      <w:r>
        <w:t>Howard</w:t>
      </w:r>
      <w:r>
        <w:rPr>
          <w:spacing w:val="-12"/>
        </w:rPr>
        <w:t xml:space="preserve"> </w:t>
      </w:r>
      <w:r>
        <w:t>Payne</w:t>
      </w:r>
      <w:r>
        <w:rPr>
          <w:spacing w:val="-5"/>
        </w:rPr>
        <w:t xml:space="preserve"> </w:t>
      </w:r>
      <w:r>
        <w:t>University</w:t>
      </w:r>
      <w:r>
        <w:rPr>
          <w:spacing w:val="-7"/>
        </w:rPr>
        <w:t xml:space="preserve"> </w:t>
      </w:r>
      <w:r>
        <w:t>IT</w:t>
      </w:r>
      <w:r>
        <w:rPr>
          <w:spacing w:val="-8"/>
        </w:rPr>
        <w:t xml:space="preserve"> </w:t>
      </w:r>
      <w:r>
        <w:rPr>
          <w:spacing w:val="-2"/>
        </w:rPr>
        <w:t>systems</w:t>
      </w:r>
      <w:r>
        <w:tab/>
        <w:t xml:space="preserve">Date: </w:t>
      </w:r>
      <w:r>
        <w:rPr>
          <w:u w:val="single"/>
        </w:rPr>
        <w:tab/>
      </w:r>
    </w:p>
    <w:p w14:paraId="74F39448" w14:textId="77777777" w:rsidR="00501F83" w:rsidRDefault="00501F83">
      <w:pPr>
        <w:pStyle w:val="BodyText"/>
        <w:spacing w:before="8"/>
        <w:rPr>
          <w:sz w:val="17"/>
        </w:rPr>
      </w:pPr>
    </w:p>
    <w:p w14:paraId="3F8C7D33" w14:textId="77777777" w:rsidR="00501F83" w:rsidRDefault="007B6AEC">
      <w:pPr>
        <w:tabs>
          <w:tab w:val="left" w:pos="7661"/>
          <w:tab w:val="left" w:pos="9336"/>
        </w:tabs>
        <w:spacing w:before="56"/>
        <w:ind w:left="1300"/>
      </w:pPr>
      <w:r>
        <w:t>Orientation</w:t>
      </w:r>
      <w:r>
        <w:rPr>
          <w:spacing w:val="-11"/>
        </w:rPr>
        <w:t xml:space="preserve"> </w:t>
      </w:r>
      <w:r>
        <w:t>to</w:t>
      </w:r>
      <w:r>
        <w:rPr>
          <w:spacing w:val="-7"/>
        </w:rPr>
        <w:t xml:space="preserve"> </w:t>
      </w:r>
      <w:r>
        <w:t>skills</w:t>
      </w:r>
      <w:r>
        <w:rPr>
          <w:spacing w:val="-7"/>
        </w:rPr>
        <w:t xml:space="preserve"> </w:t>
      </w:r>
      <w:r>
        <w:rPr>
          <w:spacing w:val="-2"/>
        </w:rPr>
        <w:t>laboratory</w:t>
      </w:r>
      <w:r>
        <w:tab/>
        <w:t xml:space="preserve">Date: </w:t>
      </w:r>
      <w:r>
        <w:rPr>
          <w:u w:val="single"/>
        </w:rPr>
        <w:tab/>
      </w:r>
    </w:p>
    <w:p w14:paraId="0BABEEDD" w14:textId="77777777" w:rsidR="00501F83" w:rsidRDefault="00501F83">
      <w:pPr>
        <w:pStyle w:val="BodyText"/>
        <w:spacing w:before="8"/>
        <w:rPr>
          <w:sz w:val="27"/>
        </w:rPr>
      </w:pPr>
    </w:p>
    <w:p w14:paraId="5DF745E3" w14:textId="77777777" w:rsidR="00501F83" w:rsidRDefault="007B6AEC">
      <w:pPr>
        <w:tabs>
          <w:tab w:val="left" w:pos="7661"/>
          <w:tab w:val="left" w:pos="9336"/>
        </w:tabs>
        <w:spacing w:before="56"/>
        <w:ind w:left="1300"/>
      </w:pPr>
      <w:r>
        <w:rPr>
          <w:spacing w:val="-2"/>
        </w:rPr>
        <w:t>Orientation</w:t>
      </w:r>
      <w:r>
        <w:t xml:space="preserve"> </w:t>
      </w:r>
      <w:r>
        <w:rPr>
          <w:spacing w:val="-2"/>
        </w:rPr>
        <w:t>to</w:t>
      </w:r>
      <w:r>
        <w:rPr>
          <w:spacing w:val="7"/>
        </w:rPr>
        <w:t xml:space="preserve"> </w:t>
      </w:r>
      <w:r>
        <w:rPr>
          <w:spacing w:val="-2"/>
        </w:rPr>
        <w:t>forms:</w:t>
      </w:r>
      <w:r>
        <w:rPr>
          <w:spacing w:val="5"/>
        </w:rPr>
        <w:t xml:space="preserve"> </w:t>
      </w:r>
      <w:r>
        <w:rPr>
          <w:spacing w:val="-2"/>
        </w:rPr>
        <w:t>evaluations/clinical</w:t>
      </w:r>
      <w:r>
        <w:rPr>
          <w:spacing w:val="8"/>
        </w:rPr>
        <w:t xml:space="preserve"> </w:t>
      </w:r>
      <w:r>
        <w:rPr>
          <w:spacing w:val="-2"/>
        </w:rPr>
        <w:t>assignment</w:t>
      </w:r>
      <w:r>
        <w:rPr>
          <w:spacing w:val="2"/>
        </w:rPr>
        <w:t xml:space="preserve"> </w:t>
      </w:r>
      <w:r>
        <w:rPr>
          <w:spacing w:val="-2"/>
        </w:rPr>
        <w:t>sheets</w:t>
      </w:r>
      <w:r>
        <w:tab/>
        <w:t xml:space="preserve">Date: </w:t>
      </w:r>
      <w:r>
        <w:rPr>
          <w:u w:val="single"/>
        </w:rPr>
        <w:tab/>
      </w:r>
    </w:p>
    <w:p w14:paraId="7240F8BE" w14:textId="77777777" w:rsidR="00501F83" w:rsidRDefault="00501F83">
      <w:pPr>
        <w:pStyle w:val="BodyText"/>
        <w:rPr>
          <w:sz w:val="20"/>
        </w:rPr>
      </w:pPr>
    </w:p>
    <w:p w14:paraId="419384B7" w14:textId="77777777" w:rsidR="00501F83" w:rsidRDefault="00501F83">
      <w:pPr>
        <w:pStyle w:val="BodyText"/>
        <w:spacing w:before="9"/>
        <w:rPr>
          <w:sz w:val="16"/>
        </w:rPr>
      </w:pPr>
    </w:p>
    <w:p w14:paraId="53572557" w14:textId="77777777" w:rsidR="00501F83" w:rsidRDefault="007B6AEC">
      <w:pPr>
        <w:tabs>
          <w:tab w:val="left" w:pos="7661"/>
          <w:tab w:val="left" w:pos="9336"/>
        </w:tabs>
        <w:spacing w:line="216" w:lineRule="auto"/>
        <w:ind w:left="1900" w:right="1961" w:hanging="600"/>
      </w:pPr>
      <w:r>
        <w:t>Orientation to online student resources and testing</w:t>
      </w:r>
      <w:r>
        <w:tab/>
        <w:t xml:space="preserve">Date: </w:t>
      </w:r>
      <w:r>
        <w:rPr>
          <w:u w:val="single"/>
        </w:rPr>
        <w:tab/>
      </w:r>
      <w:r>
        <w:t xml:space="preserve"> </w:t>
      </w:r>
      <w:r>
        <w:rPr>
          <w:spacing w:val="-2"/>
        </w:rPr>
        <w:t>Blackboard</w:t>
      </w:r>
    </w:p>
    <w:p w14:paraId="514051AC" w14:textId="77777777" w:rsidR="00501F83" w:rsidRDefault="007B6AEC">
      <w:pPr>
        <w:spacing w:line="192" w:lineRule="auto"/>
        <w:ind w:left="1900" w:right="8037"/>
      </w:pPr>
      <w:r>
        <w:rPr>
          <w:spacing w:val="-2"/>
        </w:rPr>
        <w:t>Pearson Elsevier</w:t>
      </w:r>
      <w:r>
        <w:rPr>
          <w:spacing w:val="-14"/>
        </w:rPr>
        <w:t xml:space="preserve"> </w:t>
      </w:r>
      <w:r>
        <w:rPr>
          <w:spacing w:val="-2"/>
        </w:rPr>
        <w:t>Evolve</w:t>
      </w:r>
    </w:p>
    <w:p w14:paraId="2B8A0FDF" w14:textId="77777777" w:rsidR="00501F83" w:rsidRDefault="00501F83">
      <w:pPr>
        <w:pStyle w:val="BodyText"/>
        <w:spacing w:before="1"/>
        <w:rPr>
          <w:sz w:val="32"/>
        </w:rPr>
      </w:pPr>
    </w:p>
    <w:p w14:paraId="6A8FB66D" w14:textId="77777777" w:rsidR="00501F83" w:rsidRDefault="007B6AEC">
      <w:pPr>
        <w:ind w:left="1218"/>
      </w:pPr>
      <w:r>
        <w:t>Comments</w:t>
      </w:r>
      <w:r>
        <w:rPr>
          <w:spacing w:val="-10"/>
        </w:rPr>
        <w:t xml:space="preserve"> </w:t>
      </w:r>
      <w:r>
        <w:t>and</w:t>
      </w:r>
      <w:r>
        <w:rPr>
          <w:spacing w:val="-12"/>
        </w:rPr>
        <w:t xml:space="preserve"> </w:t>
      </w:r>
      <w:r>
        <w:rPr>
          <w:spacing w:val="-2"/>
        </w:rPr>
        <w:t>Suggestions:</w:t>
      </w:r>
    </w:p>
    <w:p w14:paraId="26565A54" w14:textId="77777777" w:rsidR="00501F83" w:rsidRDefault="00501F83">
      <w:pPr>
        <w:pStyle w:val="BodyText"/>
        <w:rPr>
          <w:sz w:val="22"/>
        </w:rPr>
      </w:pPr>
    </w:p>
    <w:p w14:paraId="59D3FD1D" w14:textId="77777777" w:rsidR="00501F83" w:rsidRDefault="00501F83">
      <w:pPr>
        <w:pStyle w:val="BodyText"/>
        <w:spacing w:before="6"/>
        <w:rPr>
          <w:sz w:val="31"/>
        </w:rPr>
      </w:pPr>
    </w:p>
    <w:p w14:paraId="34A22F02" w14:textId="77777777" w:rsidR="00501F83" w:rsidRDefault="007B6AEC">
      <w:pPr>
        <w:tabs>
          <w:tab w:val="left" w:pos="7449"/>
        </w:tabs>
        <w:ind w:left="1180"/>
      </w:pPr>
      <w:r>
        <w:t xml:space="preserve">Signature: </w:t>
      </w:r>
      <w:r>
        <w:rPr>
          <w:u w:val="single"/>
        </w:rPr>
        <w:tab/>
      </w:r>
    </w:p>
    <w:sectPr w:rsidR="00501F83">
      <w:pgSz w:w="12240" w:h="15840"/>
      <w:pgMar w:top="1400" w:right="680" w:bottom="1060" w:left="260" w:header="0" w:footer="8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F2BDD" w14:textId="77777777" w:rsidR="003A3E71" w:rsidRDefault="007B6AEC">
      <w:r>
        <w:separator/>
      </w:r>
    </w:p>
  </w:endnote>
  <w:endnote w:type="continuationSeparator" w:id="0">
    <w:p w14:paraId="36B7D893" w14:textId="77777777" w:rsidR="003A3E71" w:rsidRDefault="007B6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37A72" w14:textId="77777777" w:rsidR="00501F83" w:rsidRDefault="007B6AEC">
    <w:pPr>
      <w:pStyle w:val="BodyText"/>
      <w:spacing w:line="14" w:lineRule="auto"/>
      <w:rPr>
        <w:sz w:val="13"/>
      </w:rPr>
    </w:pPr>
    <w:r>
      <w:rPr>
        <w:noProof/>
      </w:rPr>
      <mc:AlternateContent>
        <mc:Choice Requires="wps">
          <w:drawing>
            <wp:anchor distT="0" distB="0" distL="0" distR="0" simplePos="0" relativeHeight="485052928" behindDoc="1" locked="0" layoutInCell="1" allowOverlap="1" wp14:anchorId="2582155F" wp14:editId="0A7AA3CC">
              <wp:simplePos x="0" y="0"/>
              <wp:positionH relativeFrom="page">
                <wp:posOffset>3784727</wp:posOffset>
              </wp:positionH>
              <wp:positionV relativeFrom="page">
                <wp:posOffset>9359595</wp:posOffset>
              </wp:positionV>
              <wp:extent cx="238760" cy="2222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222250"/>
                      </a:xfrm>
                      <a:prstGeom prst="rect">
                        <a:avLst/>
                      </a:prstGeom>
                    </wps:spPr>
                    <wps:txbx>
                      <w:txbxContent>
                        <w:p w14:paraId="16A00CB4" w14:textId="77777777" w:rsidR="00501F83" w:rsidRDefault="007B6AEC">
                          <w:pPr>
                            <w:spacing w:before="65"/>
                            <w:ind w:left="69"/>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type w14:anchorId="2582155F" id="_x0000_t202" coordsize="21600,21600" o:spt="202" path="m,l,21600r21600,l21600,xe">
              <v:stroke joinstyle="miter"/>
              <v:path gradientshapeok="t" o:connecttype="rect"/>
            </v:shapetype>
            <v:shape id="Textbox 1" o:spid="_x0000_s1027" type="#_x0000_t202" style="position:absolute;margin-left:298pt;margin-top:737pt;width:18.8pt;height:17.5pt;z-index:-1826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" filled="f" stroked="f">
              <v:textbox inset="0,0,0,0">
                <w:txbxContent>
                  <w:p w14:paraId="16A00CB4" w14:textId="77777777" w:rsidR="00501F83" w:rsidRDefault="007B6AEC">
                    <w:pPr>
                      <w:spacing w:before="65"/>
                      <w:ind w:left="69"/>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6206" w14:textId="77777777" w:rsidR="00501F83" w:rsidRDefault="007B6AEC">
    <w:pPr>
      <w:pStyle w:val="BodyText"/>
      <w:spacing w:line="14" w:lineRule="auto"/>
      <w:rPr>
        <w:sz w:val="20"/>
      </w:rPr>
    </w:pPr>
    <w:r>
      <w:rPr>
        <w:noProof/>
      </w:rPr>
      <mc:AlternateContent>
        <mc:Choice Requires="wps">
          <w:drawing>
            <wp:anchor distT="0" distB="0" distL="0" distR="0" simplePos="0" relativeHeight="485054464" behindDoc="1" locked="0" layoutInCell="1" allowOverlap="1" wp14:anchorId="588794BE" wp14:editId="646227B8">
              <wp:simplePos x="0" y="0"/>
              <wp:positionH relativeFrom="page">
                <wp:posOffset>3606419</wp:posOffset>
              </wp:positionH>
              <wp:positionV relativeFrom="page">
                <wp:posOffset>9149283</wp:posOffset>
              </wp:positionV>
              <wp:extent cx="232410" cy="16573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2B8ECC6" w14:textId="77777777" w:rsidR="00501F83" w:rsidRDefault="007B6AEC">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68</w:t>
                          </w:r>
                          <w:r>
                            <w:rPr>
                              <w:spacing w:val="-5"/>
                            </w:rPr>
                            <w:fldChar w:fldCharType="end"/>
                          </w:r>
                        </w:p>
                      </w:txbxContent>
                    </wps:txbx>
                    <wps:bodyPr wrap="square" lIns="0" tIns="0" rIns="0" bIns="0" rtlCol="0">
                      <a:noAutofit/>
                    </wps:bodyPr>
                  </wps:wsp>
                </a:graphicData>
              </a:graphic>
            </wp:anchor>
          </w:drawing>
        </mc:Choice>
        <mc:Fallback>
          <w:pict>
            <v:shapetype w14:anchorId="588794BE" id="_x0000_t202" coordsize="21600,21600" o:spt="202" path="m,l,21600r21600,l21600,xe">
              <v:stroke joinstyle="miter"/>
              <v:path gradientshapeok="t" o:connecttype="rect"/>
            </v:shapetype>
            <v:shape id="Textbox 78" o:spid="_x0000_s1031" type="#_x0000_t202" style="position:absolute;margin-left:283.95pt;margin-top:720.4pt;width:18.3pt;height:13.05pt;z-index:-1826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" filled="f" stroked="f">
              <v:textbox inset="0,0,0,0">
                <w:txbxContent>
                  <w:p w14:paraId="32B8ECC6" w14:textId="77777777" w:rsidR="00501F83" w:rsidRDefault="007B6AEC">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68</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03F8" w14:textId="77777777" w:rsidR="00501F83" w:rsidRDefault="007B6AEC">
    <w:pPr>
      <w:pStyle w:val="BodyText"/>
      <w:spacing w:line="14" w:lineRule="auto"/>
      <w:rPr>
        <w:sz w:val="19"/>
      </w:rPr>
    </w:pPr>
    <w:r>
      <w:rPr>
        <w:noProof/>
      </w:rPr>
      <mc:AlternateContent>
        <mc:Choice Requires="wps">
          <w:drawing>
            <wp:anchor distT="0" distB="0" distL="0" distR="0" simplePos="0" relativeHeight="485054976" behindDoc="1" locked="0" layoutInCell="1" allowOverlap="1" wp14:anchorId="249AB0DC" wp14:editId="5D7FBACB">
              <wp:simplePos x="0" y="0"/>
              <wp:positionH relativeFrom="page">
                <wp:posOffset>3606419</wp:posOffset>
              </wp:positionH>
              <wp:positionV relativeFrom="page">
                <wp:posOffset>9149283</wp:posOffset>
              </wp:positionV>
              <wp:extent cx="232410" cy="16573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6D93377" w14:textId="77777777" w:rsidR="00501F83" w:rsidRDefault="007B6AEC">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83</w:t>
                          </w:r>
                          <w:r>
                            <w:rPr>
                              <w:spacing w:val="-5"/>
                            </w:rPr>
                            <w:fldChar w:fldCharType="end"/>
                          </w:r>
                        </w:p>
                      </w:txbxContent>
                    </wps:txbx>
                    <wps:bodyPr wrap="square" lIns="0" tIns="0" rIns="0" bIns="0" rtlCol="0">
                      <a:noAutofit/>
                    </wps:bodyPr>
                  </wps:wsp>
                </a:graphicData>
              </a:graphic>
            </wp:anchor>
          </w:drawing>
        </mc:Choice>
        <mc:Fallback>
          <w:pict>
            <v:shapetype w14:anchorId="249AB0DC" id="_x0000_t202" coordsize="21600,21600" o:spt="202" path="m,l,21600r21600,l21600,xe">
              <v:stroke joinstyle="miter"/>
              <v:path gradientshapeok="t" o:connecttype="rect"/>
            </v:shapetype>
            <v:shape id="Textbox 79" o:spid="_x0000_s1032" type="#_x0000_t202" style="position:absolute;margin-left:283.95pt;margin-top:720.4pt;width:18.3pt;height:13.05pt;z-index:-1826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" filled="f" stroked="f">
              <v:textbox inset="0,0,0,0">
                <w:txbxContent>
                  <w:p w14:paraId="36D93377" w14:textId="77777777" w:rsidR="00501F83" w:rsidRDefault="007B6AEC">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83</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D632" w14:textId="77777777" w:rsidR="00501F83" w:rsidRDefault="007B6AEC">
    <w:pPr>
      <w:pStyle w:val="BodyText"/>
      <w:spacing w:line="14" w:lineRule="auto"/>
      <w:rPr>
        <w:sz w:val="17"/>
      </w:rPr>
    </w:pPr>
    <w:r>
      <w:rPr>
        <w:noProof/>
      </w:rPr>
      <mc:AlternateContent>
        <mc:Choice Requires="wps">
          <w:drawing>
            <wp:anchor distT="0" distB="0" distL="0" distR="0" simplePos="0" relativeHeight="485055488" behindDoc="1" locked="0" layoutInCell="1" allowOverlap="1" wp14:anchorId="082DD38B" wp14:editId="61192E25">
              <wp:simplePos x="0" y="0"/>
              <wp:positionH relativeFrom="page">
                <wp:posOffset>3742054</wp:posOffset>
              </wp:positionH>
              <wp:positionV relativeFrom="page">
                <wp:posOffset>9367215</wp:posOffset>
              </wp:positionV>
              <wp:extent cx="295910" cy="16573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65735"/>
                      </a:xfrm>
                      <a:prstGeom prst="rect">
                        <a:avLst/>
                      </a:prstGeom>
                    </wps:spPr>
                    <wps:txbx>
                      <w:txbxContent>
                        <w:p w14:paraId="77994DA9" w14:textId="77777777" w:rsidR="00501F83" w:rsidRDefault="007B6AEC">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103</w:t>
                          </w:r>
                          <w:r>
                            <w:rPr>
                              <w:spacing w:val="-5"/>
                            </w:rPr>
                            <w:fldChar w:fldCharType="end"/>
                          </w:r>
                        </w:p>
                      </w:txbxContent>
                    </wps:txbx>
                    <wps:bodyPr wrap="square" lIns="0" tIns="0" rIns="0" bIns="0" rtlCol="0">
                      <a:noAutofit/>
                    </wps:bodyPr>
                  </wps:wsp>
                </a:graphicData>
              </a:graphic>
            </wp:anchor>
          </w:drawing>
        </mc:Choice>
        <mc:Fallback>
          <w:pict>
            <v:shapetype w14:anchorId="082DD38B" id="_x0000_t202" coordsize="21600,21600" o:spt="202" path="m,l,21600r21600,l21600,xe">
              <v:stroke joinstyle="miter"/>
              <v:path gradientshapeok="t" o:connecttype="rect"/>
            </v:shapetype>
            <v:shape id="Textbox 90" o:spid="_x0000_s1033" type="#_x0000_t202" style="position:absolute;margin-left:294.65pt;margin-top:737.6pt;width:23.3pt;height:13.05pt;z-index:-1826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" filled="f" stroked="f">
              <v:textbox inset="0,0,0,0">
                <w:txbxContent>
                  <w:p w14:paraId="77994DA9" w14:textId="77777777" w:rsidR="00501F83" w:rsidRDefault="007B6AEC">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103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7948" w14:textId="77777777" w:rsidR="00501F83" w:rsidRDefault="00501F8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6FE8" w14:textId="77777777" w:rsidR="00501F83" w:rsidRDefault="00501F83">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325F7" w14:textId="77777777" w:rsidR="00501F83" w:rsidRDefault="007B6AEC">
    <w:pPr>
      <w:pStyle w:val="BodyText"/>
      <w:spacing w:line="14" w:lineRule="auto"/>
      <w:rPr>
        <w:sz w:val="16"/>
      </w:rPr>
    </w:pPr>
    <w:r>
      <w:rPr>
        <w:noProof/>
      </w:rPr>
      <mc:AlternateContent>
        <mc:Choice Requires="wps">
          <w:drawing>
            <wp:anchor distT="0" distB="0" distL="0" distR="0" simplePos="0" relativeHeight="485053440" behindDoc="1" locked="0" layoutInCell="1" allowOverlap="1" wp14:anchorId="1DEA8B20" wp14:editId="49E7FF13">
              <wp:simplePos x="0" y="0"/>
              <wp:positionH relativeFrom="page">
                <wp:posOffset>3881761</wp:posOffset>
              </wp:positionH>
              <wp:positionV relativeFrom="page">
                <wp:posOffset>9306331</wp:posOffset>
              </wp:positionV>
              <wp:extent cx="245745" cy="18415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184150"/>
                      </a:xfrm>
                      <a:prstGeom prst="rect">
                        <a:avLst/>
                      </a:prstGeom>
                    </wps:spPr>
                    <wps:txbx>
                      <w:txbxContent>
                        <w:p w14:paraId="3C60016D" w14:textId="77777777" w:rsidR="00501F83" w:rsidRDefault="007B6AEC">
                          <w:pPr>
                            <w:spacing w:before="73"/>
                            <w:ind w:left="157"/>
                            <w:rPr>
                              <w:rFonts w:ascii="Arial"/>
                              <w:sz w:val="17"/>
                            </w:rPr>
                          </w:pPr>
                          <w:r>
                            <w:rPr>
                              <w:rFonts w:ascii="Arial"/>
                              <w:color w:val="4B4459"/>
                              <w:spacing w:val="-5"/>
                              <w:w w:val="110"/>
                              <w:sz w:val="17"/>
                            </w:rPr>
                            <w:fldChar w:fldCharType="begin"/>
                          </w:r>
                          <w:r>
                            <w:rPr>
                              <w:rFonts w:ascii="Arial"/>
                              <w:color w:val="4B4459"/>
                              <w:spacing w:val="-5"/>
                              <w:w w:val="110"/>
                              <w:sz w:val="17"/>
                            </w:rPr>
                            <w:instrText xml:space="preserve"> PAGE </w:instrText>
                          </w:r>
                          <w:r>
                            <w:rPr>
                              <w:rFonts w:ascii="Arial"/>
                              <w:color w:val="4B4459"/>
                              <w:spacing w:val="-5"/>
                              <w:w w:val="110"/>
                              <w:sz w:val="17"/>
                            </w:rPr>
                            <w:fldChar w:fldCharType="separate"/>
                          </w:r>
                          <w:r>
                            <w:rPr>
                              <w:rFonts w:ascii="Arial"/>
                              <w:color w:val="4B4459"/>
                              <w:spacing w:val="-5"/>
                              <w:w w:val="110"/>
                              <w:sz w:val="17"/>
                            </w:rPr>
                            <w:t>49</w:t>
                          </w:r>
                          <w:r>
                            <w:rPr>
                              <w:rFonts w:ascii="Arial"/>
                              <w:color w:val="4B4459"/>
                              <w:spacing w:val="-5"/>
                              <w:w w:val="110"/>
                              <w:sz w:val="17"/>
                            </w:rPr>
                            <w:fldChar w:fldCharType="end"/>
                          </w:r>
                        </w:p>
                      </w:txbxContent>
                    </wps:txbx>
                    <wps:bodyPr wrap="square" lIns="0" tIns="0" rIns="0" bIns="0" rtlCol="0">
                      <a:noAutofit/>
                    </wps:bodyPr>
                  </wps:wsp>
                </a:graphicData>
              </a:graphic>
            </wp:anchor>
          </w:drawing>
        </mc:Choice>
        <mc:Fallback>
          <w:pict>
            <v:shapetype w14:anchorId="1DEA8B20" id="_x0000_t202" coordsize="21600,21600" o:spt="202" path="m,l,21600r21600,l21600,xe">
              <v:stroke joinstyle="miter"/>
              <v:path gradientshapeok="t" o:connecttype="rect"/>
            </v:shapetype>
            <v:shape id="Textbox 74" o:spid="_x0000_s1028" type="#_x0000_t202" style="position:absolute;margin-left:305.65pt;margin-top:732.8pt;width:19.35pt;height:14.5pt;z-index:-1826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" filled="f" stroked="f">
              <v:textbox inset="0,0,0,0">
                <w:txbxContent>
                  <w:p w14:paraId="3C60016D" w14:textId="77777777" w:rsidR="00501F83" w:rsidRDefault="007B6AEC">
                    <w:pPr>
                      <w:spacing w:before="73"/>
                      <w:ind w:left="157"/>
                      <w:rPr>
                        <w:rFonts w:ascii="Arial"/>
                        <w:sz w:val="17"/>
                      </w:rPr>
                    </w:pPr>
                    <w:r>
                      <w:rPr>
                        <w:rFonts w:ascii="Arial"/>
                        <w:color w:val="4B4459"/>
                        <w:spacing w:val="-5"/>
                        <w:w w:val="110"/>
                        <w:sz w:val="17"/>
                      </w:rPr>
                      <w:fldChar w:fldCharType="begin"/>
                    </w:r>
                    <w:r>
                      <w:rPr>
                        <w:rFonts w:ascii="Arial"/>
                        <w:color w:val="4B4459"/>
                        <w:spacing w:val="-5"/>
                        <w:w w:val="110"/>
                        <w:sz w:val="17"/>
                      </w:rPr>
                      <w:instrText xml:space="preserve"> PAGE </w:instrText>
                    </w:r>
                    <w:r>
                      <w:rPr>
                        <w:rFonts w:ascii="Arial"/>
                        <w:color w:val="4B4459"/>
                        <w:spacing w:val="-5"/>
                        <w:w w:val="110"/>
                        <w:sz w:val="17"/>
                      </w:rPr>
                      <w:fldChar w:fldCharType="separate"/>
                    </w:r>
                    <w:r>
                      <w:rPr>
                        <w:rFonts w:ascii="Arial"/>
                        <w:color w:val="4B4459"/>
                        <w:spacing w:val="-5"/>
                        <w:w w:val="110"/>
                        <w:sz w:val="17"/>
                      </w:rPr>
                      <w:t>49</w:t>
                    </w:r>
                    <w:r>
                      <w:rPr>
                        <w:rFonts w:ascii="Arial"/>
                        <w:color w:val="4B4459"/>
                        <w:spacing w:val="-5"/>
                        <w:w w:val="110"/>
                        <w:sz w:val="17"/>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4BAA" w14:textId="77777777" w:rsidR="009C4E47" w:rsidRDefault="009C4E47">
    <w:pPr>
      <w:pStyle w:val="BodyText"/>
      <w:spacing w:line="14" w:lineRule="auto"/>
      <w:rPr>
        <w:sz w:val="20"/>
      </w:rPr>
    </w:pPr>
    <w:r>
      <w:rPr>
        <w:noProof/>
      </w:rPr>
      <mc:AlternateContent>
        <mc:Choice Requires="wps">
          <w:drawing>
            <wp:anchor distT="0" distB="0" distL="114300" distR="114300" simplePos="0" relativeHeight="485057536" behindDoc="1" locked="0" layoutInCell="1" allowOverlap="1" wp14:anchorId="13338A08" wp14:editId="3B4320A9">
              <wp:simplePos x="0" y="0"/>
              <wp:positionH relativeFrom="page">
                <wp:posOffset>3659505</wp:posOffset>
              </wp:positionH>
              <wp:positionV relativeFrom="page">
                <wp:posOffset>9439910</wp:posOffset>
              </wp:positionV>
              <wp:extent cx="547370" cy="139700"/>
              <wp:effectExtent l="0" t="0" r="0" b="0"/>
              <wp:wrapNone/>
              <wp:docPr id="19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DBB4B" w14:textId="77777777" w:rsidR="009C4E47" w:rsidRDefault="009C4E47">
                          <w:pPr>
                            <w:spacing w:before="15"/>
                            <w:ind w:left="20"/>
                            <w:rPr>
                              <w:b/>
                              <w:sz w:val="16"/>
                            </w:rPr>
                          </w:pPr>
                          <w:r>
                            <w:rPr>
                              <w:sz w:val="16"/>
                            </w:rPr>
                            <w:t xml:space="preserve">Page </w:t>
                          </w:r>
                          <w:r>
                            <w:fldChar w:fldCharType="begin"/>
                          </w:r>
                          <w:r>
                            <w:rPr>
                              <w:b/>
                              <w:sz w:val="16"/>
                            </w:rPr>
                            <w:instrText xml:space="preserve"> PAGE </w:instrText>
                          </w:r>
                          <w:r>
                            <w:fldChar w:fldCharType="separate"/>
                          </w:r>
                          <w:r>
                            <w:t>1</w:t>
                          </w:r>
                          <w:r>
                            <w:fldChar w:fldCharType="end"/>
                          </w:r>
                          <w:r>
                            <w:rPr>
                              <w:b/>
                              <w:spacing w:val="-1"/>
                              <w:sz w:val="16"/>
                            </w:rPr>
                            <w:t xml:space="preserve"> </w:t>
                          </w:r>
                          <w:r>
                            <w:rPr>
                              <w:sz w:val="16"/>
                            </w:rPr>
                            <w:t>of</w:t>
                          </w:r>
                          <w:r>
                            <w:rPr>
                              <w:spacing w:val="1"/>
                              <w:sz w:val="16"/>
                            </w:rPr>
                            <w:t xml:space="preserve"> </w:t>
                          </w:r>
                          <w:r>
                            <w:rPr>
                              <w:b/>
                              <w:sz w:val="16"/>
                            </w:rPr>
                            <w:t>6</w:t>
                          </w:r>
                        </w:p>
                        <w:p w14:paraId="24070616" w14:textId="77777777" w:rsidR="009C4E47" w:rsidRDefault="009C4E47">
                          <w:pPr>
                            <w:spacing w:before="15"/>
                            <w:ind w:left="20"/>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38A08" id="_x0000_t202" coordsize="21600,21600" o:spt="202" path="m,l,21600r21600,l21600,xe">
              <v:stroke joinstyle="miter"/>
              <v:path gradientshapeok="t" o:connecttype="rect"/>
            </v:shapetype>
            <v:shape id="docshape1" o:spid="_x0000_s1029" type="#_x0000_t202" style="position:absolute;margin-left:288.15pt;margin-top:743.3pt;width:43.1pt;height:11pt;z-index:-1825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" filled="f" stroked="f">
              <v:textbox inset="0,0,0,0">
                <w:txbxContent>
                  <w:p w14:paraId="5FFDBB4B" w14:textId="77777777" w:rsidR="009C4E47" w:rsidRDefault="009C4E47">
                    <w:pPr>
                      <w:spacing w:before="15"/>
                      <w:ind w:left="20"/>
                      <w:rPr>
                        <w:b/>
                        <w:sz w:val="16"/>
                      </w:rPr>
                    </w:pPr>
                    <w:r>
                      <w:rPr>
                        <w:sz w:val="16"/>
                      </w:rPr>
                      <w:t xml:space="preserve">Page </w:t>
                    </w:r>
                    <w:r>
                      <w:fldChar w:fldCharType="begin"/>
                    </w:r>
                    <w:r>
                      <w:rPr>
                        <w:b/>
                        <w:sz w:val="16"/>
                      </w:rPr>
                      <w:instrText xml:space="preserve"> PAGE </w:instrText>
                    </w:r>
                    <w:r>
                      <w:fldChar w:fldCharType="separate"/>
                    </w:r>
                    <w:r>
                      <w:t>1</w:t>
                    </w:r>
                    <w:r>
                      <w:fldChar w:fldCharType="end"/>
                    </w:r>
                    <w:r>
                      <w:rPr>
                        <w:b/>
                        <w:spacing w:val="-1"/>
                        <w:sz w:val="16"/>
                      </w:rPr>
                      <w:t xml:space="preserve"> </w:t>
                    </w:r>
                    <w:r>
                      <w:rPr>
                        <w:sz w:val="16"/>
                      </w:rPr>
                      <w:t>of</w:t>
                    </w:r>
                    <w:r>
                      <w:rPr>
                        <w:spacing w:val="1"/>
                        <w:sz w:val="16"/>
                      </w:rPr>
                      <w:t xml:space="preserve"> </w:t>
                    </w:r>
                    <w:r>
                      <w:rPr>
                        <w:b/>
                        <w:sz w:val="16"/>
                      </w:rPr>
                      <w:t>6</w:t>
                    </w:r>
                  </w:p>
                  <w:p w14:paraId="24070616" w14:textId="77777777" w:rsidR="009C4E47" w:rsidRDefault="009C4E47">
                    <w:pPr>
                      <w:spacing w:before="15"/>
                      <w:ind w:left="20"/>
                      <w:rPr>
                        <w:b/>
                        <w:sz w:val="16"/>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8AF82" w14:textId="77777777" w:rsidR="00501F83" w:rsidRDefault="007B6AEC">
    <w:pPr>
      <w:pStyle w:val="BodyText"/>
      <w:spacing w:line="14" w:lineRule="auto"/>
      <w:rPr>
        <w:sz w:val="20"/>
      </w:rPr>
    </w:pPr>
    <w:r>
      <w:rPr>
        <w:noProof/>
      </w:rPr>
      <mc:AlternateContent>
        <mc:Choice Requires="wps">
          <w:drawing>
            <wp:anchor distT="0" distB="0" distL="0" distR="0" simplePos="0" relativeHeight="485053952" behindDoc="1" locked="0" layoutInCell="1" allowOverlap="1" wp14:anchorId="64315B6F" wp14:editId="548DA1DE">
              <wp:simplePos x="0" y="0"/>
              <wp:positionH relativeFrom="page">
                <wp:posOffset>3790822</wp:posOffset>
              </wp:positionH>
              <wp:positionV relativeFrom="page">
                <wp:posOffset>9335211</wp:posOffset>
              </wp:positionV>
              <wp:extent cx="232410" cy="1657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E515312" w14:textId="77777777" w:rsidR="00501F83" w:rsidRDefault="007B6AEC">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type w14:anchorId="64315B6F" id="_x0000_t202" coordsize="21600,21600" o:spt="202" path="m,l,21600r21600,l21600,xe">
              <v:stroke joinstyle="miter"/>
              <v:path gradientshapeok="t" o:connecttype="rect"/>
            </v:shapetype>
            <v:shape id="Textbox 77" o:spid="_x0000_s1030" type="#_x0000_t202" style="position:absolute;margin-left:298.5pt;margin-top:735.05pt;width:18.3pt;height:13.05pt;z-index:-1826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" filled="f" stroked="f">
              <v:textbox inset="0,0,0,0">
                <w:txbxContent>
                  <w:p w14:paraId="4E515312" w14:textId="77777777" w:rsidR="00501F83" w:rsidRDefault="007B6AEC">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CD7A0" w14:textId="77777777" w:rsidR="00501F83" w:rsidRDefault="00501F83">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823C" w14:textId="77777777" w:rsidR="00501F83" w:rsidRDefault="00501F83">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B0886" w14:textId="77777777" w:rsidR="00501F83" w:rsidRDefault="00501F8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E9991" w14:textId="77777777" w:rsidR="003A3E71" w:rsidRDefault="007B6AEC">
      <w:r>
        <w:separator/>
      </w:r>
    </w:p>
  </w:footnote>
  <w:footnote w:type="continuationSeparator" w:id="0">
    <w:p w14:paraId="7A09659F" w14:textId="77777777" w:rsidR="003A3E71" w:rsidRDefault="007B6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630D"/>
    <w:multiLevelType w:val="hybridMultilevel"/>
    <w:tmpl w:val="6E34293E"/>
    <w:lvl w:ilvl="0" w:tplc="90163644">
      <w:start w:val="1"/>
      <w:numFmt w:val="decimal"/>
      <w:lvlText w:val="%1."/>
      <w:lvlJc w:val="left"/>
      <w:pPr>
        <w:ind w:left="1898" w:hanging="286"/>
      </w:pPr>
      <w:rPr>
        <w:rFonts w:ascii="Calibri" w:eastAsia="Calibri" w:hAnsi="Calibri" w:cs="Calibri" w:hint="default"/>
        <w:b w:val="0"/>
        <w:bCs w:val="0"/>
        <w:i w:val="0"/>
        <w:iCs w:val="0"/>
        <w:spacing w:val="0"/>
        <w:w w:val="100"/>
        <w:sz w:val="24"/>
        <w:szCs w:val="24"/>
        <w:lang w:val="en-US" w:eastAsia="en-US" w:bidi="ar-SA"/>
      </w:rPr>
    </w:lvl>
    <w:lvl w:ilvl="1" w:tplc="2750B46E">
      <w:numFmt w:val="bullet"/>
      <w:lvlText w:val="•"/>
      <w:lvlJc w:val="left"/>
      <w:pPr>
        <w:ind w:left="2840" w:hanging="286"/>
      </w:pPr>
      <w:rPr>
        <w:rFonts w:hint="default"/>
        <w:lang w:val="en-US" w:eastAsia="en-US" w:bidi="ar-SA"/>
      </w:rPr>
    </w:lvl>
    <w:lvl w:ilvl="2" w:tplc="8EF4B908">
      <w:numFmt w:val="bullet"/>
      <w:lvlText w:val="•"/>
      <w:lvlJc w:val="left"/>
      <w:pPr>
        <w:ind w:left="3780" w:hanging="286"/>
      </w:pPr>
      <w:rPr>
        <w:rFonts w:hint="default"/>
        <w:lang w:val="en-US" w:eastAsia="en-US" w:bidi="ar-SA"/>
      </w:rPr>
    </w:lvl>
    <w:lvl w:ilvl="3" w:tplc="DFFEB848">
      <w:numFmt w:val="bullet"/>
      <w:lvlText w:val="•"/>
      <w:lvlJc w:val="left"/>
      <w:pPr>
        <w:ind w:left="4720" w:hanging="286"/>
      </w:pPr>
      <w:rPr>
        <w:rFonts w:hint="default"/>
        <w:lang w:val="en-US" w:eastAsia="en-US" w:bidi="ar-SA"/>
      </w:rPr>
    </w:lvl>
    <w:lvl w:ilvl="4" w:tplc="4A4A80F2">
      <w:numFmt w:val="bullet"/>
      <w:lvlText w:val="•"/>
      <w:lvlJc w:val="left"/>
      <w:pPr>
        <w:ind w:left="5660" w:hanging="286"/>
      </w:pPr>
      <w:rPr>
        <w:rFonts w:hint="default"/>
        <w:lang w:val="en-US" w:eastAsia="en-US" w:bidi="ar-SA"/>
      </w:rPr>
    </w:lvl>
    <w:lvl w:ilvl="5" w:tplc="3E665460">
      <w:numFmt w:val="bullet"/>
      <w:lvlText w:val="•"/>
      <w:lvlJc w:val="left"/>
      <w:pPr>
        <w:ind w:left="6600" w:hanging="286"/>
      </w:pPr>
      <w:rPr>
        <w:rFonts w:hint="default"/>
        <w:lang w:val="en-US" w:eastAsia="en-US" w:bidi="ar-SA"/>
      </w:rPr>
    </w:lvl>
    <w:lvl w:ilvl="6" w:tplc="5232C6FE">
      <w:numFmt w:val="bullet"/>
      <w:lvlText w:val="•"/>
      <w:lvlJc w:val="left"/>
      <w:pPr>
        <w:ind w:left="7540" w:hanging="286"/>
      </w:pPr>
      <w:rPr>
        <w:rFonts w:hint="default"/>
        <w:lang w:val="en-US" w:eastAsia="en-US" w:bidi="ar-SA"/>
      </w:rPr>
    </w:lvl>
    <w:lvl w:ilvl="7" w:tplc="BA5E3904">
      <w:numFmt w:val="bullet"/>
      <w:lvlText w:val="•"/>
      <w:lvlJc w:val="left"/>
      <w:pPr>
        <w:ind w:left="8480" w:hanging="286"/>
      </w:pPr>
      <w:rPr>
        <w:rFonts w:hint="default"/>
        <w:lang w:val="en-US" w:eastAsia="en-US" w:bidi="ar-SA"/>
      </w:rPr>
    </w:lvl>
    <w:lvl w:ilvl="8" w:tplc="D336364C">
      <w:numFmt w:val="bullet"/>
      <w:lvlText w:val="•"/>
      <w:lvlJc w:val="left"/>
      <w:pPr>
        <w:ind w:left="9420" w:hanging="286"/>
      </w:pPr>
      <w:rPr>
        <w:rFonts w:hint="default"/>
        <w:lang w:val="en-US" w:eastAsia="en-US" w:bidi="ar-SA"/>
      </w:rPr>
    </w:lvl>
  </w:abstractNum>
  <w:abstractNum w:abstractNumId="1" w15:restartNumberingAfterBreak="0">
    <w:nsid w:val="03C37564"/>
    <w:multiLevelType w:val="hybridMultilevel"/>
    <w:tmpl w:val="B184A0A8"/>
    <w:lvl w:ilvl="0" w:tplc="FAB2369A">
      <w:start w:val="1"/>
      <w:numFmt w:val="decimal"/>
      <w:lvlText w:val="%1."/>
      <w:lvlJc w:val="left"/>
      <w:pPr>
        <w:ind w:left="1228" w:hanging="358"/>
      </w:pPr>
      <w:rPr>
        <w:rFonts w:ascii="Arial" w:eastAsia="Arial" w:hAnsi="Arial" w:cs="Arial" w:hint="default"/>
        <w:b w:val="0"/>
        <w:bCs w:val="0"/>
        <w:i w:val="0"/>
        <w:iCs w:val="0"/>
        <w:spacing w:val="-4"/>
        <w:w w:val="95"/>
        <w:sz w:val="22"/>
        <w:szCs w:val="22"/>
        <w:lang w:val="en-US" w:eastAsia="en-US" w:bidi="ar-SA"/>
      </w:rPr>
    </w:lvl>
    <w:lvl w:ilvl="1" w:tplc="42F04DD2">
      <w:start w:val="1"/>
      <w:numFmt w:val="decimal"/>
      <w:lvlText w:val="%2)"/>
      <w:lvlJc w:val="left"/>
      <w:pPr>
        <w:ind w:left="1535" w:hanging="247"/>
      </w:pPr>
      <w:rPr>
        <w:rFonts w:hint="default"/>
        <w:spacing w:val="0"/>
        <w:w w:val="97"/>
        <w:lang w:val="en-US" w:eastAsia="en-US" w:bidi="ar-SA"/>
      </w:rPr>
    </w:lvl>
    <w:lvl w:ilvl="2" w:tplc="088E7482">
      <w:numFmt w:val="bullet"/>
      <w:lvlText w:val="•"/>
      <w:lvlJc w:val="left"/>
      <w:pPr>
        <w:ind w:left="2622" w:hanging="247"/>
      </w:pPr>
      <w:rPr>
        <w:rFonts w:hint="default"/>
        <w:lang w:val="en-US" w:eastAsia="en-US" w:bidi="ar-SA"/>
      </w:rPr>
    </w:lvl>
    <w:lvl w:ilvl="3" w:tplc="017E9DA0">
      <w:numFmt w:val="bullet"/>
      <w:lvlText w:val="•"/>
      <w:lvlJc w:val="left"/>
      <w:pPr>
        <w:ind w:left="3704" w:hanging="247"/>
      </w:pPr>
      <w:rPr>
        <w:rFonts w:hint="default"/>
        <w:lang w:val="en-US" w:eastAsia="en-US" w:bidi="ar-SA"/>
      </w:rPr>
    </w:lvl>
    <w:lvl w:ilvl="4" w:tplc="7DDAA2B4">
      <w:numFmt w:val="bullet"/>
      <w:lvlText w:val="•"/>
      <w:lvlJc w:val="left"/>
      <w:pPr>
        <w:ind w:left="4786" w:hanging="247"/>
      </w:pPr>
      <w:rPr>
        <w:rFonts w:hint="default"/>
        <w:lang w:val="en-US" w:eastAsia="en-US" w:bidi="ar-SA"/>
      </w:rPr>
    </w:lvl>
    <w:lvl w:ilvl="5" w:tplc="7E8E9954">
      <w:numFmt w:val="bullet"/>
      <w:lvlText w:val="•"/>
      <w:lvlJc w:val="left"/>
      <w:pPr>
        <w:ind w:left="5868" w:hanging="247"/>
      </w:pPr>
      <w:rPr>
        <w:rFonts w:hint="default"/>
        <w:lang w:val="en-US" w:eastAsia="en-US" w:bidi="ar-SA"/>
      </w:rPr>
    </w:lvl>
    <w:lvl w:ilvl="6" w:tplc="D47E624C">
      <w:numFmt w:val="bullet"/>
      <w:lvlText w:val="•"/>
      <w:lvlJc w:val="left"/>
      <w:pPr>
        <w:ind w:left="6951" w:hanging="247"/>
      </w:pPr>
      <w:rPr>
        <w:rFonts w:hint="default"/>
        <w:lang w:val="en-US" w:eastAsia="en-US" w:bidi="ar-SA"/>
      </w:rPr>
    </w:lvl>
    <w:lvl w:ilvl="7" w:tplc="76564376">
      <w:numFmt w:val="bullet"/>
      <w:lvlText w:val="•"/>
      <w:lvlJc w:val="left"/>
      <w:pPr>
        <w:ind w:left="8033" w:hanging="247"/>
      </w:pPr>
      <w:rPr>
        <w:rFonts w:hint="default"/>
        <w:lang w:val="en-US" w:eastAsia="en-US" w:bidi="ar-SA"/>
      </w:rPr>
    </w:lvl>
    <w:lvl w:ilvl="8" w:tplc="9AE6E13E">
      <w:numFmt w:val="bullet"/>
      <w:lvlText w:val="•"/>
      <w:lvlJc w:val="left"/>
      <w:pPr>
        <w:ind w:left="9115" w:hanging="247"/>
      </w:pPr>
      <w:rPr>
        <w:rFonts w:hint="default"/>
        <w:lang w:val="en-US" w:eastAsia="en-US" w:bidi="ar-SA"/>
      </w:rPr>
    </w:lvl>
  </w:abstractNum>
  <w:abstractNum w:abstractNumId="2" w15:restartNumberingAfterBreak="0">
    <w:nsid w:val="0469542F"/>
    <w:multiLevelType w:val="hybridMultilevel"/>
    <w:tmpl w:val="92A2D8FA"/>
    <w:lvl w:ilvl="0" w:tplc="8098EC9C">
      <w:start w:val="1"/>
      <w:numFmt w:val="decimal"/>
      <w:lvlText w:val="%1."/>
      <w:lvlJc w:val="left"/>
      <w:pPr>
        <w:ind w:left="1540" w:hanging="360"/>
      </w:pPr>
      <w:rPr>
        <w:rFonts w:ascii="Calibri" w:eastAsia="Calibri" w:hAnsi="Calibri" w:cs="Calibri" w:hint="default"/>
        <w:b w:val="0"/>
        <w:bCs w:val="0"/>
        <w:i w:val="0"/>
        <w:iCs w:val="0"/>
        <w:spacing w:val="0"/>
        <w:w w:val="100"/>
        <w:sz w:val="24"/>
        <w:szCs w:val="24"/>
        <w:lang w:val="en-US" w:eastAsia="en-US" w:bidi="ar-SA"/>
      </w:rPr>
    </w:lvl>
    <w:lvl w:ilvl="1" w:tplc="C83055FC">
      <w:numFmt w:val="bullet"/>
      <w:lvlText w:val="•"/>
      <w:lvlJc w:val="left"/>
      <w:pPr>
        <w:ind w:left="2516" w:hanging="360"/>
      </w:pPr>
      <w:rPr>
        <w:rFonts w:hint="default"/>
        <w:lang w:val="en-US" w:eastAsia="en-US" w:bidi="ar-SA"/>
      </w:rPr>
    </w:lvl>
    <w:lvl w:ilvl="2" w:tplc="FAD420AC">
      <w:numFmt w:val="bullet"/>
      <w:lvlText w:val="•"/>
      <w:lvlJc w:val="left"/>
      <w:pPr>
        <w:ind w:left="3492" w:hanging="360"/>
      </w:pPr>
      <w:rPr>
        <w:rFonts w:hint="default"/>
        <w:lang w:val="en-US" w:eastAsia="en-US" w:bidi="ar-SA"/>
      </w:rPr>
    </w:lvl>
    <w:lvl w:ilvl="3" w:tplc="C1AC8D56">
      <w:numFmt w:val="bullet"/>
      <w:lvlText w:val="•"/>
      <w:lvlJc w:val="left"/>
      <w:pPr>
        <w:ind w:left="4468" w:hanging="360"/>
      </w:pPr>
      <w:rPr>
        <w:rFonts w:hint="default"/>
        <w:lang w:val="en-US" w:eastAsia="en-US" w:bidi="ar-SA"/>
      </w:rPr>
    </w:lvl>
    <w:lvl w:ilvl="4" w:tplc="C248D06A">
      <w:numFmt w:val="bullet"/>
      <w:lvlText w:val="•"/>
      <w:lvlJc w:val="left"/>
      <w:pPr>
        <w:ind w:left="5444" w:hanging="360"/>
      </w:pPr>
      <w:rPr>
        <w:rFonts w:hint="default"/>
        <w:lang w:val="en-US" w:eastAsia="en-US" w:bidi="ar-SA"/>
      </w:rPr>
    </w:lvl>
    <w:lvl w:ilvl="5" w:tplc="FE0CBE8E">
      <w:numFmt w:val="bullet"/>
      <w:lvlText w:val="•"/>
      <w:lvlJc w:val="left"/>
      <w:pPr>
        <w:ind w:left="6420" w:hanging="360"/>
      </w:pPr>
      <w:rPr>
        <w:rFonts w:hint="default"/>
        <w:lang w:val="en-US" w:eastAsia="en-US" w:bidi="ar-SA"/>
      </w:rPr>
    </w:lvl>
    <w:lvl w:ilvl="6" w:tplc="07C0A360">
      <w:numFmt w:val="bullet"/>
      <w:lvlText w:val="•"/>
      <w:lvlJc w:val="left"/>
      <w:pPr>
        <w:ind w:left="7396" w:hanging="360"/>
      </w:pPr>
      <w:rPr>
        <w:rFonts w:hint="default"/>
        <w:lang w:val="en-US" w:eastAsia="en-US" w:bidi="ar-SA"/>
      </w:rPr>
    </w:lvl>
    <w:lvl w:ilvl="7" w:tplc="093C930C">
      <w:numFmt w:val="bullet"/>
      <w:lvlText w:val="•"/>
      <w:lvlJc w:val="left"/>
      <w:pPr>
        <w:ind w:left="8372" w:hanging="360"/>
      </w:pPr>
      <w:rPr>
        <w:rFonts w:hint="default"/>
        <w:lang w:val="en-US" w:eastAsia="en-US" w:bidi="ar-SA"/>
      </w:rPr>
    </w:lvl>
    <w:lvl w:ilvl="8" w:tplc="B2B69434">
      <w:numFmt w:val="bullet"/>
      <w:lvlText w:val="•"/>
      <w:lvlJc w:val="left"/>
      <w:pPr>
        <w:ind w:left="9348" w:hanging="360"/>
      </w:pPr>
      <w:rPr>
        <w:rFonts w:hint="default"/>
        <w:lang w:val="en-US" w:eastAsia="en-US" w:bidi="ar-SA"/>
      </w:rPr>
    </w:lvl>
  </w:abstractNum>
  <w:abstractNum w:abstractNumId="3" w15:restartNumberingAfterBreak="0">
    <w:nsid w:val="048E6DD1"/>
    <w:multiLevelType w:val="hybridMultilevel"/>
    <w:tmpl w:val="966C1866"/>
    <w:lvl w:ilvl="0" w:tplc="70EEF85A">
      <w:numFmt w:val="bullet"/>
      <w:lvlText w:val=""/>
      <w:lvlJc w:val="left"/>
      <w:pPr>
        <w:ind w:left="1240" w:hanging="361"/>
      </w:pPr>
      <w:rPr>
        <w:rFonts w:ascii="Symbol" w:eastAsia="Symbol" w:hAnsi="Symbol" w:cs="Symbol" w:hint="default"/>
        <w:b w:val="0"/>
        <w:bCs w:val="0"/>
        <w:i w:val="0"/>
        <w:iCs w:val="0"/>
        <w:spacing w:val="0"/>
        <w:w w:val="99"/>
        <w:sz w:val="20"/>
        <w:szCs w:val="20"/>
        <w:lang w:val="en-US" w:eastAsia="en-US" w:bidi="ar-SA"/>
      </w:rPr>
    </w:lvl>
    <w:lvl w:ilvl="1" w:tplc="2460D354">
      <w:numFmt w:val="bullet"/>
      <w:lvlText w:val="•"/>
      <w:lvlJc w:val="left"/>
      <w:pPr>
        <w:ind w:left="2246" w:hanging="361"/>
      </w:pPr>
      <w:rPr>
        <w:rFonts w:hint="default"/>
        <w:lang w:val="en-US" w:eastAsia="en-US" w:bidi="ar-SA"/>
      </w:rPr>
    </w:lvl>
    <w:lvl w:ilvl="2" w:tplc="B5CE0CA0">
      <w:numFmt w:val="bullet"/>
      <w:lvlText w:val="•"/>
      <w:lvlJc w:val="left"/>
      <w:pPr>
        <w:ind w:left="3252" w:hanging="361"/>
      </w:pPr>
      <w:rPr>
        <w:rFonts w:hint="default"/>
        <w:lang w:val="en-US" w:eastAsia="en-US" w:bidi="ar-SA"/>
      </w:rPr>
    </w:lvl>
    <w:lvl w:ilvl="3" w:tplc="CF5EE982">
      <w:numFmt w:val="bullet"/>
      <w:lvlText w:val="•"/>
      <w:lvlJc w:val="left"/>
      <w:pPr>
        <w:ind w:left="4258" w:hanging="361"/>
      </w:pPr>
      <w:rPr>
        <w:rFonts w:hint="default"/>
        <w:lang w:val="en-US" w:eastAsia="en-US" w:bidi="ar-SA"/>
      </w:rPr>
    </w:lvl>
    <w:lvl w:ilvl="4" w:tplc="E79A8816">
      <w:numFmt w:val="bullet"/>
      <w:lvlText w:val="•"/>
      <w:lvlJc w:val="left"/>
      <w:pPr>
        <w:ind w:left="5264" w:hanging="361"/>
      </w:pPr>
      <w:rPr>
        <w:rFonts w:hint="default"/>
        <w:lang w:val="en-US" w:eastAsia="en-US" w:bidi="ar-SA"/>
      </w:rPr>
    </w:lvl>
    <w:lvl w:ilvl="5" w:tplc="5C34B540">
      <w:numFmt w:val="bullet"/>
      <w:lvlText w:val="•"/>
      <w:lvlJc w:val="left"/>
      <w:pPr>
        <w:ind w:left="6270" w:hanging="361"/>
      </w:pPr>
      <w:rPr>
        <w:rFonts w:hint="default"/>
        <w:lang w:val="en-US" w:eastAsia="en-US" w:bidi="ar-SA"/>
      </w:rPr>
    </w:lvl>
    <w:lvl w:ilvl="6" w:tplc="E2B611B0">
      <w:numFmt w:val="bullet"/>
      <w:lvlText w:val="•"/>
      <w:lvlJc w:val="left"/>
      <w:pPr>
        <w:ind w:left="7276" w:hanging="361"/>
      </w:pPr>
      <w:rPr>
        <w:rFonts w:hint="default"/>
        <w:lang w:val="en-US" w:eastAsia="en-US" w:bidi="ar-SA"/>
      </w:rPr>
    </w:lvl>
    <w:lvl w:ilvl="7" w:tplc="D92018C8">
      <w:numFmt w:val="bullet"/>
      <w:lvlText w:val="•"/>
      <w:lvlJc w:val="left"/>
      <w:pPr>
        <w:ind w:left="8282" w:hanging="361"/>
      </w:pPr>
      <w:rPr>
        <w:rFonts w:hint="default"/>
        <w:lang w:val="en-US" w:eastAsia="en-US" w:bidi="ar-SA"/>
      </w:rPr>
    </w:lvl>
    <w:lvl w:ilvl="8" w:tplc="F906E0D6">
      <w:numFmt w:val="bullet"/>
      <w:lvlText w:val="•"/>
      <w:lvlJc w:val="left"/>
      <w:pPr>
        <w:ind w:left="9288" w:hanging="361"/>
      </w:pPr>
      <w:rPr>
        <w:rFonts w:hint="default"/>
        <w:lang w:val="en-US" w:eastAsia="en-US" w:bidi="ar-SA"/>
      </w:rPr>
    </w:lvl>
  </w:abstractNum>
  <w:abstractNum w:abstractNumId="4" w15:restartNumberingAfterBreak="0">
    <w:nsid w:val="073C2AED"/>
    <w:multiLevelType w:val="hybridMultilevel"/>
    <w:tmpl w:val="0F84B3F6"/>
    <w:lvl w:ilvl="0" w:tplc="8D28AF86">
      <w:start w:val="1"/>
      <w:numFmt w:val="decimal"/>
      <w:lvlText w:val="%1."/>
      <w:lvlJc w:val="left"/>
      <w:pPr>
        <w:ind w:left="1295" w:hanging="360"/>
      </w:pPr>
      <w:rPr>
        <w:rFonts w:ascii="Arial" w:eastAsia="Arial" w:hAnsi="Arial" w:cs="Arial" w:hint="default"/>
        <w:b w:val="0"/>
        <w:bCs w:val="0"/>
        <w:i w:val="0"/>
        <w:iCs w:val="0"/>
        <w:spacing w:val="-18"/>
        <w:w w:val="97"/>
        <w:sz w:val="24"/>
        <w:szCs w:val="24"/>
        <w:lang w:val="en-US" w:eastAsia="en-US" w:bidi="ar-SA"/>
      </w:rPr>
    </w:lvl>
    <w:lvl w:ilvl="1" w:tplc="48BE3048">
      <w:start w:val="1"/>
      <w:numFmt w:val="decimal"/>
      <w:lvlText w:val="%2."/>
      <w:lvlJc w:val="left"/>
      <w:pPr>
        <w:ind w:left="1384" w:hanging="358"/>
      </w:pPr>
      <w:rPr>
        <w:rFonts w:ascii="Arial" w:eastAsia="Arial" w:hAnsi="Arial" w:cs="Arial" w:hint="default"/>
        <w:b w:val="0"/>
        <w:bCs w:val="0"/>
        <w:i w:val="0"/>
        <w:iCs w:val="0"/>
        <w:spacing w:val="-4"/>
        <w:w w:val="97"/>
        <w:sz w:val="24"/>
        <w:szCs w:val="24"/>
        <w:lang w:val="en-US" w:eastAsia="en-US" w:bidi="ar-SA"/>
      </w:rPr>
    </w:lvl>
    <w:lvl w:ilvl="2" w:tplc="A09C141A">
      <w:numFmt w:val="bullet"/>
      <w:lvlText w:val="•"/>
      <w:lvlJc w:val="left"/>
      <w:pPr>
        <w:ind w:left="2480" w:hanging="358"/>
      </w:pPr>
      <w:rPr>
        <w:rFonts w:hint="default"/>
        <w:lang w:val="en-US" w:eastAsia="en-US" w:bidi="ar-SA"/>
      </w:rPr>
    </w:lvl>
    <w:lvl w:ilvl="3" w:tplc="9580DE84">
      <w:numFmt w:val="bullet"/>
      <w:lvlText w:val="•"/>
      <w:lvlJc w:val="left"/>
      <w:pPr>
        <w:ind w:left="3580" w:hanging="358"/>
      </w:pPr>
      <w:rPr>
        <w:rFonts w:hint="default"/>
        <w:lang w:val="en-US" w:eastAsia="en-US" w:bidi="ar-SA"/>
      </w:rPr>
    </w:lvl>
    <w:lvl w:ilvl="4" w:tplc="F1D64C8C">
      <w:numFmt w:val="bullet"/>
      <w:lvlText w:val="•"/>
      <w:lvlJc w:val="left"/>
      <w:pPr>
        <w:ind w:left="4680" w:hanging="358"/>
      </w:pPr>
      <w:rPr>
        <w:rFonts w:hint="default"/>
        <w:lang w:val="en-US" w:eastAsia="en-US" w:bidi="ar-SA"/>
      </w:rPr>
    </w:lvl>
    <w:lvl w:ilvl="5" w:tplc="093CA3A0">
      <w:numFmt w:val="bullet"/>
      <w:lvlText w:val="•"/>
      <w:lvlJc w:val="left"/>
      <w:pPr>
        <w:ind w:left="5780" w:hanging="358"/>
      </w:pPr>
      <w:rPr>
        <w:rFonts w:hint="default"/>
        <w:lang w:val="en-US" w:eastAsia="en-US" w:bidi="ar-SA"/>
      </w:rPr>
    </w:lvl>
    <w:lvl w:ilvl="6" w:tplc="BB705746">
      <w:numFmt w:val="bullet"/>
      <w:lvlText w:val="•"/>
      <w:lvlJc w:val="left"/>
      <w:pPr>
        <w:ind w:left="6880" w:hanging="358"/>
      </w:pPr>
      <w:rPr>
        <w:rFonts w:hint="default"/>
        <w:lang w:val="en-US" w:eastAsia="en-US" w:bidi="ar-SA"/>
      </w:rPr>
    </w:lvl>
    <w:lvl w:ilvl="7" w:tplc="9A32116E">
      <w:numFmt w:val="bullet"/>
      <w:lvlText w:val="•"/>
      <w:lvlJc w:val="left"/>
      <w:pPr>
        <w:ind w:left="7980" w:hanging="358"/>
      </w:pPr>
      <w:rPr>
        <w:rFonts w:hint="default"/>
        <w:lang w:val="en-US" w:eastAsia="en-US" w:bidi="ar-SA"/>
      </w:rPr>
    </w:lvl>
    <w:lvl w:ilvl="8" w:tplc="26FAD28C">
      <w:numFmt w:val="bullet"/>
      <w:lvlText w:val="•"/>
      <w:lvlJc w:val="left"/>
      <w:pPr>
        <w:ind w:left="9080" w:hanging="358"/>
      </w:pPr>
      <w:rPr>
        <w:rFonts w:hint="default"/>
        <w:lang w:val="en-US" w:eastAsia="en-US" w:bidi="ar-SA"/>
      </w:rPr>
    </w:lvl>
  </w:abstractNum>
  <w:abstractNum w:abstractNumId="5" w15:restartNumberingAfterBreak="0">
    <w:nsid w:val="07993805"/>
    <w:multiLevelType w:val="hybridMultilevel"/>
    <w:tmpl w:val="B3BA833C"/>
    <w:lvl w:ilvl="0" w:tplc="13589924">
      <w:numFmt w:val="bullet"/>
      <w:lvlText w:val=""/>
      <w:lvlJc w:val="left"/>
      <w:pPr>
        <w:ind w:left="1641" w:hanging="360"/>
      </w:pPr>
      <w:rPr>
        <w:rFonts w:ascii="Symbol" w:eastAsia="Symbol" w:hAnsi="Symbol" w:cs="Symbol" w:hint="default"/>
        <w:b w:val="0"/>
        <w:bCs w:val="0"/>
        <w:i w:val="0"/>
        <w:iCs w:val="0"/>
        <w:spacing w:val="0"/>
        <w:w w:val="97"/>
        <w:sz w:val="20"/>
        <w:szCs w:val="20"/>
        <w:lang w:val="en-US" w:eastAsia="en-US" w:bidi="ar-SA"/>
      </w:rPr>
    </w:lvl>
    <w:lvl w:ilvl="1" w:tplc="697C37AC">
      <w:numFmt w:val="bullet"/>
      <w:lvlText w:val="•"/>
      <w:lvlJc w:val="left"/>
      <w:pPr>
        <w:ind w:left="2604" w:hanging="360"/>
      </w:pPr>
      <w:rPr>
        <w:rFonts w:hint="default"/>
        <w:lang w:val="en-US" w:eastAsia="en-US" w:bidi="ar-SA"/>
      </w:rPr>
    </w:lvl>
    <w:lvl w:ilvl="2" w:tplc="23F25796">
      <w:numFmt w:val="bullet"/>
      <w:lvlText w:val="•"/>
      <w:lvlJc w:val="left"/>
      <w:pPr>
        <w:ind w:left="3568" w:hanging="360"/>
      </w:pPr>
      <w:rPr>
        <w:rFonts w:hint="default"/>
        <w:lang w:val="en-US" w:eastAsia="en-US" w:bidi="ar-SA"/>
      </w:rPr>
    </w:lvl>
    <w:lvl w:ilvl="3" w:tplc="9BAA3462">
      <w:numFmt w:val="bullet"/>
      <w:lvlText w:val="•"/>
      <w:lvlJc w:val="left"/>
      <w:pPr>
        <w:ind w:left="4532" w:hanging="360"/>
      </w:pPr>
      <w:rPr>
        <w:rFonts w:hint="default"/>
        <w:lang w:val="en-US" w:eastAsia="en-US" w:bidi="ar-SA"/>
      </w:rPr>
    </w:lvl>
    <w:lvl w:ilvl="4" w:tplc="11449A40">
      <w:numFmt w:val="bullet"/>
      <w:lvlText w:val="•"/>
      <w:lvlJc w:val="left"/>
      <w:pPr>
        <w:ind w:left="5496" w:hanging="360"/>
      </w:pPr>
      <w:rPr>
        <w:rFonts w:hint="default"/>
        <w:lang w:val="en-US" w:eastAsia="en-US" w:bidi="ar-SA"/>
      </w:rPr>
    </w:lvl>
    <w:lvl w:ilvl="5" w:tplc="26F877E6">
      <w:numFmt w:val="bullet"/>
      <w:lvlText w:val="•"/>
      <w:lvlJc w:val="left"/>
      <w:pPr>
        <w:ind w:left="6460" w:hanging="360"/>
      </w:pPr>
      <w:rPr>
        <w:rFonts w:hint="default"/>
        <w:lang w:val="en-US" w:eastAsia="en-US" w:bidi="ar-SA"/>
      </w:rPr>
    </w:lvl>
    <w:lvl w:ilvl="6" w:tplc="28407D0C">
      <w:numFmt w:val="bullet"/>
      <w:lvlText w:val="•"/>
      <w:lvlJc w:val="left"/>
      <w:pPr>
        <w:ind w:left="7424" w:hanging="360"/>
      </w:pPr>
      <w:rPr>
        <w:rFonts w:hint="default"/>
        <w:lang w:val="en-US" w:eastAsia="en-US" w:bidi="ar-SA"/>
      </w:rPr>
    </w:lvl>
    <w:lvl w:ilvl="7" w:tplc="9ADEB0F6">
      <w:numFmt w:val="bullet"/>
      <w:lvlText w:val="•"/>
      <w:lvlJc w:val="left"/>
      <w:pPr>
        <w:ind w:left="8388" w:hanging="360"/>
      </w:pPr>
      <w:rPr>
        <w:rFonts w:hint="default"/>
        <w:lang w:val="en-US" w:eastAsia="en-US" w:bidi="ar-SA"/>
      </w:rPr>
    </w:lvl>
    <w:lvl w:ilvl="8" w:tplc="4F528888">
      <w:numFmt w:val="bullet"/>
      <w:lvlText w:val="•"/>
      <w:lvlJc w:val="left"/>
      <w:pPr>
        <w:ind w:left="9352" w:hanging="360"/>
      </w:pPr>
      <w:rPr>
        <w:rFonts w:hint="default"/>
        <w:lang w:val="en-US" w:eastAsia="en-US" w:bidi="ar-SA"/>
      </w:rPr>
    </w:lvl>
  </w:abstractNum>
  <w:abstractNum w:abstractNumId="6" w15:restartNumberingAfterBreak="0">
    <w:nsid w:val="0A800810"/>
    <w:multiLevelType w:val="hybridMultilevel"/>
    <w:tmpl w:val="EE024DBA"/>
    <w:lvl w:ilvl="0" w:tplc="67D8580E">
      <w:start w:val="1"/>
      <w:numFmt w:val="decimal"/>
      <w:lvlText w:val="%1."/>
      <w:lvlJc w:val="left"/>
      <w:pPr>
        <w:ind w:left="1888" w:hanging="358"/>
      </w:pPr>
      <w:rPr>
        <w:rFonts w:ascii="Calibri" w:eastAsia="Calibri" w:hAnsi="Calibri" w:cs="Calibri" w:hint="default"/>
        <w:b w:val="0"/>
        <w:bCs w:val="0"/>
        <w:i w:val="0"/>
        <w:iCs w:val="0"/>
        <w:spacing w:val="0"/>
        <w:w w:val="100"/>
        <w:sz w:val="24"/>
        <w:szCs w:val="24"/>
        <w:lang w:val="en-US" w:eastAsia="en-US" w:bidi="ar-SA"/>
      </w:rPr>
    </w:lvl>
    <w:lvl w:ilvl="1" w:tplc="62F02676">
      <w:numFmt w:val="bullet"/>
      <w:lvlText w:val=""/>
      <w:lvlJc w:val="left"/>
      <w:pPr>
        <w:ind w:left="1900" w:hanging="360"/>
      </w:pPr>
      <w:rPr>
        <w:rFonts w:ascii="Symbol" w:eastAsia="Symbol" w:hAnsi="Symbol" w:cs="Symbol" w:hint="default"/>
        <w:b w:val="0"/>
        <w:bCs w:val="0"/>
        <w:i w:val="0"/>
        <w:iCs w:val="0"/>
        <w:spacing w:val="0"/>
        <w:w w:val="100"/>
        <w:sz w:val="24"/>
        <w:szCs w:val="24"/>
        <w:lang w:val="en-US" w:eastAsia="en-US" w:bidi="ar-SA"/>
      </w:rPr>
    </w:lvl>
    <w:lvl w:ilvl="2" w:tplc="EB76D51C">
      <w:numFmt w:val="bullet"/>
      <w:lvlText w:val="•"/>
      <w:lvlJc w:val="left"/>
      <w:pPr>
        <w:ind w:left="2944" w:hanging="360"/>
      </w:pPr>
      <w:rPr>
        <w:rFonts w:hint="default"/>
        <w:lang w:val="en-US" w:eastAsia="en-US" w:bidi="ar-SA"/>
      </w:rPr>
    </w:lvl>
    <w:lvl w:ilvl="3" w:tplc="36A4B35C">
      <w:numFmt w:val="bullet"/>
      <w:lvlText w:val="•"/>
      <w:lvlJc w:val="left"/>
      <w:pPr>
        <w:ind w:left="3988" w:hanging="360"/>
      </w:pPr>
      <w:rPr>
        <w:rFonts w:hint="default"/>
        <w:lang w:val="en-US" w:eastAsia="en-US" w:bidi="ar-SA"/>
      </w:rPr>
    </w:lvl>
    <w:lvl w:ilvl="4" w:tplc="62BAF852">
      <w:numFmt w:val="bullet"/>
      <w:lvlText w:val="•"/>
      <w:lvlJc w:val="left"/>
      <w:pPr>
        <w:ind w:left="5033" w:hanging="360"/>
      </w:pPr>
      <w:rPr>
        <w:rFonts w:hint="default"/>
        <w:lang w:val="en-US" w:eastAsia="en-US" w:bidi="ar-SA"/>
      </w:rPr>
    </w:lvl>
    <w:lvl w:ilvl="5" w:tplc="E70A2160">
      <w:numFmt w:val="bullet"/>
      <w:lvlText w:val="•"/>
      <w:lvlJc w:val="left"/>
      <w:pPr>
        <w:ind w:left="6077" w:hanging="360"/>
      </w:pPr>
      <w:rPr>
        <w:rFonts w:hint="default"/>
        <w:lang w:val="en-US" w:eastAsia="en-US" w:bidi="ar-SA"/>
      </w:rPr>
    </w:lvl>
    <w:lvl w:ilvl="6" w:tplc="C8A8902A">
      <w:numFmt w:val="bullet"/>
      <w:lvlText w:val="•"/>
      <w:lvlJc w:val="left"/>
      <w:pPr>
        <w:ind w:left="7122" w:hanging="360"/>
      </w:pPr>
      <w:rPr>
        <w:rFonts w:hint="default"/>
        <w:lang w:val="en-US" w:eastAsia="en-US" w:bidi="ar-SA"/>
      </w:rPr>
    </w:lvl>
    <w:lvl w:ilvl="7" w:tplc="24DEE3FA">
      <w:numFmt w:val="bullet"/>
      <w:lvlText w:val="•"/>
      <w:lvlJc w:val="left"/>
      <w:pPr>
        <w:ind w:left="8166" w:hanging="360"/>
      </w:pPr>
      <w:rPr>
        <w:rFonts w:hint="default"/>
        <w:lang w:val="en-US" w:eastAsia="en-US" w:bidi="ar-SA"/>
      </w:rPr>
    </w:lvl>
    <w:lvl w:ilvl="8" w:tplc="863E7324">
      <w:numFmt w:val="bullet"/>
      <w:lvlText w:val="•"/>
      <w:lvlJc w:val="left"/>
      <w:pPr>
        <w:ind w:left="9211" w:hanging="360"/>
      </w:pPr>
      <w:rPr>
        <w:rFonts w:hint="default"/>
        <w:lang w:val="en-US" w:eastAsia="en-US" w:bidi="ar-SA"/>
      </w:rPr>
    </w:lvl>
  </w:abstractNum>
  <w:abstractNum w:abstractNumId="7" w15:restartNumberingAfterBreak="0">
    <w:nsid w:val="0B643A25"/>
    <w:multiLevelType w:val="hybridMultilevel"/>
    <w:tmpl w:val="DA1E3660"/>
    <w:lvl w:ilvl="0" w:tplc="6F3A85C2">
      <w:start w:val="1"/>
      <w:numFmt w:val="decimal"/>
      <w:lvlText w:val="%1."/>
      <w:lvlJc w:val="left"/>
      <w:pPr>
        <w:ind w:left="1799" w:hanging="720"/>
      </w:pPr>
      <w:rPr>
        <w:rFonts w:ascii="Calibri" w:eastAsia="Calibri" w:hAnsi="Calibri" w:cs="Calibri" w:hint="default"/>
        <w:b w:val="0"/>
        <w:bCs w:val="0"/>
        <w:i w:val="0"/>
        <w:iCs w:val="0"/>
        <w:spacing w:val="0"/>
        <w:w w:val="100"/>
        <w:sz w:val="24"/>
        <w:szCs w:val="24"/>
        <w:lang w:val="en-US" w:eastAsia="en-US" w:bidi="ar-SA"/>
      </w:rPr>
    </w:lvl>
    <w:lvl w:ilvl="1" w:tplc="E5FEFEB4">
      <w:numFmt w:val="bullet"/>
      <w:lvlText w:val="•"/>
      <w:lvlJc w:val="left"/>
      <w:pPr>
        <w:ind w:left="1710" w:hanging="360"/>
      </w:pPr>
      <w:rPr>
        <w:rFonts w:ascii="Calibri" w:eastAsia="Calibri" w:hAnsi="Calibri" w:cs="Calibri" w:hint="default"/>
        <w:b w:val="0"/>
        <w:bCs w:val="0"/>
        <w:i w:val="0"/>
        <w:iCs w:val="0"/>
        <w:spacing w:val="0"/>
        <w:w w:val="100"/>
        <w:sz w:val="24"/>
        <w:szCs w:val="24"/>
        <w:lang w:val="en-US" w:eastAsia="en-US" w:bidi="ar-SA"/>
      </w:rPr>
    </w:lvl>
    <w:lvl w:ilvl="2" w:tplc="F0DE32B2">
      <w:numFmt w:val="bullet"/>
      <w:lvlText w:val="•"/>
      <w:lvlJc w:val="left"/>
      <w:pPr>
        <w:ind w:left="2855" w:hanging="360"/>
      </w:pPr>
      <w:rPr>
        <w:rFonts w:hint="default"/>
        <w:lang w:val="en-US" w:eastAsia="en-US" w:bidi="ar-SA"/>
      </w:rPr>
    </w:lvl>
    <w:lvl w:ilvl="3" w:tplc="63FC1F2E">
      <w:numFmt w:val="bullet"/>
      <w:lvlText w:val="•"/>
      <w:lvlJc w:val="left"/>
      <w:pPr>
        <w:ind w:left="3911" w:hanging="360"/>
      </w:pPr>
      <w:rPr>
        <w:rFonts w:hint="default"/>
        <w:lang w:val="en-US" w:eastAsia="en-US" w:bidi="ar-SA"/>
      </w:rPr>
    </w:lvl>
    <w:lvl w:ilvl="4" w:tplc="AEB25D0E">
      <w:numFmt w:val="bullet"/>
      <w:lvlText w:val="•"/>
      <w:lvlJc w:val="left"/>
      <w:pPr>
        <w:ind w:left="4966" w:hanging="360"/>
      </w:pPr>
      <w:rPr>
        <w:rFonts w:hint="default"/>
        <w:lang w:val="en-US" w:eastAsia="en-US" w:bidi="ar-SA"/>
      </w:rPr>
    </w:lvl>
    <w:lvl w:ilvl="5" w:tplc="6C5A2228">
      <w:numFmt w:val="bullet"/>
      <w:lvlText w:val="•"/>
      <w:lvlJc w:val="left"/>
      <w:pPr>
        <w:ind w:left="6022" w:hanging="360"/>
      </w:pPr>
      <w:rPr>
        <w:rFonts w:hint="default"/>
        <w:lang w:val="en-US" w:eastAsia="en-US" w:bidi="ar-SA"/>
      </w:rPr>
    </w:lvl>
    <w:lvl w:ilvl="6" w:tplc="A668675A">
      <w:numFmt w:val="bullet"/>
      <w:lvlText w:val="•"/>
      <w:lvlJc w:val="left"/>
      <w:pPr>
        <w:ind w:left="7077" w:hanging="360"/>
      </w:pPr>
      <w:rPr>
        <w:rFonts w:hint="default"/>
        <w:lang w:val="en-US" w:eastAsia="en-US" w:bidi="ar-SA"/>
      </w:rPr>
    </w:lvl>
    <w:lvl w:ilvl="7" w:tplc="3DBEEF1C">
      <w:numFmt w:val="bullet"/>
      <w:lvlText w:val="•"/>
      <w:lvlJc w:val="left"/>
      <w:pPr>
        <w:ind w:left="8133" w:hanging="360"/>
      </w:pPr>
      <w:rPr>
        <w:rFonts w:hint="default"/>
        <w:lang w:val="en-US" w:eastAsia="en-US" w:bidi="ar-SA"/>
      </w:rPr>
    </w:lvl>
    <w:lvl w:ilvl="8" w:tplc="880E0E0E">
      <w:numFmt w:val="bullet"/>
      <w:lvlText w:val="•"/>
      <w:lvlJc w:val="left"/>
      <w:pPr>
        <w:ind w:left="9188" w:hanging="360"/>
      </w:pPr>
      <w:rPr>
        <w:rFonts w:hint="default"/>
        <w:lang w:val="en-US" w:eastAsia="en-US" w:bidi="ar-SA"/>
      </w:rPr>
    </w:lvl>
  </w:abstractNum>
  <w:abstractNum w:abstractNumId="8" w15:restartNumberingAfterBreak="0">
    <w:nsid w:val="0D00646A"/>
    <w:multiLevelType w:val="hybridMultilevel"/>
    <w:tmpl w:val="07E067B6"/>
    <w:lvl w:ilvl="0" w:tplc="45149C5E">
      <w:start w:val="1"/>
      <w:numFmt w:val="decimal"/>
      <w:lvlText w:val="%1."/>
      <w:lvlJc w:val="left"/>
      <w:pPr>
        <w:ind w:left="1797" w:hanging="358"/>
      </w:pPr>
      <w:rPr>
        <w:rFonts w:ascii="Calibri" w:eastAsia="Calibri" w:hAnsi="Calibri" w:cs="Calibri" w:hint="default"/>
        <w:b w:val="0"/>
        <w:bCs w:val="0"/>
        <w:i w:val="0"/>
        <w:iCs w:val="0"/>
        <w:spacing w:val="0"/>
        <w:w w:val="100"/>
        <w:sz w:val="24"/>
        <w:szCs w:val="24"/>
        <w:lang w:val="en-US" w:eastAsia="en-US" w:bidi="ar-SA"/>
      </w:rPr>
    </w:lvl>
    <w:lvl w:ilvl="1" w:tplc="70BA00D6">
      <w:numFmt w:val="bullet"/>
      <w:lvlText w:val="•"/>
      <w:lvlJc w:val="left"/>
      <w:pPr>
        <w:ind w:left="2250" w:hanging="360"/>
      </w:pPr>
      <w:rPr>
        <w:rFonts w:ascii="Calibri" w:eastAsia="Calibri" w:hAnsi="Calibri" w:cs="Calibri" w:hint="default"/>
        <w:b w:val="0"/>
        <w:bCs w:val="0"/>
        <w:i w:val="0"/>
        <w:iCs w:val="0"/>
        <w:spacing w:val="0"/>
        <w:w w:val="94"/>
        <w:sz w:val="24"/>
        <w:szCs w:val="24"/>
        <w:lang w:val="en-US" w:eastAsia="en-US" w:bidi="ar-SA"/>
      </w:rPr>
    </w:lvl>
    <w:lvl w:ilvl="2" w:tplc="6AFCDA5E">
      <w:numFmt w:val="bullet"/>
      <w:lvlText w:val="•"/>
      <w:lvlJc w:val="left"/>
      <w:pPr>
        <w:ind w:left="3264" w:hanging="360"/>
      </w:pPr>
      <w:rPr>
        <w:rFonts w:hint="default"/>
        <w:lang w:val="en-US" w:eastAsia="en-US" w:bidi="ar-SA"/>
      </w:rPr>
    </w:lvl>
    <w:lvl w:ilvl="3" w:tplc="EDE0448A">
      <w:numFmt w:val="bullet"/>
      <w:lvlText w:val="•"/>
      <w:lvlJc w:val="left"/>
      <w:pPr>
        <w:ind w:left="4268" w:hanging="360"/>
      </w:pPr>
      <w:rPr>
        <w:rFonts w:hint="default"/>
        <w:lang w:val="en-US" w:eastAsia="en-US" w:bidi="ar-SA"/>
      </w:rPr>
    </w:lvl>
    <w:lvl w:ilvl="4" w:tplc="BC022F84">
      <w:numFmt w:val="bullet"/>
      <w:lvlText w:val="•"/>
      <w:lvlJc w:val="left"/>
      <w:pPr>
        <w:ind w:left="5273" w:hanging="360"/>
      </w:pPr>
      <w:rPr>
        <w:rFonts w:hint="default"/>
        <w:lang w:val="en-US" w:eastAsia="en-US" w:bidi="ar-SA"/>
      </w:rPr>
    </w:lvl>
    <w:lvl w:ilvl="5" w:tplc="3F7CE9A0">
      <w:numFmt w:val="bullet"/>
      <w:lvlText w:val="•"/>
      <w:lvlJc w:val="left"/>
      <w:pPr>
        <w:ind w:left="6277" w:hanging="360"/>
      </w:pPr>
      <w:rPr>
        <w:rFonts w:hint="default"/>
        <w:lang w:val="en-US" w:eastAsia="en-US" w:bidi="ar-SA"/>
      </w:rPr>
    </w:lvl>
    <w:lvl w:ilvl="6" w:tplc="1CEE4F7E">
      <w:numFmt w:val="bullet"/>
      <w:lvlText w:val="•"/>
      <w:lvlJc w:val="left"/>
      <w:pPr>
        <w:ind w:left="7282" w:hanging="360"/>
      </w:pPr>
      <w:rPr>
        <w:rFonts w:hint="default"/>
        <w:lang w:val="en-US" w:eastAsia="en-US" w:bidi="ar-SA"/>
      </w:rPr>
    </w:lvl>
    <w:lvl w:ilvl="7" w:tplc="11A43D2E">
      <w:numFmt w:val="bullet"/>
      <w:lvlText w:val="•"/>
      <w:lvlJc w:val="left"/>
      <w:pPr>
        <w:ind w:left="8286" w:hanging="360"/>
      </w:pPr>
      <w:rPr>
        <w:rFonts w:hint="default"/>
        <w:lang w:val="en-US" w:eastAsia="en-US" w:bidi="ar-SA"/>
      </w:rPr>
    </w:lvl>
    <w:lvl w:ilvl="8" w:tplc="9726F16C">
      <w:numFmt w:val="bullet"/>
      <w:lvlText w:val="•"/>
      <w:lvlJc w:val="left"/>
      <w:pPr>
        <w:ind w:left="9291" w:hanging="360"/>
      </w:pPr>
      <w:rPr>
        <w:rFonts w:hint="default"/>
        <w:lang w:val="en-US" w:eastAsia="en-US" w:bidi="ar-SA"/>
      </w:rPr>
    </w:lvl>
  </w:abstractNum>
  <w:abstractNum w:abstractNumId="9" w15:restartNumberingAfterBreak="0">
    <w:nsid w:val="0E5B5E9C"/>
    <w:multiLevelType w:val="hybridMultilevel"/>
    <w:tmpl w:val="A2A29030"/>
    <w:lvl w:ilvl="0" w:tplc="118ECCEA">
      <w:start w:val="1"/>
      <w:numFmt w:val="decimal"/>
      <w:lvlText w:val="%1."/>
      <w:lvlJc w:val="left"/>
      <w:pPr>
        <w:ind w:left="1900" w:hanging="360"/>
      </w:pPr>
      <w:rPr>
        <w:rFonts w:ascii="Calibri" w:eastAsia="Calibri" w:hAnsi="Calibri" w:cs="Calibri" w:hint="default"/>
        <w:b w:val="0"/>
        <w:bCs w:val="0"/>
        <w:i w:val="0"/>
        <w:iCs w:val="0"/>
        <w:spacing w:val="0"/>
        <w:w w:val="100"/>
        <w:sz w:val="24"/>
        <w:szCs w:val="24"/>
        <w:lang w:val="en-US" w:eastAsia="en-US" w:bidi="ar-SA"/>
      </w:rPr>
    </w:lvl>
    <w:lvl w:ilvl="1" w:tplc="B3A44120">
      <w:numFmt w:val="bullet"/>
      <w:lvlText w:val="•"/>
      <w:lvlJc w:val="left"/>
      <w:pPr>
        <w:ind w:left="2840" w:hanging="360"/>
      </w:pPr>
      <w:rPr>
        <w:rFonts w:hint="default"/>
        <w:lang w:val="en-US" w:eastAsia="en-US" w:bidi="ar-SA"/>
      </w:rPr>
    </w:lvl>
    <w:lvl w:ilvl="2" w:tplc="BD4CC32A">
      <w:numFmt w:val="bullet"/>
      <w:lvlText w:val="•"/>
      <w:lvlJc w:val="left"/>
      <w:pPr>
        <w:ind w:left="3780" w:hanging="360"/>
      </w:pPr>
      <w:rPr>
        <w:rFonts w:hint="default"/>
        <w:lang w:val="en-US" w:eastAsia="en-US" w:bidi="ar-SA"/>
      </w:rPr>
    </w:lvl>
    <w:lvl w:ilvl="3" w:tplc="CD9EA250">
      <w:numFmt w:val="bullet"/>
      <w:lvlText w:val="•"/>
      <w:lvlJc w:val="left"/>
      <w:pPr>
        <w:ind w:left="4720" w:hanging="360"/>
      </w:pPr>
      <w:rPr>
        <w:rFonts w:hint="default"/>
        <w:lang w:val="en-US" w:eastAsia="en-US" w:bidi="ar-SA"/>
      </w:rPr>
    </w:lvl>
    <w:lvl w:ilvl="4" w:tplc="56520888">
      <w:numFmt w:val="bullet"/>
      <w:lvlText w:val="•"/>
      <w:lvlJc w:val="left"/>
      <w:pPr>
        <w:ind w:left="5660" w:hanging="360"/>
      </w:pPr>
      <w:rPr>
        <w:rFonts w:hint="default"/>
        <w:lang w:val="en-US" w:eastAsia="en-US" w:bidi="ar-SA"/>
      </w:rPr>
    </w:lvl>
    <w:lvl w:ilvl="5" w:tplc="BFD60B3C">
      <w:numFmt w:val="bullet"/>
      <w:lvlText w:val="•"/>
      <w:lvlJc w:val="left"/>
      <w:pPr>
        <w:ind w:left="6600" w:hanging="360"/>
      </w:pPr>
      <w:rPr>
        <w:rFonts w:hint="default"/>
        <w:lang w:val="en-US" w:eastAsia="en-US" w:bidi="ar-SA"/>
      </w:rPr>
    </w:lvl>
    <w:lvl w:ilvl="6" w:tplc="57442570">
      <w:numFmt w:val="bullet"/>
      <w:lvlText w:val="•"/>
      <w:lvlJc w:val="left"/>
      <w:pPr>
        <w:ind w:left="7540" w:hanging="360"/>
      </w:pPr>
      <w:rPr>
        <w:rFonts w:hint="default"/>
        <w:lang w:val="en-US" w:eastAsia="en-US" w:bidi="ar-SA"/>
      </w:rPr>
    </w:lvl>
    <w:lvl w:ilvl="7" w:tplc="B6FA3DBE">
      <w:numFmt w:val="bullet"/>
      <w:lvlText w:val="•"/>
      <w:lvlJc w:val="left"/>
      <w:pPr>
        <w:ind w:left="8480" w:hanging="360"/>
      </w:pPr>
      <w:rPr>
        <w:rFonts w:hint="default"/>
        <w:lang w:val="en-US" w:eastAsia="en-US" w:bidi="ar-SA"/>
      </w:rPr>
    </w:lvl>
    <w:lvl w:ilvl="8" w:tplc="2F3EA2F6">
      <w:numFmt w:val="bullet"/>
      <w:lvlText w:val="•"/>
      <w:lvlJc w:val="left"/>
      <w:pPr>
        <w:ind w:left="9420" w:hanging="360"/>
      </w:pPr>
      <w:rPr>
        <w:rFonts w:hint="default"/>
        <w:lang w:val="en-US" w:eastAsia="en-US" w:bidi="ar-SA"/>
      </w:rPr>
    </w:lvl>
  </w:abstractNum>
  <w:abstractNum w:abstractNumId="10" w15:restartNumberingAfterBreak="0">
    <w:nsid w:val="0FDB745F"/>
    <w:multiLevelType w:val="hybridMultilevel"/>
    <w:tmpl w:val="4A864574"/>
    <w:lvl w:ilvl="0" w:tplc="F0CC5CB4">
      <w:start w:val="1"/>
      <w:numFmt w:val="decimal"/>
      <w:lvlText w:val="%1."/>
      <w:lvlJc w:val="left"/>
      <w:pPr>
        <w:ind w:left="1898" w:hanging="286"/>
        <w:jc w:val="right"/>
      </w:pPr>
      <w:rPr>
        <w:rFonts w:ascii="Calibri" w:eastAsia="Calibri" w:hAnsi="Calibri" w:cs="Calibri" w:hint="default"/>
        <w:b w:val="0"/>
        <w:bCs w:val="0"/>
        <w:i w:val="0"/>
        <w:iCs w:val="0"/>
        <w:spacing w:val="0"/>
        <w:w w:val="100"/>
        <w:sz w:val="24"/>
        <w:szCs w:val="24"/>
        <w:lang w:val="en-US" w:eastAsia="en-US" w:bidi="ar-SA"/>
      </w:rPr>
    </w:lvl>
    <w:lvl w:ilvl="1" w:tplc="C8748348">
      <w:numFmt w:val="bullet"/>
      <w:lvlText w:val="•"/>
      <w:lvlJc w:val="left"/>
      <w:pPr>
        <w:ind w:left="2840" w:hanging="286"/>
      </w:pPr>
      <w:rPr>
        <w:rFonts w:hint="default"/>
        <w:lang w:val="en-US" w:eastAsia="en-US" w:bidi="ar-SA"/>
      </w:rPr>
    </w:lvl>
    <w:lvl w:ilvl="2" w:tplc="F746E65C">
      <w:numFmt w:val="bullet"/>
      <w:lvlText w:val="•"/>
      <w:lvlJc w:val="left"/>
      <w:pPr>
        <w:ind w:left="3780" w:hanging="286"/>
      </w:pPr>
      <w:rPr>
        <w:rFonts w:hint="default"/>
        <w:lang w:val="en-US" w:eastAsia="en-US" w:bidi="ar-SA"/>
      </w:rPr>
    </w:lvl>
    <w:lvl w:ilvl="3" w:tplc="FB964E8C">
      <w:numFmt w:val="bullet"/>
      <w:lvlText w:val="•"/>
      <w:lvlJc w:val="left"/>
      <w:pPr>
        <w:ind w:left="4720" w:hanging="286"/>
      </w:pPr>
      <w:rPr>
        <w:rFonts w:hint="default"/>
        <w:lang w:val="en-US" w:eastAsia="en-US" w:bidi="ar-SA"/>
      </w:rPr>
    </w:lvl>
    <w:lvl w:ilvl="4" w:tplc="C3F41CC0">
      <w:numFmt w:val="bullet"/>
      <w:lvlText w:val="•"/>
      <w:lvlJc w:val="left"/>
      <w:pPr>
        <w:ind w:left="5660" w:hanging="286"/>
      </w:pPr>
      <w:rPr>
        <w:rFonts w:hint="default"/>
        <w:lang w:val="en-US" w:eastAsia="en-US" w:bidi="ar-SA"/>
      </w:rPr>
    </w:lvl>
    <w:lvl w:ilvl="5" w:tplc="4754BFCE">
      <w:numFmt w:val="bullet"/>
      <w:lvlText w:val="•"/>
      <w:lvlJc w:val="left"/>
      <w:pPr>
        <w:ind w:left="6600" w:hanging="286"/>
      </w:pPr>
      <w:rPr>
        <w:rFonts w:hint="default"/>
        <w:lang w:val="en-US" w:eastAsia="en-US" w:bidi="ar-SA"/>
      </w:rPr>
    </w:lvl>
    <w:lvl w:ilvl="6" w:tplc="BECAEAE4">
      <w:numFmt w:val="bullet"/>
      <w:lvlText w:val="•"/>
      <w:lvlJc w:val="left"/>
      <w:pPr>
        <w:ind w:left="7540" w:hanging="286"/>
      </w:pPr>
      <w:rPr>
        <w:rFonts w:hint="default"/>
        <w:lang w:val="en-US" w:eastAsia="en-US" w:bidi="ar-SA"/>
      </w:rPr>
    </w:lvl>
    <w:lvl w:ilvl="7" w:tplc="BE3A3E20">
      <w:numFmt w:val="bullet"/>
      <w:lvlText w:val="•"/>
      <w:lvlJc w:val="left"/>
      <w:pPr>
        <w:ind w:left="8480" w:hanging="286"/>
      </w:pPr>
      <w:rPr>
        <w:rFonts w:hint="default"/>
        <w:lang w:val="en-US" w:eastAsia="en-US" w:bidi="ar-SA"/>
      </w:rPr>
    </w:lvl>
    <w:lvl w:ilvl="8" w:tplc="B2BEAFF0">
      <w:numFmt w:val="bullet"/>
      <w:lvlText w:val="•"/>
      <w:lvlJc w:val="left"/>
      <w:pPr>
        <w:ind w:left="9420" w:hanging="286"/>
      </w:pPr>
      <w:rPr>
        <w:rFonts w:hint="default"/>
        <w:lang w:val="en-US" w:eastAsia="en-US" w:bidi="ar-SA"/>
      </w:rPr>
    </w:lvl>
  </w:abstractNum>
  <w:abstractNum w:abstractNumId="11" w15:restartNumberingAfterBreak="0">
    <w:nsid w:val="16277D82"/>
    <w:multiLevelType w:val="hybridMultilevel"/>
    <w:tmpl w:val="8528B3F0"/>
    <w:lvl w:ilvl="0" w:tplc="82CC6B80">
      <w:start w:val="1"/>
      <w:numFmt w:val="decimal"/>
      <w:lvlText w:val="%1."/>
      <w:lvlJc w:val="left"/>
      <w:pPr>
        <w:ind w:left="1540" w:hanging="360"/>
      </w:pPr>
      <w:rPr>
        <w:rFonts w:ascii="Calibri" w:eastAsia="Calibri" w:hAnsi="Calibri" w:cs="Calibri" w:hint="default"/>
        <w:b w:val="0"/>
        <w:bCs w:val="0"/>
        <w:i w:val="0"/>
        <w:iCs w:val="0"/>
        <w:spacing w:val="0"/>
        <w:w w:val="100"/>
        <w:sz w:val="24"/>
        <w:szCs w:val="24"/>
        <w:lang w:val="en-US" w:eastAsia="en-US" w:bidi="ar-SA"/>
      </w:rPr>
    </w:lvl>
    <w:lvl w:ilvl="1" w:tplc="8438E838">
      <w:numFmt w:val="bullet"/>
      <w:lvlText w:val=""/>
      <w:lvlJc w:val="left"/>
      <w:pPr>
        <w:ind w:left="2260" w:hanging="360"/>
      </w:pPr>
      <w:rPr>
        <w:rFonts w:ascii="Symbol" w:eastAsia="Symbol" w:hAnsi="Symbol" w:cs="Symbol" w:hint="default"/>
        <w:b w:val="0"/>
        <w:bCs w:val="0"/>
        <w:i w:val="0"/>
        <w:iCs w:val="0"/>
        <w:spacing w:val="0"/>
        <w:w w:val="98"/>
        <w:sz w:val="24"/>
        <w:szCs w:val="24"/>
        <w:lang w:val="en-US" w:eastAsia="en-US" w:bidi="ar-SA"/>
      </w:rPr>
    </w:lvl>
    <w:lvl w:ilvl="2" w:tplc="698A6258">
      <w:numFmt w:val="bullet"/>
      <w:lvlText w:val=""/>
      <w:lvlJc w:val="left"/>
      <w:pPr>
        <w:ind w:left="2620" w:hanging="360"/>
      </w:pPr>
      <w:rPr>
        <w:rFonts w:ascii="Symbol" w:eastAsia="Symbol" w:hAnsi="Symbol" w:cs="Symbol" w:hint="default"/>
        <w:b w:val="0"/>
        <w:bCs w:val="0"/>
        <w:i w:val="0"/>
        <w:iCs w:val="0"/>
        <w:spacing w:val="0"/>
        <w:w w:val="100"/>
        <w:sz w:val="22"/>
        <w:szCs w:val="22"/>
        <w:lang w:val="en-US" w:eastAsia="en-US" w:bidi="ar-SA"/>
      </w:rPr>
    </w:lvl>
    <w:lvl w:ilvl="3" w:tplc="658C3874">
      <w:numFmt w:val="bullet"/>
      <w:lvlText w:val="•"/>
      <w:lvlJc w:val="left"/>
      <w:pPr>
        <w:ind w:left="3705" w:hanging="360"/>
      </w:pPr>
      <w:rPr>
        <w:rFonts w:hint="default"/>
        <w:lang w:val="en-US" w:eastAsia="en-US" w:bidi="ar-SA"/>
      </w:rPr>
    </w:lvl>
    <w:lvl w:ilvl="4" w:tplc="309A00B2">
      <w:numFmt w:val="bullet"/>
      <w:lvlText w:val="•"/>
      <w:lvlJc w:val="left"/>
      <w:pPr>
        <w:ind w:left="4790" w:hanging="360"/>
      </w:pPr>
      <w:rPr>
        <w:rFonts w:hint="default"/>
        <w:lang w:val="en-US" w:eastAsia="en-US" w:bidi="ar-SA"/>
      </w:rPr>
    </w:lvl>
    <w:lvl w:ilvl="5" w:tplc="EE34D180">
      <w:numFmt w:val="bullet"/>
      <w:lvlText w:val="•"/>
      <w:lvlJc w:val="left"/>
      <w:pPr>
        <w:ind w:left="5875" w:hanging="360"/>
      </w:pPr>
      <w:rPr>
        <w:rFonts w:hint="default"/>
        <w:lang w:val="en-US" w:eastAsia="en-US" w:bidi="ar-SA"/>
      </w:rPr>
    </w:lvl>
    <w:lvl w:ilvl="6" w:tplc="B8C04290">
      <w:numFmt w:val="bullet"/>
      <w:lvlText w:val="•"/>
      <w:lvlJc w:val="left"/>
      <w:pPr>
        <w:ind w:left="6960" w:hanging="360"/>
      </w:pPr>
      <w:rPr>
        <w:rFonts w:hint="default"/>
        <w:lang w:val="en-US" w:eastAsia="en-US" w:bidi="ar-SA"/>
      </w:rPr>
    </w:lvl>
    <w:lvl w:ilvl="7" w:tplc="1570CCB4">
      <w:numFmt w:val="bullet"/>
      <w:lvlText w:val="•"/>
      <w:lvlJc w:val="left"/>
      <w:pPr>
        <w:ind w:left="8045" w:hanging="360"/>
      </w:pPr>
      <w:rPr>
        <w:rFonts w:hint="default"/>
        <w:lang w:val="en-US" w:eastAsia="en-US" w:bidi="ar-SA"/>
      </w:rPr>
    </w:lvl>
    <w:lvl w:ilvl="8" w:tplc="AF9A3C14">
      <w:numFmt w:val="bullet"/>
      <w:lvlText w:val="•"/>
      <w:lvlJc w:val="left"/>
      <w:pPr>
        <w:ind w:left="9130" w:hanging="360"/>
      </w:pPr>
      <w:rPr>
        <w:rFonts w:hint="default"/>
        <w:lang w:val="en-US" w:eastAsia="en-US" w:bidi="ar-SA"/>
      </w:rPr>
    </w:lvl>
  </w:abstractNum>
  <w:abstractNum w:abstractNumId="12" w15:restartNumberingAfterBreak="0">
    <w:nsid w:val="18883C75"/>
    <w:multiLevelType w:val="hybridMultilevel"/>
    <w:tmpl w:val="463AA800"/>
    <w:lvl w:ilvl="0" w:tplc="91840022">
      <w:start w:val="1"/>
      <w:numFmt w:val="decimal"/>
      <w:lvlText w:val="%1."/>
      <w:lvlJc w:val="left"/>
      <w:pPr>
        <w:ind w:left="1538" w:hanging="358"/>
      </w:pPr>
      <w:rPr>
        <w:rFonts w:ascii="Calibri" w:eastAsia="Calibri" w:hAnsi="Calibri" w:cs="Calibri" w:hint="default"/>
        <w:b w:val="0"/>
        <w:bCs w:val="0"/>
        <w:i w:val="0"/>
        <w:iCs w:val="0"/>
        <w:spacing w:val="-1"/>
        <w:w w:val="100"/>
        <w:sz w:val="28"/>
        <w:szCs w:val="28"/>
        <w:lang w:val="en-US" w:eastAsia="en-US" w:bidi="ar-SA"/>
      </w:rPr>
    </w:lvl>
    <w:lvl w:ilvl="1" w:tplc="87C06F2C">
      <w:start w:val="1"/>
      <w:numFmt w:val="decimal"/>
      <w:lvlText w:val="%2."/>
      <w:lvlJc w:val="left"/>
      <w:pPr>
        <w:ind w:left="1900" w:hanging="360"/>
      </w:pPr>
      <w:rPr>
        <w:rFonts w:ascii="Calibri" w:eastAsia="Calibri" w:hAnsi="Calibri" w:cs="Calibri" w:hint="default"/>
        <w:b w:val="0"/>
        <w:bCs w:val="0"/>
        <w:i w:val="0"/>
        <w:iCs w:val="0"/>
        <w:spacing w:val="0"/>
        <w:w w:val="100"/>
        <w:sz w:val="24"/>
        <w:szCs w:val="24"/>
        <w:lang w:val="en-US" w:eastAsia="en-US" w:bidi="ar-SA"/>
      </w:rPr>
    </w:lvl>
    <w:lvl w:ilvl="2" w:tplc="72E63CE2">
      <w:numFmt w:val="bullet"/>
      <w:lvlText w:val="•"/>
      <w:lvlJc w:val="left"/>
      <w:pPr>
        <w:ind w:left="2944" w:hanging="360"/>
      </w:pPr>
      <w:rPr>
        <w:rFonts w:hint="default"/>
        <w:lang w:val="en-US" w:eastAsia="en-US" w:bidi="ar-SA"/>
      </w:rPr>
    </w:lvl>
    <w:lvl w:ilvl="3" w:tplc="FF12F902">
      <w:numFmt w:val="bullet"/>
      <w:lvlText w:val="•"/>
      <w:lvlJc w:val="left"/>
      <w:pPr>
        <w:ind w:left="3988" w:hanging="360"/>
      </w:pPr>
      <w:rPr>
        <w:rFonts w:hint="default"/>
        <w:lang w:val="en-US" w:eastAsia="en-US" w:bidi="ar-SA"/>
      </w:rPr>
    </w:lvl>
    <w:lvl w:ilvl="4" w:tplc="7DB299E6">
      <w:numFmt w:val="bullet"/>
      <w:lvlText w:val="•"/>
      <w:lvlJc w:val="left"/>
      <w:pPr>
        <w:ind w:left="5033" w:hanging="360"/>
      </w:pPr>
      <w:rPr>
        <w:rFonts w:hint="default"/>
        <w:lang w:val="en-US" w:eastAsia="en-US" w:bidi="ar-SA"/>
      </w:rPr>
    </w:lvl>
    <w:lvl w:ilvl="5" w:tplc="B0067D4E">
      <w:numFmt w:val="bullet"/>
      <w:lvlText w:val="•"/>
      <w:lvlJc w:val="left"/>
      <w:pPr>
        <w:ind w:left="6077" w:hanging="360"/>
      </w:pPr>
      <w:rPr>
        <w:rFonts w:hint="default"/>
        <w:lang w:val="en-US" w:eastAsia="en-US" w:bidi="ar-SA"/>
      </w:rPr>
    </w:lvl>
    <w:lvl w:ilvl="6" w:tplc="C180C0B6">
      <w:numFmt w:val="bullet"/>
      <w:lvlText w:val="•"/>
      <w:lvlJc w:val="left"/>
      <w:pPr>
        <w:ind w:left="7122" w:hanging="360"/>
      </w:pPr>
      <w:rPr>
        <w:rFonts w:hint="default"/>
        <w:lang w:val="en-US" w:eastAsia="en-US" w:bidi="ar-SA"/>
      </w:rPr>
    </w:lvl>
    <w:lvl w:ilvl="7" w:tplc="8BBC19B4">
      <w:numFmt w:val="bullet"/>
      <w:lvlText w:val="•"/>
      <w:lvlJc w:val="left"/>
      <w:pPr>
        <w:ind w:left="8166" w:hanging="360"/>
      </w:pPr>
      <w:rPr>
        <w:rFonts w:hint="default"/>
        <w:lang w:val="en-US" w:eastAsia="en-US" w:bidi="ar-SA"/>
      </w:rPr>
    </w:lvl>
    <w:lvl w:ilvl="8" w:tplc="5ACE1C4C">
      <w:numFmt w:val="bullet"/>
      <w:lvlText w:val="•"/>
      <w:lvlJc w:val="left"/>
      <w:pPr>
        <w:ind w:left="9211" w:hanging="360"/>
      </w:pPr>
      <w:rPr>
        <w:rFonts w:hint="default"/>
        <w:lang w:val="en-US" w:eastAsia="en-US" w:bidi="ar-SA"/>
      </w:rPr>
    </w:lvl>
  </w:abstractNum>
  <w:abstractNum w:abstractNumId="13" w15:restartNumberingAfterBreak="0">
    <w:nsid w:val="1F6C1B95"/>
    <w:multiLevelType w:val="hybridMultilevel"/>
    <w:tmpl w:val="912824EC"/>
    <w:lvl w:ilvl="0" w:tplc="CE28745A">
      <w:start w:val="1"/>
      <w:numFmt w:val="decimal"/>
      <w:lvlText w:val="%1."/>
      <w:lvlJc w:val="left"/>
      <w:pPr>
        <w:ind w:left="1799" w:hanging="360"/>
      </w:pPr>
      <w:rPr>
        <w:rFonts w:ascii="Calibri" w:eastAsia="Calibri" w:hAnsi="Calibri" w:cs="Calibri" w:hint="default"/>
        <w:b w:val="0"/>
        <w:bCs w:val="0"/>
        <w:i w:val="0"/>
        <w:iCs w:val="0"/>
        <w:spacing w:val="0"/>
        <w:w w:val="100"/>
        <w:sz w:val="24"/>
        <w:szCs w:val="24"/>
        <w:lang w:val="en-US" w:eastAsia="en-US" w:bidi="ar-SA"/>
      </w:rPr>
    </w:lvl>
    <w:lvl w:ilvl="1" w:tplc="21CCCF56">
      <w:start w:val="1"/>
      <w:numFmt w:val="lowerLetter"/>
      <w:lvlText w:val="%2."/>
      <w:lvlJc w:val="left"/>
      <w:pPr>
        <w:ind w:left="2517" w:hanging="358"/>
      </w:pPr>
      <w:rPr>
        <w:rFonts w:ascii="Calibri" w:eastAsia="Calibri" w:hAnsi="Calibri" w:cs="Calibri" w:hint="default"/>
        <w:b w:val="0"/>
        <w:bCs w:val="0"/>
        <w:i w:val="0"/>
        <w:iCs w:val="0"/>
        <w:spacing w:val="0"/>
        <w:w w:val="100"/>
        <w:sz w:val="24"/>
        <w:szCs w:val="24"/>
        <w:lang w:val="en-US" w:eastAsia="en-US" w:bidi="ar-SA"/>
      </w:rPr>
    </w:lvl>
    <w:lvl w:ilvl="2" w:tplc="B25E6D5E">
      <w:numFmt w:val="bullet"/>
      <w:lvlText w:val="•"/>
      <w:lvlJc w:val="left"/>
      <w:pPr>
        <w:ind w:left="3495" w:hanging="358"/>
      </w:pPr>
      <w:rPr>
        <w:rFonts w:hint="default"/>
        <w:lang w:val="en-US" w:eastAsia="en-US" w:bidi="ar-SA"/>
      </w:rPr>
    </w:lvl>
    <w:lvl w:ilvl="3" w:tplc="5172F622">
      <w:numFmt w:val="bullet"/>
      <w:lvlText w:val="•"/>
      <w:lvlJc w:val="left"/>
      <w:pPr>
        <w:ind w:left="4471" w:hanging="358"/>
      </w:pPr>
      <w:rPr>
        <w:rFonts w:hint="default"/>
        <w:lang w:val="en-US" w:eastAsia="en-US" w:bidi="ar-SA"/>
      </w:rPr>
    </w:lvl>
    <w:lvl w:ilvl="4" w:tplc="3F8EADAE">
      <w:numFmt w:val="bullet"/>
      <w:lvlText w:val="•"/>
      <w:lvlJc w:val="left"/>
      <w:pPr>
        <w:ind w:left="5446" w:hanging="358"/>
      </w:pPr>
      <w:rPr>
        <w:rFonts w:hint="default"/>
        <w:lang w:val="en-US" w:eastAsia="en-US" w:bidi="ar-SA"/>
      </w:rPr>
    </w:lvl>
    <w:lvl w:ilvl="5" w:tplc="64B26B5E">
      <w:numFmt w:val="bullet"/>
      <w:lvlText w:val="•"/>
      <w:lvlJc w:val="left"/>
      <w:pPr>
        <w:ind w:left="6422" w:hanging="358"/>
      </w:pPr>
      <w:rPr>
        <w:rFonts w:hint="default"/>
        <w:lang w:val="en-US" w:eastAsia="en-US" w:bidi="ar-SA"/>
      </w:rPr>
    </w:lvl>
    <w:lvl w:ilvl="6" w:tplc="5352D3C2">
      <w:numFmt w:val="bullet"/>
      <w:lvlText w:val="•"/>
      <w:lvlJc w:val="left"/>
      <w:pPr>
        <w:ind w:left="7397" w:hanging="358"/>
      </w:pPr>
      <w:rPr>
        <w:rFonts w:hint="default"/>
        <w:lang w:val="en-US" w:eastAsia="en-US" w:bidi="ar-SA"/>
      </w:rPr>
    </w:lvl>
    <w:lvl w:ilvl="7" w:tplc="6A34E00E">
      <w:numFmt w:val="bullet"/>
      <w:lvlText w:val="•"/>
      <w:lvlJc w:val="left"/>
      <w:pPr>
        <w:ind w:left="8373" w:hanging="358"/>
      </w:pPr>
      <w:rPr>
        <w:rFonts w:hint="default"/>
        <w:lang w:val="en-US" w:eastAsia="en-US" w:bidi="ar-SA"/>
      </w:rPr>
    </w:lvl>
    <w:lvl w:ilvl="8" w:tplc="2F706BAA">
      <w:numFmt w:val="bullet"/>
      <w:lvlText w:val="•"/>
      <w:lvlJc w:val="left"/>
      <w:pPr>
        <w:ind w:left="9348" w:hanging="358"/>
      </w:pPr>
      <w:rPr>
        <w:rFonts w:hint="default"/>
        <w:lang w:val="en-US" w:eastAsia="en-US" w:bidi="ar-SA"/>
      </w:rPr>
    </w:lvl>
  </w:abstractNum>
  <w:abstractNum w:abstractNumId="14" w15:restartNumberingAfterBreak="0">
    <w:nsid w:val="1FF82374"/>
    <w:multiLevelType w:val="hybridMultilevel"/>
    <w:tmpl w:val="AC68C668"/>
    <w:lvl w:ilvl="0" w:tplc="12221C3A">
      <w:numFmt w:val="bullet"/>
      <w:lvlText w:val=""/>
      <w:lvlJc w:val="left"/>
      <w:pPr>
        <w:ind w:left="1281" w:hanging="360"/>
      </w:pPr>
      <w:rPr>
        <w:rFonts w:ascii="Symbol" w:eastAsia="Symbol" w:hAnsi="Symbol" w:cs="Symbol" w:hint="default"/>
        <w:b w:val="0"/>
        <w:bCs w:val="0"/>
        <w:i w:val="0"/>
        <w:iCs w:val="0"/>
        <w:spacing w:val="0"/>
        <w:w w:val="100"/>
        <w:sz w:val="24"/>
        <w:szCs w:val="24"/>
        <w:lang w:val="en-US" w:eastAsia="en-US" w:bidi="ar-SA"/>
      </w:rPr>
    </w:lvl>
    <w:lvl w:ilvl="1" w:tplc="42BEF864">
      <w:numFmt w:val="bullet"/>
      <w:lvlText w:val="•"/>
      <w:lvlJc w:val="left"/>
      <w:pPr>
        <w:ind w:left="2280" w:hanging="360"/>
      </w:pPr>
      <w:rPr>
        <w:rFonts w:hint="default"/>
        <w:lang w:val="en-US" w:eastAsia="en-US" w:bidi="ar-SA"/>
      </w:rPr>
    </w:lvl>
    <w:lvl w:ilvl="2" w:tplc="B3766300">
      <w:numFmt w:val="bullet"/>
      <w:lvlText w:val="•"/>
      <w:lvlJc w:val="left"/>
      <w:pPr>
        <w:ind w:left="3280" w:hanging="360"/>
      </w:pPr>
      <w:rPr>
        <w:rFonts w:hint="default"/>
        <w:lang w:val="en-US" w:eastAsia="en-US" w:bidi="ar-SA"/>
      </w:rPr>
    </w:lvl>
    <w:lvl w:ilvl="3" w:tplc="55B2E522">
      <w:numFmt w:val="bullet"/>
      <w:lvlText w:val="•"/>
      <w:lvlJc w:val="left"/>
      <w:pPr>
        <w:ind w:left="4280" w:hanging="360"/>
      </w:pPr>
      <w:rPr>
        <w:rFonts w:hint="default"/>
        <w:lang w:val="en-US" w:eastAsia="en-US" w:bidi="ar-SA"/>
      </w:rPr>
    </w:lvl>
    <w:lvl w:ilvl="4" w:tplc="DCB244DA">
      <w:numFmt w:val="bullet"/>
      <w:lvlText w:val="•"/>
      <w:lvlJc w:val="left"/>
      <w:pPr>
        <w:ind w:left="5280" w:hanging="360"/>
      </w:pPr>
      <w:rPr>
        <w:rFonts w:hint="default"/>
        <w:lang w:val="en-US" w:eastAsia="en-US" w:bidi="ar-SA"/>
      </w:rPr>
    </w:lvl>
    <w:lvl w:ilvl="5" w:tplc="C194031C">
      <w:numFmt w:val="bullet"/>
      <w:lvlText w:val="•"/>
      <w:lvlJc w:val="left"/>
      <w:pPr>
        <w:ind w:left="6280" w:hanging="360"/>
      </w:pPr>
      <w:rPr>
        <w:rFonts w:hint="default"/>
        <w:lang w:val="en-US" w:eastAsia="en-US" w:bidi="ar-SA"/>
      </w:rPr>
    </w:lvl>
    <w:lvl w:ilvl="6" w:tplc="B82850EE">
      <w:numFmt w:val="bullet"/>
      <w:lvlText w:val="•"/>
      <w:lvlJc w:val="left"/>
      <w:pPr>
        <w:ind w:left="7280" w:hanging="360"/>
      </w:pPr>
      <w:rPr>
        <w:rFonts w:hint="default"/>
        <w:lang w:val="en-US" w:eastAsia="en-US" w:bidi="ar-SA"/>
      </w:rPr>
    </w:lvl>
    <w:lvl w:ilvl="7" w:tplc="321E2492">
      <w:numFmt w:val="bullet"/>
      <w:lvlText w:val="•"/>
      <w:lvlJc w:val="left"/>
      <w:pPr>
        <w:ind w:left="8280" w:hanging="360"/>
      </w:pPr>
      <w:rPr>
        <w:rFonts w:hint="default"/>
        <w:lang w:val="en-US" w:eastAsia="en-US" w:bidi="ar-SA"/>
      </w:rPr>
    </w:lvl>
    <w:lvl w:ilvl="8" w:tplc="58DEC6D0">
      <w:numFmt w:val="bullet"/>
      <w:lvlText w:val="•"/>
      <w:lvlJc w:val="left"/>
      <w:pPr>
        <w:ind w:left="9280" w:hanging="360"/>
      </w:pPr>
      <w:rPr>
        <w:rFonts w:hint="default"/>
        <w:lang w:val="en-US" w:eastAsia="en-US" w:bidi="ar-SA"/>
      </w:rPr>
    </w:lvl>
  </w:abstractNum>
  <w:abstractNum w:abstractNumId="15" w15:restartNumberingAfterBreak="0">
    <w:nsid w:val="25155652"/>
    <w:multiLevelType w:val="hybridMultilevel"/>
    <w:tmpl w:val="A3EE8376"/>
    <w:lvl w:ilvl="0" w:tplc="D46CD4DC">
      <w:start w:val="1"/>
      <w:numFmt w:val="decimal"/>
      <w:lvlText w:val="%1."/>
      <w:lvlJc w:val="left"/>
      <w:pPr>
        <w:ind w:left="1451" w:hanging="360"/>
      </w:pPr>
      <w:rPr>
        <w:rFonts w:ascii="Calibri" w:eastAsia="Calibri" w:hAnsi="Calibri" w:cs="Calibri" w:hint="default"/>
        <w:b w:val="0"/>
        <w:bCs w:val="0"/>
        <w:i w:val="0"/>
        <w:iCs w:val="0"/>
        <w:spacing w:val="0"/>
        <w:w w:val="100"/>
        <w:sz w:val="24"/>
        <w:szCs w:val="24"/>
        <w:lang w:val="en-US" w:eastAsia="en-US" w:bidi="ar-SA"/>
      </w:rPr>
    </w:lvl>
    <w:lvl w:ilvl="1" w:tplc="ACC46F84">
      <w:numFmt w:val="bullet"/>
      <w:lvlText w:val="•"/>
      <w:lvlJc w:val="left"/>
      <w:pPr>
        <w:ind w:left="2444" w:hanging="360"/>
      </w:pPr>
      <w:rPr>
        <w:rFonts w:hint="default"/>
        <w:lang w:val="en-US" w:eastAsia="en-US" w:bidi="ar-SA"/>
      </w:rPr>
    </w:lvl>
    <w:lvl w:ilvl="2" w:tplc="B16898D4">
      <w:numFmt w:val="bullet"/>
      <w:lvlText w:val="•"/>
      <w:lvlJc w:val="left"/>
      <w:pPr>
        <w:ind w:left="3428" w:hanging="360"/>
      </w:pPr>
      <w:rPr>
        <w:rFonts w:hint="default"/>
        <w:lang w:val="en-US" w:eastAsia="en-US" w:bidi="ar-SA"/>
      </w:rPr>
    </w:lvl>
    <w:lvl w:ilvl="3" w:tplc="65B40E7E">
      <w:numFmt w:val="bullet"/>
      <w:lvlText w:val="•"/>
      <w:lvlJc w:val="left"/>
      <w:pPr>
        <w:ind w:left="4412" w:hanging="360"/>
      </w:pPr>
      <w:rPr>
        <w:rFonts w:hint="default"/>
        <w:lang w:val="en-US" w:eastAsia="en-US" w:bidi="ar-SA"/>
      </w:rPr>
    </w:lvl>
    <w:lvl w:ilvl="4" w:tplc="381CD150">
      <w:numFmt w:val="bullet"/>
      <w:lvlText w:val="•"/>
      <w:lvlJc w:val="left"/>
      <w:pPr>
        <w:ind w:left="5396" w:hanging="360"/>
      </w:pPr>
      <w:rPr>
        <w:rFonts w:hint="default"/>
        <w:lang w:val="en-US" w:eastAsia="en-US" w:bidi="ar-SA"/>
      </w:rPr>
    </w:lvl>
    <w:lvl w:ilvl="5" w:tplc="83F02214">
      <w:numFmt w:val="bullet"/>
      <w:lvlText w:val="•"/>
      <w:lvlJc w:val="left"/>
      <w:pPr>
        <w:ind w:left="6380" w:hanging="360"/>
      </w:pPr>
      <w:rPr>
        <w:rFonts w:hint="default"/>
        <w:lang w:val="en-US" w:eastAsia="en-US" w:bidi="ar-SA"/>
      </w:rPr>
    </w:lvl>
    <w:lvl w:ilvl="6" w:tplc="C47073A0">
      <w:numFmt w:val="bullet"/>
      <w:lvlText w:val="•"/>
      <w:lvlJc w:val="left"/>
      <w:pPr>
        <w:ind w:left="7364" w:hanging="360"/>
      </w:pPr>
      <w:rPr>
        <w:rFonts w:hint="default"/>
        <w:lang w:val="en-US" w:eastAsia="en-US" w:bidi="ar-SA"/>
      </w:rPr>
    </w:lvl>
    <w:lvl w:ilvl="7" w:tplc="4B16E2F0">
      <w:numFmt w:val="bullet"/>
      <w:lvlText w:val="•"/>
      <w:lvlJc w:val="left"/>
      <w:pPr>
        <w:ind w:left="8348" w:hanging="360"/>
      </w:pPr>
      <w:rPr>
        <w:rFonts w:hint="default"/>
        <w:lang w:val="en-US" w:eastAsia="en-US" w:bidi="ar-SA"/>
      </w:rPr>
    </w:lvl>
    <w:lvl w:ilvl="8" w:tplc="B2222DF8">
      <w:numFmt w:val="bullet"/>
      <w:lvlText w:val="•"/>
      <w:lvlJc w:val="left"/>
      <w:pPr>
        <w:ind w:left="9332" w:hanging="360"/>
      </w:pPr>
      <w:rPr>
        <w:rFonts w:hint="default"/>
        <w:lang w:val="en-US" w:eastAsia="en-US" w:bidi="ar-SA"/>
      </w:rPr>
    </w:lvl>
  </w:abstractNum>
  <w:abstractNum w:abstractNumId="16" w15:restartNumberingAfterBreak="0">
    <w:nsid w:val="26067B8B"/>
    <w:multiLevelType w:val="hybridMultilevel"/>
    <w:tmpl w:val="C6A413F4"/>
    <w:lvl w:ilvl="0" w:tplc="BA4EF324">
      <w:start w:val="1"/>
      <w:numFmt w:val="lowerLetter"/>
      <w:lvlText w:val="%1."/>
      <w:lvlJc w:val="left"/>
      <w:pPr>
        <w:ind w:left="788" w:hanging="228"/>
      </w:pPr>
      <w:rPr>
        <w:rFonts w:ascii="Calibri" w:eastAsia="Calibri" w:hAnsi="Calibri" w:cs="Calibri" w:hint="default"/>
        <w:b w:val="0"/>
        <w:bCs w:val="0"/>
        <w:i w:val="0"/>
        <w:iCs w:val="0"/>
        <w:spacing w:val="0"/>
        <w:w w:val="100"/>
        <w:sz w:val="24"/>
        <w:szCs w:val="24"/>
        <w:lang w:val="en-US" w:eastAsia="en-US" w:bidi="ar-SA"/>
      </w:rPr>
    </w:lvl>
    <w:lvl w:ilvl="1" w:tplc="34CE4750">
      <w:numFmt w:val="bullet"/>
      <w:lvlText w:val=""/>
      <w:lvlJc w:val="left"/>
      <w:pPr>
        <w:ind w:left="1214" w:hanging="360"/>
      </w:pPr>
      <w:rPr>
        <w:rFonts w:ascii="Symbol" w:eastAsia="Symbol" w:hAnsi="Symbol" w:cs="Symbol" w:hint="default"/>
        <w:b w:val="0"/>
        <w:bCs w:val="0"/>
        <w:i w:val="0"/>
        <w:iCs w:val="0"/>
        <w:spacing w:val="0"/>
        <w:w w:val="95"/>
        <w:sz w:val="20"/>
        <w:szCs w:val="20"/>
        <w:lang w:val="en-US" w:eastAsia="en-US" w:bidi="ar-SA"/>
      </w:rPr>
    </w:lvl>
    <w:lvl w:ilvl="2" w:tplc="526A31D2">
      <w:numFmt w:val="bullet"/>
      <w:lvlText w:val="•"/>
      <w:lvlJc w:val="left"/>
      <w:pPr>
        <w:ind w:left="2337" w:hanging="360"/>
      </w:pPr>
      <w:rPr>
        <w:rFonts w:hint="default"/>
        <w:lang w:val="en-US" w:eastAsia="en-US" w:bidi="ar-SA"/>
      </w:rPr>
    </w:lvl>
    <w:lvl w:ilvl="3" w:tplc="BA7A8968">
      <w:numFmt w:val="bullet"/>
      <w:lvlText w:val="•"/>
      <w:lvlJc w:val="left"/>
      <w:pPr>
        <w:ind w:left="3455" w:hanging="360"/>
      </w:pPr>
      <w:rPr>
        <w:rFonts w:hint="default"/>
        <w:lang w:val="en-US" w:eastAsia="en-US" w:bidi="ar-SA"/>
      </w:rPr>
    </w:lvl>
    <w:lvl w:ilvl="4" w:tplc="F8C087E6">
      <w:numFmt w:val="bullet"/>
      <w:lvlText w:val="•"/>
      <w:lvlJc w:val="left"/>
      <w:pPr>
        <w:ind w:left="4573" w:hanging="360"/>
      </w:pPr>
      <w:rPr>
        <w:rFonts w:hint="default"/>
        <w:lang w:val="en-US" w:eastAsia="en-US" w:bidi="ar-SA"/>
      </w:rPr>
    </w:lvl>
    <w:lvl w:ilvl="5" w:tplc="2D3A7E08">
      <w:numFmt w:val="bullet"/>
      <w:lvlText w:val="•"/>
      <w:lvlJc w:val="left"/>
      <w:pPr>
        <w:ind w:left="5691" w:hanging="360"/>
      </w:pPr>
      <w:rPr>
        <w:rFonts w:hint="default"/>
        <w:lang w:val="en-US" w:eastAsia="en-US" w:bidi="ar-SA"/>
      </w:rPr>
    </w:lvl>
    <w:lvl w:ilvl="6" w:tplc="73AE379A">
      <w:numFmt w:val="bullet"/>
      <w:lvlText w:val="•"/>
      <w:lvlJc w:val="left"/>
      <w:pPr>
        <w:ind w:left="6808" w:hanging="360"/>
      </w:pPr>
      <w:rPr>
        <w:rFonts w:hint="default"/>
        <w:lang w:val="en-US" w:eastAsia="en-US" w:bidi="ar-SA"/>
      </w:rPr>
    </w:lvl>
    <w:lvl w:ilvl="7" w:tplc="56B4ABA4">
      <w:numFmt w:val="bullet"/>
      <w:lvlText w:val="•"/>
      <w:lvlJc w:val="left"/>
      <w:pPr>
        <w:ind w:left="7926" w:hanging="360"/>
      </w:pPr>
      <w:rPr>
        <w:rFonts w:hint="default"/>
        <w:lang w:val="en-US" w:eastAsia="en-US" w:bidi="ar-SA"/>
      </w:rPr>
    </w:lvl>
    <w:lvl w:ilvl="8" w:tplc="45EA85F6">
      <w:numFmt w:val="bullet"/>
      <w:lvlText w:val="•"/>
      <w:lvlJc w:val="left"/>
      <w:pPr>
        <w:ind w:left="9044" w:hanging="360"/>
      </w:pPr>
      <w:rPr>
        <w:rFonts w:hint="default"/>
        <w:lang w:val="en-US" w:eastAsia="en-US" w:bidi="ar-SA"/>
      </w:rPr>
    </w:lvl>
  </w:abstractNum>
  <w:abstractNum w:abstractNumId="17" w15:restartNumberingAfterBreak="0">
    <w:nsid w:val="29171430"/>
    <w:multiLevelType w:val="hybridMultilevel"/>
    <w:tmpl w:val="30F0B7DA"/>
    <w:lvl w:ilvl="0" w:tplc="A3C8A88C">
      <w:numFmt w:val="bullet"/>
      <w:lvlText w:val=""/>
      <w:lvlJc w:val="left"/>
      <w:pPr>
        <w:ind w:left="2159" w:hanging="269"/>
      </w:pPr>
      <w:rPr>
        <w:rFonts w:ascii="Symbol" w:eastAsia="Symbol" w:hAnsi="Symbol" w:cs="Symbol" w:hint="default"/>
        <w:b w:val="0"/>
        <w:bCs w:val="0"/>
        <w:i w:val="0"/>
        <w:iCs w:val="0"/>
        <w:spacing w:val="0"/>
        <w:w w:val="98"/>
        <w:sz w:val="24"/>
        <w:szCs w:val="24"/>
        <w:lang w:val="en-US" w:eastAsia="en-US" w:bidi="ar-SA"/>
      </w:rPr>
    </w:lvl>
    <w:lvl w:ilvl="1" w:tplc="8F82FB28">
      <w:numFmt w:val="bullet"/>
      <w:lvlText w:val=""/>
      <w:lvlJc w:val="left"/>
      <w:pPr>
        <w:ind w:left="3059" w:hanging="360"/>
      </w:pPr>
      <w:rPr>
        <w:rFonts w:ascii="Symbol" w:eastAsia="Symbol" w:hAnsi="Symbol" w:cs="Symbol" w:hint="default"/>
        <w:b w:val="0"/>
        <w:bCs w:val="0"/>
        <w:i w:val="0"/>
        <w:iCs w:val="0"/>
        <w:spacing w:val="0"/>
        <w:w w:val="100"/>
        <w:sz w:val="24"/>
        <w:szCs w:val="24"/>
        <w:lang w:val="en-US" w:eastAsia="en-US" w:bidi="ar-SA"/>
      </w:rPr>
    </w:lvl>
    <w:lvl w:ilvl="2" w:tplc="E6B0A6A8">
      <w:numFmt w:val="bullet"/>
      <w:lvlText w:val="•"/>
      <w:lvlJc w:val="left"/>
      <w:pPr>
        <w:ind w:left="3975" w:hanging="360"/>
      </w:pPr>
      <w:rPr>
        <w:rFonts w:hint="default"/>
        <w:lang w:val="en-US" w:eastAsia="en-US" w:bidi="ar-SA"/>
      </w:rPr>
    </w:lvl>
    <w:lvl w:ilvl="3" w:tplc="2286D662">
      <w:numFmt w:val="bullet"/>
      <w:lvlText w:val="•"/>
      <w:lvlJc w:val="left"/>
      <w:pPr>
        <w:ind w:left="4891" w:hanging="360"/>
      </w:pPr>
      <w:rPr>
        <w:rFonts w:hint="default"/>
        <w:lang w:val="en-US" w:eastAsia="en-US" w:bidi="ar-SA"/>
      </w:rPr>
    </w:lvl>
    <w:lvl w:ilvl="4" w:tplc="0F2EB250">
      <w:numFmt w:val="bullet"/>
      <w:lvlText w:val="•"/>
      <w:lvlJc w:val="left"/>
      <w:pPr>
        <w:ind w:left="5806" w:hanging="360"/>
      </w:pPr>
      <w:rPr>
        <w:rFonts w:hint="default"/>
        <w:lang w:val="en-US" w:eastAsia="en-US" w:bidi="ar-SA"/>
      </w:rPr>
    </w:lvl>
    <w:lvl w:ilvl="5" w:tplc="2BC2FA58">
      <w:numFmt w:val="bullet"/>
      <w:lvlText w:val="•"/>
      <w:lvlJc w:val="left"/>
      <w:pPr>
        <w:ind w:left="6722" w:hanging="360"/>
      </w:pPr>
      <w:rPr>
        <w:rFonts w:hint="default"/>
        <w:lang w:val="en-US" w:eastAsia="en-US" w:bidi="ar-SA"/>
      </w:rPr>
    </w:lvl>
    <w:lvl w:ilvl="6" w:tplc="AF304E58">
      <w:numFmt w:val="bullet"/>
      <w:lvlText w:val="•"/>
      <w:lvlJc w:val="left"/>
      <w:pPr>
        <w:ind w:left="7637" w:hanging="360"/>
      </w:pPr>
      <w:rPr>
        <w:rFonts w:hint="default"/>
        <w:lang w:val="en-US" w:eastAsia="en-US" w:bidi="ar-SA"/>
      </w:rPr>
    </w:lvl>
    <w:lvl w:ilvl="7" w:tplc="10A8564A">
      <w:numFmt w:val="bullet"/>
      <w:lvlText w:val="•"/>
      <w:lvlJc w:val="left"/>
      <w:pPr>
        <w:ind w:left="8553" w:hanging="360"/>
      </w:pPr>
      <w:rPr>
        <w:rFonts w:hint="default"/>
        <w:lang w:val="en-US" w:eastAsia="en-US" w:bidi="ar-SA"/>
      </w:rPr>
    </w:lvl>
    <w:lvl w:ilvl="8" w:tplc="B8AE62FA">
      <w:numFmt w:val="bullet"/>
      <w:lvlText w:val="•"/>
      <w:lvlJc w:val="left"/>
      <w:pPr>
        <w:ind w:left="9468" w:hanging="360"/>
      </w:pPr>
      <w:rPr>
        <w:rFonts w:hint="default"/>
        <w:lang w:val="en-US" w:eastAsia="en-US" w:bidi="ar-SA"/>
      </w:rPr>
    </w:lvl>
  </w:abstractNum>
  <w:abstractNum w:abstractNumId="18" w15:restartNumberingAfterBreak="0">
    <w:nsid w:val="2B4369DD"/>
    <w:multiLevelType w:val="hybridMultilevel"/>
    <w:tmpl w:val="3ED62134"/>
    <w:lvl w:ilvl="0" w:tplc="454E585E">
      <w:start w:val="1"/>
      <w:numFmt w:val="decimal"/>
      <w:lvlText w:val="%1."/>
      <w:lvlJc w:val="left"/>
      <w:pPr>
        <w:ind w:left="1288" w:hanging="320"/>
      </w:pPr>
      <w:rPr>
        <w:rFonts w:hint="default"/>
        <w:spacing w:val="0"/>
        <w:w w:val="97"/>
        <w:lang w:val="en-US" w:eastAsia="en-US" w:bidi="ar-SA"/>
      </w:rPr>
    </w:lvl>
    <w:lvl w:ilvl="1" w:tplc="A7C00C8C">
      <w:numFmt w:val="bullet"/>
      <w:lvlText w:val="•"/>
      <w:lvlJc w:val="left"/>
      <w:pPr>
        <w:ind w:left="2280" w:hanging="320"/>
      </w:pPr>
      <w:rPr>
        <w:rFonts w:hint="default"/>
        <w:lang w:val="en-US" w:eastAsia="en-US" w:bidi="ar-SA"/>
      </w:rPr>
    </w:lvl>
    <w:lvl w:ilvl="2" w:tplc="B70E3E04">
      <w:numFmt w:val="bullet"/>
      <w:lvlText w:val="•"/>
      <w:lvlJc w:val="left"/>
      <w:pPr>
        <w:ind w:left="3280" w:hanging="320"/>
      </w:pPr>
      <w:rPr>
        <w:rFonts w:hint="default"/>
        <w:lang w:val="en-US" w:eastAsia="en-US" w:bidi="ar-SA"/>
      </w:rPr>
    </w:lvl>
    <w:lvl w:ilvl="3" w:tplc="83280D42">
      <w:numFmt w:val="bullet"/>
      <w:lvlText w:val="•"/>
      <w:lvlJc w:val="left"/>
      <w:pPr>
        <w:ind w:left="4280" w:hanging="320"/>
      </w:pPr>
      <w:rPr>
        <w:rFonts w:hint="default"/>
        <w:lang w:val="en-US" w:eastAsia="en-US" w:bidi="ar-SA"/>
      </w:rPr>
    </w:lvl>
    <w:lvl w:ilvl="4" w:tplc="F994266E">
      <w:numFmt w:val="bullet"/>
      <w:lvlText w:val="•"/>
      <w:lvlJc w:val="left"/>
      <w:pPr>
        <w:ind w:left="5280" w:hanging="320"/>
      </w:pPr>
      <w:rPr>
        <w:rFonts w:hint="default"/>
        <w:lang w:val="en-US" w:eastAsia="en-US" w:bidi="ar-SA"/>
      </w:rPr>
    </w:lvl>
    <w:lvl w:ilvl="5" w:tplc="C61A8E52">
      <w:numFmt w:val="bullet"/>
      <w:lvlText w:val="•"/>
      <w:lvlJc w:val="left"/>
      <w:pPr>
        <w:ind w:left="6280" w:hanging="320"/>
      </w:pPr>
      <w:rPr>
        <w:rFonts w:hint="default"/>
        <w:lang w:val="en-US" w:eastAsia="en-US" w:bidi="ar-SA"/>
      </w:rPr>
    </w:lvl>
    <w:lvl w:ilvl="6" w:tplc="423C506A">
      <w:numFmt w:val="bullet"/>
      <w:lvlText w:val="•"/>
      <w:lvlJc w:val="left"/>
      <w:pPr>
        <w:ind w:left="7280" w:hanging="320"/>
      </w:pPr>
      <w:rPr>
        <w:rFonts w:hint="default"/>
        <w:lang w:val="en-US" w:eastAsia="en-US" w:bidi="ar-SA"/>
      </w:rPr>
    </w:lvl>
    <w:lvl w:ilvl="7" w:tplc="4276022E">
      <w:numFmt w:val="bullet"/>
      <w:lvlText w:val="•"/>
      <w:lvlJc w:val="left"/>
      <w:pPr>
        <w:ind w:left="8280" w:hanging="320"/>
      </w:pPr>
      <w:rPr>
        <w:rFonts w:hint="default"/>
        <w:lang w:val="en-US" w:eastAsia="en-US" w:bidi="ar-SA"/>
      </w:rPr>
    </w:lvl>
    <w:lvl w:ilvl="8" w:tplc="FB56ACDC">
      <w:numFmt w:val="bullet"/>
      <w:lvlText w:val="•"/>
      <w:lvlJc w:val="left"/>
      <w:pPr>
        <w:ind w:left="9280" w:hanging="320"/>
      </w:pPr>
      <w:rPr>
        <w:rFonts w:hint="default"/>
        <w:lang w:val="en-US" w:eastAsia="en-US" w:bidi="ar-SA"/>
      </w:rPr>
    </w:lvl>
  </w:abstractNum>
  <w:abstractNum w:abstractNumId="19" w15:restartNumberingAfterBreak="0">
    <w:nsid w:val="2DA24D2A"/>
    <w:multiLevelType w:val="hybridMultilevel"/>
    <w:tmpl w:val="30849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AF4E46"/>
    <w:multiLevelType w:val="hybridMultilevel"/>
    <w:tmpl w:val="332A5946"/>
    <w:lvl w:ilvl="0" w:tplc="57F496E0">
      <w:start w:val="1"/>
      <w:numFmt w:val="lowerLetter"/>
      <w:lvlText w:val="%1."/>
      <w:lvlJc w:val="left"/>
      <w:pPr>
        <w:ind w:left="144" w:hanging="120"/>
      </w:pPr>
      <w:rPr>
        <w:rFonts w:ascii="Calibri" w:eastAsia="Calibri" w:hAnsi="Calibri" w:cs="Calibri" w:hint="default"/>
        <w:b w:val="0"/>
        <w:bCs w:val="0"/>
        <w:i w:val="0"/>
        <w:iCs w:val="0"/>
        <w:spacing w:val="-1"/>
        <w:w w:val="104"/>
        <w:sz w:val="12"/>
        <w:szCs w:val="12"/>
        <w:lang w:val="en-US" w:eastAsia="en-US" w:bidi="ar-SA"/>
      </w:rPr>
    </w:lvl>
    <w:lvl w:ilvl="1" w:tplc="BE3C9248">
      <w:numFmt w:val="bullet"/>
      <w:lvlText w:val="•"/>
      <w:lvlJc w:val="left"/>
      <w:pPr>
        <w:ind w:left="447" w:hanging="120"/>
      </w:pPr>
      <w:rPr>
        <w:rFonts w:hint="default"/>
        <w:lang w:val="en-US" w:eastAsia="en-US" w:bidi="ar-SA"/>
      </w:rPr>
    </w:lvl>
    <w:lvl w:ilvl="2" w:tplc="6D386944">
      <w:numFmt w:val="bullet"/>
      <w:lvlText w:val="•"/>
      <w:lvlJc w:val="left"/>
      <w:pPr>
        <w:ind w:left="755" w:hanging="120"/>
      </w:pPr>
      <w:rPr>
        <w:rFonts w:hint="default"/>
        <w:lang w:val="en-US" w:eastAsia="en-US" w:bidi="ar-SA"/>
      </w:rPr>
    </w:lvl>
    <w:lvl w:ilvl="3" w:tplc="F2F0705C">
      <w:numFmt w:val="bullet"/>
      <w:lvlText w:val="•"/>
      <w:lvlJc w:val="left"/>
      <w:pPr>
        <w:ind w:left="1063" w:hanging="120"/>
      </w:pPr>
      <w:rPr>
        <w:rFonts w:hint="default"/>
        <w:lang w:val="en-US" w:eastAsia="en-US" w:bidi="ar-SA"/>
      </w:rPr>
    </w:lvl>
    <w:lvl w:ilvl="4" w:tplc="DF14A930">
      <w:numFmt w:val="bullet"/>
      <w:lvlText w:val="•"/>
      <w:lvlJc w:val="left"/>
      <w:pPr>
        <w:ind w:left="1371" w:hanging="120"/>
      </w:pPr>
      <w:rPr>
        <w:rFonts w:hint="default"/>
        <w:lang w:val="en-US" w:eastAsia="en-US" w:bidi="ar-SA"/>
      </w:rPr>
    </w:lvl>
    <w:lvl w:ilvl="5" w:tplc="3B1C2FB4">
      <w:numFmt w:val="bullet"/>
      <w:lvlText w:val="•"/>
      <w:lvlJc w:val="left"/>
      <w:pPr>
        <w:ind w:left="1679" w:hanging="120"/>
      </w:pPr>
      <w:rPr>
        <w:rFonts w:hint="default"/>
        <w:lang w:val="en-US" w:eastAsia="en-US" w:bidi="ar-SA"/>
      </w:rPr>
    </w:lvl>
    <w:lvl w:ilvl="6" w:tplc="716EF03A">
      <w:numFmt w:val="bullet"/>
      <w:lvlText w:val="•"/>
      <w:lvlJc w:val="left"/>
      <w:pPr>
        <w:ind w:left="1986" w:hanging="120"/>
      </w:pPr>
      <w:rPr>
        <w:rFonts w:hint="default"/>
        <w:lang w:val="en-US" w:eastAsia="en-US" w:bidi="ar-SA"/>
      </w:rPr>
    </w:lvl>
    <w:lvl w:ilvl="7" w:tplc="887A1FFE">
      <w:numFmt w:val="bullet"/>
      <w:lvlText w:val="•"/>
      <w:lvlJc w:val="left"/>
      <w:pPr>
        <w:ind w:left="2294" w:hanging="120"/>
      </w:pPr>
      <w:rPr>
        <w:rFonts w:hint="default"/>
        <w:lang w:val="en-US" w:eastAsia="en-US" w:bidi="ar-SA"/>
      </w:rPr>
    </w:lvl>
    <w:lvl w:ilvl="8" w:tplc="BFAE21D2">
      <w:numFmt w:val="bullet"/>
      <w:lvlText w:val="•"/>
      <w:lvlJc w:val="left"/>
      <w:pPr>
        <w:ind w:left="2602" w:hanging="120"/>
      </w:pPr>
      <w:rPr>
        <w:rFonts w:hint="default"/>
        <w:lang w:val="en-US" w:eastAsia="en-US" w:bidi="ar-SA"/>
      </w:rPr>
    </w:lvl>
  </w:abstractNum>
  <w:abstractNum w:abstractNumId="21" w15:restartNumberingAfterBreak="0">
    <w:nsid w:val="2DF95CFC"/>
    <w:multiLevelType w:val="hybridMultilevel"/>
    <w:tmpl w:val="15604E84"/>
    <w:lvl w:ilvl="0" w:tplc="7A14AD04">
      <w:numFmt w:val="bullet"/>
      <w:lvlText w:val=""/>
      <w:lvlJc w:val="left"/>
      <w:pPr>
        <w:ind w:left="1406" w:hanging="363"/>
      </w:pPr>
      <w:rPr>
        <w:rFonts w:ascii="Symbol" w:eastAsia="Symbol" w:hAnsi="Symbol" w:cs="Symbol" w:hint="default"/>
        <w:b w:val="0"/>
        <w:bCs w:val="0"/>
        <w:i w:val="0"/>
        <w:iCs w:val="0"/>
        <w:spacing w:val="0"/>
        <w:w w:val="95"/>
        <w:sz w:val="20"/>
        <w:szCs w:val="20"/>
        <w:lang w:val="en-US" w:eastAsia="en-US" w:bidi="ar-SA"/>
      </w:rPr>
    </w:lvl>
    <w:lvl w:ilvl="1" w:tplc="E9808C6E">
      <w:numFmt w:val="bullet"/>
      <w:lvlText w:val="•"/>
      <w:lvlJc w:val="left"/>
      <w:pPr>
        <w:ind w:left="2388" w:hanging="363"/>
      </w:pPr>
      <w:rPr>
        <w:rFonts w:hint="default"/>
        <w:lang w:val="en-US" w:eastAsia="en-US" w:bidi="ar-SA"/>
      </w:rPr>
    </w:lvl>
    <w:lvl w:ilvl="2" w:tplc="C5587B88">
      <w:numFmt w:val="bullet"/>
      <w:lvlText w:val="•"/>
      <w:lvlJc w:val="left"/>
      <w:pPr>
        <w:ind w:left="3376" w:hanging="363"/>
      </w:pPr>
      <w:rPr>
        <w:rFonts w:hint="default"/>
        <w:lang w:val="en-US" w:eastAsia="en-US" w:bidi="ar-SA"/>
      </w:rPr>
    </w:lvl>
    <w:lvl w:ilvl="3" w:tplc="6C1CFBD4">
      <w:numFmt w:val="bullet"/>
      <w:lvlText w:val="•"/>
      <w:lvlJc w:val="left"/>
      <w:pPr>
        <w:ind w:left="4364" w:hanging="363"/>
      </w:pPr>
      <w:rPr>
        <w:rFonts w:hint="default"/>
        <w:lang w:val="en-US" w:eastAsia="en-US" w:bidi="ar-SA"/>
      </w:rPr>
    </w:lvl>
    <w:lvl w:ilvl="4" w:tplc="84785D60">
      <w:numFmt w:val="bullet"/>
      <w:lvlText w:val="•"/>
      <w:lvlJc w:val="left"/>
      <w:pPr>
        <w:ind w:left="5352" w:hanging="363"/>
      </w:pPr>
      <w:rPr>
        <w:rFonts w:hint="default"/>
        <w:lang w:val="en-US" w:eastAsia="en-US" w:bidi="ar-SA"/>
      </w:rPr>
    </w:lvl>
    <w:lvl w:ilvl="5" w:tplc="999207B4">
      <w:numFmt w:val="bullet"/>
      <w:lvlText w:val="•"/>
      <w:lvlJc w:val="left"/>
      <w:pPr>
        <w:ind w:left="6340" w:hanging="363"/>
      </w:pPr>
      <w:rPr>
        <w:rFonts w:hint="default"/>
        <w:lang w:val="en-US" w:eastAsia="en-US" w:bidi="ar-SA"/>
      </w:rPr>
    </w:lvl>
    <w:lvl w:ilvl="6" w:tplc="06DA5A7A">
      <w:numFmt w:val="bullet"/>
      <w:lvlText w:val="•"/>
      <w:lvlJc w:val="left"/>
      <w:pPr>
        <w:ind w:left="7328" w:hanging="363"/>
      </w:pPr>
      <w:rPr>
        <w:rFonts w:hint="default"/>
        <w:lang w:val="en-US" w:eastAsia="en-US" w:bidi="ar-SA"/>
      </w:rPr>
    </w:lvl>
    <w:lvl w:ilvl="7" w:tplc="50846558">
      <w:numFmt w:val="bullet"/>
      <w:lvlText w:val="•"/>
      <w:lvlJc w:val="left"/>
      <w:pPr>
        <w:ind w:left="8316" w:hanging="363"/>
      </w:pPr>
      <w:rPr>
        <w:rFonts w:hint="default"/>
        <w:lang w:val="en-US" w:eastAsia="en-US" w:bidi="ar-SA"/>
      </w:rPr>
    </w:lvl>
    <w:lvl w:ilvl="8" w:tplc="815AD6DA">
      <w:numFmt w:val="bullet"/>
      <w:lvlText w:val="•"/>
      <w:lvlJc w:val="left"/>
      <w:pPr>
        <w:ind w:left="9304" w:hanging="363"/>
      </w:pPr>
      <w:rPr>
        <w:rFonts w:hint="default"/>
        <w:lang w:val="en-US" w:eastAsia="en-US" w:bidi="ar-SA"/>
      </w:rPr>
    </w:lvl>
  </w:abstractNum>
  <w:abstractNum w:abstractNumId="22" w15:restartNumberingAfterBreak="0">
    <w:nsid w:val="319855D2"/>
    <w:multiLevelType w:val="hybridMultilevel"/>
    <w:tmpl w:val="45D8E280"/>
    <w:lvl w:ilvl="0" w:tplc="CB287836">
      <w:start w:val="1"/>
      <w:numFmt w:val="decimal"/>
      <w:lvlText w:val="%1."/>
      <w:lvlJc w:val="left"/>
      <w:pPr>
        <w:ind w:left="1898" w:hanging="286"/>
      </w:pPr>
      <w:rPr>
        <w:rFonts w:ascii="Calibri" w:eastAsia="Calibri" w:hAnsi="Calibri" w:cs="Calibri" w:hint="default"/>
        <w:b w:val="0"/>
        <w:bCs w:val="0"/>
        <w:i w:val="0"/>
        <w:iCs w:val="0"/>
        <w:spacing w:val="0"/>
        <w:w w:val="100"/>
        <w:sz w:val="24"/>
        <w:szCs w:val="24"/>
        <w:lang w:val="en-US" w:eastAsia="en-US" w:bidi="ar-SA"/>
      </w:rPr>
    </w:lvl>
    <w:lvl w:ilvl="1" w:tplc="13F2A88A">
      <w:numFmt w:val="bullet"/>
      <w:lvlText w:val="•"/>
      <w:lvlJc w:val="left"/>
      <w:pPr>
        <w:ind w:left="2840" w:hanging="286"/>
      </w:pPr>
      <w:rPr>
        <w:rFonts w:hint="default"/>
        <w:lang w:val="en-US" w:eastAsia="en-US" w:bidi="ar-SA"/>
      </w:rPr>
    </w:lvl>
    <w:lvl w:ilvl="2" w:tplc="58C03B8C">
      <w:numFmt w:val="bullet"/>
      <w:lvlText w:val="•"/>
      <w:lvlJc w:val="left"/>
      <w:pPr>
        <w:ind w:left="3780" w:hanging="286"/>
      </w:pPr>
      <w:rPr>
        <w:rFonts w:hint="default"/>
        <w:lang w:val="en-US" w:eastAsia="en-US" w:bidi="ar-SA"/>
      </w:rPr>
    </w:lvl>
    <w:lvl w:ilvl="3" w:tplc="DD549DA6">
      <w:numFmt w:val="bullet"/>
      <w:lvlText w:val="•"/>
      <w:lvlJc w:val="left"/>
      <w:pPr>
        <w:ind w:left="4720" w:hanging="286"/>
      </w:pPr>
      <w:rPr>
        <w:rFonts w:hint="default"/>
        <w:lang w:val="en-US" w:eastAsia="en-US" w:bidi="ar-SA"/>
      </w:rPr>
    </w:lvl>
    <w:lvl w:ilvl="4" w:tplc="914A351E">
      <w:numFmt w:val="bullet"/>
      <w:lvlText w:val="•"/>
      <w:lvlJc w:val="left"/>
      <w:pPr>
        <w:ind w:left="5660" w:hanging="286"/>
      </w:pPr>
      <w:rPr>
        <w:rFonts w:hint="default"/>
        <w:lang w:val="en-US" w:eastAsia="en-US" w:bidi="ar-SA"/>
      </w:rPr>
    </w:lvl>
    <w:lvl w:ilvl="5" w:tplc="2B9E939E">
      <w:numFmt w:val="bullet"/>
      <w:lvlText w:val="•"/>
      <w:lvlJc w:val="left"/>
      <w:pPr>
        <w:ind w:left="6600" w:hanging="286"/>
      </w:pPr>
      <w:rPr>
        <w:rFonts w:hint="default"/>
        <w:lang w:val="en-US" w:eastAsia="en-US" w:bidi="ar-SA"/>
      </w:rPr>
    </w:lvl>
    <w:lvl w:ilvl="6" w:tplc="81E00B00">
      <w:numFmt w:val="bullet"/>
      <w:lvlText w:val="•"/>
      <w:lvlJc w:val="left"/>
      <w:pPr>
        <w:ind w:left="7540" w:hanging="286"/>
      </w:pPr>
      <w:rPr>
        <w:rFonts w:hint="default"/>
        <w:lang w:val="en-US" w:eastAsia="en-US" w:bidi="ar-SA"/>
      </w:rPr>
    </w:lvl>
    <w:lvl w:ilvl="7" w:tplc="449436CC">
      <w:numFmt w:val="bullet"/>
      <w:lvlText w:val="•"/>
      <w:lvlJc w:val="left"/>
      <w:pPr>
        <w:ind w:left="8480" w:hanging="286"/>
      </w:pPr>
      <w:rPr>
        <w:rFonts w:hint="default"/>
        <w:lang w:val="en-US" w:eastAsia="en-US" w:bidi="ar-SA"/>
      </w:rPr>
    </w:lvl>
    <w:lvl w:ilvl="8" w:tplc="771CFAE4">
      <w:numFmt w:val="bullet"/>
      <w:lvlText w:val="•"/>
      <w:lvlJc w:val="left"/>
      <w:pPr>
        <w:ind w:left="9420" w:hanging="286"/>
      </w:pPr>
      <w:rPr>
        <w:rFonts w:hint="default"/>
        <w:lang w:val="en-US" w:eastAsia="en-US" w:bidi="ar-SA"/>
      </w:rPr>
    </w:lvl>
  </w:abstractNum>
  <w:abstractNum w:abstractNumId="23" w15:restartNumberingAfterBreak="0">
    <w:nsid w:val="3C177893"/>
    <w:multiLevelType w:val="hybridMultilevel"/>
    <w:tmpl w:val="DB5ACF12"/>
    <w:lvl w:ilvl="0" w:tplc="81EA7B7E">
      <w:numFmt w:val="bullet"/>
      <w:lvlText w:val=""/>
      <w:lvlJc w:val="left"/>
      <w:pPr>
        <w:ind w:left="1799" w:hanging="360"/>
      </w:pPr>
      <w:rPr>
        <w:rFonts w:ascii="Symbol" w:eastAsia="Symbol" w:hAnsi="Symbol" w:cs="Symbol" w:hint="default"/>
        <w:b w:val="0"/>
        <w:bCs w:val="0"/>
        <w:i w:val="0"/>
        <w:iCs w:val="0"/>
        <w:spacing w:val="0"/>
        <w:w w:val="100"/>
        <w:sz w:val="24"/>
        <w:szCs w:val="24"/>
        <w:lang w:val="en-US" w:eastAsia="en-US" w:bidi="ar-SA"/>
      </w:rPr>
    </w:lvl>
    <w:lvl w:ilvl="1" w:tplc="1E840B14">
      <w:numFmt w:val="bullet"/>
      <w:lvlText w:val="•"/>
      <w:lvlJc w:val="left"/>
      <w:pPr>
        <w:ind w:left="2750" w:hanging="360"/>
      </w:pPr>
      <w:rPr>
        <w:rFonts w:hint="default"/>
        <w:lang w:val="en-US" w:eastAsia="en-US" w:bidi="ar-SA"/>
      </w:rPr>
    </w:lvl>
    <w:lvl w:ilvl="2" w:tplc="6F66108C">
      <w:numFmt w:val="bullet"/>
      <w:lvlText w:val="•"/>
      <w:lvlJc w:val="left"/>
      <w:pPr>
        <w:ind w:left="3700" w:hanging="360"/>
      </w:pPr>
      <w:rPr>
        <w:rFonts w:hint="default"/>
        <w:lang w:val="en-US" w:eastAsia="en-US" w:bidi="ar-SA"/>
      </w:rPr>
    </w:lvl>
    <w:lvl w:ilvl="3" w:tplc="2E20D830">
      <w:numFmt w:val="bullet"/>
      <w:lvlText w:val="•"/>
      <w:lvlJc w:val="left"/>
      <w:pPr>
        <w:ind w:left="4650" w:hanging="360"/>
      </w:pPr>
      <w:rPr>
        <w:rFonts w:hint="default"/>
        <w:lang w:val="en-US" w:eastAsia="en-US" w:bidi="ar-SA"/>
      </w:rPr>
    </w:lvl>
    <w:lvl w:ilvl="4" w:tplc="5E66D4FC">
      <w:numFmt w:val="bullet"/>
      <w:lvlText w:val="•"/>
      <w:lvlJc w:val="left"/>
      <w:pPr>
        <w:ind w:left="5600" w:hanging="360"/>
      </w:pPr>
      <w:rPr>
        <w:rFonts w:hint="default"/>
        <w:lang w:val="en-US" w:eastAsia="en-US" w:bidi="ar-SA"/>
      </w:rPr>
    </w:lvl>
    <w:lvl w:ilvl="5" w:tplc="63506632">
      <w:numFmt w:val="bullet"/>
      <w:lvlText w:val="•"/>
      <w:lvlJc w:val="left"/>
      <w:pPr>
        <w:ind w:left="6550" w:hanging="360"/>
      </w:pPr>
      <w:rPr>
        <w:rFonts w:hint="default"/>
        <w:lang w:val="en-US" w:eastAsia="en-US" w:bidi="ar-SA"/>
      </w:rPr>
    </w:lvl>
    <w:lvl w:ilvl="6" w:tplc="E96A0546">
      <w:numFmt w:val="bullet"/>
      <w:lvlText w:val="•"/>
      <w:lvlJc w:val="left"/>
      <w:pPr>
        <w:ind w:left="7500" w:hanging="360"/>
      </w:pPr>
      <w:rPr>
        <w:rFonts w:hint="default"/>
        <w:lang w:val="en-US" w:eastAsia="en-US" w:bidi="ar-SA"/>
      </w:rPr>
    </w:lvl>
    <w:lvl w:ilvl="7" w:tplc="A43ABC00">
      <w:numFmt w:val="bullet"/>
      <w:lvlText w:val="•"/>
      <w:lvlJc w:val="left"/>
      <w:pPr>
        <w:ind w:left="8450" w:hanging="360"/>
      </w:pPr>
      <w:rPr>
        <w:rFonts w:hint="default"/>
        <w:lang w:val="en-US" w:eastAsia="en-US" w:bidi="ar-SA"/>
      </w:rPr>
    </w:lvl>
    <w:lvl w:ilvl="8" w:tplc="BED0E674">
      <w:numFmt w:val="bullet"/>
      <w:lvlText w:val="•"/>
      <w:lvlJc w:val="left"/>
      <w:pPr>
        <w:ind w:left="9400" w:hanging="360"/>
      </w:pPr>
      <w:rPr>
        <w:rFonts w:hint="default"/>
        <w:lang w:val="en-US" w:eastAsia="en-US" w:bidi="ar-SA"/>
      </w:rPr>
    </w:lvl>
  </w:abstractNum>
  <w:abstractNum w:abstractNumId="24" w15:restartNumberingAfterBreak="0">
    <w:nsid w:val="3CEF4A23"/>
    <w:multiLevelType w:val="hybridMultilevel"/>
    <w:tmpl w:val="D3A4D18A"/>
    <w:lvl w:ilvl="0" w:tplc="36D0479C">
      <w:numFmt w:val="bullet"/>
      <w:lvlText w:val=""/>
      <w:lvlJc w:val="left"/>
      <w:pPr>
        <w:ind w:left="1799" w:hanging="360"/>
      </w:pPr>
      <w:rPr>
        <w:rFonts w:ascii="Symbol" w:eastAsia="Symbol" w:hAnsi="Symbol" w:cs="Symbol" w:hint="default"/>
        <w:b w:val="0"/>
        <w:bCs w:val="0"/>
        <w:i w:val="0"/>
        <w:iCs w:val="0"/>
        <w:spacing w:val="0"/>
        <w:w w:val="100"/>
        <w:sz w:val="24"/>
        <w:szCs w:val="24"/>
        <w:lang w:val="en-US" w:eastAsia="en-US" w:bidi="ar-SA"/>
      </w:rPr>
    </w:lvl>
    <w:lvl w:ilvl="1" w:tplc="99A4A4E2">
      <w:numFmt w:val="bullet"/>
      <w:lvlText w:val="•"/>
      <w:lvlJc w:val="left"/>
      <w:pPr>
        <w:ind w:left="2519" w:hanging="360"/>
      </w:pPr>
      <w:rPr>
        <w:rFonts w:ascii="Calibri" w:eastAsia="Calibri" w:hAnsi="Calibri" w:cs="Calibri" w:hint="default"/>
        <w:b w:val="0"/>
        <w:bCs w:val="0"/>
        <w:i w:val="0"/>
        <w:iCs w:val="0"/>
        <w:spacing w:val="0"/>
        <w:w w:val="100"/>
        <w:sz w:val="24"/>
        <w:szCs w:val="24"/>
        <w:lang w:val="en-US" w:eastAsia="en-US" w:bidi="ar-SA"/>
      </w:rPr>
    </w:lvl>
    <w:lvl w:ilvl="2" w:tplc="0D2A6460">
      <w:numFmt w:val="bullet"/>
      <w:lvlText w:val="•"/>
      <w:lvlJc w:val="left"/>
      <w:pPr>
        <w:ind w:left="3495" w:hanging="360"/>
      </w:pPr>
      <w:rPr>
        <w:rFonts w:hint="default"/>
        <w:lang w:val="en-US" w:eastAsia="en-US" w:bidi="ar-SA"/>
      </w:rPr>
    </w:lvl>
    <w:lvl w:ilvl="3" w:tplc="4D449CB6">
      <w:numFmt w:val="bullet"/>
      <w:lvlText w:val="•"/>
      <w:lvlJc w:val="left"/>
      <w:pPr>
        <w:ind w:left="4471" w:hanging="360"/>
      </w:pPr>
      <w:rPr>
        <w:rFonts w:hint="default"/>
        <w:lang w:val="en-US" w:eastAsia="en-US" w:bidi="ar-SA"/>
      </w:rPr>
    </w:lvl>
    <w:lvl w:ilvl="4" w:tplc="5FDE4A94">
      <w:numFmt w:val="bullet"/>
      <w:lvlText w:val="•"/>
      <w:lvlJc w:val="left"/>
      <w:pPr>
        <w:ind w:left="5446" w:hanging="360"/>
      </w:pPr>
      <w:rPr>
        <w:rFonts w:hint="default"/>
        <w:lang w:val="en-US" w:eastAsia="en-US" w:bidi="ar-SA"/>
      </w:rPr>
    </w:lvl>
    <w:lvl w:ilvl="5" w:tplc="7F02FD3C">
      <w:numFmt w:val="bullet"/>
      <w:lvlText w:val="•"/>
      <w:lvlJc w:val="left"/>
      <w:pPr>
        <w:ind w:left="6422" w:hanging="360"/>
      </w:pPr>
      <w:rPr>
        <w:rFonts w:hint="default"/>
        <w:lang w:val="en-US" w:eastAsia="en-US" w:bidi="ar-SA"/>
      </w:rPr>
    </w:lvl>
    <w:lvl w:ilvl="6" w:tplc="9702CB8C">
      <w:numFmt w:val="bullet"/>
      <w:lvlText w:val="•"/>
      <w:lvlJc w:val="left"/>
      <w:pPr>
        <w:ind w:left="7397" w:hanging="360"/>
      </w:pPr>
      <w:rPr>
        <w:rFonts w:hint="default"/>
        <w:lang w:val="en-US" w:eastAsia="en-US" w:bidi="ar-SA"/>
      </w:rPr>
    </w:lvl>
    <w:lvl w:ilvl="7" w:tplc="603AFD90">
      <w:numFmt w:val="bullet"/>
      <w:lvlText w:val="•"/>
      <w:lvlJc w:val="left"/>
      <w:pPr>
        <w:ind w:left="8373" w:hanging="360"/>
      </w:pPr>
      <w:rPr>
        <w:rFonts w:hint="default"/>
        <w:lang w:val="en-US" w:eastAsia="en-US" w:bidi="ar-SA"/>
      </w:rPr>
    </w:lvl>
    <w:lvl w:ilvl="8" w:tplc="49E43A30">
      <w:numFmt w:val="bullet"/>
      <w:lvlText w:val="•"/>
      <w:lvlJc w:val="left"/>
      <w:pPr>
        <w:ind w:left="9348" w:hanging="360"/>
      </w:pPr>
      <w:rPr>
        <w:rFonts w:hint="default"/>
        <w:lang w:val="en-US" w:eastAsia="en-US" w:bidi="ar-SA"/>
      </w:rPr>
    </w:lvl>
  </w:abstractNum>
  <w:abstractNum w:abstractNumId="25" w15:restartNumberingAfterBreak="0">
    <w:nsid w:val="3CF07552"/>
    <w:multiLevelType w:val="multilevel"/>
    <w:tmpl w:val="40A205E0"/>
    <w:lvl w:ilvl="0">
      <w:start w:val="1"/>
      <w:numFmt w:val="decimal"/>
      <w:lvlText w:val="%1."/>
      <w:lvlJc w:val="left"/>
      <w:pPr>
        <w:ind w:left="1012" w:hanging="452"/>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918" w:hanging="359"/>
      </w:pPr>
      <w:rPr>
        <w:rFonts w:ascii="Calibri" w:eastAsia="Calibri" w:hAnsi="Calibri" w:cs="Calibri" w:hint="default"/>
        <w:b w:val="0"/>
        <w:bCs w:val="0"/>
        <w:i w:val="0"/>
        <w:iCs w:val="0"/>
        <w:spacing w:val="-3"/>
        <w:w w:val="100"/>
        <w:sz w:val="24"/>
        <w:szCs w:val="24"/>
        <w:lang w:val="en-US" w:eastAsia="en-US" w:bidi="ar-SA"/>
      </w:rPr>
    </w:lvl>
    <w:lvl w:ilvl="2">
      <w:start w:val="1"/>
      <w:numFmt w:val="decimal"/>
      <w:lvlText w:val="%1.%2.%3"/>
      <w:lvlJc w:val="left"/>
      <w:pPr>
        <w:ind w:left="1098" w:hanging="539"/>
      </w:pPr>
      <w:rPr>
        <w:rFonts w:ascii="Calibri" w:eastAsia="Calibri" w:hAnsi="Calibri" w:cs="Calibri" w:hint="default"/>
        <w:b w:val="0"/>
        <w:bCs w:val="0"/>
        <w:i w:val="0"/>
        <w:iCs w:val="0"/>
        <w:spacing w:val="-3"/>
        <w:w w:val="100"/>
        <w:sz w:val="24"/>
        <w:szCs w:val="24"/>
        <w:lang w:val="en-US" w:eastAsia="en-US" w:bidi="ar-SA"/>
      </w:rPr>
    </w:lvl>
    <w:lvl w:ilvl="3">
      <w:numFmt w:val="bullet"/>
      <w:lvlText w:val="•"/>
      <w:lvlJc w:val="left"/>
      <w:pPr>
        <w:ind w:left="2372" w:hanging="539"/>
      </w:pPr>
      <w:rPr>
        <w:rFonts w:hint="default"/>
        <w:lang w:val="en-US" w:eastAsia="en-US" w:bidi="ar-SA"/>
      </w:rPr>
    </w:lvl>
    <w:lvl w:ilvl="4">
      <w:numFmt w:val="bullet"/>
      <w:lvlText w:val="•"/>
      <w:lvlJc w:val="left"/>
      <w:pPr>
        <w:ind w:left="3645" w:hanging="539"/>
      </w:pPr>
      <w:rPr>
        <w:rFonts w:hint="default"/>
        <w:lang w:val="en-US" w:eastAsia="en-US" w:bidi="ar-SA"/>
      </w:rPr>
    </w:lvl>
    <w:lvl w:ilvl="5">
      <w:numFmt w:val="bullet"/>
      <w:lvlText w:val="•"/>
      <w:lvlJc w:val="left"/>
      <w:pPr>
        <w:ind w:left="4917" w:hanging="539"/>
      </w:pPr>
      <w:rPr>
        <w:rFonts w:hint="default"/>
        <w:lang w:val="en-US" w:eastAsia="en-US" w:bidi="ar-SA"/>
      </w:rPr>
    </w:lvl>
    <w:lvl w:ilvl="6">
      <w:numFmt w:val="bullet"/>
      <w:lvlText w:val="•"/>
      <w:lvlJc w:val="left"/>
      <w:pPr>
        <w:ind w:left="6190" w:hanging="539"/>
      </w:pPr>
      <w:rPr>
        <w:rFonts w:hint="default"/>
        <w:lang w:val="en-US" w:eastAsia="en-US" w:bidi="ar-SA"/>
      </w:rPr>
    </w:lvl>
    <w:lvl w:ilvl="7">
      <w:numFmt w:val="bullet"/>
      <w:lvlText w:val="•"/>
      <w:lvlJc w:val="left"/>
      <w:pPr>
        <w:ind w:left="7462" w:hanging="539"/>
      </w:pPr>
      <w:rPr>
        <w:rFonts w:hint="default"/>
        <w:lang w:val="en-US" w:eastAsia="en-US" w:bidi="ar-SA"/>
      </w:rPr>
    </w:lvl>
    <w:lvl w:ilvl="8">
      <w:numFmt w:val="bullet"/>
      <w:lvlText w:val="•"/>
      <w:lvlJc w:val="left"/>
      <w:pPr>
        <w:ind w:left="8735" w:hanging="539"/>
      </w:pPr>
      <w:rPr>
        <w:rFonts w:hint="default"/>
        <w:lang w:val="en-US" w:eastAsia="en-US" w:bidi="ar-SA"/>
      </w:rPr>
    </w:lvl>
  </w:abstractNum>
  <w:abstractNum w:abstractNumId="26" w15:restartNumberingAfterBreak="0">
    <w:nsid w:val="3E2E2157"/>
    <w:multiLevelType w:val="hybridMultilevel"/>
    <w:tmpl w:val="9CDE78EE"/>
    <w:lvl w:ilvl="0" w:tplc="DCA8B7F4">
      <w:start w:val="1"/>
      <w:numFmt w:val="decimal"/>
      <w:lvlText w:val="%1."/>
      <w:lvlJc w:val="left"/>
      <w:pPr>
        <w:ind w:left="1012" w:hanging="452"/>
      </w:pPr>
      <w:rPr>
        <w:rFonts w:ascii="Calibri" w:eastAsia="Calibri" w:hAnsi="Calibri" w:cs="Calibri" w:hint="default"/>
        <w:b/>
        <w:bCs/>
        <w:i w:val="0"/>
        <w:iCs w:val="0"/>
        <w:spacing w:val="0"/>
        <w:w w:val="100"/>
        <w:sz w:val="24"/>
        <w:szCs w:val="24"/>
        <w:lang w:val="en-US" w:eastAsia="en-US" w:bidi="ar-SA"/>
      </w:rPr>
    </w:lvl>
    <w:lvl w:ilvl="1" w:tplc="9C18E654">
      <w:numFmt w:val="bullet"/>
      <w:lvlText w:val="•"/>
      <w:lvlJc w:val="left"/>
      <w:pPr>
        <w:ind w:left="2046" w:hanging="452"/>
      </w:pPr>
      <w:rPr>
        <w:rFonts w:hint="default"/>
        <w:lang w:val="en-US" w:eastAsia="en-US" w:bidi="ar-SA"/>
      </w:rPr>
    </w:lvl>
    <w:lvl w:ilvl="2" w:tplc="ABD2194E">
      <w:numFmt w:val="bullet"/>
      <w:lvlText w:val="•"/>
      <w:lvlJc w:val="left"/>
      <w:pPr>
        <w:ind w:left="3072" w:hanging="452"/>
      </w:pPr>
      <w:rPr>
        <w:rFonts w:hint="default"/>
        <w:lang w:val="en-US" w:eastAsia="en-US" w:bidi="ar-SA"/>
      </w:rPr>
    </w:lvl>
    <w:lvl w:ilvl="3" w:tplc="2E14FCCA">
      <w:numFmt w:val="bullet"/>
      <w:lvlText w:val="•"/>
      <w:lvlJc w:val="left"/>
      <w:pPr>
        <w:ind w:left="4098" w:hanging="452"/>
      </w:pPr>
      <w:rPr>
        <w:rFonts w:hint="default"/>
        <w:lang w:val="en-US" w:eastAsia="en-US" w:bidi="ar-SA"/>
      </w:rPr>
    </w:lvl>
    <w:lvl w:ilvl="4" w:tplc="631A3F38">
      <w:numFmt w:val="bullet"/>
      <w:lvlText w:val="•"/>
      <w:lvlJc w:val="left"/>
      <w:pPr>
        <w:ind w:left="5124" w:hanging="452"/>
      </w:pPr>
      <w:rPr>
        <w:rFonts w:hint="default"/>
        <w:lang w:val="en-US" w:eastAsia="en-US" w:bidi="ar-SA"/>
      </w:rPr>
    </w:lvl>
    <w:lvl w:ilvl="5" w:tplc="A2C271C4">
      <w:numFmt w:val="bullet"/>
      <w:lvlText w:val="•"/>
      <w:lvlJc w:val="left"/>
      <w:pPr>
        <w:ind w:left="6150" w:hanging="452"/>
      </w:pPr>
      <w:rPr>
        <w:rFonts w:hint="default"/>
        <w:lang w:val="en-US" w:eastAsia="en-US" w:bidi="ar-SA"/>
      </w:rPr>
    </w:lvl>
    <w:lvl w:ilvl="6" w:tplc="D08C17F6">
      <w:numFmt w:val="bullet"/>
      <w:lvlText w:val="•"/>
      <w:lvlJc w:val="left"/>
      <w:pPr>
        <w:ind w:left="7176" w:hanging="452"/>
      </w:pPr>
      <w:rPr>
        <w:rFonts w:hint="default"/>
        <w:lang w:val="en-US" w:eastAsia="en-US" w:bidi="ar-SA"/>
      </w:rPr>
    </w:lvl>
    <w:lvl w:ilvl="7" w:tplc="8A6CEB12">
      <w:numFmt w:val="bullet"/>
      <w:lvlText w:val="•"/>
      <w:lvlJc w:val="left"/>
      <w:pPr>
        <w:ind w:left="8202" w:hanging="452"/>
      </w:pPr>
      <w:rPr>
        <w:rFonts w:hint="default"/>
        <w:lang w:val="en-US" w:eastAsia="en-US" w:bidi="ar-SA"/>
      </w:rPr>
    </w:lvl>
    <w:lvl w:ilvl="8" w:tplc="B1BCF5F8">
      <w:numFmt w:val="bullet"/>
      <w:lvlText w:val="•"/>
      <w:lvlJc w:val="left"/>
      <w:pPr>
        <w:ind w:left="9228" w:hanging="452"/>
      </w:pPr>
      <w:rPr>
        <w:rFonts w:hint="default"/>
        <w:lang w:val="en-US" w:eastAsia="en-US" w:bidi="ar-SA"/>
      </w:rPr>
    </w:lvl>
  </w:abstractNum>
  <w:abstractNum w:abstractNumId="27" w15:restartNumberingAfterBreak="0">
    <w:nsid w:val="3EB15542"/>
    <w:multiLevelType w:val="hybridMultilevel"/>
    <w:tmpl w:val="1A2EAE72"/>
    <w:lvl w:ilvl="0" w:tplc="D9AC5586">
      <w:start w:val="1"/>
      <w:numFmt w:val="decimal"/>
      <w:lvlText w:val="%1."/>
      <w:lvlJc w:val="left"/>
      <w:pPr>
        <w:ind w:left="1811" w:hanging="392"/>
      </w:pPr>
      <w:rPr>
        <w:rFonts w:ascii="Calibri" w:eastAsia="Calibri" w:hAnsi="Calibri" w:cs="Calibri" w:hint="default"/>
        <w:b w:val="0"/>
        <w:bCs w:val="0"/>
        <w:i w:val="0"/>
        <w:iCs w:val="0"/>
        <w:spacing w:val="0"/>
        <w:w w:val="100"/>
        <w:sz w:val="24"/>
        <w:szCs w:val="24"/>
        <w:lang w:val="en-US" w:eastAsia="en-US" w:bidi="ar-SA"/>
      </w:rPr>
    </w:lvl>
    <w:lvl w:ilvl="1" w:tplc="5CC6A66A">
      <w:numFmt w:val="bullet"/>
      <w:lvlText w:val="•"/>
      <w:lvlJc w:val="left"/>
      <w:pPr>
        <w:ind w:left="2768" w:hanging="392"/>
      </w:pPr>
      <w:rPr>
        <w:rFonts w:hint="default"/>
        <w:lang w:val="en-US" w:eastAsia="en-US" w:bidi="ar-SA"/>
      </w:rPr>
    </w:lvl>
    <w:lvl w:ilvl="2" w:tplc="99164A4A">
      <w:numFmt w:val="bullet"/>
      <w:lvlText w:val="•"/>
      <w:lvlJc w:val="left"/>
      <w:pPr>
        <w:ind w:left="3716" w:hanging="392"/>
      </w:pPr>
      <w:rPr>
        <w:rFonts w:hint="default"/>
        <w:lang w:val="en-US" w:eastAsia="en-US" w:bidi="ar-SA"/>
      </w:rPr>
    </w:lvl>
    <w:lvl w:ilvl="3" w:tplc="466AC12C">
      <w:numFmt w:val="bullet"/>
      <w:lvlText w:val="•"/>
      <w:lvlJc w:val="left"/>
      <w:pPr>
        <w:ind w:left="4664" w:hanging="392"/>
      </w:pPr>
      <w:rPr>
        <w:rFonts w:hint="default"/>
        <w:lang w:val="en-US" w:eastAsia="en-US" w:bidi="ar-SA"/>
      </w:rPr>
    </w:lvl>
    <w:lvl w:ilvl="4" w:tplc="4DB2387C">
      <w:numFmt w:val="bullet"/>
      <w:lvlText w:val="•"/>
      <w:lvlJc w:val="left"/>
      <w:pPr>
        <w:ind w:left="5612" w:hanging="392"/>
      </w:pPr>
      <w:rPr>
        <w:rFonts w:hint="default"/>
        <w:lang w:val="en-US" w:eastAsia="en-US" w:bidi="ar-SA"/>
      </w:rPr>
    </w:lvl>
    <w:lvl w:ilvl="5" w:tplc="70F29384">
      <w:numFmt w:val="bullet"/>
      <w:lvlText w:val="•"/>
      <w:lvlJc w:val="left"/>
      <w:pPr>
        <w:ind w:left="6560" w:hanging="392"/>
      </w:pPr>
      <w:rPr>
        <w:rFonts w:hint="default"/>
        <w:lang w:val="en-US" w:eastAsia="en-US" w:bidi="ar-SA"/>
      </w:rPr>
    </w:lvl>
    <w:lvl w:ilvl="6" w:tplc="DA48A618">
      <w:numFmt w:val="bullet"/>
      <w:lvlText w:val="•"/>
      <w:lvlJc w:val="left"/>
      <w:pPr>
        <w:ind w:left="7508" w:hanging="392"/>
      </w:pPr>
      <w:rPr>
        <w:rFonts w:hint="default"/>
        <w:lang w:val="en-US" w:eastAsia="en-US" w:bidi="ar-SA"/>
      </w:rPr>
    </w:lvl>
    <w:lvl w:ilvl="7" w:tplc="657E0408">
      <w:numFmt w:val="bullet"/>
      <w:lvlText w:val="•"/>
      <w:lvlJc w:val="left"/>
      <w:pPr>
        <w:ind w:left="8456" w:hanging="392"/>
      </w:pPr>
      <w:rPr>
        <w:rFonts w:hint="default"/>
        <w:lang w:val="en-US" w:eastAsia="en-US" w:bidi="ar-SA"/>
      </w:rPr>
    </w:lvl>
    <w:lvl w:ilvl="8" w:tplc="E2A6C032">
      <w:numFmt w:val="bullet"/>
      <w:lvlText w:val="•"/>
      <w:lvlJc w:val="left"/>
      <w:pPr>
        <w:ind w:left="9404" w:hanging="392"/>
      </w:pPr>
      <w:rPr>
        <w:rFonts w:hint="default"/>
        <w:lang w:val="en-US" w:eastAsia="en-US" w:bidi="ar-SA"/>
      </w:rPr>
    </w:lvl>
  </w:abstractNum>
  <w:abstractNum w:abstractNumId="28" w15:restartNumberingAfterBreak="0">
    <w:nsid w:val="3F5B54D3"/>
    <w:multiLevelType w:val="hybridMultilevel"/>
    <w:tmpl w:val="F4585BCA"/>
    <w:lvl w:ilvl="0" w:tplc="E02C863E">
      <w:start w:val="1"/>
      <w:numFmt w:val="decimal"/>
      <w:lvlText w:val="%1."/>
      <w:lvlJc w:val="left"/>
      <w:pPr>
        <w:ind w:left="1384" w:hanging="358"/>
        <w:jc w:val="right"/>
      </w:pPr>
      <w:rPr>
        <w:rFonts w:ascii="Arial" w:eastAsia="Arial" w:hAnsi="Arial" w:cs="Arial" w:hint="default"/>
        <w:b w:val="0"/>
        <w:bCs w:val="0"/>
        <w:i w:val="0"/>
        <w:iCs w:val="0"/>
        <w:spacing w:val="-4"/>
        <w:w w:val="97"/>
        <w:sz w:val="24"/>
        <w:szCs w:val="24"/>
        <w:lang w:val="en-US" w:eastAsia="en-US" w:bidi="ar-SA"/>
      </w:rPr>
    </w:lvl>
    <w:lvl w:ilvl="1" w:tplc="9B06C4F0">
      <w:numFmt w:val="bullet"/>
      <w:lvlText w:val="•"/>
      <w:lvlJc w:val="left"/>
      <w:pPr>
        <w:ind w:left="2370" w:hanging="358"/>
      </w:pPr>
      <w:rPr>
        <w:rFonts w:hint="default"/>
        <w:lang w:val="en-US" w:eastAsia="en-US" w:bidi="ar-SA"/>
      </w:rPr>
    </w:lvl>
    <w:lvl w:ilvl="2" w:tplc="CD86260A">
      <w:numFmt w:val="bullet"/>
      <w:lvlText w:val="•"/>
      <w:lvlJc w:val="left"/>
      <w:pPr>
        <w:ind w:left="3360" w:hanging="358"/>
      </w:pPr>
      <w:rPr>
        <w:rFonts w:hint="default"/>
        <w:lang w:val="en-US" w:eastAsia="en-US" w:bidi="ar-SA"/>
      </w:rPr>
    </w:lvl>
    <w:lvl w:ilvl="3" w:tplc="941A1B1E">
      <w:numFmt w:val="bullet"/>
      <w:lvlText w:val="•"/>
      <w:lvlJc w:val="left"/>
      <w:pPr>
        <w:ind w:left="4350" w:hanging="358"/>
      </w:pPr>
      <w:rPr>
        <w:rFonts w:hint="default"/>
        <w:lang w:val="en-US" w:eastAsia="en-US" w:bidi="ar-SA"/>
      </w:rPr>
    </w:lvl>
    <w:lvl w:ilvl="4" w:tplc="C254C300">
      <w:numFmt w:val="bullet"/>
      <w:lvlText w:val="•"/>
      <w:lvlJc w:val="left"/>
      <w:pPr>
        <w:ind w:left="5340" w:hanging="358"/>
      </w:pPr>
      <w:rPr>
        <w:rFonts w:hint="default"/>
        <w:lang w:val="en-US" w:eastAsia="en-US" w:bidi="ar-SA"/>
      </w:rPr>
    </w:lvl>
    <w:lvl w:ilvl="5" w:tplc="5F803922">
      <w:numFmt w:val="bullet"/>
      <w:lvlText w:val="•"/>
      <w:lvlJc w:val="left"/>
      <w:pPr>
        <w:ind w:left="6330" w:hanging="358"/>
      </w:pPr>
      <w:rPr>
        <w:rFonts w:hint="default"/>
        <w:lang w:val="en-US" w:eastAsia="en-US" w:bidi="ar-SA"/>
      </w:rPr>
    </w:lvl>
    <w:lvl w:ilvl="6" w:tplc="39A00E0C">
      <w:numFmt w:val="bullet"/>
      <w:lvlText w:val="•"/>
      <w:lvlJc w:val="left"/>
      <w:pPr>
        <w:ind w:left="7320" w:hanging="358"/>
      </w:pPr>
      <w:rPr>
        <w:rFonts w:hint="default"/>
        <w:lang w:val="en-US" w:eastAsia="en-US" w:bidi="ar-SA"/>
      </w:rPr>
    </w:lvl>
    <w:lvl w:ilvl="7" w:tplc="369C8044">
      <w:numFmt w:val="bullet"/>
      <w:lvlText w:val="•"/>
      <w:lvlJc w:val="left"/>
      <w:pPr>
        <w:ind w:left="8310" w:hanging="358"/>
      </w:pPr>
      <w:rPr>
        <w:rFonts w:hint="default"/>
        <w:lang w:val="en-US" w:eastAsia="en-US" w:bidi="ar-SA"/>
      </w:rPr>
    </w:lvl>
    <w:lvl w:ilvl="8" w:tplc="24124E7C">
      <w:numFmt w:val="bullet"/>
      <w:lvlText w:val="•"/>
      <w:lvlJc w:val="left"/>
      <w:pPr>
        <w:ind w:left="9300" w:hanging="358"/>
      </w:pPr>
      <w:rPr>
        <w:rFonts w:hint="default"/>
        <w:lang w:val="en-US" w:eastAsia="en-US" w:bidi="ar-SA"/>
      </w:rPr>
    </w:lvl>
  </w:abstractNum>
  <w:abstractNum w:abstractNumId="29" w15:restartNumberingAfterBreak="0">
    <w:nsid w:val="3FA314A9"/>
    <w:multiLevelType w:val="hybridMultilevel"/>
    <w:tmpl w:val="74E4C87A"/>
    <w:lvl w:ilvl="0" w:tplc="69ECFD04">
      <w:start w:val="1"/>
      <w:numFmt w:val="decimal"/>
      <w:lvlText w:val="%1."/>
      <w:lvlJc w:val="left"/>
      <w:pPr>
        <w:ind w:left="1295" w:hanging="360"/>
      </w:pPr>
      <w:rPr>
        <w:rFonts w:ascii="Arial" w:eastAsia="Arial" w:hAnsi="Arial" w:cs="Arial" w:hint="default"/>
        <w:b w:val="0"/>
        <w:bCs w:val="0"/>
        <w:i w:val="0"/>
        <w:iCs w:val="0"/>
        <w:spacing w:val="-18"/>
        <w:w w:val="97"/>
        <w:sz w:val="24"/>
        <w:szCs w:val="24"/>
        <w:lang w:val="en-US" w:eastAsia="en-US" w:bidi="ar-SA"/>
      </w:rPr>
    </w:lvl>
    <w:lvl w:ilvl="1" w:tplc="46D274B6">
      <w:numFmt w:val="bullet"/>
      <w:lvlText w:val="•"/>
      <w:lvlJc w:val="left"/>
      <w:pPr>
        <w:ind w:left="2298" w:hanging="360"/>
      </w:pPr>
      <w:rPr>
        <w:rFonts w:hint="default"/>
        <w:lang w:val="en-US" w:eastAsia="en-US" w:bidi="ar-SA"/>
      </w:rPr>
    </w:lvl>
    <w:lvl w:ilvl="2" w:tplc="09D81B86">
      <w:numFmt w:val="bullet"/>
      <w:lvlText w:val="•"/>
      <w:lvlJc w:val="left"/>
      <w:pPr>
        <w:ind w:left="3296" w:hanging="360"/>
      </w:pPr>
      <w:rPr>
        <w:rFonts w:hint="default"/>
        <w:lang w:val="en-US" w:eastAsia="en-US" w:bidi="ar-SA"/>
      </w:rPr>
    </w:lvl>
    <w:lvl w:ilvl="3" w:tplc="309A0688">
      <w:numFmt w:val="bullet"/>
      <w:lvlText w:val="•"/>
      <w:lvlJc w:val="left"/>
      <w:pPr>
        <w:ind w:left="4294" w:hanging="360"/>
      </w:pPr>
      <w:rPr>
        <w:rFonts w:hint="default"/>
        <w:lang w:val="en-US" w:eastAsia="en-US" w:bidi="ar-SA"/>
      </w:rPr>
    </w:lvl>
    <w:lvl w:ilvl="4" w:tplc="F6362090">
      <w:numFmt w:val="bullet"/>
      <w:lvlText w:val="•"/>
      <w:lvlJc w:val="left"/>
      <w:pPr>
        <w:ind w:left="5292" w:hanging="360"/>
      </w:pPr>
      <w:rPr>
        <w:rFonts w:hint="default"/>
        <w:lang w:val="en-US" w:eastAsia="en-US" w:bidi="ar-SA"/>
      </w:rPr>
    </w:lvl>
    <w:lvl w:ilvl="5" w:tplc="7DF20B7A">
      <w:numFmt w:val="bullet"/>
      <w:lvlText w:val="•"/>
      <w:lvlJc w:val="left"/>
      <w:pPr>
        <w:ind w:left="6290" w:hanging="360"/>
      </w:pPr>
      <w:rPr>
        <w:rFonts w:hint="default"/>
        <w:lang w:val="en-US" w:eastAsia="en-US" w:bidi="ar-SA"/>
      </w:rPr>
    </w:lvl>
    <w:lvl w:ilvl="6" w:tplc="8DDCD55C">
      <w:numFmt w:val="bullet"/>
      <w:lvlText w:val="•"/>
      <w:lvlJc w:val="left"/>
      <w:pPr>
        <w:ind w:left="7288" w:hanging="360"/>
      </w:pPr>
      <w:rPr>
        <w:rFonts w:hint="default"/>
        <w:lang w:val="en-US" w:eastAsia="en-US" w:bidi="ar-SA"/>
      </w:rPr>
    </w:lvl>
    <w:lvl w:ilvl="7" w:tplc="A48AAFEC">
      <w:numFmt w:val="bullet"/>
      <w:lvlText w:val="•"/>
      <w:lvlJc w:val="left"/>
      <w:pPr>
        <w:ind w:left="8286" w:hanging="360"/>
      </w:pPr>
      <w:rPr>
        <w:rFonts w:hint="default"/>
        <w:lang w:val="en-US" w:eastAsia="en-US" w:bidi="ar-SA"/>
      </w:rPr>
    </w:lvl>
    <w:lvl w:ilvl="8" w:tplc="67A6C550">
      <w:numFmt w:val="bullet"/>
      <w:lvlText w:val="•"/>
      <w:lvlJc w:val="left"/>
      <w:pPr>
        <w:ind w:left="9284" w:hanging="360"/>
      </w:pPr>
      <w:rPr>
        <w:rFonts w:hint="default"/>
        <w:lang w:val="en-US" w:eastAsia="en-US" w:bidi="ar-SA"/>
      </w:rPr>
    </w:lvl>
  </w:abstractNum>
  <w:abstractNum w:abstractNumId="30" w15:restartNumberingAfterBreak="0">
    <w:nsid w:val="403D2A8D"/>
    <w:multiLevelType w:val="hybridMultilevel"/>
    <w:tmpl w:val="3F480C2E"/>
    <w:lvl w:ilvl="0" w:tplc="AF9A1282">
      <w:start w:val="1"/>
      <w:numFmt w:val="decimal"/>
      <w:lvlText w:val="%1."/>
      <w:lvlJc w:val="left"/>
      <w:pPr>
        <w:ind w:left="1384" w:hanging="358"/>
        <w:jc w:val="right"/>
      </w:pPr>
      <w:rPr>
        <w:rFonts w:ascii="Arial" w:eastAsia="Arial" w:hAnsi="Arial" w:cs="Arial" w:hint="default"/>
        <w:b w:val="0"/>
        <w:bCs w:val="0"/>
        <w:i w:val="0"/>
        <w:iCs w:val="0"/>
        <w:spacing w:val="-4"/>
        <w:w w:val="97"/>
        <w:sz w:val="24"/>
        <w:szCs w:val="24"/>
        <w:lang w:val="en-US" w:eastAsia="en-US" w:bidi="ar-SA"/>
      </w:rPr>
    </w:lvl>
    <w:lvl w:ilvl="1" w:tplc="5A08593C">
      <w:numFmt w:val="bullet"/>
      <w:lvlText w:val="•"/>
      <w:lvlJc w:val="left"/>
      <w:pPr>
        <w:ind w:left="2370" w:hanging="358"/>
      </w:pPr>
      <w:rPr>
        <w:rFonts w:hint="default"/>
        <w:lang w:val="en-US" w:eastAsia="en-US" w:bidi="ar-SA"/>
      </w:rPr>
    </w:lvl>
    <w:lvl w:ilvl="2" w:tplc="D98E957C">
      <w:numFmt w:val="bullet"/>
      <w:lvlText w:val="•"/>
      <w:lvlJc w:val="left"/>
      <w:pPr>
        <w:ind w:left="3360" w:hanging="358"/>
      </w:pPr>
      <w:rPr>
        <w:rFonts w:hint="default"/>
        <w:lang w:val="en-US" w:eastAsia="en-US" w:bidi="ar-SA"/>
      </w:rPr>
    </w:lvl>
    <w:lvl w:ilvl="3" w:tplc="20AA79C8">
      <w:numFmt w:val="bullet"/>
      <w:lvlText w:val="•"/>
      <w:lvlJc w:val="left"/>
      <w:pPr>
        <w:ind w:left="4350" w:hanging="358"/>
      </w:pPr>
      <w:rPr>
        <w:rFonts w:hint="default"/>
        <w:lang w:val="en-US" w:eastAsia="en-US" w:bidi="ar-SA"/>
      </w:rPr>
    </w:lvl>
    <w:lvl w:ilvl="4" w:tplc="72B647B6">
      <w:numFmt w:val="bullet"/>
      <w:lvlText w:val="•"/>
      <w:lvlJc w:val="left"/>
      <w:pPr>
        <w:ind w:left="5340" w:hanging="358"/>
      </w:pPr>
      <w:rPr>
        <w:rFonts w:hint="default"/>
        <w:lang w:val="en-US" w:eastAsia="en-US" w:bidi="ar-SA"/>
      </w:rPr>
    </w:lvl>
    <w:lvl w:ilvl="5" w:tplc="81984BCA">
      <w:numFmt w:val="bullet"/>
      <w:lvlText w:val="•"/>
      <w:lvlJc w:val="left"/>
      <w:pPr>
        <w:ind w:left="6330" w:hanging="358"/>
      </w:pPr>
      <w:rPr>
        <w:rFonts w:hint="default"/>
        <w:lang w:val="en-US" w:eastAsia="en-US" w:bidi="ar-SA"/>
      </w:rPr>
    </w:lvl>
    <w:lvl w:ilvl="6" w:tplc="DAF45112">
      <w:numFmt w:val="bullet"/>
      <w:lvlText w:val="•"/>
      <w:lvlJc w:val="left"/>
      <w:pPr>
        <w:ind w:left="7320" w:hanging="358"/>
      </w:pPr>
      <w:rPr>
        <w:rFonts w:hint="default"/>
        <w:lang w:val="en-US" w:eastAsia="en-US" w:bidi="ar-SA"/>
      </w:rPr>
    </w:lvl>
    <w:lvl w:ilvl="7" w:tplc="AD0AD534">
      <w:numFmt w:val="bullet"/>
      <w:lvlText w:val="•"/>
      <w:lvlJc w:val="left"/>
      <w:pPr>
        <w:ind w:left="8310" w:hanging="358"/>
      </w:pPr>
      <w:rPr>
        <w:rFonts w:hint="default"/>
        <w:lang w:val="en-US" w:eastAsia="en-US" w:bidi="ar-SA"/>
      </w:rPr>
    </w:lvl>
    <w:lvl w:ilvl="8" w:tplc="ED740762">
      <w:numFmt w:val="bullet"/>
      <w:lvlText w:val="•"/>
      <w:lvlJc w:val="left"/>
      <w:pPr>
        <w:ind w:left="9300" w:hanging="358"/>
      </w:pPr>
      <w:rPr>
        <w:rFonts w:hint="default"/>
        <w:lang w:val="en-US" w:eastAsia="en-US" w:bidi="ar-SA"/>
      </w:rPr>
    </w:lvl>
  </w:abstractNum>
  <w:abstractNum w:abstractNumId="31" w15:restartNumberingAfterBreak="0">
    <w:nsid w:val="42FF689D"/>
    <w:multiLevelType w:val="hybridMultilevel"/>
    <w:tmpl w:val="4A7E4334"/>
    <w:lvl w:ilvl="0" w:tplc="75DA8894">
      <w:start w:val="1"/>
      <w:numFmt w:val="decimal"/>
      <w:lvlText w:val="%1."/>
      <w:lvlJc w:val="left"/>
      <w:pPr>
        <w:ind w:left="1139" w:hanging="361"/>
        <w:jc w:val="right"/>
      </w:pPr>
      <w:rPr>
        <w:rFonts w:ascii="Arial" w:eastAsia="Arial" w:hAnsi="Arial" w:cs="Arial" w:hint="default"/>
        <w:b w:val="0"/>
        <w:bCs w:val="0"/>
        <w:i w:val="0"/>
        <w:iCs w:val="0"/>
        <w:spacing w:val="-7"/>
        <w:w w:val="95"/>
        <w:sz w:val="22"/>
        <w:szCs w:val="22"/>
        <w:lang w:val="en-US" w:eastAsia="en-US" w:bidi="ar-SA"/>
      </w:rPr>
    </w:lvl>
    <w:lvl w:ilvl="1" w:tplc="352ADE84">
      <w:numFmt w:val="bullet"/>
      <w:lvlText w:val="•"/>
      <w:lvlJc w:val="left"/>
      <w:pPr>
        <w:ind w:left="2154" w:hanging="361"/>
      </w:pPr>
      <w:rPr>
        <w:rFonts w:hint="default"/>
        <w:lang w:val="en-US" w:eastAsia="en-US" w:bidi="ar-SA"/>
      </w:rPr>
    </w:lvl>
    <w:lvl w:ilvl="2" w:tplc="FB78CCCE">
      <w:numFmt w:val="bullet"/>
      <w:lvlText w:val="•"/>
      <w:lvlJc w:val="left"/>
      <w:pPr>
        <w:ind w:left="3168" w:hanging="361"/>
      </w:pPr>
      <w:rPr>
        <w:rFonts w:hint="default"/>
        <w:lang w:val="en-US" w:eastAsia="en-US" w:bidi="ar-SA"/>
      </w:rPr>
    </w:lvl>
    <w:lvl w:ilvl="3" w:tplc="758A9E84">
      <w:numFmt w:val="bullet"/>
      <w:lvlText w:val="•"/>
      <w:lvlJc w:val="left"/>
      <w:pPr>
        <w:ind w:left="4182" w:hanging="361"/>
      </w:pPr>
      <w:rPr>
        <w:rFonts w:hint="default"/>
        <w:lang w:val="en-US" w:eastAsia="en-US" w:bidi="ar-SA"/>
      </w:rPr>
    </w:lvl>
    <w:lvl w:ilvl="4" w:tplc="A5FAFE5C">
      <w:numFmt w:val="bullet"/>
      <w:lvlText w:val="•"/>
      <w:lvlJc w:val="left"/>
      <w:pPr>
        <w:ind w:left="5196" w:hanging="361"/>
      </w:pPr>
      <w:rPr>
        <w:rFonts w:hint="default"/>
        <w:lang w:val="en-US" w:eastAsia="en-US" w:bidi="ar-SA"/>
      </w:rPr>
    </w:lvl>
    <w:lvl w:ilvl="5" w:tplc="CB60E156">
      <w:numFmt w:val="bullet"/>
      <w:lvlText w:val="•"/>
      <w:lvlJc w:val="left"/>
      <w:pPr>
        <w:ind w:left="6210" w:hanging="361"/>
      </w:pPr>
      <w:rPr>
        <w:rFonts w:hint="default"/>
        <w:lang w:val="en-US" w:eastAsia="en-US" w:bidi="ar-SA"/>
      </w:rPr>
    </w:lvl>
    <w:lvl w:ilvl="6" w:tplc="268AF422">
      <w:numFmt w:val="bullet"/>
      <w:lvlText w:val="•"/>
      <w:lvlJc w:val="left"/>
      <w:pPr>
        <w:ind w:left="7224" w:hanging="361"/>
      </w:pPr>
      <w:rPr>
        <w:rFonts w:hint="default"/>
        <w:lang w:val="en-US" w:eastAsia="en-US" w:bidi="ar-SA"/>
      </w:rPr>
    </w:lvl>
    <w:lvl w:ilvl="7" w:tplc="854AC758">
      <w:numFmt w:val="bullet"/>
      <w:lvlText w:val="•"/>
      <w:lvlJc w:val="left"/>
      <w:pPr>
        <w:ind w:left="8238" w:hanging="361"/>
      </w:pPr>
      <w:rPr>
        <w:rFonts w:hint="default"/>
        <w:lang w:val="en-US" w:eastAsia="en-US" w:bidi="ar-SA"/>
      </w:rPr>
    </w:lvl>
    <w:lvl w:ilvl="8" w:tplc="0F20A10C">
      <w:numFmt w:val="bullet"/>
      <w:lvlText w:val="•"/>
      <w:lvlJc w:val="left"/>
      <w:pPr>
        <w:ind w:left="9252" w:hanging="361"/>
      </w:pPr>
      <w:rPr>
        <w:rFonts w:hint="default"/>
        <w:lang w:val="en-US" w:eastAsia="en-US" w:bidi="ar-SA"/>
      </w:rPr>
    </w:lvl>
  </w:abstractNum>
  <w:abstractNum w:abstractNumId="32" w15:restartNumberingAfterBreak="0">
    <w:nsid w:val="43234F71"/>
    <w:multiLevelType w:val="hybridMultilevel"/>
    <w:tmpl w:val="AC2A537C"/>
    <w:lvl w:ilvl="0" w:tplc="39E8C2A6">
      <w:start w:val="1"/>
      <w:numFmt w:val="decimal"/>
      <w:lvlText w:val="%1."/>
      <w:lvlJc w:val="left"/>
      <w:pPr>
        <w:ind w:left="1720" w:hanging="629"/>
      </w:pPr>
      <w:rPr>
        <w:rFonts w:ascii="Calibri" w:eastAsia="Calibri" w:hAnsi="Calibri" w:cs="Calibri" w:hint="default"/>
        <w:b w:val="0"/>
        <w:bCs w:val="0"/>
        <w:i w:val="0"/>
        <w:iCs w:val="0"/>
        <w:spacing w:val="0"/>
        <w:w w:val="100"/>
        <w:sz w:val="24"/>
        <w:szCs w:val="24"/>
        <w:lang w:val="en-US" w:eastAsia="en-US" w:bidi="ar-SA"/>
      </w:rPr>
    </w:lvl>
    <w:lvl w:ilvl="1" w:tplc="0FF0DEC4">
      <w:start w:val="1"/>
      <w:numFmt w:val="decimal"/>
      <w:lvlText w:val="%2."/>
      <w:lvlJc w:val="left"/>
      <w:pPr>
        <w:ind w:left="2183" w:hanging="360"/>
      </w:pPr>
      <w:rPr>
        <w:rFonts w:hint="default"/>
        <w:spacing w:val="0"/>
        <w:w w:val="100"/>
        <w:lang w:val="en-US" w:eastAsia="en-US" w:bidi="ar-SA"/>
      </w:rPr>
    </w:lvl>
    <w:lvl w:ilvl="2" w:tplc="B2F61E40">
      <w:numFmt w:val="bullet"/>
      <w:lvlText w:val="•"/>
      <w:lvlJc w:val="left"/>
      <w:pPr>
        <w:ind w:left="3193" w:hanging="360"/>
      </w:pPr>
      <w:rPr>
        <w:rFonts w:hint="default"/>
        <w:lang w:val="en-US" w:eastAsia="en-US" w:bidi="ar-SA"/>
      </w:rPr>
    </w:lvl>
    <w:lvl w:ilvl="3" w:tplc="CD909B1C">
      <w:numFmt w:val="bullet"/>
      <w:lvlText w:val="•"/>
      <w:lvlJc w:val="left"/>
      <w:pPr>
        <w:ind w:left="4206" w:hanging="360"/>
      </w:pPr>
      <w:rPr>
        <w:rFonts w:hint="default"/>
        <w:lang w:val="en-US" w:eastAsia="en-US" w:bidi="ar-SA"/>
      </w:rPr>
    </w:lvl>
    <w:lvl w:ilvl="4" w:tplc="1B1096B0">
      <w:numFmt w:val="bullet"/>
      <w:lvlText w:val="•"/>
      <w:lvlJc w:val="left"/>
      <w:pPr>
        <w:ind w:left="5220" w:hanging="360"/>
      </w:pPr>
      <w:rPr>
        <w:rFonts w:hint="default"/>
        <w:lang w:val="en-US" w:eastAsia="en-US" w:bidi="ar-SA"/>
      </w:rPr>
    </w:lvl>
    <w:lvl w:ilvl="5" w:tplc="4336F542">
      <w:numFmt w:val="bullet"/>
      <w:lvlText w:val="•"/>
      <w:lvlJc w:val="left"/>
      <w:pPr>
        <w:ind w:left="6233" w:hanging="360"/>
      </w:pPr>
      <w:rPr>
        <w:rFonts w:hint="default"/>
        <w:lang w:val="en-US" w:eastAsia="en-US" w:bidi="ar-SA"/>
      </w:rPr>
    </w:lvl>
    <w:lvl w:ilvl="6" w:tplc="70B697AC">
      <w:numFmt w:val="bullet"/>
      <w:lvlText w:val="•"/>
      <w:lvlJc w:val="left"/>
      <w:pPr>
        <w:ind w:left="7246" w:hanging="360"/>
      </w:pPr>
      <w:rPr>
        <w:rFonts w:hint="default"/>
        <w:lang w:val="en-US" w:eastAsia="en-US" w:bidi="ar-SA"/>
      </w:rPr>
    </w:lvl>
    <w:lvl w:ilvl="7" w:tplc="329CF86E">
      <w:numFmt w:val="bullet"/>
      <w:lvlText w:val="•"/>
      <w:lvlJc w:val="left"/>
      <w:pPr>
        <w:ind w:left="8260" w:hanging="360"/>
      </w:pPr>
      <w:rPr>
        <w:rFonts w:hint="default"/>
        <w:lang w:val="en-US" w:eastAsia="en-US" w:bidi="ar-SA"/>
      </w:rPr>
    </w:lvl>
    <w:lvl w:ilvl="8" w:tplc="5CEC2B74">
      <w:numFmt w:val="bullet"/>
      <w:lvlText w:val="•"/>
      <w:lvlJc w:val="left"/>
      <w:pPr>
        <w:ind w:left="9273" w:hanging="360"/>
      </w:pPr>
      <w:rPr>
        <w:rFonts w:hint="default"/>
        <w:lang w:val="en-US" w:eastAsia="en-US" w:bidi="ar-SA"/>
      </w:rPr>
    </w:lvl>
  </w:abstractNum>
  <w:abstractNum w:abstractNumId="33" w15:restartNumberingAfterBreak="0">
    <w:nsid w:val="444C5061"/>
    <w:multiLevelType w:val="hybridMultilevel"/>
    <w:tmpl w:val="CFF2F1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330CD1"/>
    <w:multiLevelType w:val="hybridMultilevel"/>
    <w:tmpl w:val="D8CE081C"/>
    <w:lvl w:ilvl="0" w:tplc="968041D0">
      <w:start w:val="1"/>
      <w:numFmt w:val="decimal"/>
      <w:lvlText w:val="%1."/>
      <w:lvlJc w:val="left"/>
      <w:pPr>
        <w:ind w:left="1540" w:hanging="360"/>
      </w:pPr>
      <w:rPr>
        <w:rFonts w:ascii="Calibri" w:eastAsia="Calibri" w:hAnsi="Calibri" w:cs="Calibri" w:hint="default"/>
        <w:b w:val="0"/>
        <w:bCs w:val="0"/>
        <w:i w:val="0"/>
        <w:iCs w:val="0"/>
        <w:spacing w:val="0"/>
        <w:w w:val="100"/>
        <w:sz w:val="24"/>
        <w:szCs w:val="24"/>
        <w:lang w:val="en-US" w:eastAsia="en-US" w:bidi="ar-SA"/>
      </w:rPr>
    </w:lvl>
    <w:lvl w:ilvl="1" w:tplc="5E7C47A2">
      <w:numFmt w:val="bullet"/>
      <w:lvlText w:val="•"/>
      <w:lvlJc w:val="left"/>
      <w:pPr>
        <w:ind w:left="2516" w:hanging="360"/>
      </w:pPr>
      <w:rPr>
        <w:rFonts w:hint="default"/>
        <w:lang w:val="en-US" w:eastAsia="en-US" w:bidi="ar-SA"/>
      </w:rPr>
    </w:lvl>
    <w:lvl w:ilvl="2" w:tplc="87FC79F6">
      <w:numFmt w:val="bullet"/>
      <w:lvlText w:val="•"/>
      <w:lvlJc w:val="left"/>
      <w:pPr>
        <w:ind w:left="3492" w:hanging="360"/>
      </w:pPr>
      <w:rPr>
        <w:rFonts w:hint="default"/>
        <w:lang w:val="en-US" w:eastAsia="en-US" w:bidi="ar-SA"/>
      </w:rPr>
    </w:lvl>
    <w:lvl w:ilvl="3" w:tplc="5296DC64">
      <w:numFmt w:val="bullet"/>
      <w:lvlText w:val="•"/>
      <w:lvlJc w:val="left"/>
      <w:pPr>
        <w:ind w:left="4468" w:hanging="360"/>
      </w:pPr>
      <w:rPr>
        <w:rFonts w:hint="default"/>
        <w:lang w:val="en-US" w:eastAsia="en-US" w:bidi="ar-SA"/>
      </w:rPr>
    </w:lvl>
    <w:lvl w:ilvl="4" w:tplc="631C93B4">
      <w:numFmt w:val="bullet"/>
      <w:lvlText w:val="•"/>
      <w:lvlJc w:val="left"/>
      <w:pPr>
        <w:ind w:left="5444" w:hanging="360"/>
      </w:pPr>
      <w:rPr>
        <w:rFonts w:hint="default"/>
        <w:lang w:val="en-US" w:eastAsia="en-US" w:bidi="ar-SA"/>
      </w:rPr>
    </w:lvl>
    <w:lvl w:ilvl="5" w:tplc="E00CB348">
      <w:numFmt w:val="bullet"/>
      <w:lvlText w:val="•"/>
      <w:lvlJc w:val="left"/>
      <w:pPr>
        <w:ind w:left="6420" w:hanging="360"/>
      </w:pPr>
      <w:rPr>
        <w:rFonts w:hint="default"/>
        <w:lang w:val="en-US" w:eastAsia="en-US" w:bidi="ar-SA"/>
      </w:rPr>
    </w:lvl>
    <w:lvl w:ilvl="6" w:tplc="747C277E">
      <w:numFmt w:val="bullet"/>
      <w:lvlText w:val="•"/>
      <w:lvlJc w:val="left"/>
      <w:pPr>
        <w:ind w:left="7396" w:hanging="360"/>
      </w:pPr>
      <w:rPr>
        <w:rFonts w:hint="default"/>
        <w:lang w:val="en-US" w:eastAsia="en-US" w:bidi="ar-SA"/>
      </w:rPr>
    </w:lvl>
    <w:lvl w:ilvl="7" w:tplc="78F2435C">
      <w:numFmt w:val="bullet"/>
      <w:lvlText w:val="•"/>
      <w:lvlJc w:val="left"/>
      <w:pPr>
        <w:ind w:left="8372" w:hanging="360"/>
      </w:pPr>
      <w:rPr>
        <w:rFonts w:hint="default"/>
        <w:lang w:val="en-US" w:eastAsia="en-US" w:bidi="ar-SA"/>
      </w:rPr>
    </w:lvl>
    <w:lvl w:ilvl="8" w:tplc="ADEA7738">
      <w:numFmt w:val="bullet"/>
      <w:lvlText w:val="•"/>
      <w:lvlJc w:val="left"/>
      <w:pPr>
        <w:ind w:left="9348" w:hanging="360"/>
      </w:pPr>
      <w:rPr>
        <w:rFonts w:hint="default"/>
        <w:lang w:val="en-US" w:eastAsia="en-US" w:bidi="ar-SA"/>
      </w:rPr>
    </w:lvl>
  </w:abstractNum>
  <w:abstractNum w:abstractNumId="35" w15:restartNumberingAfterBreak="0">
    <w:nsid w:val="4976672B"/>
    <w:multiLevelType w:val="hybridMultilevel"/>
    <w:tmpl w:val="69903CDC"/>
    <w:lvl w:ilvl="0" w:tplc="2BE2DF48">
      <w:start w:val="1"/>
      <w:numFmt w:val="decimal"/>
      <w:lvlText w:val="%1."/>
      <w:lvlJc w:val="left"/>
      <w:pPr>
        <w:ind w:left="1898" w:hanging="358"/>
      </w:pPr>
      <w:rPr>
        <w:rFonts w:ascii="Calibri" w:eastAsia="Calibri" w:hAnsi="Calibri" w:cs="Calibri" w:hint="default"/>
        <w:b w:val="0"/>
        <w:bCs w:val="0"/>
        <w:i w:val="0"/>
        <w:iCs w:val="0"/>
        <w:spacing w:val="0"/>
        <w:w w:val="100"/>
        <w:sz w:val="24"/>
        <w:szCs w:val="24"/>
        <w:lang w:val="en-US" w:eastAsia="en-US" w:bidi="ar-SA"/>
      </w:rPr>
    </w:lvl>
    <w:lvl w:ilvl="1" w:tplc="6874A4F6">
      <w:start w:val="1"/>
      <w:numFmt w:val="lowerLetter"/>
      <w:lvlText w:val="%2."/>
      <w:lvlJc w:val="left"/>
      <w:pPr>
        <w:ind w:left="2618" w:hanging="358"/>
      </w:pPr>
      <w:rPr>
        <w:rFonts w:ascii="Calibri" w:eastAsia="Calibri" w:hAnsi="Calibri" w:cs="Calibri" w:hint="default"/>
        <w:b w:val="0"/>
        <w:bCs w:val="0"/>
        <w:i w:val="0"/>
        <w:iCs w:val="0"/>
        <w:spacing w:val="0"/>
        <w:w w:val="100"/>
        <w:sz w:val="24"/>
        <w:szCs w:val="24"/>
        <w:lang w:val="en-US" w:eastAsia="en-US" w:bidi="ar-SA"/>
      </w:rPr>
    </w:lvl>
    <w:lvl w:ilvl="2" w:tplc="F42CD478">
      <w:numFmt w:val="bullet"/>
      <w:lvlText w:val="•"/>
      <w:lvlJc w:val="left"/>
      <w:pPr>
        <w:ind w:left="3584" w:hanging="358"/>
      </w:pPr>
      <w:rPr>
        <w:rFonts w:hint="default"/>
        <w:lang w:val="en-US" w:eastAsia="en-US" w:bidi="ar-SA"/>
      </w:rPr>
    </w:lvl>
    <w:lvl w:ilvl="3" w:tplc="A522711A">
      <w:numFmt w:val="bullet"/>
      <w:lvlText w:val="•"/>
      <w:lvlJc w:val="left"/>
      <w:pPr>
        <w:ind w:left="4548" w:hanging="358"/>
      </w:pPr>
      <w:rPr>
        <w:rFonts w:hint="default"/>
        <w:lang w:val="en-US" w:eastAsia="en-US" w:bidi="ar-SA"/>
      </w:rPr>
    </w:lvl>
    <w:lvl w:ilvl="4" w:tplc="93DA7824">
      <w:numFmt w:val="bullet"/>
      <w:lvlText w:val="•"/>
      <w:lvlJc w:val="left"/>
      <w:pPr>
        <w:ind w:left="5513" w:hanging="358"/>
      </w:pPr>
      <w:rPr>
        <w:rFonts w:hint="default"/>
        <w:lang w:val="en-US" w:eastAsia="en-US" w:bidi="ar-SA"/>
      </w:rPr>
    </w:lvl>
    <w:lvl w:ilvl="5" w:tplc="925EBDE8">
      <w:numFmt w:val="bullet"/>
      <w:lvlText w:val="•"/>
      <w:lvlJc w:val="left"/>
      <w:pPr>
        <w:ind w:left="6477" w:hanging="358"/>
      </w:pPr>
      <w:rPr>
        <w:rFonts w:hint="default"/>
        <w:lang w:val="en-US" w:eastAsia="en-US" w:bidi="ar-SA"/>
      </w:rPr>
    </w:lvl>
    <w:lvl w:ilvl="6" w:tplc="DD3A9DEE">
      <w:numFmt w:val="bullet"/>
      <w:lvlText w:val="•"/>
      <w:lvlJc w:val="left"/>
      <w:pPr>
        <w:ind w:left="7442" w:hanging="358"/>
      </w:pPr>
      <w:rPr>
        <w:rFonts w:hint="default"/>
        <w:lang w:val="en-US" w:eastAsia="en-US" w:bidi="ar-SA"/>
      </w:rPr>
    </w:lvl>
    <w:lvl w:ilvl="7" w:tplc="19786588">
      <w:numFmt w:val="bullet"/>
      <w:lvlText w:val="•"/>
      <w:lvlJc w:val="left"/>
      <w:pPr>
        <w:ind w:left="8406" w:hanging="358"/>
      </w:pPr>
      <w:rPr>
        <w:rFonts w:hint="default"/>
        <w:lang w:val="en-US" w:eastAsia="en-US" w:bidi="ar-SA"/>
      </w:rPr>
    </w:lvl>
    <w:lvl w:ilvl="8" w:tplc="77C090BA">
      <w:numFmt w:val="bullet"/>
      <w:lvlText w:val="•"/>
      <w:lvlJc w:val="left"/>
      <w:pPr>
        <w:ind w:left="9371" w:hanging="358"/>
      </w:pPr>
      <w:rPr>
        <w:rFonts w:hint="default"/>
        <w:lang w:val="en-US" w:eastAsia="en-US" w:bidi="ar-SA"/>
      </w:rPr>
    </w:lvl>
  </w:abstractNum>
  <w:abstractNum w:abstractNumId="36" w15:restartNumberingAfterBreak="0">
    <w:nsid w:val="49D12A84"/>
    <w:multiLevelType w:val="hybridMultilevel"/>
    <w:tmpl w:val="880243F6"/>
    <w:lvl w:ilvl="0" w:tplc="A2C4CC92">
      <w:start w:val="1"/>
      <w:numFmt w:val="decimal"/>
      <w:lvlText w:val="%1."/>
      <w:lvlJc w:val="left"/>
      <w:pPr>
        <w:ind w:left="145" w:hanging="123"/>
      </w:pPr>
      <w:rPr>
        <w:rFonts w:ascii="Calibri" w:eastAsia="Calibri" w:hAnsi="Calibri" w:cs="Calibri" w:hint="default"/>
        <w:b w:val="0"/>
        <w:bCs w:val="0"/>
        <w:i w:val="0"/>
        <w:iCs w:val="0"/>
        <w:spacing w:val="-1"/>
        <w:w w:val="104"/>
        <w:sz w:val="12"/>
        <w:szCs w:val="12"/>
        <w:lang w:val="en-US" w:eastAsia="en-US" w:bidi="ar-SA"/>
      </w:rPr>
    </w:lvl>
    <w:lvl w:ilvl="1" w:tplc="9C0CED6C">
      <w:numFmt w:val="bullet"/>
      <w:lvlText w:val="•"/>
      <w:lvlJc w:val="left"/>
      <w:pPr>
        <w:ind w:left="370" w:hanging="123"/>
      </w:pPr>
      <w:rPr>
        <w:rFonts w:hint="default"/>
        <w:lang w:val="en-US" w:eastAsia="en-US" w:bidi="ar-SA"/>
      </w:rPr>
    </w:lvl>
    <w:lvl w:ilvl="2" w:tplc="FD66C4D8">
      <w:numFmt w:val="bullet"/>
      <w:lvlText w:val="•"/>
      <w:lvlJc w:val="left"/>
      <w:pPr>
        <w:ind w:left="601" w:hanging="123"/>
      </w:pPr>
      <w:rPr>
        <w:rFonts w:hint="default"/>
        <w:lang w:val="en-US" w:eastAsia="en-US" w:bidi="ar-SA"/>
      </w:rPr>
    </w:lvl>
    <w:lvl w:ilvl="3" w:tplc="071659AE">
      <w:numFmt w:val="bullet"/>
      <w:lvlText w:val="•"/>
      <w:lvlJc w:val="left"/>
      <w:pPr>
        <w:ind w:left="831" w:hanging="123"/>
      </w:pPr>
      <w:rPr>
        <w:rFonts w:hint="default"/>
        <w:lang w:val="en-US" w:eastAsia="en-US" w:bidi="ar-SA"/>
      </w:rPr>
    </w:lvl>
    <w:lvl w:ilvl="4" w:tplc="E9249648">
      <w:numFmt w:val="bullet"/>
      <w:lvlText w:val="•"/>
      <w:lvlJc w:val="left"/>
      <w:pPr>
        <w:ind w:left="1062" w:hanging="123"/>
      </w:pPr>
      <w:rPr>
        <w:rFonts w:hint="default"/>
        <w:lang w:val="en-US" w:eastAsia="en-US" w:bidi="ar-SA"/>
      </w:rPr>
    </w:lvl>
    <w:lvl w:ilvl="5" w:tplc="E544E2B0">
      <w:numFmt w:val="bullet"/>
      <w:lvlText w:val="•"/>
      <w:lvlJc w:val="left"/>
      <w:pPr>
        <w:ind w:left="1292" w:hanging="123"/>
      </w:pPr>
      <w:rPr>
        <w:rFonts w:hint="default"/>
        <w:lang w:val="en-US" w:eastAsia="en-US" w:bidi="ar-SA"/>
      </w:rPr>
    </w:lvl>
    <w:lvl w:ilvl="6" w:tplc="30EC378A">
      <w:numFmt w:val="bullet"/>
      <w:lvlText w:val="•"/>
      <w:lvlJc w:val="left"/>
      <w:pPr>
        <w:ind w:left="1523" w:hanging="123"/>
      </w:pPr>
      <w:rPr>
        <w:rFonts w:hint="default"/>
        <w:lang w:val="en-US" w:eastAsia="en-US" w:bidi="ar-SA"/>
      </w:rPr>
    </w:lvl>
    <w:lvl w:ilvl="7" w:tplc="3BB2967C">
      <w:numFmt w:val="bullet"/>
      <w:lvlText w:val="•"/>
      <w:lvlJc w:val="left"/>
      <w:pPr>
        <w:ind w:left="1753" w:hanging="123"/>
      </w:pPr>
      <w:rPr>
        <w:rFonts w:hint="default"/>
        <w:lang w:val="en-US" w:eastAsia="en-US" w:bidi="ar-SA"/>
      </w:rPr>
    </w:lvl>
    <w:lvl w:ilvl="8" w:tplc="BF1626AE">
      <w:numFmt w:val="bullet"/>
      <w:lvlText w:val="•"/>
      <w:lvlJc w:val="left"/>
      <w:pPr>
        <w:ind w:left="1984" w:hanging="123"/>
      </w:pPr>
      <w:rPr>
        <w:rFonts w:hint="default"/>
        <w:lang w:val="en-US" w:eastAsia="en-US" w:bidi="ar-SA"/>
      </w:rPr>
    </w:lvl>
  </w:abstractNum>
  <w:abstractNum w:abstractNumId="37" w15:restartNumberingAfterBreak="0">
    <w:nsid w:val="4A2A7607"/>
    <w:multiLevelType w:val="hybridMultilevel"/>
    <w:tmpl w:val="85601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C1E6CEF"/>
    <w:multiLevelType w:val="hybridMultilevel"/>
    <w:tmpl w:val="D682D69A"/>
    <w:lvl w:ilvl="0" w:tplc="82883EE0">
      <w:start w:val="1"/>
      <w:numFmt w:val="decimal"/>
      <w:lvlText w:val="%1."/>
      <w:lvlJc w:val="left"/>
      <w:pPr>
        <w:ind w:left="2517" w:hanging="358"/>
        <w:jc w:val="right"/>
      </w:pPr>
      <w:rPr>
        <w:rFonts w:ascii="Calibri" w:eastAsia="Calibri" w:hAnsi="Calibri" w:cs="Calibri" w:hint="default"/>
        <w:b w:val="0"/>
        <w:bCs w:val="0"/>
        <w:i w:val="0"/>
        <w:iCs w:val="0"/>
        <w:spacing w:val="0"/>
        <w:w w:val="100"/>
        <w:sz w:val="22"/>
        <w:szCs w:val="22"/>
        <w:lang w:val="en-US" w:eastAsia="en-US" w:bidi="ar-SA"/>
      </w:rPr>
    </w:lvl>
    <w:lvl w:ilvl="1" w:tplc="9A0E9BD6">
      <w:start w:val="1"/>
      <w:numFmt w:val="lowerLetter"/>
      <w:lvlText w:val="%2."/>
      <w:lvlJc w:val="left"/>
      <w:pPr>
        <w:ind w:left="3143" w:hanging="358"/>
      </w:pPr>
      <w:rPr>
        <w:rFonts w:ascii="Calibri" w:eastAsia="Calibri" w:hAnsi="Calibri" w:cs="Calibri" w:hint="default"/>
        <w:b w:val="0"/>
        <w:bCs w:val="0"/>
        <w:i w:val="0"/>
        <w:iCs w:val="0"/>
        <w:spacing w:val="-1"/>
        <w:w w:val="100"/>
        <w:sz w:val="22"/>
        <w:szCs w:val="22"/>
        <w:lang w:val="en-US" w:eastAsia="en-US" w:bidi="ar-SA"/>
      </w:rPr>
    </w:lvl>
    <w:lvl w:ilvl="2" w:tplc="0958D64A">
      <w:numFmt w:val="bullet"/>
      <w:lvlText w:val="•"/>
      <w:lvlJc w:val="left"/>
      <w:pPr>
        <w:ind w:left="4046" w:hanging="358"/>
      </w:pPr>
      <w:rPr>
        <w:rFonts w:hint="default"/>
        <w:lang w:val="en-US" w:eastAsia="en-US" w:bidi="ar-SA"/>
      </w:rPr>
    </w:lvl>
    <w:lvl w:ilvl="3" w:tplc="70E0CCFC">
      <w:numFmt w:val="bullet"/>
      <w:lvlText w:val="•"/>
      <w:lvlJc w:val="left"/>
      <w:pPr>
        <w:ind w:left="4953" w:hanging="358"/>
      </w:pPr>
      <w:rPr>
        <w:rFonts w:hint="default"/>
        <w:lang w:val="en-US" w:eastAsia="en-US" w:bidi="ar-SA"/>
      </w:rPr>
    </w:lvl>
    <w:lvl w:ilvl="4" w:tplc="59766596">
      <w:numFmt w:val="bullet"/>
      <w:lvlText w:val="•"/>
      <w:lvlJc w:val="left"/>
      <w:pPr>
        <w:ind w:left="5860" w:hanging="358"/>
      </w:pPr>
      <w:rPr>
        <w:rFonts w:hint="default"/>
        <w:lang w:val="en-US" w:eastAsia="en-US" w:bidi="ar-SA"/>
      </w:rPr>
    </w:lvl>
    <w:lvl w:ilvl="5" w:tplc="B74C975A">
      <w:numFmt w:val="bullet"/>
      <w:lvlText w:val="•"/>
      <w:lvlJc w:val="left"/>
      <w:pPr>
        <w:ind w:left="6766" w:hanging="358"/>
      </w:pPr>
      <w:rPr>
        <w:rFonts w:hint="default"/>
        <w:lang w:val="en-US" w:eastAsia="en-US" w:bidi="ar-SA"/>
      </w:rPr>
    </w:lvl>
    <w:lvl w:ilvl="6" w:tplc="F7B0A844">
      <w:numFmt w:val="bullet"/>
      <w:lvlText w:val="•"/>
      <w:lvlJc w:val="left"/>
      <w:pPr>
        <w:ind w:left="7673" w:hanging="358"/>
      </w:pPr>
      <w:rPr>
        <w:rFonts w:hint="default"/>
        <w:lang w:val="en-US" w:eastAsia="en-US" w:bidi="ar-SA"/>
      </w:rPr>
    </w:lvl>
    <w:lvl w:ilvl="7" w:tplc="C5E0D854">
      <w:numFmt w:val="bullet"/>
      <w:lvlText w:val="•"/>
      <w:lvlJc w:val="left"/>
      <w:pPr>
        <w:ind w:left="8580" w:hanging="358"/>
      </w:pPr>
      <w:rPr>
        <w:rFonts w:hint="default"/>
        <w:lang w:val="en-US" w:eastAsia="en-US" w:bidi="ar-SA"/>
      </w:rPr>
    </w:lvl>
    <w:lvl w:ilvl="8" w:tplc="CC50C3EA">
      <w:numFmt w:val="bullet"/>
      <w:lvlText w:val="•"/>
      <w:lvlJc w:val="left"/>
      <w:pPr>
        <w:ind w:left="9486" w:hanging="358"/>
      </w:pPr>
      <w:rPr>
        <w:rFonts w:hint="default"/>
        <w:lang w:val="en-US" w:eastAsia="en-US" w:bidi="ar-SA"/>
      </w:rPr>
    </w:lvl>
  </w:abstractNum>
  <w:abstractNum w:abstractNumId="39" w15:restartNumberingAfterBreak="0">
    <w:nsid w:val="4F803042"/>
    <w:multiLevelType w:val="hybridMultilevel"/>
    <w:tmpl w:val="259E84AC"/>
    <w:lvl w:ilvl="0" w:tplc="49BC0D64">
      <w:start w:val="1"/>
      <w:numFmt w:val="decimal"/>
      <w:lvlText w:val="%1)"/>
      <w:lvlJc w:val="left"/>
      <w:pPr>
        <w:ind w:left="2260" w:hanging="360"/>
        <w:jc w:val="right"/>
      </w:pPr>
      <w:rPr>
        <w:rFonts w:ascii="Arial" w:eastAsia="Arial" w:hAnsi="Arial" w:cs="Arial" w:hint="default"/>
        <w:b w:val="0"/>
        <w:bCs w:val="0"/>
        <w:i w:val="0"/>
        <w:iCs w:val="0"/>
        <w:spacing w:val="0"/>
        <w:w w:val="95"/>
        <w:sz w:val="22"/>
        <w:szCs w:val="22"/>
        <w:lang w:val="en-US" w:eastAsia="en-US" w:bidi="ar-SA"/>
      </w:rPr>
    </w:lvl>
    <w:lvl w:ilvl="1" w:tplc="327058C0">
      <w:numFmt w:val="bullet"/>
      <w:lvlText w:val="•"/>
      <w:lvlJc w:val="left"/>
      <w:pPr>
        <w:ind w:left="3164" w:hanging="360"/>
      </w:pPr>
      <w:rPr>
        <w:rFonts w:hint="default"/>
        <w:lang w:val="en-US" w:eastAsia="en-US" w:bidi="ar-SA"/>
      </w:rPr>
    </w:lvl>
    <w:lvl w:ilvl="2" w:tplc="50DEB1E2">
      <w:numFmt w:val="bullet"/>
      <w:lvlText w:val="•"/>
      <w:lvlJc w:val="left"/>
      <w:pPr>
        <w:ind w:left="4068" w:hanging="360"/>
      </w:pPr>
      <w:rPr>
        <w:rFonts w:hint="default"/>
        <w:lang w:val="en-US" w:eastAsia="en-US" w:bidi="ar-SA"/>
      </w:rPr>
    </w:lvl>
    <w:lvl w:ilvl="3" w:tplc="B0646AFE">
      <w:numFmt w:val="bullet"/>
      <w:lvlText w:val="•"/>
      <w:lvlJc w:val="left"/>
      <w:pPr>
        <w:ind w:left="4972" w:hanging="360"/>
      </w:pPr>
      <w:rPr>
        <w:rFonts w:hint="default"/>
        <w:lang w:val="en-US" w:eastAsia="en-US" w:bidi="ar-SA"/>
      </w:rPr>
    </w:lvl>
    <w:lvl w:ilvl="4" w:tplc="1850F64A">
      <w:numFmt w:val="bullet"/>
      <w:lvlText w:val="•"/>
      <w:lvlJc w:val="left"/>
      <w:pPr>
        <w:ind w:left="5876" w:hanging="360"/>
      </w:pPr>
      <w:rPr>
        <w:rFonts w:hint="default"/>
        <w:lang w:val="en-US" w:eastAsia="en-US" w:bidi="ar-SA"/>
      </w:rPr>
    </w:lvl>
    <w:lvl w:ilvl="5" w:tplc="1C681432">
      <w:numFmt w:val="bullet"/>
      <w:lvlText w:val="•"/>
      <w:lvlJc w:val="left"/>
      <w:pPr>
        <w:ind w:left="6780" w:hanging="360"/>
      </w:pPr>
      <w:rPr>
        <w:rFonts w:hint="default"/>
        <w:lang w:val="en-US" w:eastAsia="en-US" w:bidi="ar-SA"/>
      </w:rPr>
    </w:lvl>
    <w:lvl w:ilvl="6" w:tplc="099E7290">
      <w:numFmt w:val="bullet"/>
      <w:lvlText w:val="•"/>
      <w:lvlJc w:val="left"/>
      <w:pPr>
        <w:ind w:left="7684" w:hanging="360"/>
      </w:pPr>
      <w:rPr>
        <w:rFonts w:hint="default"/>
        <w:lang w:val="en-US" w:eastAsia="en-US" w:bidi="ar-SA"/>
      </w:rPr>
    </w:lvl>
    <w:lvl w:ilvl="7" w:tplc="78642280">
      <w:numFmt w:val="bullet"/>
      <w:lvlText w:val="•"/>
      <w:lvlJc w:val="left"/>
      <w:pPr>
        <w:ind w:left="8588" w:hanging="360"/>
      </w:pPr>
      <w:rPr>
        <w:rFonts w:hint="default"/>
        <w:lang w:val="en-US" w:eastAsia="en-US" w:bidi="ar-SA"/>
      </w:rPr>
    </w:lvl>
    <w:lvl w:ilvl="8" w:tplc="017405A4">
      <w:numFmt w:val="bullet"/>
      <w:lvlText w:val="•"/>
      <w:lvlJc w:val="left"/>
      <w:pPr>
        <w:ind w:left="9492" w:hanging="360"/>
      </w:pPr>
      <w:rPr>
        <w:rFonts w:hint="default"/>
        <w:lang w:val="en-US" w:eastAsia="en-US" w:bidi="ar-SA"/>
      </w:rPr>
    </w:lvl>
  </w:abstractNum>
  <w:abstractNum w:abstractNumId="40" w15:restartNumberingAfterBreak="0">
    <w:nsid w:val="51341113"/>
    <w:multiLevelType w:val="hybridMultilevel"/>
    <w:tmpl w:val="918628E6"/>
    <w:lvl w:ilvl="0" w:tplc="837EEAA8">
      <w:start w:val="1"/>
      <w:numFmt w:val="decimal"/>
      <w:lvlText w:val="%1."/>
      <w:lvlJc w:val="left"/>
      <w:pPr>
        <w:ind w:left="1552" w:hanging="236"/>
      </w:pPr>
      <w:rPr>
        <w:rFonts w:ascii="Calibri" w:eastAsia="Calibri" w:hAnsi="Calibri" w:cs="Calibri" w:hint="default"/>
        <w:b w:val="0"/>
        <w:bCs w:val="0"/>
        <w:i w:val="0"/>
        <w:iCs w:val="0"/>
        <w:spacing w:val="0"/>
        <w:w w:val="100"/>
        <w:sz w:val="24"/>
        <w:szCs w:val="24"/>
        <w:lang w:val="en-US" w:eastAsia="en-US" w:bidi="ar-SA"/>
      </w:rPr>
    </w:lvl>
    <w:lvl w:ilvl="1" w:tplc="B5CE479E">
      <w:numFmt w:val="bullet"/>
      <w:lvlText w:val="•"/>
      <w:lvlJc w:val="left"/>
      <w:pPr>
        <w:ind w:left="2532" w:hanging="236"/>
      </w:pPr>
      <w:rPr>
        <w:rFonts w:hint="default"/>
        <w:lang w:val="en-US" w:eastAsia="en-US" w:bidi="ar-SA"/>
      </w:rPr>
    </w:lvl>
    <w:lvl w:ilvl="2" w:tplc="FF503CBC">
      <w:numFmt w:val="bullet"/>
      <w:lvlText w:val="•"/>
      <w:lvlJc w:val="left"/>
      <w:pPr>
        <w:ind w:left="3504" w:hanging="236"/>
      </w:pPr>
      <w:rPr>
        <w:rFonts w:hint="default"/>
        <w:lang w:val="en-US" w:eastAsia="en-US" w:bidi="ar-SA"/>
      </w:rPr>
    </w:lvl>
    <w:lvl w:ilvl="3" w:tplc="66C63CEE">
      <w:numFmt w:val="bullet"/>
      <w:lvlText w:val="•"/>
      <w:lvlJc w:val="left"/>
      <w:pPr>
        <w:ind w:left="4476" w:hanging="236"/>
      </w:pPr>
      <w:rPr>
        <w:rFonts w:hint="default"/>
        <w:lang w:val="en-US" w:eastAsia="en-US" w:bidi="ar-SA"/>
      </w:rPr>
    </w:lvl>
    <w:lvl w:ilvl="4" w:tplc="EDD23E22">
      <w:numFmt w:val="bullet"/>
      <w:lvlText w:val="•"/>
      <w:lvlJc w:val="left"/>
      <w:pPr>
        <w:ind w:left="5448" w:hanging="236"/>
      </w:pPr>
      <w:rPr>
        <w:rFonts w:hint="default"/>
        <w:lang w:val="en-US" w:eastAsia="en-US" w:bidi="ar-SA"/>
      </w:rPr>
    </w:lvl>
    <w:lvl w:ilvl="5" w:tplc="30BA999A">
      <w:numFmt w:val="bullet"/>
      <w:lvlText w:val="•"/>
      <w:lvlJc w:val="left"/>
      <w:pPr>
        <w:ind w:left="6420" w:hanging="236"/>
      </w:pPr>
      <w:rPr>
        <w:rFonts w:hint="default"/>
        <w:lang w:val="en-US" w:eastAsia="en-US" w:bidi="ar-SA"/>
      </w:rPr>
    </w:lvl>
    <w:lvl w:ilvl="6" w:tplc="4D0AE838">
      <w:numFmt w:val="bullet"/>
      <w:lvlText w:val="•"/>
      <w:lvlJc w:val="left"/>
      <w:pPr>
        <w:ind w:left="7392" w:hanging="236"/>
      </w:pPr>
      <w:rPr>
        <w:rFonts w:hint="default"/>
        <w:lang w:val="en-US" w:eastAsia="en-US" w:bidi="ar-SA"/>
      </w:rPr>
    </w:lvl>
    <w:lvl w:ilvl="7" w:tplc="6B1EE3C2">
      <w:numFmt w:val="bullet"/>
      <w:lvlText w:val="•"/>
      <w:lvlJc w:val="left"/>
      <w:pPr>
        <w:ind w:left="8364" w:hanging="236"/>
      </w:pPr>
      <w:rPr>
        <w:rFonts w:hint="default"/>
        <w:lang w:val="en-US" w:eastAsia="en-US" w:bidi="ar-SA"/>
      </w:rPr>
    </w:lvl>
    <w:lvl w:ilvl="8" w:tplc="465A6572">
      <w:numFmt w:val="bullet"/>
      <w:lvlText w:val="•"/>
      <w:lvlJc w:val="left"/>
      <w:pPr>
        <w:ind w:left="9336" w:hanging="236"/>
      </w:pPr>
      <w:rPr>
        <w:rFonts w:hint="default"/>
        <w:lang w:val="en-US" w:eastAsia="en-US" w:bidi="ar-SA"/>
      </w:rPr>
    </w:lvl>
  </w:abstractNum>
  <w:abstractNum w:abstractNumId="41" w15:restartNumberingAfterBreak="0">
    <w:nsid w:val="522C37AC"/>
    <w:multiLevelType w:val="hybridMultilevel"/>
    <w:tmpl w:val="21C2696A"/>
    <w:lvl w:ilvl="0" w:tplc="74CC410C">
      <w:start w:val="1"/>
      <w:numFmt w:val="decimal"/>
      <w:lvlText w:val="%1."/>
      <w:lvlJc w:val="left"/>
      <w:pPr>
        <w:ind w:left="1898" w:hanging="358"/>
      </w:pPr>
      <w:rPr>
        <w:rFonts w:ascii="Arial" w:eastAsia="Arial" w:hAnsi="Arial" w:cs="Arial" w:hint="default"/>
        <w:b w:val="0"/>
        <w:bCs w:val="0"/>
        <w:i w:val="0"/>
        <w:iCs w:val="0"/>
        <w:spacing w:val="-1"/>
        <w:w w:val="100"/>
        <w:sz w:val="22"/>
        <w:szCs w:val="22"/>
        <w:lang w:val="en-US" w:eastAsia="en-US" w:bidi="ar-SA"/>
      </w:rPr>
    </w:lvl>
    <w:lvl w:ilvl="1" w:tplc="B470BD86">
      <w:numFmt w:val="bullet"/>
      <w:lvlText w:val="•"/>
      <w:lvlJc w:val="left"/>
      <w:pPr>
        <w:ind w:left="2840" w:hanging="358"/>
      </w:pPr>
      <w:rPr>
        <w:rFonts w:hint="default"/>
        <w:lang w:val="en-US" w:eastAsia="en-US" w:bidi="ar-SA"/>
      </w:rPr>
    </w:lvl>
    <w:lvl w:ilvl="2" w:tplc="425C20B2">
      <w:numFmt w:val="bullet"/>
      <w:lvlText w:val="•"/>
      <w:lvlJc w:val="left"/>
      <w:pPr>
        <w:ind w:left="3780" w:hanging="358"/>
      </w:pPr>
      <w:rPr>
        <w:rFonts w:hint="default"/>
        <w:lang w:val="en-US" w:eastAsia="en-US" w:bidi="ar-SA"/>
      </w:rPr>
    </w:lvl>
    <w:lvl w:ilvl="3" w:tplc="8FDC84F6">
      <w:numFmt w:val="bullet"/>
      <w:lvlText w:val="•"/>
      <w:lvlJc w:val="left"/>
      <w:pPr>
        <w:ind w:left="4720" w:hanging="358"/>
      </w:pPr>
      <w:rPr>
        <w:rFonts w:hint="default"/>
        <w:lang w:val="en-US" w:eastAsia="en-US" w:bidi="ar-SA"/>
      </w:rPr>
    </w:lvl>
    <w:lvl w:ilvl="4" w:tplc="486847E0">
      <w:numFmt w:val="bullet"/>
      <w:lvlText w:val="•"/>
      <w:lvlJc w:val="left"/>
      <w:pPr>
        <w:ind w:left="5660" w:hanging="358"/>
      </w:pPr>
      <w:rPr>
        <w:rFonts w:hint="default"/>
        <w:lang w:val="en-US" w:eastAsia="en-US" w:bidi="ar-SA"/>
      </w:rPr>
    </w:lvl>
    <w:lvl w:ilvl="5" w:tplc="F26261D2">
      <w:numFmt w:val="bullet"/>
      <w:lvlText w:val="•"/>
      <w:lvlJc w:val="left"/>
      <w:pPr>
        <w:ind w:left="6600" w:hanging="358"/>
      </w:pPr>
      <w:rPr>
        <w:rFonts w:hint="default"/>
        <w:lang w:val="en-US" w:eastAsia="en-US" w:bidi="ar-SA"/>
      </w:rPr>
    </w:lvl>
    <w:lvl w:ilvl="6" w:tplc="257EA6D2">
      <w:numFmt w:val="bullet"/>
      <w:lvlText w:val="•"/>
      <w:lvlJc w:val="left"/>
      <w:pPr>
        <w:ind w:left="7540" w:hanging="358"/>
      </w:pPr>
      <w:rPr>
        <w:rFonts w:hint="default"/>
        <w:lang w:val="en-US" w:eastAsia="en-US" w:bidi="ar-SA"/>
      </w:rPr>
    </w:lvl>
    <w:lvl w:ilvl="7" w:tplc="595EE6C4">
      <w:numFmt w:val="bullet"/>
      <w:lvlText w:val="•"/>
      <w:lvlJc w:val="left"/>
      <w:pPr>
        <w:ind w:left="8480" w:hanging="358"/>
      </w:pPr>
      <w:rPr>
        <w:rFonts w:hint="default"/>
        <w:lang w:val="en-US" w:eastAsia="en-US" w:bidi="ar-SA"/>
      </w:rPr>
    </w:lvl>
    <w:lvl w:ilvl="8" w:tplc="81901780">
      <w:numFmt w:val="bullet"/>
      <w:lvlText w:val="•"/>
      <w:lvlJc w:val="left"/>
      <w:pPr>
        <w:ind w:left="9420" w:hanging="358"/>
      </w:pPr>
      <w:rPr>
        <w:rFonts w:hint="default"/>
        <w:lang w:val="en-US" w:eastAsia="en-US" w:bidi="ar-SA"/>
      </w:rPr>
    </w:lvl>
  </w:abstractNum>
  <w:abstractNum w:abstractNumId="42" w15:restartNumberingAfterBreak="0">
    <w:nsid w:val="52501F3F"/>
    <w:multiLevelType w:val="multilevel"/>
    <w:tmpl w:val="F6827276"/>
    <w:lvl w:ilvl="0">
      <w:start w:val="213"/>
      <w:numFmt w:val="decimal"/>
      <w:lvlText w:val="%1"/>
      <w:lvlJc w:val="left"/>
      <w:pPr>
        <w:ind w:left="1794" w:hanging="716"/>
      </w:pPr>
      <w:rPr>
        <w:rFonts w:hint="default"/>
        <w:lang w:val="en-US" w:eastAsia="en-US" w:bidi="ar-SA"/>
      </w:rPr>
    </w:lvl>
    <w:lvl w:ilvl="1">
      <w:start w:val="27"/>
      <w:numFmt w:val="decimal"/>
      <w:lvlText w:val="%1.%2"/>
      <w:lvlJc w:val="left"/>
      <w:pPr>
        <w:ind w:left="1794" w:hanging="716"/>
      </w:pPr>
      <w:rPr>
        <w:rFonts w:ascii="Calibri" w:eastAsia="Calibri" w:hAnsi="Calibri" w:cs="Calibri" w:hint="default"/>
        <w:b w:val="0"/>
        <w:bCs w:val="0"/>
        <w:i w:val="0"/>
        <w:iCs w:val="0"/>
        <w:spacing w:val="-3"/>
        <w:w w:val="100"/>
        <w:sz w:val="24"/>
        <w:szCs w:val="24"/>
        <w:lang w:val="en-US" w:eastAsia="en-US" w:bidi="ar-SA"/>
      </w:rPr>
    </w:lvl>
    <w:lvl w:ilvl="2">
      <w:numFmt w:val="bullet"/>
      <w:lvlText w:val="•"/>
      <w:lvlJc w:val="left"/>
      <w:pPr>
        <w:ind w:left="3700" w:hanging="716"/>
      </w:pPr>
      <w:rPr>
        <w:rFonts w:hint="default"/>
        <w:lang w:val="en-US" w:eastAsia="en-US" w:bidi="ar-SA"/>
      </w:rPr>
    </w:lvl>
    <w:lvl w:ilvl="3">
      <w:numFmt w:val="bullet"/>
      <w:lvlText w:val="•"/>
      <w:lvlJc w:val="left"/>
      <w:pPr>
        <w:ind w:left="4650" w:hanging="716"/>
      </w:pPr>
      <w:rPr>
        <w:rFonts w:hint="default"/>
        <w:lang w:val="en-US" w:eastAsia="en-US" w:bidi="ar-SA"/>
      </w:rPr>
    </w:lvl>
    <w:lvl w:ilvl="4">
      <w:numFmt w:val="bullet"/>
      <w:lvlText w:val="•"/>
      <w:lvlJc w:val="left"/>
      <w:pPr>
        <w:ind w:left="5600" w:hanging="716"/>
      </w:pPr>
      <w:rPr>
        <w:rFonts w:hint="default"/>
        <w:lang w:val="en-US" w:eastAsia="en-US" w:bidi="ar-SA"/>
      </w:rPr>
    </w:lvl>
    <w:lvl w:ilvl="5">
      <w:numFmt w:val="bullet"/>
      <w:lvlText w:val="•"/>
      <w:lvlJc w:val="left"/>
      <w:pPr>
        <w:ind w:left="6550" w:hanging="716"/>
      </w:pPr>
      <w:rPr>
        <w:rFonts w:hint="default"/>
        <w:lang w:val="en-US" w:eastAsia="en-US" w:bidi="ar-SA"/>
      </w:rPr>
    </w:lvl>
    <w:lvl w:ilvl="6">
      <w:numFmt w:val="bullet"/>
      <w:lvlText w:val="•"/>
      <w:lvlJc w:val="left"/>
      <w:pPr>
        <w:ind w:left="7500" w:hanging="716"/>
      </w:pPr>
      <w:rPr>
        <w:rFonts w:hint="default"/>
        <w:lang w:val="en-US" w:eastAsia="en-US" w:bidi="ar-SA"/>
      </w:rPr>
    </w:lvl>
    <w:lvl w:ilvl="7">
      <w:numFmt w:val="bullet"/>
      <w:lvlText w:val="•"/>
      <w:lvlJc w:val="left"/>
      <w:pPr>
        <w:ind w:left="8450" w:hanging="716"/>
      </w:pPr>
      <w:rPr>
        <w:rFonts w:hint="default"/>
        <w:lang w:val="en-US" w:eastAsia="en-US" w:bidi="ar-SA"/>
      </w:rPr>
    </w:lvl>
    <w:lvl w:ilvl="8">
      <w:numFmt w:val="bullet"/>
      <w:lvlText w:val="•"/>
      <w:lvlJc w:val="left"/>
      <w:pPr>
        <w:ind w:left="9400" w:hanging="716"/>
      </w:pPr>
      <w:rPr>
        <w:rFonts w:hint="default"/>
        <w:lang w:val="en-US" w:eastAsia="en-US" w:bidi="ar-SA"/>
      </w:rPr>
    </w:lvl>
  </w:abstractNum>
  <w:abstractNum w:abstractNumId="43" w15:restartNumberingAfterBreak="0">
    <w:nsid w:val="54685CE9"/>
    <w:multiLevelType w:val="hybridMultilevel"/>
    <w:tmpl w:val="66A659F6"/>
    <w:lvl w:ilvl="0" w:tplc="CEF0586E">
      <w:numFmt w:val="bullet"/>
      <w:lvlText w:val=""/>
      <w:lvlJc w:val="left"/>
      <w:pPr>
        <w:ind w:left="1900" w:hanging="360"/>
      </w:pPr>
      <w:rPr>
        <w:rFonts w:ascii="Symbol" w:eastAsia="Symbol" w:hAnsi="Symbol" w:cs="Symbol" w:hint="default"/>
        <w:b w:val="0"/>
        <w:bCs w:val="0"/>
        <w:i w:val="0"/>
        <w:iCs w:val="0"/>
        <w:spacing w:val="0"/>
        <w:w w:val="100"/>
        <w:sz w:val="24"/>
        <w:szCs w:val="24"/>
        <w:lang w:val="en-US" w:eastAsia="en-US" w:bidi="ar-SA"/>
      </w:rPr>
    </w:lvl>
    <w:lvl w:ilvl="1" w:tplc="DD4C6DD0">
      <w:numFmt w:val="bullet"/>
      <w:lvlText w:val="•"/>
      <w:lvlJc w:val="left"/>
      <w:pPr>
        <w:ind w:left="2840" w:hanging="360"/>
      </w:pPr>
      <w:rPr>
        <w:rFonts w:hint="default"/>
        <w:lang w:val="en-US" w:eastAsia="en-US" w:bidi="ar-SA"/>
      </w:rPr>
    </w:lvl>
    <w:lvl w:ilvl="2" w:tplc="5CF6D06C">
      <w:numFmt w:val="bullet"/>
      <w:lvlText w:val="•"/>
      <w:lvlJc w:val="left"/>
      <w:pPr>
        <w:ind w:left="3780" w:hanging="360"/>
      </w:pPr>
      <w:rPr>
        <w:rFonts w:hint="default"/>
        <w:lang w:val="en-US" w:eastAsia="en-US" w:bidi="ar-SA"/>
      </w:rPr>
    </w:lvl>
    <w:lvl w:ilvl="3" w:tplc="3424AA40">
      <w:numFmt w:val="bullet"/>
      <w:lvlText w:val="•"/>
      <w:lvlJc w:val="left"/>
      <w:pPr>
        <w:ind w:left="4720" w:hanging="360"/>
      </w:pPr>
      <w:rPr>
        <w:rFonts w:hint="default"/>
        <w:lang w:val="en-US" w:eastAsia="en-US" w:bidi="ar-SA"/>
      </w:rPr>
    </w:lvl>
    <w:lvl w:ilvl="4" w:tplc="0B726050">
      <w:numFmt w:val="bullet"/>
      <w:lvlText w:val="•"/>
      <w:lvlJc w:val="left"/>
      <w:pPr>
        <w:ind w:left="5660" w:hanging="360"/>
      </w:pPr>
      <w:rPr>
        <w:rFonts w:hint="default"/>
        <w:lang w:val="en-US" w:eastAsia="en-US" w:bidi="ar-SA"/>
      </w:rPr>
    </w:lvl>
    <w:lvl w:ilvl="5" w:tplc="32D6BE6E">
      <w:numFmt w:val="bullet"/>
      <w:lvlText w:val="•"/>
      <w:lvlJc w:val="left"/>
      <w:pPr>
        <w:ind w:left="6600" w:hanging="360"/>
      </w:pPr>
      <w:rPr>
        <w:rFonts w:hint="default"/>
        <w:lang w:val="en-US" w:eastAsia="en-US" w:bidi="ar-SA"/>
      </w:rPr>
    </w:lvl>
    <w:lvl w:ilvl="6" w:tplc="27AE9E1C">
      <w:numFmt w:val="bullet"/>
      <w:lvlText w:val="•"/>
      <w:lvlJc w:val="left"/>
      <w:pPr>
        <w:ind w:left="7540" w:hanging="360"/>
      </w:pPr>
      <w:rPr>
        <w:rFonts w:hint="default"/>
        <w:lang w:val="en-US" w:eastAsia="en-US" w:bidi="ar-SA"/>
      </w:rPr>
    </w:lvl>
    <w:lvl w:ilvl="7" w:tplc="119835B6">
      <w:numFmt w:val="bullet"/>
      <w:lvlText w:val="•"/>
      <w:lvlJc w:val="left"/>
      <w:pPr>
        <w:ind w:left="8480" w:hanging="360"/>
      </w:pPr>
      <w:rPr>
        <w:rFonts w:hint="default"/>
        <w:lang w:val="en-US" w:eastAsia="en-US" w:bidi="ar-SA"/>
      </w:rPr>
    </w:lvl>
    <w:lvl w:ilvl="8" w:tplc="F34A1BCA">
      <w:numFmt w:val="bullet"/>
      <w:lvlText w:val="•"/>
      <w:lvlJc w:val="left"/>
      <w:pPr>
        <w:ind w:left="9420" w:hanging="360"/>
      </w:pPr>
      <w:rPr>
        <w:rFonts w:hint="default"/>
        <w:lang w:val="en-US" w:eastAsia="en-US" w:bidi="ar-SA"/>
      </w:rPr>
    </w:lvl>
  </w:abstractNum>
  <w:abstractNum w:abstractNumId="44" w15:restartNumberingAfterBreak="0">
    <w:nsid w:val="55747B03"/>
    <w:multiLevelType w:val="hybridMultilevel"/>
    <w:tmpl w:val="D6D2EA04"/>
    <w:lvl w:ilvl="0" w:tplc="4476E77C">
      <w:start w:val="1"/>
      <w:numFmt w:val="decimal"/>
      <w:lvlText w:val="%1."/>
      <w:lvlJc w:val="left"/>
      <w:pPr>
        <w:ind w:left="1972" w:hanging="286"/>
      </w:pPr>
      <w:rPr>
        <w:rFonts w:ascii="Calibri" w:eastAsia="Calibri" w:hAnsi="Calibri" w:cs="Calibri" w:hint="default"/>
        <w:b w:val="0"/>
        <w:bCs w:val="0"/>
        <w:i w:val="0"/>
        <w:iCs w:val="0"/>
        <w:spacing w:val="0"/>
        <w:w w:val="100"/>
        <w:sz w:val="24"/>
        <w:szCs w:val="24"/>
        <w:lang w:val="en-US" w:eastAsia="en-US" w:bidi="ar-SA"/>
      </w:rPr>
    </w:lvl>
    <w:lvl w:ilvl="1" w:tplc="22243C90">
      <w:numFmt w:val="bullet"/>
      <w:lvlText w:val="•"/>
      <w:lvlJc w:val="left"/>
      <w:pPr>
        <w:ind w:left="2912" w:hanging="286"/>
      </w:pPr>
      <w:rPr>
        <w:rFonts w:hint="default"/>
        <w:lang w:val="en-US" w:eastAsia="en-US" w:bidi="ar-SA"/>
      </w:rPr>
    </w:lvl>
    <w:lvl w:ilvl="2" w:tplc="F26A7F32">
      <w:numFmt w:val="bullet"/>
      <w:lvlText w:val="•"/>
      <w:lvlJc w:val="left"/>
      <w:pPr>
        <w:ind w:left="3844" w:hanging="286"/>
      </w:pPr>
      <w:rPr>
        <w:rFonts w:hint="default"/>
        <w:lang w:val="en-US" w:eastAsia="en-US" w:bidi="ar-SA"/>
      </w:rPr>
    </w:lvl>
    <w:lvl w:ilvl="3" w:tplc="0666C86E">
      <w:numFmt w:val="bullet"/>
      <w:lvlText w:val="•"/>
      <w:lvlJc w:val="left"/>
      <w:pPr>
        <w:ind w:left="4776" w:hanging="286"/>
      </w:pPr>
      <w:rPr>
        <w:rFonts w:hint="default"/>
        <w:lang w:val="en-US" w:eastAsia="en-US" w:bidi="ar-SA"/>
      </w:rPr>
    </w:lvl>
    <w:lvl w:ilvl="4" w:tplc="98EE6EC8">
      <w:numFmt w:val="bullet"/>
      <w:lvlText w:val="•"/>
      <w:lvlJc w:val="left"/>
      <w:pPr>
        <w:ind w:left="5708" w:hanging="286"/>
      </w:pPr>
      <w:rPr>
        <w:rFonts w:hint="default"/>
        <w:lang w:val="en-US" w:eastAsia="en-US" w:bidi="ar-SA"/>
      </w:rPr>
    </w:lvl>
    <w:lvl w:ilvl="5" w:tplc="7F30E9FC">
      <w:numFmt w:val="bullet"/>
      <w:lvlText w:val="•"/>
      <w:lvlJc w:val="left"/>
      <w:pPr>
        <w:ind w:left="6640" w:hanging="286"/>
      </w:pPr>
      <w:rPr>
        <w:rFonts w:hint="default"/>
        <w:lang w:val="en-US" w:eastAsia="en-US" w:bidi="ar-SA"/>
      </w:rPr>
    </w:lvl>
    <w:lvl w:ilvl="6" w:tplc="0D8027EA">
      <w:numFmt w:val="bullet"/>
      <w:lvlText w:val="•"/>
      <w:lvlJc w:val="left"/>
      <w:pPr>
        <w:ind w:left="7572" w:hanging="286"/>
      </w:pPr>
      <w:rPr>
        <w:rFonts w:hint="default"/>
        <w:lang w:val="en-US" w:eastAsia="en-US" w:bidi="ar-SA"/>
      </w:rPr>
    </w:lvl>
    <w:lvl w:ilvl="7" w:tplc="8DA436D2">
      <w:numFmt w:val="bullet"/>
      <w:lvlText w:val="•"/>
      <w:lvlJc w:val="left"/>
      <w:pPr>
        <w:ind w:left="8504" w:hanging="286"/>
      </w:pPr>
      <w:rPr>
        <w:rFonts w:hint="default"/>
        <w:lang w:val="en-US" w:eastAsia="en-US" w:bidi="ar-SA"/>
      </w:rPr>
    </w:lvl>
    <w:lvl w:ilvl="8" w:tplc="7ED2BC2A">
      <w:numFmt w:val="bullet"/>
      <w:lvlText w:val="•"/>
      <w:lvlJc w:val="left"/>
      <w:pPr>
        <w:ind w:left="9436" w:hanging="286"/>
      </w:pPr>
      <w:rPr>
        <w:rFonts w:hint="default"/>
        <w:lang w:val="en-US" w:eastAsia="en-US" w:bidi="ar-SA"/>
      </w:rPr>
    </w:lvl>
  </w:abstractNum>
  <w:abstractNum w:abstractNumId="45" w15:restartNumberingAfterBreak="0">
    <w:nsid w:val="56D15FD7"/>
    <w:multiLevelType w:val="hybridMultilevel"/>
    <w:tmpl w:val="E998EC52"/>
    <w:lvl w:ilvl="0" w:tplc="87E83742">
      <w:start w:val="1"/>
      <w:numFmt w:val="decimal"/>
      <w:lvlText w:val="%1."/>
      <w:lvlJc w:val="left"/>
      <w:pPr>
        <w:ind w:left="739" w:hanging="360"/>
        <w:jc w:val="right"/>
      </w:pPr>
      <w:rPr>
        <w:rFonts w:ascii="Arial" w:eastAsia="Arial" w:hAnsi="Arial" w:cs="Arial" w:hint="default"/>
        <w:b w:val="0"/>
        <w:bCs w:val="0"/>
        <w:i w:val="0"/>
        <w:iCs w:val="0"/>
        <w:spacing w:val="-5"/>
        <w:w w:val="97"/>
        <w:sz w:val="22"/>
        <w:szCs w:val="22"/>
        <w:lang w:val="en-US" w:eastAsia="en-US" w:bidi="ar-SA"/>
      </w:rPr>
    </w:lvl>
    <w:lvl w:ilvl="1" w:tplc="6624F896">
      <w:start w:val="1"/>
      <w:numFmt w:val="decimal"/>
      <w:lvlText w:val="%2."/>
      <w:lvlJc w:val="left"/>
      <w:pPr>
        <w:ind w:left="828" w:hanging="360"/>
      </w:pPr>
      <w:rPr>
        <w:rFonts w:ascii="Arial" w:eastAsia="Arial" w:hAnsi="Arial" w:cs="Arial" w:hint="default"/>
        <w:b w:val="0"/>
        <w:bCs w:val="0"/>
        <w:i w:val="0"/>
        <w:iCs w:val="0"/>
        <w:spacing w:val="-3"/>
        <w:w w:val="97"/>
        <w:sz w:val="22"/>
        <w:szCs w:val="22"/>
        <w:lang w:val="en-US" w:eastAsia="en-US" w:bidi="ar-SA"/>
      </w:rPr>
    </w:lvl>
    <w:lvl w:ilvl="2" w:tplc="3D845E00">
      <w:numFmt w:val="bullet"/>
      <w:lvlText w:val="•"/>
      <w:lvlJc w:val="left"/>
      <w:pPr>
        <w:ind w:left="1902" w:hanging="360"/>
      </w:pPr>
      <w:rPr>
        <w:rFonts w:hint="default"/>
        <w:lang w:val="en-US" w:eastAsia="en-US" w:bidi="ar-SA"/>
      </w:rPr>
    </w:lvl>
    <w:lvl w:ilvl="3" w:tplc="82E8993E">
      <w:numFmt w:val="bullet"/>
      <w:lvlText w:val="•"/>
      <w:lvlJc w:val="left"/>
      <w:pPr>
        <w:ind w:left="2984" w:hanging="360"/>
      </w:pPr>
      <w:rPr>
        <w:rFonts w:hint="default"/>
        <w:lang w:val="en-US" w:eastAsia="en-US" w:bidi="ar-SA"/>
      </w:rPr>
    </w:lvl>
    <w:lvl w:ilvl="4" w:tplc="84E0F5D4">
      <w:numFmt w:val="bullet"/>
      <w:lvlText w:val="•"/>
      <w:lvlJc w:val="left"/>
      <w:pPr>
        <w:ind w:left="4066" w:hanging="360"/>
      </w:pPr>
      <w:rPr>
        <w:rFonts w:hint="default"/>
        <w:lang w:val="en-US" w:eastAsia="en-US" w:bidi="ar-SA"/>
      </w:rPr>
    </w:lvl>
    <w:lvl w:ilvl="5" w:tplc="48FAF582">
      <w:numFmt w:val="bullet"/>
      <w:lvlText w:val="•"/>
      <w:lvlJc w:val="left"/>
      <w:pPr>
        <w:ind w:left="5148" w:hanging="360"/>
      </w:pPr>
      <w:rPr>
        <w:rFonts w:hint="default"/>
        <w:lang w:val="en-US" w:eastAsia="en-US" w:bidi="ar-SA"/>
      </w:rPr>
    </w:lvl>
    <w:lvl w:ilvl="6" w:tplc="0B94ADF0">
      <w:numFmt w:val="bullet"/>
      <w:lvlText w:val="•"/>
      <w:lvlJc w:val="left"/>
      <w:pPr>
        <w:ind w:left="6231" w:hanging="360"/>
      </w:pPr>
      <w:rPr>
        <w:rFonts w:hint="default"/>
        <w:lang w:val="en-US" w:eastAsia="en-US" w:bidi="ar-SA"/>
      </w:rPr>
    </w:lvl>
    <w:lvl w:ilvl="7" w:tplc="686A459A">
      <w:numFmt w:val="bullet"/>
      <w:lvlText w:val="•"/>
      <w:lvlJc w:val="left"/>
      <w:pPr>
        <w:ind w:left="7313" w:hanging="360"/>
      </w:pPr>
      <w:rPr>
        <w:rFonts w:hint="default"/>
        <w:lang w:val="en-US" w:eastAsia="en-US" w:bidi="ar-SA"/>
      </w:rPr>
    </w:lvl>
    <w:lvl w:ilvl="8" w:tplc="7EB42500">
      <w:numFmt w:val="bullet"/>
      <w:lvlText w:val="•"/>
      <w:lvlJc w:val="left"/>
      <w:pPr>
        <w:ind w:left="8395" w:hanging="360"/>
      </w:pPr>
      <w:rPr>
        <w:rFonts w:hint="default"/>
        <w:lang w:val="en-US" w:eastAsia="en-US" w:bidi="ar-SA"/>
      </w:rPr>
    </w:lvl>
  </w:abstractNum>
  <w:abstractNum w:abstractNumId="46" w15:restartNumberingAfterBreak="0">
    <w:nsid w:val="57EF36CC"/>
    <w:multiLevelType w:val="hybridMultilevel"/>
    <w:tmpl w:val="BB600612"/>
    <w:lvl w:ilvl="0" w:tplc="5A304BB4">
      <w:start w:val="1"/>
      <w:numFmt w:val="decimal"/>
      <w:lvlText w:val="%1."/>
      <w:lvlJc w:val="left"/>
      <w:pPr>
        <w:ind w:left="1799" w:hanging="360"/>
      </w:pPr>
      <w:rPr>
        <w:rFonts w:ascii="Calibri" w:eastAsia="Calibri" w:hAnsi="Calibri" w:cs="Calibri" w:hint="default"/>
        <w:b w:val="0"/>
        <w:bCs w:val="0"/>
        <w:i w:val="0"/>
        <w:iCs w:val="0"/>
        <w:spacing w:val="0"/>
        <w:w w:val="100"/>
        <w:sz w:val="24"/>
        <w:szCs w:val="24"/>
        <w:lang w:val="en-US" w:eastAsia="en-US" w:bidi="ar-SA"/>
      </w:rPr>
    </w:lvl>
    <w:lvl w:ilvl="1" w:tplc="AA3C7202">
      <w:start w:val="1"/>
      <w:numFmt w:val="lowerLetter"/>
      <w:lvlText w:val="%2."/>
      <w:lvlJc w:val="left"/>
      <w:pPr>
        <w:ind w:left="2517" w:hanging="358"/>
      </w:pPr>
      <w:rPr>
        <w:rFonts w:ascii="Calibri" w:eastAsia="Calibri" w:hAnsi="Calibri" w:cs="Calibri" w:hint="default"/>
        <w:b w:val="0"/>
        <w:bCs w:val="0"/>
        <w:i w:val="0"/>
        <w:iCs w:val="0"/>
        <w:spacing w:val="0"/>
        <w:w w:val="100"/>
        <w:sz w:val="24"/>
        <w:szCs w:val="24"/>
        <w:lang w:val="en-US" w:eastAsia="en-US" w:bidi="ar-SA"/>
      </w:rPr>
    </w:lvl>
    <w:lvl w:ilvl="2" w:tplc="271CD78E">
      <w:numFmt w:val="bullet"/>
      <w:lvlText w:val="•"/>
      <w:lvlJc w:val="left"/>
      <w:pPr>
        <w:ind w:left="3495" w:hanging="358"/>
      </w:pPr>
      <w:rPr>
        <w:rFonts w:hint="default"/>
        <w:lang w:val="en-US" w:eastAsia="en-US" w:bidi="ar-SA"/>
      </w:rPr>
    </w:lvl>
    <w:lvl w:ilvl="3" w:tplc="0DD03010">
      <w:numFmt w:val="bullet"/>
      <w:lvlText w:val="•"/>
      <w:lvlJc w:val="left"/>
      <w:pPr>
        <w:ind w:left="4471" w:hanging="358"/>
      </w:pPr>
      <w:rPr>
        <w:rFonts w:hint="default"/>
        <w:lang w:val="en-US" w:eastAsia="en-US" w:bidi="ar-SA"/>
      </w:rPr>
    </w:lvl>
    <w:lvl w:ilvl="4" w:tplc="63008586">
      <w:numFmt w:val="bullet"/>
      <w:lvlText w:val="•"/>
      <w:lvlJc w:val="left"/>
      <w:pPr>
        <w:ind w:left="5446" w:hanging="358"/>
      </w:pPr>
      <w:rPr>
        <w:rFonts w:hint="default"/>
        <w:lang w:val="en-US" w:eastAsia="en-US" w:bidi="ar-SA"/>
      </w:rPr>
    </w:lvl>
    <w:lvl w:ilvl="5" w:tplc="C830865C">
      <w:numFmt w:val="bullet"/>
      <w:lvlText w:val="•"/>
      <w:lvlJc w:val="left"/>
      <w:pPr>
        <w:ind w:left="6422" w:hanging="358"/>
      </w:pPr>
      <w:rPr>
        <w:rFonts w:hint="default"/>
        <w:lang w:val="en-US" w:eastAsia="en-US" w:bidi="ar-SA"/>
      </w:rPr>
    </w:lvl>
    <w:lvl w:ilvl="6" w:tplc="E7A2BFA0">
      <w:numFmt w:val="bullet"/>
      <w:lvlText w:val="•"/>
      <w:lvlJc w:val="left"/>
      <w:pPr>
        <w:ind w:left="7397" w:hanging="358"/>
      </w:pPr>
      <w:rPr>
        <w:rFonts w:hint="default"/>
        <w:lang w:val="en-US" w:eastAsia="en-US" w:bidi="ar-SA"/>
      </w:rPr>
    </w:lvl>
    <w:lvl w:ilvl="7" w:tplc="D18C84E4">
      <w:numFmt w:val="bullet"/>
      <w:lvlText w:val="•"/>
      <w:lvlJc w:val="left"/>
      <w:pPr>
        <w:ind w:left="8373" w:hanging="358"/>
      </w:pPr>
      <w:rPr>
        <w:rFonts w:hint="default"/>
        <w:lang w:val="en-US" w:eastAsia="en-US" w:bidi="ar-SA"/>
      </w:rPr>
    </w:lvl>
    <w:lvl w:ilvl="8" w:tplc="90FA2EB0">
      <w:numFmt w:val="bullet"/>
      <w:lvlText w:val="•"/>
      <w:lvlJc w:val="left"/>
      <w:pPr>
        <w:ind w:left="9348" w:hanging="358"/>
      </w:pPr>
      <w:rPr>
        <w:rFonts w:hint="default"/>
        <w:lang w:val="en-US" w:eastAsia="en-US" w:bidi="ar-SA"/>
      </w:rPr>
    </w:lvl>
  </w:abstractNum>
  <w:abstractNum w:abstractNumId="47" w15:restartNumberingAfterBreak="0">
    <w:nsid w:val="5AA23C52"/>
    <w:multiLevelType w:val="hybridMultilevel"/>
    <w:tmpl w:val="9F1C89D0"/>
    <w:lvl w:ilvl="0" w:tplc="723865C8">
      <w:numFmt w:val="bullet"/>
      <w:lvlText w:val="•"/>
      <w:lvlJc w:val="left"/>
      <w:pPr>
        <w:ind w:left="921" w:hanging="361"/>
      </w:pPr>
      <w:rPr>
        <w:rFonts w:ascii="Calibri" w:eastAsia="Calibri" w:hAnsi="Calibri" w:cs="Calibri" w:hint="default"/>
        <w:b w:val="0"/>
        <w:bCs w:val="0"/>
        <w:i w:val="0"/>
        <w:iCs w:val="0"/>
        <w:spacing w:val="0"/>
        <w:w w:val="100"/>
        <w:sz w:val="24"/>
        <w:szCs w:val="24"/>
        <w:lang w:val="en-US" w:eastAsia="en-US" w:bidi="ar-SA"/>
      </w:rPr>
    </w:lvl>
    <w:lvl w:ilvl="1" w:tplc="3208DCC2">
      <w:numFmt w:val="bullet"/>
      <w:lvlText w:val="•"/>
      <w:lvlJc w:val="left"/>
      <w:pPr>
        <w:ind w:left="1956" w:hanging="361"/>
      </w:pPr>
      <w:rPr>
        <w:rFonts w:hint="default"/>
        <w:lang w:val="en-US" w:eastAsia="en-US" w:bidi="ar-SA"/>
      </w:rPr>
    </w:lvl>
    <w:lvl w:ilvl="2" w:tplc="8112F54C">
      <w:numFmt w:val="bullet"/>
      <w:lvlText w:val="•"/>
      <w:lvlJc w:val="left"/>
      <w:pPr>
        <w:ind w:left="2992" w:hanging="361"/>
      </w:pPr>
      <w:rPr>
        <w:rFonts w:hint="default"/>
        <w:lang w:val="en-US" w:eastAsia="en-US" w:bidi="ar-SA"/>
      </w:rPr>
    </w:lvl>
    <w:lvl w:ilvl="3" w:tplc="133AD454">
      <w:numFmt w:val="bullet"/>
      <w:lvlText w:val="•"/>
      <w:lvlJc w:val="left"/>
      <w:pPr>
        <w:ind w:left="4028" w:hanging="361"/>
      </w:pPr>
      <w:rPr>
        <w:rFonts w:hint="default"/>
        <w:lang w:val="en-US" w:eastAsia="en-US" w:bidi="ar-SA"/>
      </w:rPr>
    </w:lvl>
    <w:lvl w:ilvl="4" w:tplc="4EDA927E">
      <w:numFmt w:val="bullet"/>
      <w:lvlText w:val="•"/>
      <w:lvlJc w:val="left"/>
      <w:pPr>
        <w:ind w:left="5064" w:hanging="361"/>
      </w:pPr>
      <w:rPr>
        <w:rFonts w:hint="default"/>
        <w:lang w:val="en-US" w:eastAsia="en-US" w:bidi="ar-SA"/>
      </w:rPr>
    </w:lvl>
    <w:lvl w:ilvl="5" w:tplc="72BCF2CA">
      <w:numFmt w:val="bullet"/>
      <w:lvlText w:val="•"/>
      <w:lvlJc w:val="left"/>
      <w:pPr>
        <w:ind w:left="6100" w:hanging="361"/>
      </w:pPr>
      <w:rPr>
        <w:rFonts w:hint="default"/>
        <w:lang w:val="en-US" w:eastAsia="en-US" w:bidi="ar-SA"/>
      </w:rPr>
    </w:lvl>
    <w:lvl w:ilvl="6" w:tplc="DE200FE8">
      <w:numFmt w:val="bullet"/>
      <w:lvlText w:val="•"/>
      <w:lvlJc w:val="left"/>
      <w:pPr>
        <w:ind w:left="7136" w:hanging="361"/>
      </w:pPr>
      <w:rPr>
        <w:rFonts w:hint="default"/>
        <w:lang w:val="en-US" w:eastAsia="en-US" w:bidi="ar-SA"/>
      </w:rPr>
    </w:lvl>
    <w:lvl w:ilvl="7" w:tplc="7326EF06">
      <w:numFmt w:val="bullet"/>
      <w:lvlText w:val="•"/>
      <w:lvlJc w:val="left"/>
      <w:pPr>
        <w:ind w:left="8172" w:hanging="361"/>
      </w:pPr>
      <w:rPr>
        <w:rFonts w:hint="default"/>
        <w:lang w:val="en-US" w:eastAsia="en-US" w:bidi="ar-SA"/>
      </w:rPr>
    </w:lvl>
    <w:lvl w:ilvl="8" w:tplc="599ACD44">
      <w:numFmt w:val="bullet"/>
      <w:lvlText w:val="•"/>
      <w:lvlJc w:val="left"/>
      <w:pPr>
        <w:ind w:left="9208" w:hanging="361"/>
      </w:pPr>
      <w:rPr>
        <w:rFonts w:hint="default"/>
        <w:lang w:val="en-US" w:eastAsia="en-US" w:bidi="ar-SA"/>
      </w:rPr>
    </w:lvl>
  </w:abstractNum>
  <w:abstractNum w:abstractNumId="48" w15:restartNumberingAfterBreak="0">
    <w:nsid w:val="5BAA6416"/>
    <w:multiLevelType w:val="hybridMultilevel"/>
    <w:tmpl w:val="BF7CA7A4"/>
    <w:lvl w:ilvl="0" w:tplc="CD3043C8">
      <w:start w:val="1"/>
      <w:numFmt w:val="upperRoman"/>
      <w:lvlText w:val="%1."/>
      <w:lvlJc w:val="left"/>
      <w:pPr>
        <w:ind w:left="1348" w:hanging="168"/>
      </w:pPr>
      <w:rPr>
        <w:rFonts w:ascii="Calibri" w:eastAsia="Calibri" w:hAnsi="Calibri" w:cs="Calibri" w:hint="default"/>
        <w:b/>
        <w:bCs/>
        <w:i w:val="0"/>
        <w:iCs w:val="0"/>
        <w:spacing w:val="0"/>
        <w:w w:val="100"/>
        <w:sz w:val="22"/>
        <w:szCs w:val="22"/>
        <w:lang w:val="en-US" w:eastAsia="en-US" w:bidi="ar-SA"/>
      </w:rPr>
    </w:lvl>
    <w:lvl w:ilvl="1" w:tplc="9F0633BE">
      <w:start w:val="1"/>
      <w:numFmt w:val="decimal"/>
      <w:lvlText w:val="%2."/>
      <w:lvlJc w:val="left"/>
      <w:pPr>
        <w:ind w:left="1900" w:hanging="358"/>
      </w:pPr>
      <w:rPr>
        <w:rFonts w:ascii="Calibri" w:eastAsia="Calibri" w:hAnsi="Calibri" w:cs="Calibri" w:hint="default"/>
        <w:b w:val="0"/>
        <w:bCs w:val="0"/>
        <w:i w:val="0"/>
        <w:iCs w:val="0"/>
        <w:spacing w:val="0"/>
        <w:w w:val="100"/>
        <w:sz w:val="22"/>
        <w:szCs w:val="22"/>
        <w:lang w:val="en-US" w:eastAsia="en-US" w:bidi="ar-SA"/>
      </w:rPr>
    </w:lvl>
    <w:lvl w:ilvl="2" w:tplc="50842D6A">
      <w:start w:val="1"/>
      <w:numFmt w:val="lowerLetter"/>
      <w:lvlText w:val="%3)"/>
      <w:lvlJc w:val="left"/>
      <w:pPr>
        <w:ind w:left="2121" w:hanging="221"/>
      </w:pPr>
      <w:rPr>
        <w:rFonts w:ascii="Calibri" w:eastAsia="Calibri" w:hAnsi="Calibri" w:cs="Calibri" w:hint="default"/>
        <w:b w:val="0"/>
        <w:bCs w:val="0"/>
        <w:i w:val="0"/>
        <w:iCs w:val="0"/>
        <w:spacing w:val="-1"/>
        <w:w w:val="100"/>
        <w:sz w:val="22"/>
        <w:szCs w:val="22"/>
        <w:lang w:val="en-US" w:eastAsia="en-US" w:bidi="ar-SA"/>
      </w:rPr>
    </w:lvl>
    <w:lvl w:ilvl="3" w:tplc="AAC6F516">
      <w:numFmt w:val="bullet"/>
      <w:lvlText w:val="•"/>
      <w:lvlJc w:val="left"/>
      <w:pPr>
        <w:ind w:left="2620" w:hanging="221"/>
      </w:pPr>
      <w:rPr>
        <w:rFonts w:hint="default"/>
        <w:lang w:val="en-US" w:eastAsia="en-US" w:bidi="ar-SA"/>
      </w:rPr>
    </w:lvl>
    <w:lvl w:ilvl="4" w:tplc="041CE690">
      <w:numFmt w:val="bullet"/>
      <w:lvlText w:val="•"/>
      <w:lvlJc w:val="left"/>
      <w:pPr>
        <w:ind w:left="3860" w:hanging="221"/>
      </w:pPr>
      <w:rPr>
        <w:rFonts w:hint="default"/>
        <w:lang w:val="en-US" w:eastAsia="en-US" w:bidi="ar-SA"/>
      </w:rPr>
    </w:lvl>
    <w:lvl w:ilvl="5" w:tplc="A894B2B8">
      <w:numFmt w:val="bullet"/>
      <w:lvlText w:val="•"/>
      <w:lvlJc w:val="left"/>
      <w:pPr>
        <w:ind w:left="5100" w:hanging="221"/>
      </w:pPr>
      <w:rPr>
        <w:rFonts w:hint="default"/>
        <w:lang w:val="en-US" w:eastAsia="en-US" w:bidi="ar-SA"/>
      </w:rPr>
    </w:lvl>
    <w:lvl w:ilvl="6" w:tplc="E98E8D8E">
      <w:numFmt w:val="bullet"/>
      <w:lvlText w:val="•"/>
      <w:lvlJc w:val="left"/>
      <w:pPr>
        <w:ind w:left="6340" w:hanging="221"/>
      </w:pPr>
      <w:rPr>
        <w:rFonts w:hint="default"/>
        <w:lang w:val="en-US" w:eastAsia="en-US" w:bidi="ar-SA"/>
      </w:rPr>
    </w:lvl>
    <w:lvl w:ilvl="7" w:tplc="18560CEA">
      <w:numFmt w:val="bullet"/>
      <w:lvlText w:val="•"/>
      <w:lvlJc w:val="left"/>
      <w:pPr>
        <w:ind w:left="7580" w:hanging="221"/>
      </w:pPr>
      <w:rPr>
        <w:rFonts w:hint="default"/>
        <w:lang w:val="en-US" w:eastAsia="en-US" w:bidi="ar-SA"/>
      </w:rPr>
    </w:lvl>
    <w:lvl w:ilvl="8" w:tplc="E10AB644">
      <w:numFmt w:val="bullet"/>
      <w:lvlText w:val="•"/>
      <w:lvlJc w:val="left"/>
      <w:pPr>
        <w:ind w:left="8820" w:hanging="221"/>
      </w:pPr>
      <w:rPr>
        <w:rFonts w:hint="default"/>
        <w:lang w:val="en-US" w:eastAsia="en-US" w:bidi="ar-SA"/>
      </w:rPr>
    </w:lvl>
  </w:abstractNum>
  <w:abstractNum w:abstractNumId="49" w15:restartNumberingAfterBreak="0">
    <w:nsid w:val="5D67061F"/>
    <w:multiLevelType w:val="hybridMultilevel"/>
    <w:tmpl w:val="F52E94F4"/>
    <w:lvl w:ilvl="0" w:tplc="E7845B92">
      <w:numFmt w:val="bullet"/>
      <w:lvlText w:val=""/>
      <w:lvlJc w:val="left"/>
      <w:pPr>
        <w:ind w:left="1192" w:hanging="360"/>
      </w:pPr>
      <w:rPr>
        <w:rFonts w:ascii="Symbol" w:eastAsia="Symbol" w:hAnsi="Symbol" w:cs="Symbol" w:hint="default"/>
        <w:b w:val="0"/>
        <w:bCs w:val="0"/>
        <w:i w:val="0"/>
        <w:iCs w:val="0"/>
        <w:spacing w:val="0"/>
        <w:w w:val="100"/>
        <w:sz w:val="24"/>
        <w:szCs w:val="24"/>
        <w:lang w:val="en-US" w:eastAsia="en-US" w:bidi="ar-SA"/>
      </w:rPr>
    </w:lvl>
    <w:lvl w:ilvl="1" w:tplc="5394F09C">
      <w:numFmt w:val="bullet"/>
      <w:lvlText w:val=""/>
      <w:lvlJc w:val="left"/>
      <w:pPr>
        <w:ind w:left="1281" w:hanging="360"/>
      </w:pPr>
      <w:rPr>
        <w:rFonts w:ascii="Symbol" w:eastAsia="Symbol" w:hAnsi="Symbol" w:cs="Symbol" w:hint="default"/>
        <w:b w:val="0"/>
        <w:bCs w:val="0"/>
        <w:i w:val="0"/>
        <w:iCs w:val="0"/>
        <w:spacing w:val="0"/>
        <w:w w:val="100"/>
        <w:sz w:val="24"/>
        <w:szCs w:val="24"/>
        <w:lang w:val="en-US" w:eastAsia="en-US" w:bidi="ar-SA"/>
      </w:rPr>
    </w:lvl>
    <w:lvl w:ilvl="2" w:tplc="34E22810">
      <w:numFmt w:val="bullet"/>
      <w:lvlText w:val="•"/>
      <w:lvlJc w:val="left"/>
      <w:pPr>
        <w:ind w:left="2391" w:hanging="360"/>
      </w:pPr>
      <w:rPr>
        <w:rFonts w:hint="default"/>
        <w:lang w:val="en-US" w:eastAsia="en-US" w:bidi="ar-SA"/>
      </w:rPr>
    </w:lvl>
    <w:lvl w:ilvl="3" w:tplc="529809B6">
      <w:numFmt w:val="bullet"/>
      <w:lvlText w:val="•"/>
      <w:lvlJc w:val="left"/>
      <w:pPr>
        <w:ind w:left="3502" w:hanging="360"/>
      </w:pPr>
      <w:rPr>
        <w:rFonts w:hint="default"/>
        <w:lang w:val="en-US" w:eastAsia="en-US" w:bidi="ar-SA"/>
      </w:rPr>
    </w:lvl>
    <w:lvl w:ilvl="4" w:tplc="F4CA8E4C">
      <w:numFmt w:val="bullet"/>
      <w:lvlText w:val="•"/>
      <w:lvlJc w:val="left"/>
      <w:pPr>
        <w:ind w:left="4613" w:hanging="360"/>
      </w:pPr>
      <w:rPr>
        <w:rFonts w:hint="default"/>
        <w:lang w:val="en-US" w:eastAsia="en-US" w:bidi="ar-SA"/>
      </w:rPr>
    </w:lvl>
    <w:lvl w:ilvl="5" w:tplc="78967EC4">
      <w:numFmt w:val="bullet"/>
      <w:lvlText w:val="•"/>
      <w:lvlJc w:val="left"/>
      <w:pPr>
        <w:ind w:left="5724" w:hanging="360"/>
      </w:pPr>
      <w:rPr>
        <w:rFonts w:hint="default"/>
        <w:lang w:val="en-US" w:eastAsia="en-US" w:bidi="ar-SA"/>
      </w:rPr>
    </w:lvl>
    <w:lvl w:ilvl="6" w:tplc="AC9C67B8">
      <w:numFmt w:val="bullet"/>
      <w:lvlText w:val="•"/>
      <w:lvlJc w:val="left"/>
      <w:pPr>
        <w:ind w:left="6835" w:hanging="360"/>
      </w:pPr>
      <w:rPr>
        <w:rFonts w:hint="default"/>
        <w:lang w:val="en-US" w:eastAsia="en-US" w:bidi="ar-SA"/>
      </w:rPr>
    </w:lvl>
    <w:lvl w:ilvl="7" w:tplc="6EEA7010">
      <w:numFmt w:val="bullet"/>
      <w:lvlText w:val="•"/>
      <w:lvlJc w:val="left"/>
      <w:pPr>
        <w:ind w:left="7946" w:hanging="360"/>
      </w:pPr>
      <w:rPr>
        <w:rFonts w:hint="default"/>
        <w:lang w:val="en-US" w:eastAsia="en-US" w:bidi="ar-SA"/>
      </w:rPr>
    </w:lvl>
    <w:lvl w:ilvl="8" w:tplc="914212C0">
      <w:numFmt w:val="bullet"/>
      <w:lvlText w:val="•"/>
      <w:lvlJc w:val="left"/>
      <w:pPr>
        <w:ind w:left="9057" w:hanging="360"/>
      </w:pPr>
      <w:rPr>
        <w:rFonts w:hint="default"/>
        <w:lang w:val="en-US" w:eastAsia="en-US" w:bidi="ar-SA"/>
      </w:rPr>
    </w:lvl>
  </w:abstractNum>
  <w:abstractNum w:abstractNumId="50" w15:restartNumberingAfterBreak="0">
    <w:nsid w:val="5D886AA0"/>
    <w:multiLevelType w:val="hybridMultilevel"/>
    <w:tmpl w:val="8D3CA70A"/>
    <w:lvl w:ilvl="0" w:tplc="C7AA5FC0">
      <w:start w:val="1"/>
      <w:numFmt w:val="decimal"/>
      <w:lvlText w:val="%1."/>
      <w:lvlJc w:val="left"/>
      <w:pPr>
        <w:ind w:left="2001" w:hanging="720"/>
      </w:pPr>
      <w:rPr>
        <w:rFonts w:ascii="Calibri" w:eastAsia="Calibri" w:hAnsi="Calibri" w:cs="Calibri" w:hint="default"/>
        <w:b w:val="0"/>
        <w:bCs w:val="0"/>
        <w:i w:val="0"/>
        <w:iCs w:val="0"/>
        <w:spacing w:val="0"/>
        <w:w w:val="100"/>
        <w:sz w:val="24"/>
        <w:szCs w:val="24"/>
        <w:lang w:val="en-US" w:eastAsia="en-US" w:bidi="ar-SA"/>
      </w:rPr>
    </w:lvl>
    <w:lvl w:ilvl="1" w:tplc="E6CA7496">
      <w:start w:val="1"/>
      <w:numFmt w:val="decimal"/>
      <w:lvlText w:val="%2."/>
      <w:lvlJc w:val="left"/>
      <w:pPr>
        <w:ind w:left="2001" w:hanging="720"/>
      </w:pPr>
      <w:rPr>
        <w:rFonts w:ascii="Calibri" w:eastAsia="Calibri" w:hAnsi="Calibri" w:cs="Calibri" w:hint="default"/>
        <w:b w:val="0"/>
        <w:bCs w:val="0"/>
        <w:i w:val="0"/>
        <w:iCs w:val="0"/>
        <w:spacing w:val="0"/>
        <w:w w:val="100"/>
        <w:sz w:val="24"/>
        <w:szCs w:val="24"/>
        <w:lang w:val="en-US" w:eastAsia="en-US" w:bidi="ar-SA"/>
      </w:rPr>
    </w:lvl>
    <w:lvl w:ilvl="2" w:tplc="393AED0A">
      <w:start w:val="1"/>
      <w:numFmt w:val="lowerLetter"/>
      <w:lvlText w:val="%3."/>
      <w:lvlJc w:val="left"/>
      <w:pPr>
        <w:ind w:left="2812" w:hanging="360"/>
      </w:pPr>
      <w:rPr>
        <w:rFonts w:ascii="Calibri" w:eastAsia="Calibri" w:hAnsi="Calibri" w:cs="Calibri" w:hint="default"/>
        <w:b w:val="0"/>
        <w:bCs w:val="0"/>
        <w:i w:val="0"/>
        <w:iCs w:val="0"/>
        <w:spacing w:val="0"/>
        <w:w w:val="100"/>
        <w:sz w:val="24"/>
        <w:szCs w:val="24"/>
        <w:lang w:val="en-US" w:eastAsia="en-US" w:bidi="ar-SA"/>
      </w:rPr>
    </w:lvl>
    <w:lvl w:ilvl="3" w:tplc="54D4C784">
      <w:numFmt w:val="bullet"/>
      <w:lvlText w:val="•"/>
      <w:lvlJc w:val="left"/>
      <w:pPr>
        <w:ind w:left="4700" w:hanging="360"/>
      </w:pPr>
      <w:rPr>
        <w:rFonts w:hint="default"/>
        <w:lang w:val="en-US" w:eastAsia="en-US" w:bidi="ar-SA"/>
      </w:rPr>
    </w:lvl>
    <w:lvl w:ilvl="4" w:tplc="A90253AA">
      <w:numFmt w:val="bullet"/>
      <w:lvlText w:val="•"/>
      <w:lvlJc w:val="left"/>
      <w:pPr>
        <w:ind w:left="5640" w:hanging="360"/>
      </w:pPr>
      <w:rPr>
        <w:rFonts w:hint="default"/>
        <w:lang w:val="en-US" w:eastAsia="en-US" w:bidi="ar-SA"/>
      </w:rPr>
    </w:lvl>
    <w:lvl w:ilvl="5" w:tplc="1AF21F40">
      <w:numFmt w:val="bullet"/>
      <w:lvlText w:val="•"/>
      <w:lvlJc w:val="left"/>
      <w:pPr>
        <w:ind w:left="6580" w:hanging="360"/>
      </w:pPr>
      <w:rPr>
        <w:rFonts w:hint="default"/>
        <w:lang w:val="en-US" w:eastAsia="en-US" w:bidi="ar-SA"/>
      </w:rPr>
    </w:lvl>
    <w:lvl w:ilvl="6" w:tplc="397A756C">
      <w:numFmt w:val="bullet"/>
      <w:lvlText w:val="•"/>
      <w:lvlJc w:val="left"/>
      <w:pPr>
        <w:ind w:left="7520" w:hanging="360"/>
      </w:pPr>
      <w:rPr>
        <w:rFonts w:hint="default"/>
        <w:lang w:val="en-US" w:eastAsia="en-US" w:bidi="ar-SA"/>
      </w:rPr>
    </w:lvl>
    <w:lvl w:ilvl="7" w:tplc="4EF46D5E">
      <w:numFmt w:val="bullet"/>
      <w:lvlText w:val="•"/>
      <w:lvlJc w:val="left"/>
      <w:pPr>
        <w:ind w:left="8460" w:hanging="360"/>
      </w:pPr>
      <w:rPr>
        <w:rFonts w:hint="default"/>
        <w:lang w:val="en-US" w:eastAsia="en-US" w:bidi="ar-SA"/>
      </w:rPr>
    </w:lvl>
    <w:lvl w:ilvl="8" w:tplc="14E059B6">
      <w:numFmt w:val="bullet"/>
      <w:lvlText w:val="•"/>
      <w:lvlJc w:val="left"/>
      <w:pPr>
        <w:ind w:left="9400" w:hanging="360"/>
      </w:pPr>
      <w:rPr>
        <w:rFonts w:hint="default"/>
        <w:lang w:val="en-US" w:eastAsia="en-US" w:bidi="ar-SA"/>
      </w:rPr>
    </w:lvl>
  </w:abstractNum>
  <w:abstractNum w:abstractNumId="51" w15:restartNumberingAfterBreak="0">
    <w:nsid w:val="5EA941BE"/>
    <w:multiLevelType w:val="hybridMultilevel"/>
    <w:tmpl w:val="B6100D08"/>
    <w:lvl w:ilvl="0" w:tplc="44B6674C">
      <w:numFmt w:val="bullet"/>
      <w:lvlText w:val="•"/>
      <w:lvlJc w:val="left"/>
      <w:pPr>
        <w:ind w:left="959" w:hanging="363"/>
      </w:pPr>
      <w:rPr>
        <w:rFonts w:ascii="Arial" w:eastAsia="Arial" w:hAnsi="Arial" w:cs="Arial" w:hint="default"/>
        <w:b w:val="0"/>
        <w:bCs w:val="0"/>
        <w:i w:val="0"/>
        <w:iCs w:val="0"/>
        <w:spacing w:val="0"/>
        <w:w w:val="100"/>
        <w:sz w:val="22"/>
        <w:szCs w:val="22"/>
        <w:lang w:val="en-US" w:eastAsia="en-US" w:bidi="ar-SA"/>
      </w:rPr>
    </w:lvl>
    <w:lvl w:ilvl="1" w:tplc="480AF724">
      <w:numFmt w:val="bullet"/>
      <w:lvlText w:val="•"/>
      <w:lvlJc w:val="left"/>
      <w:pPr>
        <w:ind w:left="1992" w:hanging="363"/>
      </w:pPr>
      <w:rPr>
        <w:rFonts w:hint="default"/>
        <w:lang w:val="en-US" w:eastAsia="en-US" w:bidi="ar-SA"/>
      </w:rPr>
    </w:lvl>
    <w:lvl w:ilvl="2" w:tplc="CC36CB36">
      <w:numFmt w:val="bullet"/>
      <w:lvlText w:val="•"/>
      <w:lvlJc w:val="left"/>
      <w:pPr>
        <w:ind w:left="3024" w:hanging="363"/>
      </w:pPr>
      <w:rPr>
        <w:rFonts w:hint="default"/>
        <w:lang w:val="en-US" w:eastAsia="en-US" w:bidi="ar-SA"/>
      </w:rPr>
    </w:lvl>
    <w:lvl w:ilvl="3" w:tplc="562A2068">
      <w:numFmt w:val="bullet"/>
      <w:lvlText w:val="•"/>
      <w:lvlJc w:val="left"/>
      <w:pPr>
        <w:ind w:left="4056" w:hanging="363"/>
      </w:pPr>
      <w:rPr>
        <w:rFonts w:hint="default"/>
        <w:lang w:val="en-US" w:eastAsia="en-US" w:bidi="ar-SA"/>
      </w:rPr>
    </w:lvl>
    <w:lvl w:ilvl="4" w:tplc="B680EBBA">
      <w:numFmt w:val="bullet"/>
      <w:lvlText w:val="•"/>
      <w:lvlJc w:val="left"/>
      <w:pPr>
        <w:ind w:left="5088" w:hanging="363"/>
      </w:pPr>
      <w:rPr>
        <w:rFonts w:hint="default"/>
        <w:lang w:val="en-US" w:eastAsia="en-US" w:bidi="ar-SA"/>
      </w:rPr>
    </w:lvl>
    <w:lvl w:ilvl="5" w:tplc="F29CE37C">
      <w:numFmt w:val="bullet"/>
      <w:lvlText w:val="•"/>
      <w:lvlJc w:val="left"/>
      <w:pPr>
        <w:ind w:left="6120" w:hanging="363"/>
      </w:pPr>
      <w:rPr>
        <w:rFonts w:hint="default"/>
        <w:lang w:val="en-US" w:eastAsia="en-US" w:bidi="ar-SA"/>
      </w:rPr>
    </w:lvl>
    <w:lvl w:ilvl="6" w:tplc="B32C2AFE">
      <w:numFmt w:val="bullet"/>
      <w:lvlText w:val="•"/>
      <w:lvlJc w:val="left"/>
      <w:pPr>
        <w:ind w:left="7152" w:hanging="363"/>
      </w:pPr>
      <w:rPr>
        <w:rFonts w:hint="default"/>
        <w:lang w:val="en-US" w:eastAsia="en-US" w:bidi="ar-SA"/>
      </w:rPr>
    </w:lvl>
    <w:lvl w:ilvl="7" w:tplc="983495FC">
      <w:numFmt w:val="bullet"/>
      <w:lvlText w:val="•"/>
      <w:lvlJc w:val="left"/>
      <w:pPr>
        <w:ind w:left="8184" w:hanging="363"/>
      </w:pPr>
      <w:rPr>
        <w:rFonts w:hint="default"/>
        <w:lang w:val="en-US" w:eastAsia="en-US" w:bidi="ar-SA"/>
      </w:rPr>
    </w:lvl>
    <w:lvl w:ilvl="8" w:tplc="7CCC04C0">
      <w:numFmt w:val="bullet"/>
      <w:lvlText w:val="•"/>
      <w:lvlJc w:val="left"/>
      <w:pPr>
        <w:ind w:left="9216" w:hanging="363"/>
      </w:pPr>
      <w:rPr>
        <w:rFonts w:hint="default"/>
        <w:lang w:val="en-US" w:eastAsia="en-US" w:bidi="ar-SA"/>
      </w:rPr>
    </w:lvl>
  </w:abstractNum>
  <w:abstractNum w:abstractNumId="52" w15:restartNumberingAfterBreak="0">
    <w:nsid w:val="64DB7E12"/>
    <w:multiLevelType w:val="hybridMultilevel"/>
    <w:tmpl w:val="7AD82398"/>
    <w:lvl w:ilvl="0" w:tplc="DF02F176">
      <w:start w:val="2"/>
      <w:numFmt w:val="decimal"/>
      <w:lvlText w:val="%1."/>
      <w:lvlJc w:val="left"/>
      <w:pPr>
        <w:ind w:left="1284" w:hanging="326"/>
        <w:jc w:val="right"/>
      </w:pPr>
      <w:rPr>
        <w:rFonts w:hint="default"/>
        <w:spacing w:val="-1"/>
        <w:w w:val="92"/>
        <w:lang w:val="en-US" w:eastAsia="en-US" w:bidi="ar-SA"/>
      </w:rPr>
    </w:lvl>
    <w:lvl w:ilvl="1" w:tplc="E35CD852">
      <w:numFmt w:val="bullet"/>
      <w:lvlText w:val="•"/>
      <w:lvlJc w:val="left"/>
      <w:pPr>
        <w:ind w:left="2280" w:hanging="326"/>
      </w:pPr>
      <w:rPr>
        <w:rFonts w:hint="default"/>
        <w:lang w:val="en-US" w:eastAsia="en-US" w:bidi="ar-SA"/>
      </w:rPr>
    </w:lvl>
    <w:lvl w:ilvl="2" w:tplc="49C0CE80">
      <w:numFmt w:val="bullet"/>
      <w:lvlText w:val="•"/>
      <w:lvlJc w:val="left"/>
      <w:pPr>
        <w:ind w:left="3280" w:hanging="326"/>
      </w:pPr>
      <w:rPr>
        <w:rFonts w:hint="default"/>
        <w:lang w:val="en-US" w:eastAsia="en-US" w:bidi="ar-SA"/>
      </w:rPr>
    </w:lvl>
    <w:lvl w:ilvl="3" w:tplc="B8368ECC">
      <w:numFmt w:val="bullet"/>
      <w:lvlText w:val="•"/>
      <w:lvlJc w:val="left"/>
      <w:pPr>
        <w:ind w:left="4280" w:hanging="326"/>
      </w:pPr>
      <w:rPr>
        <w:rFonts w:hint="default"/>
        <w:lang w:val="en-US" w:eastAsia="en-US" w:bidi="ar-SA"/>
      </w:rPr>
    </w:lvl>
    <w:lvl w:ilvl="4" w:tplc="8A0A23AC">
      <w:numFmt w:val="bullet"/>
      <w:lvlText w:val="•"/>
      <w:lvlJc w:val="left"/>
      <w:pPr>
        <w:ind w:left="5280" w:hanging="326"/>
      </w:pPr>
      <w:rPr>
        <w:rFonts w:hint="default"/>
        <w:lang w:val="en-US" w:eastAsia="en-US" w:bidi="ar-SA"/>
      </w:rPr>
    </w:lvl>
    <w:lvl w:ilvl="5" w:tplc="E8F6CD96">
      <w:numFmt w:val="bullet"/>
      <w:lvlText w:val="•"/>
      <w:lvlJc w:val="left"/>
      <w:pPr>
        <w:ind w:left="6280" w:hanging="326"/>
      </w:pPr>
      <w:rPr>
        <w:rFonts w:hint="default"/>
        <w:lang w:val="en-US" w:eastAsia="en-US" w:bidi="ar-SA"/>
      </w:rPr>
    </w:lvl>
    <w:lvl w:ilvl="6" w:tplc="96943240">
      <w:numFmt w:val="bullet"/>
      <w:lvlText w:val="•"/>
      <w:lvlJc w:val="left"/>
      <w:pPr>
        <w:ind w:left="7280" w:hanging="326"/>
      </w:pPr>
      <w:rPr>
        <w:rFonts w:hint="default"/>
        <w:lang w:val="en-US" w:eastAsia="en-US" w:bidi="ar-SA"/>
      </w:rPr>
    </w:lvl>
    <w:lvl w:ilvl="7" w:tplc="511AAB4C">
      <w:numFmt w:val="bullet"/>
      <w:lvlText w:val="•"/>
      <w:lvlJc w:val="left"/>
      <w:pPr>
        <w:ind w:left="8280" w:hanging="326"/>
      </w:pPr>
      <w:rPr>
        <w:rFonts w:hint="default"/>
        <w:lang w:val="en-US" w:eastAsia="en-US" w:bidi="ar-SA"/>
      </w:rPr>
    </w:lvl>
    <w:lvl w:ilvl="8" w:tplc="200A7732">
      <w:numFmt w:val="bullet"/>
      <w:lvlText w:val="•"/>
      <w:lvlJc w:val="left"/>
      <w:pPr>
        <w:ind w:left="9280" w:hanging="326"/>
      </w:pPr>
      <w:rPr>
        <w:rFonts w:hint="default"/>
        <w:lang w:val="en-US" w:eastAsia="en-US" w:bidi="ar-SA"/>
      </w:rPr>
    </w:lvl>
  </w:abstractNum>
  <w:abstractNum w:abstractNumId="53" w15:restartNumberingAfterBreak="0">
    <w:nsid w:val="650E1ACA"/>
    <w:multiLevelType w:val="hybridMultilevel"/>
    <w:tmpl w:val="CF020BB0"/>
    <w:lvl w:ilvl="0" w:tplc="AB1A94EA">
      <w:start w:val="1"/>
      <w:numFmt w:val="decimal"/>
      <w:lvlText w:val="%1."/>
      <w:lvlJc w:val="left"/>
      <w:pPr>
        <w:ind w:left="460" w:hanging="305"/>
      </w:pPr>
      <w:rPr>
        <w:rFonts w:ascii="Calibri" w:eastAsia="Calibri" w:hAnsi="Calibri" w:cs="Calibri" w:hint="default"/>
        <w:b w:val="0"/>
        <w:bCs w:val="0"/>
        <w:i w:val="0"/>
        <w:iCs w:val="0"/>
        <w:spacing w:val="0"/>
        <w:w w:val="100"/>
        <w:sz w:val="24"/>
        <w:szCs w:val="24"/>
        <w:lang w:val="en-US" w:eastAsia="en-US" w:bidi="ar-SA"/>
      </w:rPr>
    </w:lvl>
    <w:lvl w:ilvl="1" w:tplc="4432C772">
      <w:start w:val="1"/>
      <w:numFmt w:val="upperRoman"/>
      <w:lvlText w:val="%2."/>
      <w:lvlJc w:val="left"/>
      <w:pPr>
        <w:ind w:left="1180" w:hanging="721"/>
      </w:pPr>
      <w:rPr>
        <w:rFonts w:ascii="Calibri" w:eastAsia="Calibri" w:hAnsi="Calibri" w:cs="Calibri" w:hint="default"/>
        <w:b w:val="0"/>
        <w:bCs w:val="0"/>
        <w:i w:val="0"/>
        <w:iCs w:val="0"/>
        <w:spacing w:val="-1"/>
        <w:w w:val="100"/>
        <w:sz w:val="24"/>
        <w:szCs w:val="24"/>
        <w:lang w:val="en-US" w:eastAsia="en-US" w:bidi="ar-SA"/>
      </w:rPr>
    </w:lvl>
    <w:lvl w:ilvl="2" w:tplc="1CAEC562">
      <w:numFmt w:val="bullet"/>
      <w:lvlText w:val="•"/>
      <w:lvlJc w:val="left"/>
      <w:pPr>
        <w:ind w:left="2302" w:hanging="721"/>
      </w:pPr>
      <w:rPr>
        <w:rFonts w:hint="default"/>
        <w:lang w:val="en-US" w:eastAsia="en-US" w:bidi="ar-SA"/>
      </w:rPr>
    </w:lvl>
    <w:lvl w:ilvl="3" w:tplc="D062B866">
      <w:numFmt w:val="bullet"/>
      <w:lvlText w:val="•"/>
      <w:lvlJc w:val="left"/>
      <w:pPr>
        <w:ind w:left="3424" w:hanging="721"/>
      </w:pPr>
      <w:rPr>
        <w:rFonts w:hint="default"/>
        <w:lang w:val="en-US" w:eastAsia="en-US" w:bidi="ar-SA"/>
      </w:rPr>
    </w:lvl>
    <w:lvl w:ilvl="4" w:tplc="A6BA9D44">
      <w:numFmt w:val="bullet"/>
      <w:lvlText w:val="•"/>
      <w:lvlJc w:val="left"/>
      <w:pPr>
        <w:ind w:left="4546" w:hanging="721"/>
      </w:pPr>
      <w:rPr>
        <w:rFonts w:hint="default"/>
        <w:lang w:val="en-US" w:eastAsia="en-US" w:bidi="ar-SA"/>
      </w:rPr>
    </w:lvl>
    <w:lvl w:ilvl="5" w:tplc="DD7EDC38">
      <w:numFmt w:val="bullet"/>
      <w:lvlText w:val="•"/>
      <w:lvlJc w:val="left"/>
      <w:pPr>
        <w:ind w:left="5668" w:hanging="721"/>
      </w:pPr>
      <w:rPr>
        <w:rFonts w:hint="default"/>
        <w:lang w:val="en-US" w:eastAsia="en-US" w:bidi="ar-SA"/>
      </w:rPr>
    </w:lvl>
    <w:lvl w:ilvl="6" w:tplc="D24E8816">
      <w:numFmt w:val="bullet"/>
      <w:lvlText w:val="•"/>
      <w:lvlJc w:val="left"/>
      <w:pPr>
        <w:ind w:left="6791" w:hanging="721"/>
      </w:pPr>
      <w:rPr>
        <w:rFonts w:hint="default"/>
        <w:lang w:val="en-US" w:eastAsia="en-US" w:bidi="ar-SA"/>
      </w:rPr>
    </w:lvl>
    <w:lvl w:ilvl="7" w:tplc="350A08CC">
      <w:numFmt w:val="bullet"/>
      <w:lvlText w:val="•"/>
      <w:lvlJc w:val="left"/>
      <w:pPr>
        <w:ind w:left="7913" w:hanging="721"/>
      </w:pPr>
      <w:rPr>
        <w:rFonts w:hint="default"/>
        <w:lang w:val="en-US" w:eastAsia="en-US" w:bidi="ar-SA"/>
      </w:rPr>
    </w:lvl>
    <w:lvl w:ilvl="8" w:tplc="DEE20BA8">
      <w:numFmt w:val="bullet"/>
      <w:lvlText w:val="•"/>
      <w:lvlJc w:val="left"/>
      <w:pPr>
        <w:ind w:left="9035" w:hanging="721"/>
      </w:pPr>
      <w:rPr>
        <w:rFonts w:hint="default"/>
        <w:lang w:val="en-US" w:eastAsia="en-US" w:bidi="ar-SA"/>
      </w:rPr>
    </w:lvl>
  </w:abstractNum>
  <w:abstractNum w:abstractNumId="54" w15:restartNumberingAfterBreak="0">
    <w:nsid w:val="654019CF"/>
    <w:multiLevelType w:val="hybridMultilevel"/>
    <w:tmpl w:val="93B6280A"/>
    <w:lvl w:ilvl="0" w:tplc="7C347986">
      <w:numFmt w:val="bullet"/>
      <w:lvlText w:val=""/>
      <w:lvlJc w:val="left"/>
      <w:pPr>
        <w:ind w:left="1900" w:hanging="360"/>
      </w:pPr>
      <w:rPr>
        <w:rFonts w:ascii="Symbol" w:eastAsia="Symbol" w:hAnsi="Symbol" w:cs="Symbol" w:hint="default"/>
        <w:b w:val="0"/>
        <w:bCs w:val="0"/>
        <w:i w:val="0"/>
        <w:iCs w:val="0"/>
        <w:spacing w:val="0"/>
        <w:w w:val="100"/>
        <w:sz w:val="22"/>
        <w:szCs w:val="22"/>
        <w:lang w:val="en-US" w:eastAsia="en-US" w:bidi="ar-SA"/>
      </w:rPr>
    </w:lvl>
    <w:lvl w:ilvl="1" w:tplc="9EBC2472">
      <w:numFmt w:val="bullet"/>
      <w:lvlText w:val="•"/>
      <w:lvlJc w:val="left"/>
      <w:pPr>
        <w:ind w:left="2840" w:hanging="360"/>
      </w:pPr>
      <w:rPr>
        <w:rFonts w:hint="default"/>
        <w:lang w:val="en-US" w:eastAsia="en-US" w:bidi="ar-SA"/>
      </w:rPr>
    </w:lvl>
    <w:lvl w:ilvl="2" w:tplc="92ECD9A2">
      <w:numFmt w:val="bullet"/>
      <w:lvlText w:val="•"/>
      <w:lvlJc w:val="left"/>
      <w:pPr>
        <w:ind w:left="3780" w:hanging="360"/>
      </w:pPr>
      <w:rPr>
        <w:rFonts w:hint="default"/>
        <w:lang w:val="en-US" w:eastAsia="en-US" w:bidi="ar-SA"/>
      </w:rPr>
    </w:lvl>
    <w:lvl w:ilvl="3" w:tplc="DF5EBBAE">
      <w:numFmt w:val="bullet"/>
      <w:lvlText w:val="•"/>
      <w:lvlJc w:val="left"/>
      <w:pPr>
        <w:ind w:left="4720" w:hanging="360"/>
      </w:pPr>
      <w:rPr>
        <w:rFonts w:hint="default"/>
        <w:lang w:val="en-US" w:eastAsia="en-US" w:bidi="ar-SA"/>
      </w:rPr>
    </w:lvl>
    <w:lvl w:ilvl="4" w:tplc="9C9C7DAE">
      <w:numFmt w:val="bullet"/>
      <w:lvlText w:val="•"/>
      <w:lvlJc w:val="left"/>
      <w:pPr>
        <w:ind w:left="5660" w:hanging="360"/>
      </w:pPr>
      <w:rPr>
        <w:rFonts w:hint="default"/>
        <w:lang w:val="en-US" w:eastAsia="en-US" w:bidi="ar-SA"/>
      </w:rPr>
    </w:lvl>
    <w:lvl w:ilvl="5" w:tplc="FBF0D542">
      <w:numFmt w:val="bullet"/>
      <w:lvlText w:val="•"/>
      <w:lvlJc w:val="left"/>
      <w:pPr>
        <w:ind w:left="6600" w:hanging="360"/>
      </w:pPr>
      <w:rPr>
        <w:rFonts w:hint="default"/>
        <w:lang w:val="en-US" w:eastAsia="en-US" w:bidi="ar-SA"/>
      </w:rPr>
    </w:lvl>
    <w:lvl w:ilvl="6" w:tplc="BD2E1F0E">
      <w:numFmt w:val="bullet"/>
      <w:lvlText w:val="•"/>
      <w:lvlJc w:val="left"/>
      <w:pPr>
        <w:ind w:left="7540" w:hanging="360"/>
      </w:pPr>
      <w:rPr>
        <w:rFonts w:hint="default"/>
        <w:lang w:val="en-US" w:eastAsia="en-US" w:bidi="ar-SA"/>
      </w:rPr>
    </w:lvl>
    <w:lvl w:ilvl="7" w:tplc="B1F0D088">
      <w:numFmt w:val="bullet"/>
      <w:lvlText w:val="•"/>
      <w:lvlJc w:val="left"/>
      <w:pPr>
        <w:ind w:left="8480" w:hanging="360"/>
      </w:pPr>
      <w:rPr>
        <w:rFonts w:hint="default"/>
        <w:lang w:val="en-US" w:eastAsia="en-US" w:bidi="ar-SA"/>
      </w:rPr>
    </w:lvl>
    <w:lvl w:ilvl="8" w:tplc="98E03348">
      <w:numFmt w:val="bullet"/>
      <w:lvlText w:val="•"/>
      <w:lvlJc w:val="left"/>
      <w:pPr>
        <w:ind w:left="9420" w:hanging="360"/>
      </w:pPr>
      <w:rPr>
        <w:rFonts w:hint="default"/>
        <w:lang w:val="en-US" w:eastAsia="en-US" w:bidi="ar-SA"/>
      </w:rPr>
    </w:lvl>
  </w:abstractNum>
  <w:abstractNum w:abstractNumId="55" w15:restartNumberingAfterBreak="0">
    <w:nsid w:val="655715CE"/>
    <w:multiLevelType w:val="hybridMultilevel"/>
    <w:tmpl w:val="7EECC6F0"/>
    <w:lvl w:ilvl="0" w:tplc="6B06383C">
      <w:numFmt w:val="bullet"/>
      <w:lvlText w:val=""/>
      <w:lvlJc w:val="left"/>
      <w:pPr>
        <w:ind w:left="1900" w:hanging="360"/>
      </w:pPr>
      <w:rPr>
        <w:rFonts w:ascii="Symbol" w:eastAsia="Symbol" w:hAnsi="Symbol" w:cs="Symbol" w:hint="default"/>
        <w:b w:val="0"/>
        <w:bCs w:val="0"/>
        <w:i w:val="0"/>
        <w:iCs w:val="0"/>
        <w:spacing w:val="0"/>
        <w:w w:val="100"/>
        <w:sz w:val="22"/>
        <w:szCs w:val="22"/>
        <w:lang w:val="en-US" w:eastAsia="en-US" w:bidi="ar-SA"/>
      </w:rPr>
    </w:lvl>
    <w:lvl w:ilvl="1" w:tplc="CDC0CE4C">
      <w:numFmt w:val="bullet"/>
      <w:lvlText w:val="•"/>
      <w:lvlJc w:val="left"/>
      <w:pPr>
        <w:ind w:left="2840" w:hanging="360"/>
      </w:pPr>
      <w:rPr>
        <w:rFonts w:hint="default"/>
        <w:lang w:val="en-US" w:eastAsia="en-US" w:bidi="ar-SA"/>
      </w:rPr>
    </w:lvl>
    <w:lvl w:ilvl="2" w:tplc="C11E1410">
      <w:numFmt w:val="bullet"/>
      <w:lvlText w:val="•"/>
      <w:lvlJc w:val="left"/>
      <w:pPr>
        <w:ind w:left="3780" w:hanging="360"/>
      </w:pPr>
      <w:rPr>
        <w:rFonts w:hint="default"/>
        <w:lang w:val="en-US" w:eastAsia="en-US" w:bidi="ar-SA"/>
      </w:rPr>
    </w:lvl>
    <w:lvl w:ilvl="3" w:tplc="2376DB66">
      <w:numFmt w:val="bullet"/>
      <w:lvlText w:val="•"/>
      <w:lvlJc w:val="left"/>
      <w:pPr>
        <w:ind w:left="4720" w:hanging="360"/>
      </w:pPr>
      <w:rPr>
        <w:rFonts w:hint="default"/>
        <w:lang w:val="en-US" w:eastAsia="en-US" w:bidi="ar-SA"/>
      </w:rPr>
    </w:lvl>
    <w:lvl w:ilvl="4" w:tplc="895043D6">
      <w:numFmt w:val="bullet"/>
      <w:lvlText w:val="•"/>
      <w:lvlJc w:val="left"/>
      <w:pPr>
        <w:ind w:left="5660" w:hanging="360"/>
      </w:pPr>
      <w:rPr>
        <w:rFonts w:hint="default"/>
        <w:lang w:val="en-US" w:eastAsia="en-US" w:bidi="ar-SA"/>
      </w:rPr>
    </w:lvl>
    <w:lvl w:ilvl="5" w:tplc="C10EAD96">
      <w:numFmt w:val="bullet"/>
      <w:lvlText w:val="•"/>
      <w:lvlJc w:val="left"/>
      <w:pPr>
        <w:ind w:left="6600" w:hanging="360"/>
      </w:pPr>
      <w:rPr>
        <w:rFonts w:hint="default"/>
        <w:lang w:val="en-US" w:eastAsia="en-US" w:bidi="ar-SA"/>
      </w:rPr>
    </w:lvl>
    <w:lvl w:ilvl="6" w:tplc="06E2546E">
      <w:numFmt w:val="bullet"/>
      <w:lvlText w:val="•"/>
      <w:lvlJc w:val="left"/>
      <w:pPr>
        <w:ind w:left="7540" w:hanging="360"/>
      </w:pPr>
      <w:rPr>
        <w:rFonts w:hint="default"/>
        <w:lang w:val="en-US" w:eastAsia="en-US" w:bidi="ar-SA"/>
      </w:rPr>
    </w:lvl>
    <w:lvl w:ilvl="7" w:tplc="72BC192E">
      <w:numFmt w:val="bullet"/>
      <w:lvlText w:val="•"/>
      <w:lvlJc w:val="left"/>
      <w:pPr>
        <w:ind w:left="8480" w:hanging="360"/>
      </w:pPr>
      <w:rPr>
        <w:rFonts w:hint="default"/>
        <w:lang w:val="en-US" w:eastAsia="en-US" w:bidi="ar-SA"/>
      </w:rPr>
    </w:lvl>
    <w:lvl w:ilvl="8" w:tplc="773A7C42">
      <w:numFmt w:val="bullet"/>
      <w:lvlText w:val="•"/>
      <w:lvlJc w:val="left"/>
      <w:pPr>
        <w:ind w:left="9420" w:hanging="360"/>
      </w:pPr>
      <w:rPr>
        <w:rFonts w:hint="default"/>
        <w:lang w:val="en-US" w:eastAsia="en-US" w:bidi="ar-SA"/>
      </w:rPr>
    </w:lvl>
  </w:abstractNum>
  <w:abstractNum w:abstractNumId="56" w15:restartNumberingAfterBreak="0">
    <w:nsid w:val="65AE7E49"/>
    <w:multiLevelType w:val="hybridMultilevel"/>
    <w:tmpl w:val="2CA2ABF8"/>
    <w:lvl w:ilvl="0" w:tplc="E2DC9E0C">
      <w:start w:val="1"/>
      <w:numFmt w:val="decimal"/>
      <w:lvlText w:val="%1."/>
      <w:lvlJc w:val="left"/>
      <w:pPr>
        <w:ind w:left="940" w:hanging="361"/>
      </w:pPr>
      <w:rPr>
        <w:rFonts w:ascii="Calibri" w:eastAsia="Calibri" w:hAnsi="Calibri" w:cs="Calibri" w:hint="default"/>
        <w:b w:val="0"/>
        <w:bCs w:val="0"/>
        <w:i w:val="0"/>
        <w:iCs w:val="0"/>
        <w:spacing w:val="0"/>
        <w:w w:val="100"/>
        <w:sz w:val="24"/>
        <w:szCs w:val="24"/>
        <w:lang w:val="en-US" w:eastAsia="en-US" w:bidi="ar-SA"/>
      </w:rPr>
    </w:lvl>
    <w:lvl w:ilvl="1" w:tplc="CAAE2F32">
      <w:numFmt w:val="bullet"/>
      <w:lvlText w:val="•"/>
      <w:lvlJc w:val="left"/>
      <w:pPr>
        <w:ind w:left="1974" w:hanging="361"/>
      </w:pPr>
      <w:rPr>
        <w:rFonts w:hint="default"/>
        <w:lang w:val="en-US" w:eastAsia="en-US" w:bidi="ar-SA"/>
      </w:rPr>
    </w:lvl>
    <w:lvl w:ilvl="2" w:tplc="220449BA">
      <w:numFmt w:val="bullet"/>
      <w:lvlText w:val="•"/>
      <w:lvlJc w:val="left"/>
      <w:pPr>
        <w:ind w:left="3008" w:hanging="361"/>
      </w:pPr>
      <w:rPr>
        <w:rFonts w:hint="default"/>
        <w:lang w:val="en-US" w:eastAsia="en-US" w:bidi="ar-SA"/>
      </w:rPr>
    </w:lvl>
    <w:lvl w:ilvl="3" w:tplc="F8D4AA52">
      <w:numFmt w:val="bullet"/>
      <w:lvlText w:val="•"/>
      <w:lvlJc w:val="left"/>
      <w:pPr>
        <w:ind w:left="4042" w:hanging="361"/>
      </w:pPr>
      <w:rPr>
        <w:rFonts w:hint="default"/>
        <w:lang w:val="en-US" w:eastAsia="en-US" w:bidi="ar-SA"/>
      </w:rPr>
    </w:lvl>
    <w:lvl w:ilvl="4" w:tplc="7CA435CA">
      <w:numFmt w:val="bullet"/>
      <w:lvlText w:val="•"/>
      <w:lvlJc w:val="left"/>
      <w:pPr>
        <w:ind w:left="5076" w:hanging="361"/>
      </w:pPr>
      <w:rPr>
        <w:rFonts w:hint="default"/>
        <w:lang w:val="en-US" w:eastAsia="en-US" w:bidi="ar-SA"/>
      </w:rPr>
    </w:lvl>
    <w:lvl w:ilvl="5" w:tplc="06984830">
      <w:numFmt w:val="bullet"/>
      <w:lvlText w:val="•"/>
      <w:lvlJc w:val="left"/>
      <w:pPr>
        <w:ind w:left="6110" w:hanging="361"/>
      </w:pPr>
      <w:rPr>
        <w:rFonts w:hint="default"/>
        <w:lang w:val="en-US" w:eastAsia="en-US" w:bidi="ar-SA"/>
      </w:rPr>
    </w:lvl>
    <w:lvl w:ilvl="6" w:tplc="D64218D8">
      <w:numFmt w:val="bullet"/>
      <w:lvlText w:val="•"/>
      <w:lvlJc w:val="left"/>
      <w:pPr>
        <w:ind w:left="7144" w:hanging="361"/>
      </w:pPr>
      <w:rPr>
        <w:rFonts w:hint="default"/>
        <w:lang w:val="en-US" w:eastAsia="en-US" w:bidi="ar-SA"/>
      </w:rPr>
    </w:lvl>
    <w:lvl w:ilvl="7" w:tplc="9C0E4D92">
      <w:numFmt w:val="bullet"/>
      <w:lvlText w:val="•"/>
      <w:lvlJc w:val="left"/>
      <w:pPr>
        <w:ind w:left="8178" w:hanging="361"/>
      </w:pPr>
      <w:rPr>
        <w:rFonts w:hint="default"/>
        <w:lang w:val="en-US" w:eastAsia="en-US" w:bidi="ar-SA"/>
      </w:rPr>
    </w:lvl>
    <w:lvl w:ilvl="8" w:tplc="48648898">
      <w:numFmt w:val="bullet"/>
      <w:lvlText w:val="•"/>
      <w:lvlJc w:val="left"/>
      <w:pPr>
        <w:ind w:left="9212" w:hanging="361"/>
      </w:pPr>
      <w:rPr>
        <w:rFonts w:hint="default"/>
        <w:lang w:val="en-US" w:eastAsia="en-US" w:bidi="ar-SA"/>
      </w:rPr>
    </w:lvl>
  </w:abstractNum>
  <w:abstractNum w:abstractNumId="57" w15:restartNumberingAfterBreak="0">
    <w:nsid w:val="65D324BE"/>
    <w:multiLevelType w:val="hybridMultilevel"/>
    <w:tmpl w:val="96C234BE"/>
    <w:lvl w:ilvl="0" w:tplc="B6B6114E">
      <w:numFmt w:val="bullet"/>
      <w:lvlText w:val="•"/>
      <w:lvlJc w:val="left"/>
      <w:pPr>
        <w:ind w:left="559" w:hanging="361"/>
      </w:pPr>
      <w:rPr>
        <w:rFonts w:ascii="Arial" w:eastAsia="Arial" w:hAnsi="Arial" w:cs="Arial" w:hint="default"/>
        <w:b w:val="0"/>
        <w:bCs w:val="0"/>
        <w:i w:val="0"/>
        <w:iCs w:val="0"/>
        <w:w w:val="100"/>
        <w:sz w:val="22"/>
        <w:szCs w:val="22"/>
        <w:lang w:val="en-US" w:eastAsia="en-US" w:bidi="ar-SA"/>
      </w:rPr>
    </w:lvl>
    <w:lvl w:ilvl="1" w:tplc="4552D57A">
      <w:start w:val="1"/>
      <w:numFmt w:val="decimal"/>
      <w:lvlText w:val="%2."/>
      <w:lvlJc w:val="left"/>
      <w:pPr>
        <w:ind w:left="828" w:hanging="360"/>
        <w:jc w:val="right"/>
      </w:pPr>
      <w:rPr>
        <w:rFonts w:ascii="Arial" w:eastAsia="Arial" w:hAnsi="Arial" w:cs="Arial" w:hint="default"/>
        <w:b w:val="0"/>
        <w:bCs w:val="0"/>
        <w:i w:val="0"/>
        <w:iCs w:val="0"/>
        <w:spacing w:val="-1"/>
        <w:w w:val="100"/>
        <w:sz w:val="22"/>
        <w:szCs w:val="22"/>
        <w:lang w:val="en-US" w:eastAsia="en-US" w:bidi="ar-SA"/>
      </w:rPr>
    </w:lvl>
    <w:lvl w:ilvl="2" w:tplc="29702B82">
      <w:numFmt w:val="bullet"/>
      <w:lvlText w:val="•"/>
      <w:lvlJc w:val="left"/>
      <w:pPr>
        <w:ind w:left="1902" w:hanging="360"/>
      </w:pPr>
      <w:rPr>
        <w:rFonts w:hint="default"/>
        <w:lang w:val="en-US" w:eastAsia="en-US" w:bidi="ar-SA"/>
      </w:rPr>
    </w:lvl>
    <w:lvl w:ilvl="3" w:tplc="A07A0B94">
      <w:numFmt w:val="bullet"/>
      <w:lvlText w:val="•"/>
      <w:lvlJc w:val="left"/>
      <w:pPr>
        <w:ind w:left="2984" w:hanging="360"/>
      </w:pPr>
      <w:rPr>
        <w:rFonts w:hint="default"/>
        <w:lang w:val="en-US" w:eastAsia="en-US" w:bidi="ar-SA"/>
      </w:rPr>
    </w:lvl>
    <w:lvl w:ilvl="4" w:tplc="666CBA64">
      <w:numFmt w:val="bullet"/>
      <w:lvlText w:val="•"/>
      <w:lvlJc w:val="left"/>
      <w:pPr>
        <w:ind w:left="4066" w:hanging="360"/>
      </w:pPr>
      <w:rPr>
        <w:rFonts w:hint="default"/>
        <w:lang w:val="en-US" w:eastAsia="en-US" w:bidi="ar-SA"/>
      </w:rPr>
    </w:lvl>
    <w:lvl w:ilvl="5" w:tplc="290CF4A6">
      <w:numFmt w:val="bullet"/>
      <w:lvlText w:val="•"/>
      <w:lvlJc w:val="left"/>
      <w:pPr>
        <w:ind w:left="5148" w:hanging="360"/>
      </w:pPr>
      <w:rPr>
        <w:rFonts w:hint="default"/>
        <w:lang w:val="en-US" w:eastAsia="en-US" w:bidi="ar-SA"/>
      </w:rPr>
    </w:lvl>
    <w:lvl w:ilvl="6" w:tplc="34F4EDF0">
      <w:numFmt w:val="bullet"/>
      <w:lvlText w:val="•"/>
      <w:lvlJc w:val="left"/>
      <w:pPr>
        <w:ind w:left="6231" w:hanging="360"/>
      </w:pPr>
      <w:rPr>
        <w:rFonts w:hint="default"/>
        <w:lang w:val="en-US" w:eastAsia="en-US" w:bidi="ar-SA"/>
      </w:rPr>
    </w:lvl>
    <w:lvl w:ilvl="7" w:tplc="A746B666">
      <w:numFmt w:val="bullet"/>
      <w:lvlText w:val="•"/>
      <w:lvlJc w:val="left"/>
      <w:pPr>
        <w:ind w:left="7313" w:hanging="360"/>
      </w:pPr>
      <w:rPr>
        <w:rFonts w:hint="default"/>
        <w:lang w:val="en-US" w:eastAsia="en-US" w:bidi="ar-SA"/>
      </w:rPr>
    </w:lvl>
    <w:lvl w:ilvl="8" w:tplc="D7242C40">
      <w:numFmt w:val="bullet"/>
      <w:lvlText w:val="•"/>
      <w:lvlJc w:val="left"/>
      <w:pPr>
        <w:ind w:left="8395" w:hanging="360"/>
      </w:pPr>
      <w:rPr>
        <w:rFonts w:hint="default"/>
        <w:lang w:val="en-US" w:eastAsia="en-US" w:bidi="ar-SA"/>
      </w:rPr>
    </w:lvl>
  </w:abstractNum>
  <w:abstractNum w:abstractNumId="58" w15:restartNumberingAfterBreak="0">
    <w:nsid w:val="67A61353"/>
    <w:multiLevelType w:val="hybridMultilevel"/>
    <w:tmpl w:val="048023FE"/>
    <w:lvl w:ilvl="0" w:tplc="42A892CA">
      <w:start w:val="1"/>
      <w:numFmt w:val="decimal"/>
      <w:lvlText w:val="%1."/>
      <w:lvlJc w:val="left"/>
      <w:pPr>
        <w:ind w:left="1540" w:hanging="360"/>
      </w:pPr>
      <w:rPr>
        <w:rFonts w:ascii="Calibri" w:eastAsia="Calibri" w:hAnsi="Calibri" w:cs="Calibri" w:hint="default"/>
        <w:b w:val="0"/>
        <w:bCs w:val="0"/>
        <w:i w:val="0"/>
        <w:iCs w:val="0"/>
        <w:spacing w:val="0"/>
        <w:w w:val="100"/>
        <w:sz w:val="24"/>
        <w:szCs w:val="24"/>
        <w:lang w:val="en-US" w:eastAsia="en-US" w:bidi="ar-SA"/>
      </w:rPr>
    </w:lvl>
    <w:lvl w:ilvl="1" w:tplc="F81ABB9A">
      <w:numFmt w:val="bullet"/>
      <w:lvlText w:val="•"/>
      <w:lvlJc w:val="left"/>
      <w:pPr>
        <w:ind w:left="2516" w:hanging="360"/>
      </w:pPr>
      <w:rPr>
        <w:rFonts w:hint="default"/>
        <w:lang w:val="en-US" w:eastAsia="en-US" w:bidi="ar-SA"/>
      </w:rPr>
    </w:lvl>
    <w:lvl w:ilvl="2" w:tplc="AA309B72">
      <w:numFmt w:val="bullet"/>
      <w:lvlText w:val="•"/>
      <w:lvlJc w:val="left"/>
      <w:pPr>
        <w:ind w:left="3492" w:hanging="360"/>
      </w:pPr>
      <w:rPr>
        <w:rFonts w:hint="default"/>
        <w:lang w:val="en-US" w:eastAsia="en-US" w:bidi="ar-SA"/>
      </w:rPr>
    </w:lvl>
    <w:lvl w:ilvl="3" w:tplc="CF28DDEA">
      <w:numFmt w:val="bullet"/>
      <w:lvlText w:val="•"/>
      <w:lvlJc w:val="left"/>
      <w:pPr>
        <w:ind w:left="4468" w:hanging="360"/>
      </w:pPr>
      <w:rPr>
        <w:rFonts w:hint="default"/>
        <w:lang w:val="en-US" w:eastAsia="en-US" w:bidi="ar-SA"/>
      </w:rPr>
    </w:lvl>
    <w:lvl w:ilvl="4" w:tplc="FF00465C">
      <w:numFmt w:val="bullet"/>
      <w:lvlText w:val="•"/>
      <w:lvlJc w:val="left"/>
      <w:pPr>
        <w:ind w:left="5444" w:hanging="360"/>
      </w:pPr>
      <w:rPr>
        <w:rFonts w:hint="default"/>
        <w:lang w:val="en-US" w:eastAsia="en-US" w:bidi="ar-SA"/>
      </w:rPr>
    </w:lvl>
    <w:lvl w:ilvl="5" w:tplc="8A80F348">
      <w:numFmt w:val="bullet"/>
      <w:lvlText w:val="•"/>
      <w:lvlJc w:val="left"/>
      <w:pPr>
        <w:ind w:left="6420" w:hanging="360"/>
      </w:pPr>
      <w:rPr>
        <w:rFonts w:hint="default"/>
        <w:lang w:val="en-US" w:eastAsia="en-US" w:bidi="ar-SA"/>
      </w:rPr>
    </w:lvl>
    <w:lvl w:ilvl="6" w:tplc="B69887AC">
      <w:numFmt w:val="bullet"/>
      <w:lvlText w:val="•"/>
      <w:lvlJc w:val="left"/>
      <w:pPr>
        <w:ind w:left="7396" w:hanging="360"/>
      </w:pPr>
      <w:rPr>
        <w:rFonts w:hint="default"/>
        <w:lang w:val="en-US" w:eastAsia="en-US" w:bidi="ar-SA"/>
      </w:rPr>
    </w:lvl>
    <w:lvl w:ilvl="7" w:tplc="42621642">
      <w:numFmt w:val="bullet"/>
      <w:lvlText w:val="•"/>
      <w:lvlJc w:val="left"/>
      <w:pPr>
        <w:ind w:left="8372" w:hanging="360"/>
      </w:pPr>
      <w:rPr>
        <w:rFonts w:hint="default"/>
        <w:lang w:val="en-US" w:eastAsia="en-US" w:bidi="ar-SA"/>
      </w:rPr>
    </w:lvl>
    <w:lvl w:ilvl="8" w:tplc="384AB926">
      <w:numFmt w:val="bullet"/>
      <w:lvlText w:val="•"/>
      <w:lvlJc w:val="left"/>
      <w:pPr>
        <w:ind w:left="9348" w:hanging="360"/>
      </w:pPr>
      <w:rPr>
        <w:rFonts w:hint="default"/>
        <w:lang w:val="en-US" w:eastAsia="en-US" w:bidi="ar-SA"/>
      </w:rPr>
    </w:lvl>
  </w:abstractNum>
  <w:abstractNum w:abstractNumId="59" w15:restartNumberingAfterBreak="0">
    <w:nsid w:val="685D0EC8"/>
    <w:multiLevelType w:val="hybridMultilevel"/>
    <w:tmpl w:val="8B2A2F20"/>
    <w:lvl w:ilvl="0" w:tplc="3036D59E">
      <w:start w:val="1"/>
      <w:numFmt w:val="decimal"/>
      <w:lvlText w:val="%1."/>
      <w:lvlJc w:val="left"/>
      <w:pPr>
        <w:ind w:left="1174" w:hanging="344"/>
        <w:jc w:val="right"/>
      </w:pPr>
      <w:rPr>
        <w:rFonts w:hint="default"/>
        <w:spacing w:val="0"/>
        <w:w w:val="106"/>
        <w:lang w:val="en-US" w:eastAsia="en-US" w:bidi="ar-SA"/>
      </w:rPr>
    </w:lvl>
    <w:lvl w:ilvl="1" w:tplc="A634BFC8">
      <w:start w:val="1"/>
      <w:numFmt w:val="lowerLetter"/>
      <w:lvlText w:val="%2."/>
      <w:lvlJc w:val="left"/>
      <w:pPr>
        <w:ind w:left="1451" w:hanging="360"/>
      </w:pPr>
      <w:rPr>
        <w:rFonts w:ascii="Calibri" w:eastAsia="Calibri" w:hAnsi="Calibri" w:cs="Calibri" w:hint="default"/>
        <w:b w:val="0"/>
        <w:bCs w:val="0"/>
        <w:i w:val="0"/>
        <w:iCs w:val="0"/>
        <w:spacing w:val="0"/>
        <w:w w:val="100"/>
        <w:sz w:val="24"/>
        <w:szCs w:val="24"/>
        <w:lang w:val="en-US" w:eastAsia="en-US" w:bidi="ar-SA"/>
      </w:rPr>
    </w:lvl>
    <w:lvl w:ilvl="2" w:tplc="CD78238A">
      <w:numFmt w:val="bullet"/>
      <w:lvlText w:val="•"/>
      <w:lvlJc w:val="left"/>
      <w:pPr>
        <w:ind w:left="2526" w:hanging="360"/>
      </w:pPr>
      <w:rPr>
        <w:rFonts w:hint="default"/>
        <w:lang w:val="en-US" w:eastAsia="en-US" w:bidi="ar-SA"/>
      </w:rPr>
    </w:lvl>
    <w:lvl w:ilvl="3" w:tplc="AD6EC534">
      <w:numFmt w:val="bullet"/>
      <w:lvlText w:val="•"/>
      <w:lvlJc w:val="left"/>
      <w:pPr>
        <w:ind w:left="3593" w:hanging="360"/>
      </w:pPr>
      <w:rPr>
        <w:rFonts w:hint="default"/>
        <w:lang w:val="en-US" w:eastAsia="en-US" w:bidi="ar-SA"/>
      </w:rPr>
    </w:lvl>
    <w:lvl w:ilvl="4" w:tplc="F88A6B60">
      <w:numFmt w:val="bullet"/>
      <w:lvlText w:val="•"/>
      <w:lvlJc w:val="left"/>
      <w:pPr>
        <w:ind w:left="4660" w:hanging="360"/>
      </w:pPr>
      <w:rPr>
        <w:rFonts w:hint="default"/>
        <w:lang w:val="en-US" w:eastAsia="en-US" w:bidi="ar-SA"/>
      </w:rPr>
    </w:lvl>
    <w:lvl w:ilvl="5" w:tplc="DD7A198A">
      <w:numFmt w:val="bullet"/>
      <w:lvlText w:val="•"/>
      <w:lvlJc w:val="left"/>
      <w:pPr>
        <w:ind w:left="5726" w:hanging="360"/>
      </w:pPr>
      <w:rPr>
        <w:rFonts w:hint="default"/>
        <w:lang w:val="en-US" w:eastAsia="en-US" w:bidi="ar-SA"/>
      </w:rPr>
    </w:lvl>
    <w:lvl w:ilvl="6" w:tplc="3D14ACFC">
      <w:numFmt w:val="bullet"/>
      <w:lvlText w:val="•"/>
      <w:lvlJc w:val="left"/>
      <w:pPr>
        <w:ind w:left="6793" w:hanging="360"/>
      </w:pPr>
      <w:rPr>
        <w:rFonts w:hint="default"/>
        <w:lang w:val="en-US" w:eastAsia="en-US" w:bidi="ar-SA"/>
      </w:rPr>
    </w:lvl>
    <w:lvl w:ilvl="7" w:tplc="D9728464">
      <w:numFmt w:val="bullet"/>
      <w:lvlText w:val="•"/>
      <w:lvlJc w:val="left"/>
      <w:pPr>
        <w:ind w:left="7860" w:hanging="360"/>
      </w:pPr>
      <w:rPr>
        <w:rFonts w:hint="default"/>
        <w:lang w:val="en-US" w:eastAsia="en-US" w:bidi="ar-SA"/>
      </w:rPr>
    </w:lvl>
    <w:lvl w:ilvl="8" w:tplc="867815A6">
      <w:numFmt w:val="bullet"/>
      <w:lvlText w:val="•"/>
      <w:lvlJc w:val="left"/>
      <w:pPr>
        <w:ind w:left="8926" w:hanging="360"/>
      </w:pPr>
      <w:rPr>
        <w:rFonts w:hint="default"/>
        <w:lang w:val="en-US" w:eastAsia="en-US" w:bidi="ar-SA"/>
      </w:rPr>
    </w:lvl>
  </w:abstractNum>
  <w:abstractNum w:abstractNumId="60" w15:restartNumberingAfterBreak="0">
    <w:nsid w:val="68AB25C1"/>
    <w:multiLevelType w:val="hybridMultilevel"/>
    <w:tmpl w:val="4C0E1FF4"/>
    <w:lvl w:ilvl="0" w:tplc="5798C76E">
      <w:start w:val="1"/>
      <w:numFmt w:val="decimal"/>
      <w:lvlText w:val="%1."/>
      <w:lvlJc w:val="left"/>
      <w:pPr>
        <w:ind w:left="2001" w:hanging="629"/>
        <w:jc w:val="right"/>
      </w:pPr>
      <w:rPr>
        <w:rFonts w:ascii="Calibri" w:eastAsia="Calibri" w:hAnsi="Calibri" w:cs="Calibri" w:hint="default"/>
        <w:b w:val="0"/>
        <w:bCs w:val="0"/>
        <w:i w:val="0"/>
        <w:iCs w:val="0"/>
        <w:spacing w:val="0"/>
        <w:w w:val="100"/>
        <w:sz w:val="24"/>
        <w:szCs w:val="24"/>
        <w:lang w:val="en-US" w:eastAsia="en-US" w:bidi="ar-SA"/>
      </w:rPr>
    </w:lvl>
    <w:lvl w:ilvl="1" w:tplc="5DB4239C">
      <w:start w:val="1"/>
      <w:numFmt w:val="lowerLetter"/>
      <w:lvlText w:val="%2."/>
      <w:lvlJc w:val="left"/>
      <w:pPr>
        <w:ind w:left="2538" w:hanging="358"/>
      </w:pPr>
      <w:rPr>
        <w:rFonts w:ascii="Calibri" w:eastAsia="Calibri" w:hAnsi="Calibri" w:cs="Calibri" w:hint="default"/>
        <w:b w:val="0"/>
        <w:bCs w:val="0"/>
        <w:i w:val="0"/>
        <w:iCs w:val="0"/>
        <w:spacing w:val="0"/>
        <w:w w:val="100"/>
        <w:sz w:val="24"/>
        <w:szCs w:val="24"/>
        <w:lang w:val="en-US" w:eastAsia="en-US" w:bidi="ar-SA"/>
      </w:rPr>
    </w:lvl>
    <w:lvl w:ilvl="2" w:tplc="A0AEE468">
      <w:start w:val="1"/>
      <w:numFmt w:val="lowerRoman"/>
      <w:lvlText w:val="%3."/>
      <w:lvlJc w:val="left"/>
      <w:pPr>
        <w:ind w:left="2992" w:hanging="298"/>
        <w:jc w:val="right"/>
      </w:pPr>
      <w:rPr>
        <w:rFonts w:ascii="Calibri" w:eastAsia="Calibri" w:hAnsi="Calibri" w:cs="Calibri" w:hint="default"/>
        <w:b w:val="0"/>
        <w:bCs w:val="0"/>
        <w:i w:val="0"/>
        <w:iCs w:val="0"/>
        <w:spacing w:val="-1"/>
        <w:w w:val="100"/>
        <w:sz w:val="24"/>
        <w:szCs w:val="24"/>
        <w:lang w:val="en-US" w:eastAsia="en-US" w:bidi="ar-SA"/>
      </w:rPr>
    </w:lvl>
    <w:lvl w:ilvl="3" w:tplc="06068FEE">
      <w:numFmt w:val="bullet"/>
      <w:lvlText w:val="•"/>
      <w:lvlJc w:val="left"/>
      <w:pPr>
        <w:ind w:left="4035" w:hanging="298"/>
      </w:pPr>
      <w:rPr>
        <w:rFonts w:hint="default"/>
        <w:lang w:val="en-US" w:eastAsia="en-US" w:bidi="ar-SA"/>
      </w:rPr>
    </w:lvl>
    <w:lvl w:ilvl="4" w:tplc="17580180">
      <w:numFmt w:val="bullet"/>
      <w:lvlText w:val="•"/>
      <w:lvlJc w:val="left"/>
      <w:pPr>
        <w:ind w:left="5070" w:hanging="298"/>
      </w:pPr>
      <w:rPr>
        <w:rFonts w:hint="default"/>
        <w:lang w:val="en-US" w:eastAsia="en-US" w:bidi="ar-SA"/>
      </w:rPr>
    </w:lvl>
    <w:lvl w:ilvl="5" w:tplc="CC905640">
      <w:numFmt w:val="bullet"/>
      <w:lvlText w:val="•"/>
      <w:lvlJc w:val="left"/>
      <w:pPr>
        <w:ind w:left="6105" w:hanging="298"/>
      </w:pPr>
      <w:rPr>
        <w:rFonts w:hint="default"/>
        <w:lang w:val="en-US" w:eastAsia="en-US" w:bidi="ar-SA"/>
      </w:rPr>
    </w:lvl>
    <w:lvl w:ilvl="6" w:tplc="5A0838E8">
      <w:numFmt w:val="bullet"/>
      <w:lvlText w:val="•"/>
      <w:lvlJc w:val="left"/>
      <w:pPr>
        <w:ind w:left="7140" w:hanging="298"/>
      </w:pPr>
      <w:rPr>
        <w:rFonts w:hint="default"/>
        <w:lang w:val="en-US" w:eastAsia="en-US" w:bidi="ar-SA"/>
      </w:rPr>
    </w:lvl>
    <w:lvl w:ilvl="7" w:tplc="7DD6D74A">
      <w:numFmt w:val="bullet"/>
      <w:lvlText w:val="•"/>
      <w:lvlJc w:val="left"/>
      <w:pPr>
        <w:ind w:left="8175" w:hanging="298"/>
      </w:pPr>
      <w:rPr>
        <w:rFonts w:hint="default"/>
        <w:lang w:val="en-US" w:eastAsia="en-US" w:bidi="ar-SA"/>
      </w:rPr>
    </w:lvl>
    <w:lvl w:ilvl="8" w:tplc="E59054C8">
      <w:numFmt w:val="bullet"/>
      <w:lvlText w:val="•"/>
      <w:lvlJc w:val="left"/>
      <w:pPr>
        <w:ind w:left="9210" w:hanging="298"/>
      </w:pPr>
      <w:rPr>
        <w:rFonts w:hint="default"/>
        <w:lang w:val="en-US" w:eastAsia="en-US" w:bidi="ar-SA"/>
      </w:rPr>
    </w:lvl>
  </w:abstractNum>
  <w:abstractNum w:abstractNumId="61" w15:restartNumberingAfterBreak="0">
    <w:nsid w:val="6AAA5792"/>
    <w:multiLevelType w:val="hybridMultilevel"/>
    <w:tmpl w:val="A950FD28"/>
    <w:lvl w:ilvl="0" w:tplc="81A63A18">
      <w:numFmt w:val="bullet"/>
      <w:lvlText w:val=""/>
      <w:lvlJc w:val="left"/>
      <w:pPr>
        <w:ind w:left="2260" w:hanging="360"/>
      </w:pPr>
      <w:rPr>
        <w:rFonts w:ascii="Symbol" w:eastAsia="Symbol" w:hAnsi="Symbol" w:cs="Symbol" w:hint="default"/>
        <w:b w:val="0"/>
        <w:bCs w:val="0"/>
        <w:i w:val="0"/>
        <w:iCs w:val="0"/>
        <w:spacing w:val="0"/>
        <w:w w:val="98"/>
        <w:sz w:val="24"/>
        <w:szCs w:val="24"/>
        <w:lang w:val="en-US" w:eastAsia="en-US" w:bidi="ar-SA"/>
      </w:rPr>
    </w:lvl>
    <w:lvl w:ilvl="1" w:tplc="2A2C68DA">
      <w:numFmt w:val="bullet"/>
      <w:lvlText w:val="•"/>
      <w:lvlJc w:val="left"/>
      <w:pPr>
        <w:ind w:left="3164" w:hanging="360"/>
      </w:pPr>
      <w:rPr>
        <w:rFonts w:hint="default"/>
        <w:lang w:val="en-US" w:eastAsia="en-US" w:bidi="ar-SA"/>
      </w:rPr>
    </w:lvl>
    <w:lvl w:ilvl="2" w:tplc="EC1C78BC">
      <w:numFmt w:val="bullet"/>
      <w:lvlText w:val="•"/>
      <w:lvlJc w:val="left"/>
      <w:pPr>
        <w:ind w:left="4068" w:hanging="360"/>
      </w:pPr>
      <w:rPr>
        <w:rFonts w:hint="default"/>
        <w:lang w:val="en-US" w:eastAsia="en-US" w:bidi="ar-SA"/>
      </w:rPr>
    </w:lvl>
    <w:lvl w:ilvl="3" w:tplc="63F2BDFC">
      <w:numFmt w:val="bullet"/>
      <w:lvlText w:val="•"/>
      <w:lvlJc w:val="left"/>
      <w:pPr>
        <w:ind w:left="4972" w:hanging="360"/>
      </w:pPr>
      <w:rPr>
        <w:rFonts w:hint="default"/>
        <w:lang w:val="en-US" w:eastAsia="en-US" w:bidi="ar-SA"/>
      </w:rPr>
    </w:lvl>
    <w:lvl w:ilvl="4" w:tplc="23E20A7A">
      <w:numFmt w:val="bullet"/>
      <w:lvlText w:val="•"/>
      <w:lvlJc w:val="left"/>
      <w:pPr>
        <w:ind w:left="5876" w:hanging="360"/>
      </w:pPr>
      <w:rPr>
        <w:rFonts w:hint="default"/>
        <w:lang w:val="en-US" w:eastAsia="en-US" w:bidi="ar-SA"/>
      </w:rPr>
    </w:lvl>
    <w:lvl w:ilvl="5" w:tplc="48B01DA0">
      <w:numFmt w:val="bullet"/>
      <w:lvlText w:val="•"/>
      <w:lvlJc w:val="left"/>
      <w:pPr>
        <w:ind w:left="6780" w:hanging="360"/>
      </w:pPr>
      <w:rPr>
        <w:rFonts w:hint="default"/>
        <w:lang w:val="en-US" w:eastAsia="en-US" w:bidi="ar-SA"/>
      </w:rPr>
    </w:lvl>
    <w:lvl w:ilvl="6" w:tplc="C73E0E5A">
      <w:numFmt w:val="bullet"/>
      <w:lvlText w:val="•"/>
      <w:lvlJc w:val="left"/>
      <w:pPr>
        <w:ind w:left="7684" w:hanging="360"/>
      </w:pPr>
      <w:rPr>
        <w:rFonts w:hint="default"/>
        <w:lang w:val="en-US" w:eastAsia="en-US" w:bidi="ar-SA"/>
      </w:rPr>
    </w:lvl>
    <w:lvl w:ilvl="7" w:tplc="0FDA60D6">
      <w:numFmt w:val="bullet"/>
      <w:lvlText w:val="•"/>
      <w:lvlJc w:val="left"/>
      <w:pPr>
        <w:ind w:left="8588" w:hanging="360"/>
      </w:pPr>
      <w:rPr>
        <w:rFonts w:hint="default"/>
        <w:lang w:val="en-US" w:eastAsia="en-US" w:bidi="ar-SA"/>
      </w:rPr>
    </w:lvl>
    <w:lvl w:ilvl="8" w:tplc="46CA01FA">
      <w:numFmt w:val="bullet"/>
      <w:lvlText w:val="•"/>
      <w:lvlJc w:val="left"/>
      <w:pPr>
        <w:ind w:left="9492" w:hanging="360"/>
      </w:pPr>
      <w:rPr>
        <w:rFonts w:hint="default"/>
        <w:lang w:val="en-US" w:eastAsia="en-US" w:bidi="ar-SA"/>
      </w:rPr>
    </w:lvl>
  </w:abstractNum>
  <w:abstractNum w:abstractNumId="62" w15:restartNumberingAfterBreak="0">
    <w:nsid w:val="6B241522"/>
    <w:multiLevelType w:val="hybridMultilevel"/>
    <w:tmpl w:val="BAD05706"/>
    <w:lvl w:ilvl="0" w:tplc="13FE3C3E">
      <w:start w:val="1"/>
      <w:numFmt w:val="decimal"/>
      <w:lvlText w:val="%1."/>
      <w:lvlJc w:val="left"/>
      <w:pPr>
        <w:ind w:left="1900" w:hanging="358"/>
      </w:pPr>
      <w:rPr>
        <w:rFonts w:ascii="Arial" w:eastAsia="Arial" w:hAnsi="Arial" w:cs="Arial" w:hint="default"/>
        <w:b w:val="0"/>
        <w:bCs w:val="0"/>
        <w:i w:val="0"/>
        <w:iCs w:val="0"/>
        <w:spacing w:val="-1"/>
        <w:w w:val="100"/>
        <w:sz w:val="22"/>
        <w:szCs w:val="22"/>
        <w:lang w:val="en-US" w:eastAsia="en-US" w:bidi="ar-SA"/>
      </w:rPr>
    </w:lvl>
    <w:lvl w:ilvl="1" w:tplc="910C061E">
      <w:numFmt w:val="bullet"/>
      <w:lvlText w:val=""/>
      <w:lvlJc w:val="left"/>
      <w:pPr>
        <w:ind w:left="1900" w:hanging="360"/>
      </w:pPr>
      <w:rPr>
        <w:rFonts w:ascii="Symbol" w:eastAsia="Symbol" w:hAnsi="Symbol" w:cs="Symbol" w:hint="default"/>
        <w:b w:val="0"/>
        <w:bCs w:val="0"/>
        <w:i w:val="0"/>
        <w:iCs w:val="0"/>
        <w:spacing w:val="0"/>
        <w:w w:val="100"/>
        <w:sz w:val="22"/>
        <w:szCs w:val="22"/>
        <w:lang w:val="en-US" w:eastAsia="en-US" w:bidi="ar-SA"/>
      </w:rPr>
    </w:lvl>
    <w:lvl w:ilvl="2" w:tplc="EE3CF63A">
      <w:numFmt w:val="bullet"/>
      <w:lvlText w:val="•"/>
      <w:lvlJc w:val="left"/>
      <w:pPr>
        <w:ind w:left="3780" w:hanging="360"/>
      </w:pPr>
      <w:rPr>
        <w:rFonts w:hint="default"/>
        <w:lang w:val="en-US" w:eastAsia="en-US" w:bidi="ar-SA"/>
      </w:rPr>
    </w:lvl>
    <w:lvl w:ilvl="3" w:tplc="B1AE02B2">
      <w:numFmt w:val="bullet"/>
      <w:lvlText w:val="•"/>
      <w:lvlJc w:val="left"/>
      <w:pPr>
        <w:ind w:left="4720" w:hanging="360"/>
      </w:pPr>
      <w:rPr>
        <w:rFonts w:hint="default"/>
        <w:lang w:val="en-US" w:eastAsia="en-US" w:bidi="ar-SA"/>
      </w:rPr>
    </w:lvl>
    <w:lvl w:ilvl="4" w:tplc="C8F4C5DE">
      <w:numFmt w:val="bullet"/>
      <w:lvlText w:val="•"/>
      <w:lvlJc w:val="left"/>
      <w:pPr>
        <w:ind w:left="5660" w:hanging="360"/>
      </w:pPr>
      <w:rPr>
        <w:rFonts w:hint="default"/>
        <w:lang w:val="en-US" w:eastAsia="en-US" w:bidi="ar-SA"/>
      </w:rPr>
    </w:lvl>
    <w:lvl w:ilvl="5" w:tplc="6F5A5B82">
      <w:numFmt w:val="bullet"/>
      <w:lvlText w:val="•"/>
      <w:lvlJc w:val="left"/>
      <w:pPr>
        <w:ind w:left="6600" w:hanging="360"/>
      </w:pPr>
      <w:rPr>
        <w:rFonts w:hint="default"/>
        <w:lang w:val="en-US" w:eastAsia="en-US" w:bidi="ar-SA"/>
      </w:rPr>
    </w:lvl>
    <w:lvl w:ilvl="6" w:tplc="E46A3BBC">
      <w:numFmt w:val="bullet"/>
      <w:lvlText w:val="•"/>
      <w:lvlJc w:val="left"/>
      <w:pPr>
        <w:ind w:left="7540" w:hanging="360"/>
      </w:pPr>
      <w:rPr>
        <w:rFonts w:hint="default"/>
        <w:lang w:val="en-US" w:eastAsia="en-US" w:bidi="ar-SA"/>
      </w:rPr>
    </w:lvl>
    <w:lvl w:ilvl="7" w:tplc="07E8A29E">
      <w:numFmt w:val="bullet"/>
      <w:lvlText w:val="•"/>
      <w:lvlJc w:val="left"/>
      <w:pPr>
        <w:ind w:left="8480" w:hanging="360"/>
      </w:pPr>
      <w:rPr>
        <w:rFonts w:hint="default"/>
        <w:lang w:val="en-US" w:eastAsia="en-US" w:bidi="ar-SA"/>
      </w:rPr>
    </w:lvl>
    <w:lvl w:ilvl="8" w:tplc="F21CBC20">
      <w:numFmt w:val="bullet"/>
      <w:lvlText w:val="•"/>
      <w:lvlJc w:val="left"/>
      <w:pPr>
        <w:ind w:left="9420" w:hanging="360"/>
      </w:pPr>
      <w:rPr>
        <w:rFonts w:hint="default"/>
        <w:lang w:val="en-US" w:eastAsia="en-US" w:bidi="ar-SA"/>
      </w:rPr>
    </w:lvl>
  </w:abstractNum>
  <w:abstractNum w:abstractNumId="63" w15:restartNumberingAfterBreak="0">
    <w:nsid w:val="6F99135E"/>
    <w:multiLevelType w:val="hybridMultilevel"/>
    <w:tmpl w:val="61CC353C"/>
    <w:lvl w:ilvl="0" w:tplc="A02C4042">
      <w:start w:val="1"/>
      <w:numFmt w:val="decimal"/>
      <w:lvlText w:val="%1."/>
      <w:lvlJc w:val="left"/>
      <w:pPr>
        <w:ind w:left="2001" w:hanging="629"/>
      </w:pPr>
      <w:rPr>
        <w:rFonts w:ascii="Calibri" w:eastAsia="Calibri" w:hAnsi="Calibri" w:cs="Calibri" w:hint="default"/>
        <w:b w:val="0"/>
        <w:bCs w:val="0"/>
        <w:i w:val="0"/>
        <w:iCs w:val="0"/>
        <w:spacing w:val="0"/>
        <w:w w:val="100"/>
        <w:sz w:val="24"/>
        <w:szCs w:val="24"/>
        <w:lang w:val="en-US" w:eastAsia="en-US" w:bidi="ar-SA"/>
      </w:rPr>
    </w:lvl>
    <w:lvl w:ilvl="1" w:tplc="91CA85C0">
      <w:start w:val="1"/>
      <w:numFmt w:val="lowerLetter"/>
      <w:lvlText w:val="%2."/>
      <w:lvlJc w:val="left"/>
      <w:pPr>
        <w:ind w:left="2001" w:hanging="269"/>
      </w:pPr>
      <w:rPr>
        <w:rFonts w:ascii="Calibri" w:eastAsia="Calibri" w:hAnsi="Calibri" w:cs="Calibri" w:hint="default"/>
        <w:b w:val="0"/>
        <w:bCs w:val="0"/>
        <w:i w:val="0"/>
        <w:iCs w:val="0"/>
        <w:spacing w:val="0"/>
        <w:w w:val="100"/>
        <w:sz w:val="24"/>
        <w:szCs w:val="24"/>
        <w:lang w:val="en-US" w:eastAsia="en-US" w:bidi="ar-SA"/>
      </w:rPr>
    </w:lvl>
    <w:lvl w:ilvl="2" w:tplc="BB7CF8D2">
      <w:numFmt w:val="bullet"/>
      <w:lvlText w:val="•"/>
      <w:lvlJc w:val="left"/>
      <w:pPr>
        <w:ind w:left="3856" w:hanging="269"/>
      </w:pPr>
      <w:rPr>
        <w:rFonts w:hint="default"/>
        <w:lang w:val="en-US" w:eastAsia="en-US" w:bidi="ar-SA"/>
      </w:rPr>
    </w:lvl>
    <w:lvl w:ilvl="3" w:tplc="1D54A9D2">
      <w:numFmt w:val="bullet"/>
      <w:lvlText w:val="•"/>
      <w:lvlJc w:val="left"/>
      <w:pPr>
        <w:ind w:left="4784" w:hanging="269"/>
      </w:pPr>
      <w:rPr>
        <w:rFonts w:hint="default"/>
        <w:lang w:val="en-US" w:eastAsia="en-US" w:bidi="ar-SA"/>
      </w:rPr>
    </w:lvl>
    <w:lvl w:ilvl="4" w:tplc="7A6CDF0A">
      <w:numFmt w:val="bullet"/>
      <w:lvlText w:val="•"/>
      <w:lvlJc w:val="left"/>
      <w:pPr>
        <w:ind w:left="5712" w:hanging="269"/>
      </w:pPr>
      <w:rPr>
        <w:rFonts w:hint="default"/>
        <w:lang w:val="en-US" w:eastAsia="en-US" w:bidi="ar-SA"/>
      </w:rPr>
    </w:lvl>
    <w:lvl w:ilvl="5" w:tplc="FF306BF2">
      <w:numFmt w:val="bullet"/>
      <w:lvlText w:val="•"/>
      <w:lvlJc w:val="left"/>
      <w:pPr>
        <w:ind w:left="6640" w:hanging="269"/>
      </w:pPr>
      <w:rPr>
        <w:rFonts w:hint="default"/>
        <w:lang w:val="en-US" w:eastAsia="en-US" w:bidi="ar-SA"/>
      </w:rPr>
    </w:lvl>
    <w:lvl w:ilvl="6" w:tplc="9426FE3C">
      <w:numFmt w:val="bullet"/>
      <w:lvlText w:val="•"/>
      <w:lvlJc w:val="left"/>
      <w:pPr>
        <w:ind w:left="7568" w:hanging="269"/>
      </w:pPr>
      <w:rPr>
        <w:rFonts w:hint="default"/>
        <w:lang w:val="en-US" w:eastAsia="en-US" w:bidi="ar-SA"/>
      </w:rPr>
    </w:lvl>
    <w:lvl w:ilvl="7" w:tplc="FC7A9192">
      <w:numFmt w:val="bullet"/>
      <w:lvlText w:val="•"/>
      <w:lvlJc w:val="left"/>
      <w:pPr>
        <w:ind w:left="8496" w:hanging="269"/>
      </w:pPr>
      <w:rPr>
        <w:rFonts w:hint="default"/>
        <w:lang w:val="en-US" w:eastAsia="en-US" w:bidi="ar-SA"/>
      </w:rPr>
    </w:lvl>
    <w:lvl w:ilvl="8" w:tplc="13B6695E">
      <w:numFmt w:val="bullet"/>
      <w:lvlText w:val="•"/>
      <w:lvlJc w:val="left"/>
      <w:pPr>
        <w:ind w:left="9424" w:hanging="269"/>
      </w:pPr>
      <w:rPr>
        <w:rFonts w:hint="default"/>
        <w:lang w:val="en-US" w:eastAsia="en-US" w:bidi="ar-SA"/>
      </w:rPr>
    </w:lvl>
  </w:abstractNum>
  <w:abstractNum w:abstractNumId="64" w15:restartNumberingAfterBreak="0">
    <w:nsid w:val="789E22E2"/>
    <w:multiLevelType w:val="hybridMultilevel"/>
    <w:tmpl w:val="E5E885E8"/>
    <w:lvl w:ilvl="0" w:tplc="84CE6FA6">
      <w:start w:val="1"/>
      <w:numFmt w:val="decimal"/>
      <w:lvlText w:val="%1."/>
      <w:lvlJc w:val="left"/>
      <w:pPr>
        <w:ind w:left="1120" w:hanging="359"/>
      </w:pPr>
      <w:rPr>
        <w:rFonts w:ascii="Arial" w:eastAsia="Arial" w:hAnsi="Arial" w:cs="Arial" w:hint="default"/>
        <w:b w:val="0"/>
        <w:bCs w:val="0"/>
        <w:i w:val="0"/>
        <w:iCs w:val="0"/>
        <w:spacing w:val="-1"/>
        <w:w w:val="100"/>
        <w:sz w:val="22"/>
        <w:szCs w:val="22"/>
        <w:lang w:val="en-US" w:eastAsia="en-US" w:bidi="ar-SA"/>
      </w:rPr>
    </w:lvl>
    <w:lvl w:ilvl="1" w:tplc="C846CA40">
      <w:numFmt w:val="bullet"/>
      <w:lvlText w:val="•"/>
      <w:lvlJc w:val="left"/>
      <w:pPr>
        <w:ind w:left="2136" w:hanging="359"/>
      </w:pPr>
      <w:rPr>
        <w:rFonts w:hint="default"/>
        <w:lang w:val="en-US" w:eastAsia="en-US" w:bidi="ar-SA"/>
      </w:rPr>
    </w:lvl>
    <w:lvl w:ilvl="2" w:tplc="8494B8E8">
      <w:numFmt w:val="bullet"/>
      <w:lvlText w:val="•"/>
      <w:lvlJc w:val="left"/>
      <w:pPr>
        <w:ind w:left="3152" w:hanging="359"/>
      </w:pPr>
      <w:rPr>
        <w:rFonts w:hint="default"/>
        <w:lang w:val="en-US" w:eastAsia="en-US" w:bidi="ar-SA"/>
      </w:rPr>
    </w:lvl>
    <w:lvl w:ilvl="3" w:tplc="22B4A3D0">
      <w:numFmt w:val="bullet"/>
      <w:lvlText w:val="•"/>
      <w:lvlJc w:val="left"/>
      <w:pPr>
        <w:ind w:left="4168" w:hanging="359"/>
      </w:pPr>
      <w:rPr>
        <w:rFonts w:hint="default"/>
        <w:lang w:val="en-US" w:eastAsia="en-US" w:bidi="ar-SA"/>
      </w:rPr>
    </w:lvl>
    <w:lvl w:ilvl="4" w:tplc="FD60E914">
      <w:numFmt w:val="bullet"/>
      <w:lvlText w:val="•"/>
      <w:lvlJc w:val="left"/>
      <w:pPr>
        <w:ind w:left="5184" w:hanging="359"/>
      </w:pPr>
      <w:rPr>
        <w:rFonts w:hint="default"/>
        <w:lang w:val="en-US" w:eastAsia="en-US" w:bidi="ar-SA"/>
      </w:rPr>
    </w:lvl>
    <w:lvl w:ilvl="5" w:tplc="4C8283D6">
      <w:numFmt w:val="bullet"/>
      <w:lvlText w:val="•"/>
      <w:lvlJc w:val="left"/>
      <w:pPr>
        <w:ind w:left="6200" w:hanging="359"/>
      </w:pPr>
      <w:rPr>
        <w:rFonts w:hint="default"/>
        <w:lang w:val="en-US" w:eastAsia="en-US" w:bidi="ar-SA"/>
      </w:rPr>
    </w:lvl>
    <w:lvl w:ilvl="6" w:tplc="32E0143E">
      <w:numFmt w:val="bullet"/>
      <w:lvlText w:val="•"/>
      <w:lvlJc w:val="left"/>
      <w:pPr>
        <w:ind w:left="7216" w:hanging="359"/>
      </w:pPr>
      <w:rPr>
        <w:rFonts w:hint="default"/>
        <w:lang w:val="en-US" w:eastAsia="en-US" w:bidi="ar-SA"/>
      </w:rPr>
    </w:lvl>
    <w:lvl w:ilvl="7" w:tplc="F67EEDB0">
      <w:numFmt w:val="bullet"/>
      <w:lvlText w:val="•"/>
      <w:lvlJc w:val="left"/>
      <w:pPr>
        <w:ind w:left="8232" w:hanging="359"/>
      </w:pPr>
      <w:rPr>
        <w:rFonts w:hint="default"/>
        <w:lang w:val="en-US" w:eastAsia="en-US" w:bidi="ar-SA"/>
      </w:rPr>
    </w:lvl>
    <w:lvl w:ilvl="8" w:tplc="100CD792">
      <w:numFmt w:val="bullet"/>
      <w:lvlText w:val="•"/>
      <w:lvlJc w:val="left"/>
      <w:pPr>
        <w:ind w:left="9248" w:hanging="359"/>
      </w:pPr>
      <w:rPr>
        <w:rFonts w:hint="default"/>
        <w:lang w:val="en-US" w:eastAsia="en-US" w:bidi="ar-SA"/>
      </w:rPr>
    </w:lvl>
  </w:abstractNum>
  <w:abstractNum w:abstractNumId="65" w15:restartNumberingAfterBreak="0">
    <w:nsid w:val="7B0834C5"/>
    <w:multiLevelType w:val="hybridMultilevel"/>
    <w:tmpl w:val="5D200A6A"/>
    <w:lvl w:ilvl="0" w:tplc="DC8C75FE">
      <w:start w:val="1"/>
      <w:numFmt w:val="decimal"/>
      <w:lvlText w:val="%1."/>
      <w:lvlJc w:val="left"/>
      <w:pPr>
        <w:ind w:left="1295" w:hanging="449"/>
        <w:jc w:val="right"/>
      </w:pPr>
      <w:rPr>
        <w:rFonts w:ascii="Arial" w:eastAsia="Arial" w:hAnsi="Arial" w:cs="Arial" w:hint="default"/>
        <w:b w:val="0"/>
        <w:bCs w:val="0"/>
        <w:i w:val="0"/>
        <w:iCs w:val="0"/>
        <w:spacing w:val="-23"/>
        <w:w w:val="97"/>
        <w:sz w:val="24"/>
        <w:szCs w:val="24"/>
        <w:lang w:val="en-US" w:eastAsia="en-US" w:bidi="ar-SA"/>
      </w:rPr>
    </w:lvl>
    <w:lvl w:ilvl="1" w:tplc="F830EE8C">
      <w:numFmt w:val="bullet"/>
      <w:lvlText w:val="•"/>
      <w:lvlJc w:val="left"/>
      <w:pPr>
        <w:ind w:left="2298" w:hanging="449"/>
      </w:pPr>
      <w:rPr>
        <w:rFonts w:hint="default"/>
        <w:lang w:val="en-US" w:eastAsia="en-US" w:bidi="ar-SA"/>
      </w:rPr>
    </w:lvl>
    <w:lvl w:ilvl="2" w:tplc="217846DE">
      <w:numFmt w:val="bullet"/>
      <w:lvlText w:val="•"/>
      <w:lvlJc w:val="left"/>
      <w:pPr>
        <w:ind w:left="3296" w:hanging="449"/>
      </w:pPr>
      <w:rPr>
        <w:rFonts w:hint="default"/>
        <w:lang w:val="en-US" w:eastAsia="en-US" w:bidi="ar-SA"/>
      </w:rPr>
    </w:lvl>
    <w:lvl w:ilvl="3" w:tplc="2146DF76">
      <w:numFmt w:val="bullet"/>
      <w:lvlText w:val="•"/>
      <w:lvlJc w:val="left"/>
      <w:pPr>
        <w:ind w:left="4294" w:hanging="449"/>
      </w:pPr>
      <w:rPr>
        <w:rFonts w:hint="default"/>
        <w:lang w:val="en-US" w:eastAsia="en-US" w:bidi="ar-SA"/>
      </w:rPr>
    </w:lvl>
    <w:lvl w:ilvl="4" w:tplc="3CD072BC">
      <w:numFmt w:val="bullet"/>
      <w:lvlText w:val="•"/>
      <w:lvlJc w:val="left"/>
      <w:pPr>
        <w:ind w:left="5292" w:hanging="449"/>
      </w:pPr>
      <w:rPr>
        <w:rFonts w:hint="default"/>
        <w:lang w:val="en-US" w:eastAsia="en-US" w:bidi="ar-SA"/>
      </w:rPr>
    </w:lvl>
    <w:lvl w:ilvl="5" w:tplc="FC56F2CE">
      <w:numFmt w:val="bullet"/>
      <w:lvlText w:val="•"/>
      <w:lvlJc w:val="left"/>
      <w:pPr>
        <w:ind w:left="6290" w:hanging="449"/>
      </w:pPr>
      <w:rPr>
        <w:rFonts w:hint="default"/>
        <w:lang w:val="en-US" w:eastAsia="en-US" w:bidi="ar-SA"/>
      </w:rPr>
    </w:lvl>
    <w:lvl w:ilvl="6" w:tplc="881AD2DC">
      <w:numFmt w:val="bullet"/>
      <w:lvlText w:val="•"/>
      <w:lvlJc w:val="left"/>
      <w:pPr>
        <w:ind w:left="7288" w:hanging="449"/>
      </w:pPr>
      <w:rPr>
        <w:rFonts w:hint="default"/>
        <w:lang w:val="en-US" w:eastAsia="en-US" w:bidi="ar-SA"/>
      </w:rPr>
    </w:lvl>
    <w:lvl w:ilvl="7" w:tplc="0082FD20">
      <w:numFmt w:val="bullet"/>
      <w:lvlText w:val="•"/>
      <w:lvlJc w:val="left"/>
      <w:pPr>
        <w:ind w:left="8286" w:hanging="449"/>
      </w:pPr>
      <w:rPr>
        <w:rFonts w:hint="default"/>
        <w:lang w:val="en-US" w:eastAsia="en-US" w:bidi="ar-SA"/>
      </w:rPr>
    </w:lvl>
    <w:lvl w:ilvl="8" w:tplc="4288BA3E">
      <w:numFmt w:val="bullet"/>
      <w:lvlText w:val="•"/>
      <w:lvlJc w:val="left"/>
      <w:pPr>
        <w:ind w:left="9284" w:hanging="449"/>
      </w:pPr>
      <w:rPr>
        <w:rFonts w:hint="default"/>
        <w:lang w:val="en-US" w:eastAsia="en-US" w:bidi="ar-SA"/>
      </w:rPr>
    </w:lvl>
  </w:abstractNum>
  <w:abstractNum w:abstractNumId="66" w15:restartNumberingAfterBreak="0">
    <w:nsid w:val="7C260406"/>
    <w:multiLevelType w:val="hybridMultilevel"/>
    <w:tmpl w:val="0B90FAD4"/>
    <w:lvl w:ilvl="0" w:tplc="503A2696">
      <w:start w:val="1"/>
      <w:numFmt w:val="decimal"/>
      <w:lvlText w:val="%1."/>
      <w:lvlJc w:val="left"/>
      <w:pPr>
        <w:ind w:left="1631" w:hanging="540"/>
      </w:pPr>
      <w:rPr>
        <w:rFonts w:ascii="Calibri" w:eastAsia="Calibri" w:hAnsi="Calibri" w:cs="Calibri" w:hint="default"/>
        <w:b w:val="0"/>
        <w:bCs w:val="0"/>
        <w:i w:val="0"/>
        <w:iCs w:val="0"/>
        <w:spacing w:val="0"/>
        <w:w w:val="100"/>
        <w:sz w:val="24"/>
        <w:szCs w:val="24"/>
        <w:lang w:val="en-US" w:eastAsia="en-US" w:bidi="ar-SA"/>
      </w:rPr>
    </w:lvl>
    <w:lvl w:ilvl="1" w:tplc="C31A6616">
      <w:numFmt w:val="bullet"/>
      <w:lvlText w:val="•"/>
      <w:lvlJc w:val="left"/>
      <w:pPr>
        <w:ind w:left="2606" w:hanging="540"/>
      </w:pPr>
      <w:rPr>
        <w:rFonts w:hint="default"/>
        <w:lang w:val="en-US" w:eastAsia="en-US" w:bidi="ar-SA"/>
      </w:rPr>
    </w:lvl>
    <w:lvl w:ilvl="2" w:tplc="D40A33AE">
      <w:numFmt w:val="bullet"/>
      <w:lvlText w:val="•"/>
      <w:lvlJc w:val="left"/>
      <w:pPr>
        <w:ind w:left="3572" w:hanging="540"/>
      </w:pPr>
      <w:rPr>
        <w:rFonts w:hint="default"/>
        <w:lang w:val="en-US" w:eastAsia="en-US" w:bidi="ar-SA"/>
      </w:rPr>
    </w:lvl>
    <w:lvl w:ilvl="3" w:tplc="0AE07B78">
      <w:numFmt w:val="bullet"/>
      <w:lvlText w:val="•"/>
      <w:lvlJc w:val="left"/>
      <w:pPr>
        <w:ind w:left="4538" w:hanging="540"/>
      </w:pPr>
      <w:rPr>
        <w:rFonts w:hint="default"/>
        <w:lang w:val="en-US" w:eastAsia="en-US" w:bidi="ar-SA"/>
      </w:rPr>
    </w:lvl>
    <w:lvl w:ilvl="4" w:tplc="1BEE011E">
      <w:numFmt w:val="bullet"/>
      <w:lvlText w:val="•"/>
      <w:lvlJc w:val="left"/>
      <w:pPr>
        <w:ind w:left="5504" w:hanging="540"/>
      </w:pPr>
      <w:rPr>
        <w:rFonts w:hint="default"/>
        <w:lang w:val="en-US" w:eastAsia="en-US" w:bidi="ar-SA"/>
      </w:rPr>
    </w:lvl>
    <w:lvl w:ilvl="5" w:tplc="4462B1D0">
      <w:numFmt w:val="bullet"/>
      <w:lvlText w:val="•"/>
      <w:lvlJc w:val="left"/>
      <w:pPr>
        <w:ind w:left="6470" w:hanging="540"/>
      </w:pPr>
      <w:rPr>
        <w:rFonts w:hint="default"/>
        <w:lang w:val="en-US" w:eastAsia="en-US" w:bidi="ar-SA"/>
      </w:rPr>
    </w:lvl>
    <w:lvl w:ilvl="6" w:tplc="0EB0C50E">
      <w:numFmt w:val="bullet"/>
      <w:lvlText w:val="•"/>
      <w:lvlJc w:val="left"/>
      <w:pPr>
        <w:ind w:left="7436" w:hanging="540"/>
      </w:pPr>
      <w:rPr>
        <w:rFonts w:hint="default"/>
        <w:lang w:val="en-US" w:eastAsia="en-US" w:bidi="ar-SA"/>
      </w:rPr>
    </w:lvl>
    <w:lvl w:ilvl="7" w:tplc="2F205406">
      <w:numFmt w:val="bullet"/>
      <w:lvlText w:val="•"/>
      <w:lvlJc w:val="left"/>
      <w:pPr>
        <w:ind w:left="8402" w:hanging="540"/>
      </w:pPr>
      <w:rPr>
        <w:rFonts w:hint="default"/>
        <w:lang w:val="en-US" w:eastAsia="en-US" w:bidi="ar-SA"/>
      </w:rPr>
    </w:lvl>
    <w:lvl w:ilvl="8" w:tplc="C5469C1A">
      <w:numFmt w:val="bullet"/>
      <w:lvlText w:val="•"/>
      <w:lvlJc w:val="left"/>
      <w:pPr>
        <w:ind w:left="9368" w:hanging="540"/>
      </w:pPr>
      <w:rPr>
        <w:rFonts w:hint="default"/>
        <w:lang w:val="en-US" w:eastAsia="en-US" w:bidi="ar-SA"/>
      </w:rPr>
    </w:lvl>
  </w:abstractNum>
  <w:abstractNum w:abstractNumId="67" w15:restartNumberingAfterBreak="0">
    <w:nsid w:val="7D981652"/>
    <w:multiLevelType w:val="hybridMultilevel"/>
    <w:tmpl w:val="D95E9414"/>
    <w:lvl w:ilvl="0" w:tplc="6E16BFB6">
      <w:start w:val="1"/>
      <w:numFmt w:val="decimal"/>
      <w:lvlText w:val="%1)"/>
      <w:lvlJc w:val="left"/>
      <w:pPr>
        <w:ind w:left="1900" w:hanging="358"/>
      </w:pPr>
      <w:rPr>
        <w:rFonts w:ascii="Calibri" w:eastAsia="Calibri" w:hAnsi="Calibri" w:cs="Calibri" w:hint="default"/>
        <w:b w:val="0"/>
        <w:bCs w:val="0"/>
        <w:i w:val="0"/>
        <w:iCs w:val="0"/>
        <w:spacing w:val="0"/>
        <w:w w:val="100"/>
        <w:sz w:val="22"/>
        <w:szCs w:val="22"/>
        <w:lang w:val="en-US" w:eastAsia="en-US" w:bidi="ar-SA"/>
      </w:rPr>
    </w:lvl>
    <w:lvl w:ilvl="1" w:tplc="360A80AA">
      <w:numFmt w:val="bullet"/>
      <w:lvlText w:val="•"/>
      <w:lvlJc w:val="left"/>
      <w:pPr>
        <w:ind w:left="2840" w:hanging="358"/>
      </w:pPr>
      <w:rPr>
        <w:rFonts w:hint="default"/>
        <w:lang w:val="en-US" w:eastAsia="en-US" w:bidi="ar-SA"/>
      </w:rPr>
    </w:lvl>
    <w:lvl w:ilvl="2" w:tplc="724E8D5A">
      <w:numFmt w:val="bullet"/>
      <w:lvlText w:val="•"/>
      <w:lvlJc w:val="left"/>
      <w:pPr>
        <w:ind w:left="3780" w:hanging="358"/>
      </w:pPr>
      <w:rPr>
        <w:rFonts w:hint="default"/>
        <w:lang w:val="en-US" w:eastAsia="en-US" w:bidi="ar-SA"/>
      </w:rPr>
    </w:lvl>
    <w:lvl w:ilvl="3" w:tplc="1DD845F6">
      <w:numFmt w:val="bullet"/>
      <w:lvlText w:val="•"/>
      <w:lvlJc w:val="left"/>
      <w:pPr>
        <w:ind w:left="4720" w:hanging="358"/>
      </w:pPr>
      <w:rPr>
        <w:rFonts w:hint="default"/>
        <w:lang w:val="en-US" w:eastAsia="en-US" w:bidi="ar-SA"/>
      </w:rPr>
    </w:lvl>
    <w:lvl w:ilvl="4" w:tplc="5C549F10">
      <w:numFmt w:val="bullet"/>
      <w:lvlText w:val="•"/>
      <w:lvlJc w:val="left"/>
      <w:pPr>
        <w:ind w:left="5660" w:hanging="358"/>
      </w:pPr>
      <w:rPr>
        <w:rFonts w:hint="default"/>
        <w:lang w:val="en-US" w:eastAsia="en-US" w:bidi="ar-SA"/>
      </w:rPr>
    </w:lvl>
    <w:lvl w:ilvl="5" w:tplc="A72836CA">
      <w:numFmt w:val="bullet"/>
      <w:lvlText w:val="•"/>
      <w:lvlJc w:val="left"/>
      <w:pPr>
        <w:ind w:left="6600" w:hanging="358"/>
      </w:pPr>
      <w:rPr>
        <w:rFonts w:hint="default"/>
        <w:lang w:val="en-US" w:eastAsia="en-US" w:bidi="ar-SA"/>
      </w:rPr>
    </w:lvl>
    <w:lvl w:ilvl="6" w:tplc="495014D8">
      <w:numFmt w:val="bullet"/>
      <w:lvlText w:val="•"/>
      <w:lvlJc w:val="left"/>
      <w:pPr>
        <w:ind w:left="7540" w:hanging="358"/>
      </w:pPr>
      <w:rPr>
        <w:rFonts w:hint="default"/>
        <w:lang w:val="en-US" w:eastAsia="en-US" w:bidi="ar-SA"/>
      </w:rPr>
    </w:lvl>
    <w:lvl w:ilvl="7" w:tplc="241A8094">
      <w:numFmt w:val="bullet"/>
      <w:lvlText w:val="•"/>
      <w:lvlJc w:val="left"/>
      <w:pPr>
        <w:ind w:left="8480" w:hanging="358"/>
      </w:pPr>
      <w:rPr>
        <w:rFonts w:hint="default"/>
        <w:lang w:val="en-US" w:eastAsia="en-US" w:bidi="ar-SA"/>
      </w:rPr>
    </w:lvl>
    <w:lvl w:ilvl="8" w:tplc="1338C66C">
      <w:numFmt w:val="bullet"/>
      <w:lvlText w:val="•"/>
      <w:lvlJc w:val="left"/>
      <w:pPr>
        <w:ind w:left="9420" w:hanging="358"/>
      </w:pPr>
      <w:rPr>
        <w:rFonts w:hint="default"/>
        <w:lang w:val="en-US" w:eastAsia="en-US" w:bidi="ar-SA"/>
      </w:rPr>
    </w:lvl>
  </w:abstractNum>
  <w:abstractNum w:abstractNumId="68" w15:restartNumberingAfterBreak="0">
    <w:nsid w:val="7E1B1450"/>
    <w:multiLevelType w:val="hybridMultilevel"/>
    <w:tmpl w:val="F6666FD2"/>
    <w:lvl w:ilvl="0" w:tplc="2EDE7252">
      <w:start w:val="1"/>
      <w:numFmt w:val="decimal"/>
      <w:lvlText w:val="%1."/>
      <w:lvlJc w:val="left"/>
      <w:pPr>
        <w:ind w:left="1281" w:hanging="360"/>
      </w:pPr>
      <w:rPr>
        <w:rFonts w:ascii="Calibri" w:eastAsia="Calibri" w:hAnsi="Calibri" w:cs="Calibri" w:hint="default"/>
        <w:b w:val="0"/>
        <w:bCs w:val="0"/>
        <w:i w:val="0"/>
        <w:iCs w:val="0"/>
        <w:spacing w:val="0"/>
        <w:w w:val="100"/>
        <w:sz w:val="24"/>
        <w:szCs w:val="24"/>
        <w:lang w:val="en-US" w:eastAsia="en-US" w:bidi="ar-SA"/>
      </w:rPr>
    </w:lvl>
    <w:lvl w:ilvl="1" w:tplc="196218AE">
      <w:start w:val="1"/>
      <w:numFmt w:val="decimal"/>
      <w:lvlText w:val="%2."/>
      <w:lvlJc w:val="left"/>
      <w:pPr>
        <w:ind w:left="2001" w:hanging="720"/>
      </w:pPr>
      <w:rPr>
        <w:rFonts w:ascii="Calibri" w:eastAsia="Calibri" w:hAnsi="Calibri" w:cs="Calibri" w:hint="default"/>
        <w:b w:val="0"/>
        <w:bCs w:val="0"/>
        <w:i w:val="0"/>
        <w:iCs w:val="0"/>
        <w:spacing w:val="0"/>
        <w:w w:val="100"/>
        <w:sz w:val="24"/>
        <w:szCs w:val="24"/>
        <w:lang w:val="en-US" w:eastAsia="en-US" w:bidi="ar-SA"/>
      </w:rPr>
    </w:lvl>
    <w:lvl w:ilvl="2" w:tplc="43847040">
      <w:start w:val="1"/>
      <w:numFmt w:val="decimal"/>
      <w:lvlText w:val="%3."/>
      <w:lvlJc w:val="left"/>
      <w:pPr>
        <w:ind w:left="2001" w:hanging="720"/>
      </w:pPr>
      <w:rPr>
        <w:rFonts w:ascii="Calibri" w:eastAsia="Calibri" w:hAnsi="Calibri" w:cs="Calibri" w:hint="default"/>
        <w:b w:val="0"/>
        <w:bCs w:val="0"/>
        <w:i w:val="0"/>
        <w:iCs w:val="0"/>
        <w:spacing w:val="0"/>
        <w:w w:val="100"/>
        <w:sz w:val="24"/>
        <w:szCs w:val="24"/>
        <w:lang w:val="en-US" w:eastAsia="en-US" w:bidi="ar-SA"/>
      </w:rPr>
    </w:lvl>
    <w:lvl w:ilvl="3" w:tplc="C3AC4410">
      <w:numFmt w:val="bullet"/>
      <w:lvlText w:val="•"/>
      <w:lvlJc w:val="left"/>
      <w:pPr>
        <w:ind w:left="4062" w:hanging="720"/>
      </w:pPr>
      <w:rPr>
        <w:rFonts w:hint="default"/>
        <w:lang w:val="en-US" w:eastAsia="en-US" w:bidi="ar-SA"/>
      </w:rPr>
    </w:lvl>
    <w:lvl w:ilvl="4" w:tplc="A80AFF00">
      <w:numFmt w:val="bullet"/>
      <w:lvlText w:val="•"/>
      <w:lvlJc w:val="left"/>
      <w:pPr>
        <w:ind w:left="5093" w:hanging="720"/>
      </w:pPr>
      <w:rPr>
        <w:rFonts w:hint="default"/>
        <w:lang w:val="en-US" w:eastAsia="en-US" w:bidi="ar-SA"/>
      </w:rPr>
    </w:lvl>
    <w:lvl w:ilvl="5" w:tplc="45D8BEA2">
      <w:numFmt w:val="bullet"/>
      <w:lvlText w:val="•"/>
      <w:lvlJc w:val="left"/>
      <w:pPr>
        <w:ind w:left="6124" w:hanging="720"/>
      </w:pPr>
      <w:rPr>
        <w:rFonts w:hint="default"/>
        <w:lang w:val="en-US" w:eastAsia="en-US" w:bidi="ar-SA"/>
      </w:rPr>
    </w:lvl>
    <w:lvl w:ilvl="6" w:tplc="DCBE02B0">
      <w:numFmt w:val="bullet"/>
      <w:lvlText w:val="•"/>
      <w:lvlJc w:val="left"/>
      <w:pPr>
        <w:ind w:left="7155" w:hanging="720"/>
      </w:pPr>
      <w:rPr>
        <w:rFonts w:hint="default"/>
        <w:lang w:val="en-US" w:eastAsia="en-US" w:bidi="ar-SA"/>
      </w:rPr>
    </w:lvl>
    <w:lvl w:ilvl="7" w:tplc="8CF29ED2">
      <w:numFmt w:val="bullet"/>
      <w:lvlText w:val="•"/>
      <w:lvlJc w:val="left"/>
      <w:pPr>
        <w:ind w:left="8186" w:hanging="720"/>
      </w:pPr>
      <w:rPr>
        <w:rFonts w:hint="default"/>
        <w:lang w:val="en-US" w:eastAsia="en-US" w:bidi="ar-SA"/>
      </w:rPr>
    </w:lvl>
    <w:lvl w:ilvl="8" w:tplc="69F8C31C">
      <w:numFmt w:val="bullet"/>
      <w:lvlText w:val="•"/>
      <w:lvlJc w:val="left"/>
      <w:pPr>
        <w:ind w:left="9217" w:hanging="720"/>
      </w:pPr>
      <w:rPr>
        <w:rFonts w:hint="default"/>
        <w:lang w:val="en-US" w:eastAsia="en-US" w:bidi="ar-SA"/>
      </w:rPr>
    </w:lvl>
  </w:abstractNum>
  <w:num w:numId="1">
    <w:abstractNumId w:val="12"/>
  </w:num>
  <w:num w:numId="2">
    <w:abstractNumId w:val="58"/>
  </w:num>
  <w:num w:numId="3">
    <w:abstractNumId w:val="34"/>
  </w:num>
  <w:num w:numId="4">
    <w:abstractNumId w:val="2"/>
  </w:num>
  <w:num w:numId="5">
    <w:abstractNumId w:val="67"/>
  </w:num>
  <w:num w:numId="6">
    <w:abstractNumId w:val="48"/>
  </w:num>
  <w:num w:numId="7">
    <w:abstractNumId w:val="0"/>
  </w:num>
  <w:num w:numId="8">
    <w:abstractNumId w:val="22"/>
  </w:num>
  <w:num w:numId="9">
    <w:abstractNumId w:val="44"/>
  </w:num>
  <w:num w:numId="10">
    <w:abstractNumId w:val="10"/>
  </w:num>
  <w:num w:numId="11">
    <w:abstractNumId w:val="9"/>
  </w:num>
  <w:num w:numId="12">
    <w:abstractNumId w:val="11"/>
  </w:num>
  <w:num w:numId="13">
    <w:abstractNumId w:val="8"/>
  </w:num>
  <w:num w:numId="14">
    <w:abstractNumId w:val="17"/>
  </w:num>
  <w:num w:numId="15">
    <w:abstractNumId w:val="24"/>
  </w:num>
  <w:num w:numId="16">
    <w:abstractNumId w:val="61"/>
  </w:num>
  <w:num w:numId="17">
    <w:abstractNumId w:val="6"/>
  </w:num>
  <w:num w:numId="18">
    <w:abstractNumId w:val="43"/>
  </w:num>
  <w:num w:numId="19">
    <w:abstractNumId w:val="35"/>
  </w:num>
  <w:num w:numId="20">
    <w:abstractNumId w:val="39"/>
  </w:num>
  <w:num w:numId="21">
    <w:abstractNumId w:val="62"/>
  </w:num>
  <w:num w:numId="22">
    <w:abstractNumId w:val="41"/>
  </w:num>
  <w:num w:numId="23">
    <w:abstractNumId w:val="3"/>
  </w:num>
  <w:num w:numId="24">
    <w:abstractNumId w:val="7"/>
  </w:num>
  <w:num w:numId="25">
    <w:abstractNumId w:val="42"/>
  </w:num>
  <w:num w:numId="26">
    <w:abstractNumId w:val="55"/>
  </w:num>
  <w:num w:numId="27">
    <w:abstractNumId w:val="27"/>
  </w:num>
  <w:num w:numId="28">
    <w:abstractNumId w:val="32"/>
  </w:num>
  <w:num w:numId="29">
    <w:abstractNumId w:val="15"/>
  </w:num>
  <w:num w:numId="30">
    <w:abstractNumId w:val="66"/>
  </w:num>
  <w:num w:numId="31">
    <w:abstractNumId w:val="13"/>
  </w:num>
  <w:num w:numId="32">
    <w:abstractNumId w:val="54"/>
  </w:num>
  <w:num w:numId="33">
    <w:abstractNumId w:val="46"/>
  </w:num>
  <w:num w:numId="34">
    <w:abstractNumId w:val="38"/>
  </w:num>
  <w:num w:numId="35">
    <w:abstractNumId w:val="23"/>
  </w:num>
  <w:num w:numId="36">
    <w:abstractNumId w:val="36"/>
  </w:num>
  <w:num w:numId="37">
    <w:abstractNumId w:val="20"/>
  </w:num>
  <w:num w:numId="38">
    <w:abstractNumId w:val="49"/>
  </w:num>
  <w:num w:numId="39">
    <w:abstractNumId w:val="59"/>
  </w:num>
  <w:num w:numId="40">
    <w:abstractNumId w:val="52"/>
  </w:num>
  <w:num w:numId="41">
    <w:abstractNumId w:val="18"/>
  </w:num>
  <w:num w:numId="42">
    <w:abstractNumId w:val="1"/>
  </w:num>
  <w:num w:numId="43">
    <w:abstractNumId w:val="31"/>
  </w:num>
  <w:num w:numId="44">
    <w:abstractNumId w:val="64"/>
  </w:num>
  <w:num w:numId="45">
    <w:abstractNumId w:val="51"/>
  </w:num>
  <w:num w:numId="46">
    <w:abstractNumId w:val="30"/>
  </w:num>
  <w:num w:numId="47">
    <w:abstractNumId w:val="28"/>
  </w:num>
  <w:num w:numId="48">
    <w:abstractNumId w:val="21"/>
  </w:num>
  <w:num w:numId="49">
    <w:abstractNumId w:val="4"/>
  </w:num>
  <w:num w:numId="50">
    <w:abstractNumId w:val="65"/>
  </w:num>
  <w:num w:numId="51">
    <w:abstractNumId w:val="29"/>
  </w:num>
  <w:num w:numId="52">
    <w:abstractNumId w:val="5"/>
  </w:num>
  <w:num w:numId="53">
    <w:abstractNumId w:val="16"/>
  </w:num>
  <w:num w:numId="54">
    <w:abstractNumId w:val="47"/>
  </w:num>
  <w:num w:numId="55">
    <w:abstractNumId w:val="14"/>
  </w:num>
  <w:num w:numId="56">
    <w:abstractNumId w:val="53"/>
  </w:num>
  <w:num w:numId="57">
    <w:abstractNumId w:val="25"/>
  </w:num>
  <w:num w:numId="58">
    <w:abstractNumId w:val="26"/>
  </w:num>
  <w:num w:numId="59">
    <w:abstractNumId w:val="56"/>
  </w:num>
  <w:num w:numId="60">
    <w:abstractNumId w:val="60"/>
  </w:num>
  <w:num w:numId="61">
    <w:abstractNumId w:val="63"/>
  </w:num>
  <w:num w:numId="62">
    <w:abstractNumId w:val="50"/>
  </w:num>
  <w:num w:numId="63">
    <w:abstractNumId w:val="68"/>
  </w:num>
  <w:num w:numId="64">
    <w:abstractNumId w:val="40"/>
  </w:num>
  <w:num w:numId="65">
    <w:abstractNumId w:val="33"/>
  </w:num>
  <w:num w:numId="66">
    <w:abstractNumId w:val="45"/>
  </w:num>
  <w:num w:numId="67">
    <w:abstractNumId w:val="57"/>
  </w:num>
  <w:num w:numId="68">
    <w:abstractNumId w:val="37"/>
  </w:num>
  <w:num w:numId="69">
    <w:abstractNumId w:val="1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83"/>
    <w:rsid w:val="00051962"/>
    <w:rsid w:val="00052019"/>
    <w:rsid w:val="001C25FA"/>
    <w:rsid w:val="001E4CFB"/>
    <w:rsid w:val="002E0492"/>
    <w:rsid w:val="003A38D5"/>
    <w:rsid w:val="003A3E71"/>
    <w:rsid w:val="004A6DB0"/>
    <w:rsid w:val="00501F83"/>
    <w:rsid w:val="005C1BBE"/>
    <w:rsid w:val="0068053B"/>
    <w:rsid w:val="00693082"/>
    <w:rsid w:val="007B6AEC"/>
    <w:rsid w:val="0095251E"/>
    <w:rsid w:val="009B5ACE"/>
    <w:rsid w:val="009C4E47"/>
    <w:rsid w:val="00AA386A"/>
    <w:rsid w:val="00AB461A"/>
    <w:rsid w:val="00B13B3D"/>
    <w:rsid w:val="00C84751"/>
    <w:rsid w:val="00C920AA"/>
    <w:rsid w:val="00CB6873"/>
    <w:rsid w:val="00E74082"/>
    <w:rsid w:val="00F20EAA"/>
    <w:rsid w:val="00FF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D4FF"/>
  <w15:docId w15:val="{2FDEA0EB-9A0A-4D14-B383-12F7909E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60"/>
      <w:outlineLvl w:val="0"/>
    </w:pPr>
    <w:rPr>
      <w:b/>
      <w:bCs/>
      <w:sz w:val="28"/>
      <w:szCs w:val="28"/>
    </w:rPr>
  </w:style>
  <w:style w:type="paragraph" w:styleId="Heading2">
    <w:name w:val="heading 2"/>
    <w:basedOn w:val="Normal"/>
    <w:uiPriority w:val="9"/>
    <w:unhideWhenUsed/>
    <w:qFormat/>
    <w:pPr>
      <w:spacing w:before="20"/>
      <w:ind w:left="560"/>
      <w:outlineLvl w:val="1"/>
    </w:pPr>
    <w:rPr>
      <w:b/>
      <w:bCs/>
      <w:i/>
      <w:iCs/>
      <w:sz w:val="28"/>
      <w:szCs w:val="28"/>
      <w:u w:val="single" w:color="000000"/>
    </w:rPr>
  </w:style>
  <w:style w:type="paragraph" w:styleId="Heading3">
    <w:name w:val="heading 3"/>
    <w:basedOn w:val="Normal"/>
    <w:uiPriority w:val="9"/>
    <w:unhideWhenUsed/>
    <w:qFormat/>
    <w:pPr>
      <w:ind w:left="1180"/>
      <w:outlineLvl w:val="2"/>
    </w:pPr>
    <w:rPr>
      <w:b/>
      <w:bCs/>
      <w:sz w:val="24"/>
      <w:szCs w:val="24"/>
    </w:rPr>
  </w:style>
  <w:style w:type="paragraph" w:styleId="Heading4">
    <w:name w:val="heading 4"/>
    <w:basedOn w:val="Normal"/>
    <w:uiPriority w:val="9"/>
    <w:unhideWhenUsed/>
    <w:qFormat/>
    <w:pPr>
      <w:ind w:left="118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52"/>
      <w:ind w:left="673"/>
    </w:pPr>
    <w:rPr>
      <w:b/>
      <w:bCs/>
    </w:rPr>
  </w:style>
  <w:style w:type="paragraph" w:styleId="TOC2">
    <w:name w:val="toc 2"/>
    <w:basedOn w:val="Normal"/>
    <w:uiPriority w:val="1"/>
    <w:qFormat/>
    <w:pPr>
      <w:spacing w:before="252"/>
      <w:ind w:left="673"/>
    </w:pPr>
    <w:rPr>
      <w:b/>
      <w:bCs/>
    </w:rPr>
  </w:style>
  <w:style w:type="paragraph" w:styleId="TOC3">
    <w:name w:val="toc 3"/>
    <w:basedOn w:val="Normal"/>
    <w:uiPriority w:val="1"/>
    <w:qFormat/>
    <w:pPr>
      <w:spacing w:before="252"/>
      <w:ind w:left="671"/>
    </w:pPr>
    <w:rPr>
      <w:b/>
      <w:bCs/>
      <w:i/>
      <w:iCs/>
    </w:rPr>
  </w:style>
  <w:style w:type="paragraph" w:styleId="TOC4">
    <w:name w:val="toc 4"/>
    <w:basedOn w:val="Normal"/>
    <w:uiPriority w:val="1"/>
    <w:qFormat/>
    <w:pPr>
      <w:spacing w:before="252"/>
      <w:ind w:left="673"/>
    </w:pPr>
    <w:rPr>
      <w:b/>
      <w:bCs/>
      <w:i/>
      <w:iCs/>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28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B461A"/>
    <w:rPr>
      <w:color w:val="0000FF" w:themeColor="hyperlink"/>
      <w:u w:val="single"/>
    </w:rPr>
  </w:style>
  <w:style w:type="character" w:styleId="UnresolvedMention">
    <w:name w:val="Unresolved Mention"/>
    <w:basedOn w:val="DefaultParagraphFont"/>
    <w:uiPriority w:val="99"/>
    <w:semiHidden/>
    <w:unhideWhenUsed/>
    <w:rsid w:val="00AB461A"/>
    <w:rPr>
      <w:color w:val="605E5C"/>
      <w:shd w:val="clear" w:color="auto" w:fill="E1DFDD"/>
    </w:rPr>
  </w:style>
  <w:style w:type="paragraph" w:styleId="Title">
    <w:name w:val="Title"/>
    <w:basedOn w:val="Normal"/>
    <w:link w:val="TitleChar"/>
    <w:uiPriority w:val="10"/>
    <w:qFormat/>
    <w:rsid w:val="009C4E47"/>
    <w:pPr>
      <w:spacing w:before="91"/>
      <w:ind w:left="4278" w:right="4283"/>
      <w:jc w:val="center"/>
    </w:pPr>
    <w:rPr>
      <w:rFonts w:ascii="Arial" w:eastAsia="Arial" w:hAnsi="Arial" w:cs="Arial"/>
      <w:b/>
      <w:bCs/>
      <w:sz w:val="26"/>
      <w:szCs w:val="26"/>
    </w:rPr>
  </w:style>
  <w:style w:type="character" w:customStyle="1" w:styleId="TitleChar">
    <w:name w:val="Title Char"/>
    <w:basedOn w:val="DefaultParagraphFont"/>
    <w:link w:val="Title"/>
    <w:uiPriority w:val="10"/>
    <w:rsid w:val="009C4E47"/>
    <w:rPr>
      <w:rFonts w:ascii="Arial" w:eastAsia="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bon.texas.gov/laws_and_rules_nursing_practice_act_2017.asp" TargetMode="External"/><Relationship Id="rId18" Type="http://schemas.openxmlformats.org/officeDocument/2006/relationships/footer" Target="footer2.xml"/><Relationship Id="rId26" Type="http://schemas.openxmlformats.org/officeDocument/2006/relationships/image" Target="media/image6.png"/><Relationship Id="rId39" Type="http://schemas.openxmlformats.org/officeDocument/2006/relationships/footer" Target="footer10.xml"/><Relationship Id="rId21" Type="http://schemas.openxmlformats.org/officeDocument/2006/relationships/image" Target="media/image5.png"/><Relationship Id="rId34" Type="http://schemas.openxmlformats.org/officeDocument/2006/relationships/footer" Target="footer8.xml"/><Relationship Id="rId42" Type="http://schemas.openxmlformats.org/officeDocument/2006/relationships/hyperlink" Target="https://www.cdc.gov/vaccines/schedules/hcp/imz/adult.html" TargetMode="External"/><Relationship Id="rId47" Type="http://schemas.openxmlformats.org/officeDocument/2006/relationships/hyperlink" Target="http://www.atitesting.com/" TargetMode="External"/><Relationship Id="rId50" Type="http://schemas.openxmlformats.org/officeDocument/2006/relationships/hyperlink" Target="http://nursingworld.org/codeofethics)" TargetMode="External"/><Relationship Id="rId55" Type="http://schemas.openxmlformats.org/officeDocument/2006/relationships/hyperlink" Target="http://www.hputx.edu/wp-content/uploads/2023/08/23-24-Student-Handbook-8.4.23.pdf" TargetMode="External"/><Relationship Id="rId63" Type="http://schemas.openxmlformats.org/officeDocument/2006/relationships/hyperlink" Target="https://www.hputx.edu/student-experience/student-involvement/student-organizations/" TargetMode="External"/><Relationship Id="rId68"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putx.edu/student-experience/student-involvement/student-organizations/student-government-association/" TargetMode="External"/><Relationship Id="rId24" Type="http://schemas.openxmlformats.org/officeDocument/2006/relationships/hyperlink" Target="https://www.bon.texas.gov/pdfs/education_pdfs/education_nursing_guidelines/3.11Total_Program_Evaluation/3-11-1-a.pdf" TargetMode="External"/><Relationship Id="rId32" Type="http://schemas.openxmlformats.org/officeDocument/2006/relationships/image" Target="media/image11.png"/><Relationship Id="rId37" Type="http://schemas.openxmlformats.org/officeDocument/2006/relationships/footer" Target="footer9.xml"/><Relationship Id="rId40" Type="http://schemas.openxmlformats.org/officeDocument/2006/relationships/hyperlink" Target="http://www.cdc.gov/vaccines/schedules/hcp/imz/adult.html" TargetMode="External"/><Relationship Id="rId45" Type="http://schemas.openxmlformats.org/officeDocument/2006/relationships/hyperlink" Target="https://www.bon.texas.gov/pdfs/forms_pdfs/applications_pdfs/fp-generalinst.pdf" TargetMode="External"/><Relationship Id="rId53" Type="http://schemas.openxmlformats.org/officeDocument/2006/relationships/footer" Target="footer12.xml"/><Relationship Id="rId58" Type="http://schemas.openxmlformats.org/officeDocument/2006/relationships/hyperlink" Target="http://www.hputx.edu/academics/the-collegium/learning-assistance-services/" TargetMode="External"/><Relationship Id="rId66" Type="http://schemas.openxmlformats.org/officeDocument/2006/relationships/hyperlink" Target="https://www.hputx.edu/student-experience/student-resources/" TargetMode="External"/><Relationship Id="rId5" Type="http://schemas.openxmlformats.org/officeDocument/2006/relationships/footnotes" Target="footnotes.xml"/><Relationship Id="rId15" Type="http://schemas.openxmlformats.org/officeDocument/2006/relationships/hyperlink" Target="mailto:tarreola@hputx.edu" TargetMode="External"/><Relationship Id="rId23" Type="http://schemas.openxmlformats.org/officeDocument/2006/relationships/footer" Target="footer6.xml"/><Relationship Id="rId28" Type="http://schemas.openxmlformats.org/officeDocument/2006/relationships/footer" Target="footer7.xml"/><Relationship Id="rId36" Type="http://schemas.openxmlformats.org/officeDocument/2006/relationships/image" Target="media/image14.png"/><Relationship Id="rId49" Type="http://schemas.openxmlformats.org/officeDocument/2006/relationships/hyperlink" Target="http://www.bon.texas.gov/pdfs/forms_pdfs/applications_pdfs/fp-generalinst.pdf)" TargetMode="External"/><Relationship Id="rId57" Type="http://schemas.openxmlformats.org/officeDocument/2006/relationships/hyperlink" Target="http://www.hputx.edu/campus-offices/financial-aid/" TargetMode="External"/><Relationship Id="rId61" Type="http://schemas.openxmlformats.org/officeDocument/2006/relationships/hyperlink" Target="https://www.hputx.edu/student-experience/student-resources/" TargetMode="External"/><Relationship Id="rId10" Type="http://schemas.openxmlformats.org/officeDocument/2006/relationships/hyperlink" Target="https://www.hputx.edu/student-experience/student-involvement/student-organizations/student-government-association/" TargetMode="External"/><Relationship Id="rId19" Type="http://schemas.openxmlformats.org/officeDocument/2006/relationships/footer" Target="footer3.xml"/><Relationship Id="rId31" Type="http://schemas.openxmlformats.org/officeDocument/2006/relationships/image" Target="media/image10.png"/><Relationship Id="rId44" Type="http://schemas.openxmlformats.org/officeDocument/2006/relationships/hyperlink" Target="http://www.bon.texas.gov/pdfs/forms_pdfs/applications_pdfs/fp-generalinst.pdf" TargetMode="External"/><Relationship Id="rId52" Type="http://schemas.openxmlformats.org/officeDocument/2006/relationships/image" Target="media/image16.jpeg"/><Relationship Id="rId60" Type="http://schemas.openxmlformats.org/officeDocument/2006/relationships/hyperlink" Target="https://www.hputx.edu/student-experience/career-services/" TargetMode="External"/><Relationship Id="rId65" Type="http://schemas.openxmlformats.org/officeDocument/2006/relationships/hyperlink" Target="https://www.hputx.edu/student-experience/chape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Tarreola@hputx.edu" TargetMode="External"/><Relationship Id="rId22" Type="http://schemas.openxmlformats.org/officeDocument/2006/relationships/footer" Target="footer5.xm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3.png"/><Relationship Id="rId43" Type="http://schemas.openxmlformats.org/officeDocument/2006/relationships/hyperlink" Target="http://www.bon.texas.gov/pdfs/forms_pdfs/applications_pdfs/fp-generalinst.pdf" TargetMode="External"/><Relationship Id="rId48" Type="http://schemas.openxmlformats.org/officeDocument/2006/relationships/footer" Target="footer11.xml"/><Relationship Id="rId56" Type="http://schemas.openxmlformats.org/officeDocument/2006/relationships/hyperlink" Target="http://www.hputx.edu/library/" TargetMode="External"/><Relationship Id="rId64" Type="http://schemas.openxmlformats.org/officeDocument/2006/relationships/hyperlink" Target="https://www.hputx.edu/student-experience/baptist-student-ministry/" TargetMode="Externa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www.osha.gov/sites/default/files/publications/osha3186.pdf" TargetMode="External"/><Relationship Id="rId3" Type="http://schemas.openxmlformats.org/officeDocument/2006/relationships/settings" Target="settings.xml"/><Relationship Id="rId12" Type="http://schemas.openxmlformats.org/officeDocument/2006/relationships/hyperlink" Target="https://www.bon.texas.gov/faq_peer_review.asp" TargetMode="External"/><Relationship Id="rId17" Type="http://schemas.openxmlformats.org/officeDocument/2006/relationships/image" Target="media/image4.jpeg"/><Relationship Id="rId25" Type="http://schemas.openxmlformats.org/officeDocument/2006/relationships/hyperlink" Target="https://www.bon.texas.gov/pdfs/education_pdfs/education_nursing_guidelines/3.11Total_Program_Evaluation/3-11-1-a.pdf" TargetMode="External"/><Relationship Id="rId33" Type="http://schemas.openxmlformats.org/officeDocument/2006/relationships/image" Target="media/image12.png"/><Relationship Id="rId38" Type="http://schemas.openxmlformats.org/officeDocument/2006/relationships/image" Target="media/image15.png"/><Relationship Id="rId46" Type="http://schemas.openxmlformats.org/officeDocument/2006/relationships/hyperlink" Target="http://www.atitesting.com/" TargetMode="External"/><Relationship Id="rId59" Type="http://schemas.openxmlformats.org/officeDocument/2006/relationships/hyperlink" Target="http://www.hputx.edu/library/" TargetMode="External"/><Relationship Id="rId67" Type="http://schemas.openxmlformats.org/officeDocument/2006/relationships/hyperlink" Target="https://www.hputx.edu/student-experience/student-experience-forms/" TargetMode="External"/><Relationship Id="rId20" Type="http://schemas.openxmlformats.org/officeDocument/2006/relationships/footer" Target="footer4.xml"/><Relationship Id="rId41" Type="http://schemas.openxmlformats.org/officeDocument/2006/relationships/hyperlink" Target="https://www.cdc.gov/vaccines/schedules/hcp/imz/adult.html" TargetMode="External"/><Relationship Id="rId54" Type="http://schemas.openxmlformats.org/officeDocument/2006/relationships/hyperlink" Target="http://www.hputx.edu/wp-content/uploads/2023/08/23-24-Student-Handbook-8.4.23.pdf" TargetMode="External"/><Relationship Id="rId62" Type="http://schemas.openxmlformats.org/officeDocument/2006/relationships/hyperlink" Target="https://www.hputx.edu/student-experience/residence-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120</Pages>
  <Words>34761</Words>
  <Characters>198139</Characters>
  <Application>Microsoft Office Word</Application>
  <DocSecurity>0</DocSecurity>
  <Lines>1651</Lines>
  <Paragraphs>464</Paragraphs>
  <ScaleCrop>false</ScaleCrop>
  <HeadingPairs>
    <vt:vector size="2" baseType="variant">
      <vt:variant>
        <vt:lpstr>Title</vt:lpstr>
      </vt:variant>
      <vt:variant>
        <vt:i4>1</vt:i4>
      </vt:variant>
    </vt:vector>
  </HeadingPairs>
  <TitlesOfParts>
    <vt:vector size="1" baseType="lpstr">
      <vt:lpstr>Howard Payne university</vt:lpstr>
    </vt:vector>
  </TitlesOfParts>
  <Company/>
  <LinksUpToDate>false</LinksUpToDate>
  <CharactersWithSpaces>232436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 Payne university</dc:title>
  <dc:subject>Faculty/Staff Handbook</dc:subject>
  <dc:creator>Deborah Dill</dc:creator>
  <cp:lastModifiedBy>Laci Sutton</cp:lastModifiedBy>
  <cp:revision>5</cp:revision>
  <dcterms:created xsi:type="dcterms:W3CDTF">2026-09-04T15:41:00Z</dcterms:created>
  <dcterms:modified xsi:type="dcterms:W3CDTF">2026-09-08T20:12:00Z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2023-12-01T00:00:00Z</vt:filetime>
  </property>
  <property fmtid="{D5CDD505-2E9C-101B-9397-08002B2CF9AE}" pid="3" name="Creator">
    <vt:lpwstr>Microsoft® Word LTSC</vt:lpwstr>
  </property>
  <property fmtid="{D5CDD505-2E9C-101B-9397-08002B2CF9AE}" pid="4" name="LastSaved">
    <vt:filetime>2023-12-01T00:00:00Z</vt:filetime>
  </property>
  <property fmtid="{D5CDD505-2E9C-101B-9397-08002B2CF9AE}" pid="5" name="Producer">
    <vt:lpwstr>Microsoft® Word LTSC</vt:lpwstr>
  </property>
</Properties>
</file>